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A9C0" w14:textId="77777777" w:rsidR="00BF324B" w:rsidRDefault="00BF324B" w:rsidP="00BF324B">
      <w:pPr>
        <w:spacing w:line="240" w:lineRule="auto"/>
        <w:contextualSpacing/>
      </w:pPr>
    </w:p>
    <w:p w14:paraId="53700962" w14:textId="77777777" w:rsidR="00BF324B" w:rsidRDefault="00BF324B" w:rsidP="00BF324B">
      <w:pPr>
        <w:pStyle w:val="3"/>
        <w:spacing w:line="240" w:lineRule="auto"/>
        <w:ind w:firstLine="567"/>
        <w:contextualSpacing/>
        <w:rPr>
          <w:rFonts w:asciiTheme="minorHAnsi" w:hAnsiTheme="minorHAnsi" w:cstheme="minorHAnsi"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Лекция №16 </w:t>
      </w:r>
      <w:r>
        <w:rPr>
          <w:rFonts w:asciiTheme="minorHAnsi" w:hAnsiTheme="minorHAnsi" w:cstheme="minorHAnsi"/>
          <w:bCs/>
          <w:color w:val="auto"/>
          <w:sz w:val="28"/>
          <w:szCs w:val="28"/>
        </w:rPr>
        <w:t>– 24.05.23 г. Проблемы и концепции</w:t>
      </w:r>
    </w:p>
    <w:p w14:paraId="0C24DE41" w14:textId="77777777" w:rsidR="00BF324B" w:rsidRDefault="00BF324B" w:rsidP="00BF324B">
      <w:pPr>
        <w:spacing w:line="240" w:lineRule="auto"/>
        <w:ind w:firstLine="567"/>
        <w:contextualSpacing/>
      </w:pPr>
    </w:p>
    <w:p w14:paraId="7D6F1B6E" w14:textId="77777777" w:rsidR="00BF324B" w:rsidRDefault="00BF324B" w:rsidP="00BF324B">
      <w:pPr>
        <w:pStyle w:val="2"/>
        <w:spacing w:line="240" w:lineRule="auto"/>
        <w:ind w:firstLine="567"/>
        <w:contextualSpacing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10566226"/>
      <w:r>
        <w:rPr>
          <w:rFonts w:asciiTheme="minorHAnsi" w:hAnsiTheme="minorHAnsi" w:cstheme="minorHAnsi"/>
          <w:b/>
          <w:color w:val="auto"/>
          <w:sz w:val="28"/>
          <w:szCs w:val="28"/>
        </w:rPr>
        <w:t>4. Проблемы</w:t>
      </w:r>
      <w:bookmarkEnd w:id="0"/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14:paraId="2A7C5787" w14:textId="77777777" w:rsidR="00BF324B" w:rsidRDefault="00BF324B" w:rsidP="00BF324B">
      <w:pPr>
        <w:pStyle w:val="2"/>
        <w:spacing w:line="240" w:lineRule="auto"/>
        <w:ind w:firstLine="567"/>
        <w:contextualSpacing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Проблемы сгруппируем в две группы: системотехнические проблемы и социально-психологические проблемы. Системотехническая проблематика связана с многообразием состояний предметной области, в которой существует неизвестная единственная точка (Х – точка), разно удалённая от всех остальных и соответствующая будущей конкретной системе. Выяснение отношений окружения с Х – точкой является задачей системотехники, ответственной за жизненный цикл будущей системы.</w:t>
      </w:r>
    </w:p>
    <w:p w14:paraId="7F36A696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Социально-психологическая проблематика обусловлена принципиальной важностью человеческого фактора в системах, которые создаются с человеком и для человека и потому должны быть адекватны его уникальности.</w:t>
      </w:r>
    </w:p>
    <w:p w14:paraId="6EA1D2CF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Отдельно выделим культуротехнологическую проблематику, соответствующую приграничной области между проблемами предыдущих двух групп.</w:t>
      </w:r>
    </w:p>
    <w:p w14:paraId="51213507" w14:textId="77777777" w:rsidR="00BF324B" w:rsidRDefault="00BF324B" w:rsidP="00BF324B">
      <w:pPr>
        <w:pStyle w:val="3"/>
        <w:spacing w:line="240" w:lineRule="auto"/>
        <w:ind w:firstLine="567"/>
        <w:contextualSpacing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10566227"/>
      <w:r>
        <w:rPr>
          <w:rFonts w:asciiTheme="minorHAnsi" w:hAnsiTheme="minorHAnsi" w:cstheme="minorHAnsi"/>
          <w:b/>
          <w:color w:val="auto"/>
          <w:sz w:val="28"/>
          <w:szCs w:val="28"/>
        </w:rPr>
        <w:t>4.1. Системотехнические проблемы</w:t>
      </w:r>
      <w:bookmarkEnd w:id="1"/>
    </w:p>
    <w:p w14:paraId="01FC21B1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Эту группу образуют следующие проблемы:</w:t>
      </w:r>
    </w:p>
    <w:p w14:paraId="40A5361A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rFonts w:ascii="Calibri" w:hAnsi="Calibri" w:cs="Arial"/>
          <w:b/>
          <w:sz w:val="28"/>
        </w:rPr>
        <w:t xml:space="preserve"> Проблема концептуальной разобщенности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концептуальной разобщенности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Проблему порождает неодинаковые представления о будущей системе Заказчика (пользователей) и Конструктора (разработчиков), а также специалистов разных профессий и различных квалификаций в среде разработчиков и в среде пользователей.</w:t>
      </w:r>
    </w:p>
    <w:p w14:paraId="1D196322" w14:textId="77777777" w:rsidR="00BF324B" w:rsidRDefault="00BF324B" w:rsidP="00BF324B">
      <w:pPr>
        <w:spacing w:line="240" w:lineRule="auto"/>
        <w:ind w:firstLine="567"/>
        <w:contextualSpacing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 xml:space="preserve"> Проблема неопределённости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неопределённости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Проблему порождает незнание Заказчика того, что ему действительно нужно. Интересы Заказчика в начале и конце проектирования различны. В условиях динамического окружения пользователи не могут предвидеть многие задачи, которые им придётся решать, и, следовательно, определить, какая информация им понадобится.</w:t>
      </w:r>
    </w:p>
    <w:p w14:paraId="71FCD81B" w14:textId="77777777" w:rsidR="00BF324B" w:rsidRDefault="00BF324B" w:rsidP="00BF324B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rFonts w:ascii="Calibri" w:hAnsi="Calibri" w:cs="Arial"/>
          <w:b/>
          <w:sz w:val="28"/>
        </w:rPr>
        <w:t>Проблема рациональности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рациональности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 xml:space="preserve">Система не должна быть оптимальной, т.е. наилучшей из возможных систем.  Она должна быть хорошей в том смысле, чтобы удовлетворять текущие информационные потребности пользователей (пользователи должны быть довольны системой) и одновременно быть доступной для внесения изменений и развития (поддержание во времени удовлетворённости пользователей на приемлемом уровне). </w:t>
      </w:r>
    </w:p>
    <w:p w14:paraId="0BFB6BF6" w14:textId="77777777" w:rsidR="00BF324B" w:rsidRDefault="00BF324B" w:rsidP="00BF324B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rFonts w:ascii="Calibri" w:hAnsi="Calibri" w:cs="Arial"/>
          <w:b/>
          <w:sz w:val="28"/>
        </w:rPr>
        <w:t>Проблема дефицита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дефицита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 xml:space="preserve">Как осуществить тотальную автоматизацию при недостатке ресурсов и срочности заказа на создание системы. </w:t>
      </w:r>
    </w:p>
    <w:p w14:paraId="4769826D" w14:textId="77777777" w:rsidR="00BF324B" w:rsidRDefault="00BF324B" w:rsidP="00BF324B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rFonts w:ascii="Calibri" w:hAnsi="Calibri" w:cs="Arial"/>
          <w:b/>
          <w:sz w:val="28"/>
        </w:rPr>
        <w:t xml:space="preserve"> Проблема выбора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выбора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Проблему выбора порождает многообразие:</w:t>
      </w:r>
    </w:p>
    <w:p w14:paraId="35BD6312" w14:textId="77777777" w:rsidR="00BF324B" w:rsidRDefault="00BF324B" w:rsidP="00BF324B">
      <w:pPr>
        <w:tabs>
          <w:tab w:val="left" w:pos="1418"/>
        </w:tabs>
        <w:spacing w:after="0" w:line="240" w:lineRule="auto"/>
        <w:ind w:left="426" w:firstLine="141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- архитектур и технологий,</w:t>
      </w:r>
    </w:p>
    <w:p w14:paraId="3D8E6A5A" w14:textId="77777777" w:rsidR="00BF324B" w:rsidRDefault="00BF324B" w:rsidP="00BF324B">
      <w:pPr>
        <w:tabs>
          <w:tab w:val="left" w:pos="1418"/>
        </w:tabs>
        <w:spacing w:after="0" w:line="240" w:lineRule="auto"/>
        <w:ind w:left="709" w:hanging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- технических средств,</w:t>
      </w:r>
    </w:p>
    <w:p w14:paraId="1B92DD1C" w14:textId="77777777" w:rsidR="00BF324B" w:rsidRDefault="00BF324B" w:rsidP="00BF324B">
      <w:pPr>
        <w:tabs>
          <w:tab w:val="left" w:pos="1418"/>
        </w:tabs>
        <w:spacing w:after="0" w:line="240" w:lineRule="auto"/>
        <w:ind w:left="709" w:hanging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- программных продуктов,</w:t>
      </w:r>
    </w:p>
    <w:p w14:paraId="6C39298D" w14:textId="77777777" w:rsidR="00BF324B" w:rsidRDefault="00BF324B" w:rsidP="00BF324B">
      <w:pPr>
        <w:tabs>
          <w:tab w:val="left" w:pos="1418"/>
        </w:tabs>
        <w:spacing w:after="0" w:line="240" w:lineRule="auto"/>
        <w:ind w:left="709" w:hanging="142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lastRenderedPageBreak/>
        <w:t>- языков программирования и т.д.,</w:t>
      </w:r>
    </w:p>
    <w:p w14:paraId="67FBF0C5" w14:textId="77777777" w:rsidR="00BF324B" w:rsidRDefault="00BF324B" w:rsidP="00BF324B">
      <w:pPr>
        <w:tabs>
          <w:tab w:val="left" w:pos="1418"/>
        </w:tabs>
        <w:spacing w:line="240" w:lineRule="auto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т.е. доступность богатого и динамичного рынка информационных услуг и продуктов.</w:t>
      </w:r>
    </w:p>
    <w:p w14:paraId="47509ACB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b/>
          <w:sz w:val="28"/>
        </w:rPr>
        <w:t>Проблема системной интеграции или проблема де-факто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системной интеграции или проблема де-факто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Необходимо объединить в гетерогенную систему множество выбранных элементов в контексте действующих фрагментов. В течение долгого времени осуществлялась локальная автоматизация малоэффективная и бесперспективная для будущей системы, но работоспособная и привычная для персонала. Резко её ломать нельзя, необходим эволюционный процесс.</w:t>
      </w:r>
    </w:p>
    <w:p w14:paraId="7A4F46CB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Построить систему быстро и сразу в полном объёме нельзя. Можно очередями, но нужна такая стратегия, чтобы на поздних стадиях не пришлось переделывать то, что было сделано ранее. </w:t>
      </w:r>
    </w:p>
    <w:p w14:paraId="4E5BCCE9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b/>
          <w:sz w:val="28"/>
        </w:rPr>
        <w:t xml:space="preserve"> Проблема исследований и разработок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исследований и разработок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Проблему порождает разрыв между теорией и практикой. Накопленный огромный научный потенциал в большей своей части не востребован практическими работниками, которые, как правило, принимают проектные решения в условиях дефицита времени и не имеют возможности для собственных, за редким исключением, исследований в обоснование принимаемых решений.</w:t>
      </w:r>
    </w:p>
    <w:p w14:paraId="32D0E787" w14:textId="77777777" w:rsidR="00BF324B" w:rsidRDefault="00BF324B" w:rsidP="00BF324B">
      <w:pPr>
        <w:pStyle w:val="3"/>
        <w:spacing w:line="240" w:lineRule="auto"/>
        <w:ind w:firstLine="567"/>
        <w:contextualSpacing/>
        <w:rPr>
          <w:rFonts w:ascii="Calibri" w:hAnsi="Calibri" w:cs="Arial"/>
          <w:b/>
          <w:sz w:val="28"/>
        </w:rPr>
      </w:pPr>
      <w:bookmarkStart w:id="2" w:name="_Toc10566228"/>
      <w:r>
        <w:rPr>
          <w:rFonts w:ascii="Calibri" w:hAnsi="Calibri" w:cs="Arial"/>
          <w:b/>
          <w:sz w:val="28"/>
        </w:rPr>
        <w:t>4.2. Социально-психологические проблемы</w:t>
      </w:r>
      <w:bookmarkEnd w:id="2"/>
    </w:p>
    <w:p w14:paraId="134EFA91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Эту группу образуют следующие проблемы:</w:t>
      </w:r>
    </w:p>
    <w:p w14:paraId="57EF3BF4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Проблема менеджмента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менеджмента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Действия специалистов многочисленного коллектива разработчиков и пользователей системы должны быть скоординированы и их производственные потребности заблаговременно удовлетворены. Вовлечённость в процесс проектирования и последующую эксплуатацию большого количества специалистов разных квалификаций и профилей поставила задачу, связанную с трудностями такой организации людей, при которой каждый выполнял бы работу соответственно своим возможностям и получал результаты, способствующие достижению общей цели.</w:t>
      </w:r>
    </w:p>
    <w:p w14:paraId="0FDBF116" w14:textId="77777777" w:rsidR="00BF324B" w:rsidRDefault="00BF324B" w:rsidP="00BF324B">
      <w:pPr>
        <w:tabs>
          <w:tab w:val="left" w:pos="1418"/>
        </w:tabs>
        <w:spacing w:after="0" w:line="240" w:lineRule="auto"/>
        <w:ind w:left="-142" w:firstLine="709"/>
        <w:contextualSpacing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 xml:space="preserve"> Проблема дидактическая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дидактическая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>.</w:t>
      </w:r>
      <w:r>
        <w:rPr>
          <w:rFonts w:ascii="Calibri" w:hAnsi="Calibri" w:cs="Arial"/>
          <w:sz w:val="28"/>
        </w:rPr>
        <w:t xml:space="preserve"> Уже в настоящее время отсутствует возможность отбора специалистов требуемой квалификации и профиля. Исходя из наличного состава, требуется обучить фактический контингент работников до нужного уровня знаний и умений и в дальнейшем осуществлять их периодическую переподготовку в соответствии с производственными потребностями. </w:t>
      </w:r>
    </w:p>
    <w:p w14:paraId="03BC8C9F" w14:textId="77777777" w:rsidR="00BF324B" w:rsidRDefault="00BF324B" w:rsidP="00BF324B">
      <w:pPr>
        <w:tabs>
          <w:tab w:val="left" w:pos="1418"/>
        </w:tabs>
        <w:spacing w:after="0" w:line="240" w:lineRule="auto"/>
        <w:ind w:left="-142" w:firstLine="709"/>
        <w:contextualSpacing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 xml:space="preserve"> Проблема социально–экономическая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социально–экономическая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>Проблема связана с отношениями к интересам организации участвующих в ней людей и заключается в том, как взять без нанесения ущерба личности каждого человека максимум человеческой энергии и направить её на пользу организации.</w:t>
      </w:r>
    </w:p>
    <w:p w14:paraId="736B6901" w14:textId="77777777" w:rsidR="00BF324B" w:rsidRDefault="00BF324B" w:rsidP="00BF324B">
      <w:pPr>
        <w:tabs>
          <w:tab w:val="left" w:pos="1418"/>
        </w:tabs>
        <w:spacing w:after="0" w:line="240" w:lineRule="auto"/>
        <w:ind w:left="-142" w:firstLine="709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b/>
          <w:sz w:val="28"/>
        </w:rPr>
        <w:t>Проблема лингвистическая</w:t>
      </w:r>
      <w:r>
        <w:rPr>
          <w:rFonts w:ascii="Calibri" w:hAnsi="Calibri" w:cs="Arial"/>
          <w:b/>
          <w:sz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</w:rPr>
        <w:instrText>Проблема лингвистическая</w:instrText>
      </w:r>
      <w:r>
        <w:instrText xml:space="preserve">" </w:instrText>
      </w:r>
      <w:r>
        <w:rPr>
          <w:rFonts w:ascii="Calibri" w:hAnsi="Calibri" w:cs="Arial"/>
          <w:b/>
          <w:sz w:val="28"/>
        </w:rPr>
        <w:fldChar w:fldCharType="end"/>
      </w:r>
      <w:r>
        <w:rPr>
          <w:rFonts w:ascii="Calibri" w:hAnsi="Calibri" w:cs="Arial"/>
          <w:b/>
          <w:sz w:val="28"/>
        </w:rPr>
        <w:t xml:space="preserve">. </w:t>
      </w:r>
      <w:r>
        <w:rPr>
          <w:rFonts w:ascii="Calibri" w:hAnsi="Calibri" w:cs="Arial"/>
          <w:sz w:val="28"/>
        </w:rPr>
        <w:t xml:space="preserve">Проблема связана с плохой структурированностью информации о проектируемой и далее эксплуатируемой системе и недостаточно точным, кратким и однозначным её отображением в понятной форме. </w:t>
      </w:r>
    </w:p>
    <w:p w14:paraId="7AA842DF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В основе неудач создания АСУ в 70-е годы прошлого лежат перечисленные проблемы, которые не имеют окончательного решения до сих пор.</w:t>
      </w:r>
    </w:p>
    <w:p w14:paraId="241A5A6D" w14:textId="77777777" w:rsidR="00BF324B" w:rsidRDefault="00BF324B" w:rsidP="00BF324B">
      <w:pPr>
        <w:pStyle w:val="3"/>
        <w:spacing w:line="240" w:lineRule="auto"/>
        <w:ind w:firstLine="567"/>
        <w:contextualSpacing/>
        <w:rPr>
          <w:rFonts w:ascii="Calibri" w:hAnsi="Calibri" w:cs="Arial"/>
          <w:b/>
          <w:sz w:val="28"/>
        </w:rPr>
      </w:pPr>
      <w:bookmarkStart w:id="3" w:name="_Toc10566229"/>
      <w:r>
        <w:rPr>
          <w:rFonts w:ascii="Calibri" w:hAnsi="Calibri" w:cs="Arial"/>
          <w:b/>
          <w:sz w:val="28"/>
        </w:rPr>
        <w:t>4.3</w:t>
      </w:r>
      <w:r>
        <w:rPr>
          <w:rFonts w:ascii="Calibri" w:hAnsi="Calibri" w:cs="Arial"/>
          <w:sz w:val="28"/>
        </w:rPr>
        <w:t xml:space="preserve">. </w:t>
      </w:r>
      <w:r>
        <w:rPr>
          <w:rFonts w:ascii="Calibri" w:hAnsi="Calibri" w:cs="Arial"/>
          <w:b/>
          <w:sz w:val="28"/>
        </w:rPr>
        <w:t>Культуротехнологическая проблема</w:t>
      </w:r>
      <w:bookmarkEnd w:id="3"/>
    </w:p>
    <w:p w14:paraId="220BD35A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Системотехнические и социально-психологические проблемы проистекают из представления системы как дихотомии (греч. </w:t>
      </w:r>
      <w:proofErr w:type="spellStart"/>
      <w:r>
        <w:rPr>
          <w:rFonts w:ascii="Calibri" w:hAnsi="Calibri" w:cs="Arial"/>
          <w:sz w:val="28"/>
          <w:lang w:val="en-US"/>
        </w:rPr>
        <w:t>dichotomia</w:t>
      </w:r>
      <w:proofErr w:type="spellEnd"/>
      <w:r>
        <w:rPr>
          <w:rFonts w:ascii="Calibri" w:hAnsi="Calibri" w:cs="Arial"/>
          <w:sz w:val="28"/>
        </w:rPr>
        <w:t xml:space="preserve">–разделение надвое), т.е. состоящей из двух первоначал целого – техники и человека, рассматриваемых в известном смысле автономно и независимо одно от другого, что следует признать сильным преувеличением. На самом деле, их конвергенция (лат. </w:t>
      </w:r>
      <w:r>
        <w:rPr>
          <w:rFonts w:ascii="Calibri" w:hAnsi="Calibri" w:cs="Arial"/>
          <w:sz w:val="28"/>
          <w:lang w:val="en-US"/>
        </w:rPr>
        <w:t>converge</w:t>
      </w:r>
      <w:r>
        <w:rPr>
          <w:rFonts w:ascii="Calibri" w:hAnsi="Calibri" w:cs="Arial"/>
          <w:sz w:val="28"/>
        </w:rPr>
        <w:t xml:space="preserve"> – приближаюсь, схожусь), т.е. слияние, и чем дальше, тем больше, породила комплексную проблему. Назовём её так, культуротехнологическая проблема, соответствующая архитектуре как интеллектуальной информационно - технологической среды жизнедеятельности людей, в которой техника и человек есть неразделимое целое.</w:t>
      </w:r>
    </w:p>
    <w:p w14:paraId="3AB7EFAC" w14:textId="77777777" w:rsidR="00BF324B" w:rsidRDefault="00BF324B" w:rsidP="00BF324B">
      <w:pPr>
        <w:tabs>
          <w:tab w:val="left" w:pos="1418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Рассмотрим кратко концептуальные основания культуротехнологической проблематики.</w:t>
      </w:r>
    </w:p>
    <w:p w14:paraId="3D727A5E" w14:textId="77777777" w:rsidR="00BF324B" w:rsidRDefault="00BF324B" w:rsidP="00BF324B">
      <w:pPr>
        <w:pStyle w:val="2"/>
        <w:spacing w:line="240" w:lineRule="auto"/>
        <w:ind w:firstLine="567"/>
        <w:contextualSpacing/>
        <w:rPr>
          <w:rFonts w:ascii="Calibri Light" w:hAnsi="Calibri Light" w:cs="Calibri Light"/>
          <w:b/>
          <w:color w:val="auto"/>
          <w:sz w:val="28"/>
          <w:szCs w:val="28"/>
        </w:rPr>
      </w:pPr>
      <w:bookmarkStart w:id="4" w:name="_Toc10566230"/>
      <w:r>
        <w:rPr>
          <w:rFonts w:ascii="Calibri Light" w:hAnsi="Calibri Light" w:cs="Calibri Light"/>
          <w:b/>
          <w:color w:val="auto"/>
          <w:sz w:val="28"/>
          <w:szCs w:val="28"/>
        </w:rPr>
        <w:t>5. Концепции</w:t>
      </w:r>
      <w:bookmarkEnd w:id="4"/>
    </w:p>
    <w:p w14:paraId="6BCD3CAA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3B9D41C4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Концепция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Концепция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(лат. </w:t>
      </w:r>
      <w:proofErr w:type="spellStart"/>
      <w:r>
        <w:rPr>
          <w:sz w:val="28"/>
          <w:szCs w:val="28"/>
          <w:lang w:val="en-US"/>
        </w:rPr>
        <w:t>conceptio</w:t>
      </w:r>
      <w:proofErr w:type="spellEnd"/>
      <w:r>
        <w:rPr>
          <w:sz w:val="28"/>
          <w:szCs w:val="28"/>
        </w:rPr>
        <w:t xml:space="preserve"> – понимание, система) –объяснение смысла чего-либо в сравнении, противопоставлении, новизне и т.п. с чем-либо противоположным </w:t>
      </w:r>
    </w:p>
    <w:p w14:paraId="1AF0C75C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Господствуют две архитектурные концепции, назовём их условно, культуроцентристская концепция и техноцентристская концепция. </w:t>
      </w:r>
      <w:bookmarkStart w:id="5" w:name="_Toc10566231"/>
    </w:p>
    <w:p w14:paraId="221CCF05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5.1. Культуроцентристская концепция</w:t>
      </w:r>
      <w:bookmarkEnd w:id="5"/>
    </w:p>
    <w:p w14:paraId="463EA7F1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культуроцентриста архитектура есть, прежде всего и главное, образ (скульптурный, монументальный, литературный, музыкальный, ландшафтный и т.п.), несущий людям духовное удовлетворение и притягивающий их художественными достоинствами. В основе культуроцентристской концепции присутствует благочинность.</w:t>
      </w:r>
      <w:bookmarkStart w:id="6" w:name="_Toc10566232"/>
      <w:r>
        <w:rPr>
          <w:sz w:val="28"/>
          <w:szCs w:val="28"/>
        </w:rPr>
        <w:t xml:space="preserve"> </w:t>
      </w:r>
    </w:p>
    <w:p w14:paraId="6CBD9A12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5.2. Техноцентристская концепция</w:t>
      </w:r>
      <w:bookmarkEnd w:id="6"/>
    </w:p>
    <w:p w14:paraId="40CC965B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Техноцентрист трактует архитектуру как своеобразную организацию разнообразных различной физической природы элементов-частей в целое-систему, понятную специалистам (системотехникам, инженерам, программистам, экономистам, строителям, монтажникам и т.д.). Плоды труда техноцентриста удовлетворяют физические потребности человека. Они фактически являются данностью, которой люди принуждены пользоваться, в том числе, и часто, ценой значительных морально-духовных издержек, влекущих за собой материальные потери. Как этого избежать или, по крайней мере, свести к минимуму?</w:t>
      </w:r>
      <w:bookmarkStart w:id="7" w:name="_Toc10566233"/>
      <w:r>
        <w:rPr>
          <w:sz w:val="28"/>
          <w:szCs w:val="28"/>
        </w:rPr>
        <w:t xml:space="preserve">  </w:t>
      </w:r>
    </w:p>
    <w:p w14:paraId="03B0F79B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5.3. Культуротехнологическая концепция</w:t>
      </w:r>
      <w:bookmarkEnd w:id="7"/>
    </w:p>
    <w:p w14:paraId="3717A0EB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Предложим архитектурную концепцию, которую условно назовём культуротехнологической, что означает сочетание культуры и технологии. Здесь в широком смысле:</w:t>
      </w:r>
    </w:p>
    <w:p w14:paraId="20852646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Культура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Культура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(лат. </w:t>
      </w:r>
      <w:proofErr w:type="spellStart"/>
      <w:r>
        <w:rPr>
          <w:sz w:val="28"/>
          <w:szCs w:val="28"/>
          <w:lang w:val="en-US"/>
        </w:rPr>
        <w:t>cultura</w:t>
      </w:r>
      <w:proofErr w:type="spellEnd"/>
      <w:r>
        <w:rPr>
          <w:sz w:val="28"/>
          <w:szCs w:val="28"/>
        </w:rPr>
        <w:t>– возделывание, обрабатывание)– богатство созданных человечеством материальных, духовных и социальных ценностей, необходимых для его жизнедеятельности.</w:t>
      </w:r>
    </w:p>
    <w:p w14:paraId="2F1A092C" w14:textId="77777777" w:rsidR="00BF324B" w:rsidRDefault="00BF324B" w:rsidP="00BF324B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Технология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Технология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(греч. </w:t>
      </w:r>
      <w:r>
        <w:rPr>
          <w:sz w:val="28"/>
          <w:szCs w:val="28"/>
          <w:lang w:val="en-US"/>
        </w:rPr>
        <w:t>techne</w:t>
      </w:r>
      <w:r>
        <w:rPr>
          <w:sz w:val="28"/>
          <w:szCs w:val="28"/>
        </w:rPr>
        <w:t xml:space="preserve">– искусство, мастерство + </w:t>
      </w:r>
      <w:r>
        <w:rPr>
          <w:sz w:val="28"/>
          <w:szCs w:val="28"/>
          <w:lang w:val="en-US"/>
        </w:rPr>
        <w:t>logos</w:t>
      </w:r>
      <w:r>
        <w:rPr>
          <w:sz w:val="28"/>
          <w:szCs w:val="28"/>
        </w:rPr>
        <w:t>–понятие, учение)–часть культуры, обеспечивающая её самодостаточность для жизнедеятельности человечества.</w:t>
      </w:r>
    </w:p>
    <w:p w14:paraId="14DEAA3D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Самодостаточность культуры подразумевает наряду с богатством гармоничное сочетание в ней её материальных, духовных и социальных ценностей, адекватное потребностям людей и их уникальности. </w:t>
      </w:r>
    </w:p>
    <w:p w14:paraId="3D35A40D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Объектом рассмотрения в контексте культуротехнологической концепции в дальнейшем будет АСОИУ как пример реального воплощения современных информационных технологий. Основанием культуротехнологической концепции является представление архитектуры АСОИУ как понятной, привлекательной и практичной интеллектуальной информационно – технологической среды жизнедеятельности людей (пользователей). Такое определение проистекает из этимологического анализа лингвистической конструкции “архитектура автоматизированной системы обработки информации и управления”, проведённого ранее в этом цикле лекций.</w:t>
      </w:r>
    </w:p>
    <w:p w14:paraId="4DE361E9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культуротехнологической трактовке архитектуры АСОИУ под средой понимается лабильная (подвижная) субстанция как результат технологического взаимопроникновения (симбиоза – полного и/или частичного) информации, программ, техники и людей посредством интерфейсов взаимосвязи, взаимодействий и взаимоотношений. Интерфейсы формируют неповторимую технологическую ткань конкретной АСОИУ, впитавшей знания и умения (интеллект) её создателей и пользователей – реальных людей в контексте их эстетических (красота и наслаждение) и этических (мораль и нравственность) взглядов.</w:t>
      </w:r>
    </w:p>
    <w:p w14:paraId="273003A9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 симбиозе свидетельствуют известные факты компьютерной зависимости человека, в частности, массовый детский психоз в Японии, либо смерть молодого человека в России вследствие его длительного пребывания за компьютером.</w:t>
      </w:r>
    </w:p>
    <w:p w14:paraId="78091FF7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Интерфейсы взаимосвязей обеспечивают конструктивную, энергетическую, информационную и программную совместимость реальных и виртуальных физических элементов среды.</w:t>
      </w:r>
    </w:p>
    <w:p w14:paraId="111C4211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взаимодействия (интерфейс пользователей) обеспечивает психофизиологическую, антропологическую и интеллектуально - лингвистическую совместимость человека и техники.</w:t>
      </w:r>
    </w:p>
    <w:p w14:paraId="041F390E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взаимоотношений обеспечивает морально – этическую, административно – правовую и социально – экономическую совместимость людей (пользователей) в системе.</w:t>
      </w:r>
    </w:p>
    <w:p w14:paraId="3CDC8E60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культуроцентристской и техноцентристской концепций справедлива дихотомия человек – объект (объект – человек), упомянутая выше, и которая позволяет их рассматривать, в известном смысле, независимо одно от другого, как это началось с изучения обширного класса человека – машинных систем.</w:t>
      </w:r>
    </w:p>
    <w:p w14:paraId="744ECCDE" w14:textId="77777777" w:rsidR="00BF324B" w:rsidRDefault="00BF324B" w:rsidP="00BF324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культуротехнологической концепции человек является частью объекта. Отсюда следует необходимость их совместного рассмотрения с системных позиций на междисциплинарной основе. Это справедливо для класса автоматизированных систем, к которому относятся АСОИУ (АСУ, АИС, ИТ и т.п.). Проблематика этих систем весьма обширна, её конкретная часть, вписывающаяся в архитектуру АСОИУ, обсуждается далее.</w:t>
      </w:r>
    </w:p>
    <w:p w14:paraId="0E16523E" w14:textId="77777777" w:rsidR="00BF324B" w:rsidRDefault="00BF324B" w:rsidP="00BF324B">
      <w:pPr>
        <w:tabs>
          <w:tab w:val="left" w:pos="1418"/>
        </w:tabs>
        <w:spacing w:after="0" w:line="240" w:lineRule="auto"/>
        <w:ind w:right="-142"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В доступных публикациях не удаётся обнаружить исследований перечисленных выше проблем в комплексе, тем более в контексте культуротехнологической концепции. Такое комплексное исследование необходимо для формирования мировоззренческого методологического базиса. Методологический базис послужит, с одной стороны, для систематизации уже проведённых исследований и разработок, с другой, - для выявления нерешённых задач и постановки целей предстоящих исследований с учётом уже достигнутых результатов. Важны достигнутые результаты не только в области автоматизированных систем, а шире – в контексте генезиса культуры как среды жизнедеятельности человека с далёких времён по настоящее время, радикально трансформируемой сейчас активным внедрением в неё современных информационных технологий. В этой следует связи кратко рассмотрим культуру эпох цивилизации, что явится предметом изучения в следующим семестре.</w:t>
      </w:r>
    </w:p>
    <w:p w14:paraId="095DD617" w14:textId="77777777" w:rsidR="00BF324B" w:rsidRDefault="00BF324B" w:rsidP="00BF324B">
      <w:pPr>
        <w:spacing w:line="240" w:lineRule="auto"/>
        <w:contextualSpacing/>
      </w:pPr>
      <w:r>
        <w:t xml:space="preserve">  </w:t>
      </w:r>
    </w:p>
    <w:p w14:paraId="6FEAE15B" w14:textId="77777777" w:rsidR="00BF324B" w:rsidRDefault="00BF324B" w:rsidP="00BF324B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Контрольные вопросы для самопроверки знания</w:t>
      </w:r>
    </w:p>
    <w:p w14:paraId="20D45852" w14:textId="77777777" w:rsidR="00BF324B" w:rsidRDefault="00BF324B" w:rsidP="00BF324B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лекционного материала </w:t>
      </w:r>
    </w:p>
    <w:p w14:paraId="0D4D09CC" w14:textId="77777777" w:rsidR="00BF324B" w:rsidRDefault="00BF324B" w:rsidP="00BF324B">
      <w:pPr>
        <w:spacing w:line="240" w:lineRule="auto"/>
        <w:contextualSpacing/>
      </w:pPr>
    </w:p>
    <w:p w14:paraId="5F7D9FF0" w14:textId="5350825A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№245. </w:t>
      </w:r>
      <w:r>
        <w:rPr>
          <w:bCs/>
          <w:sz w:val="28"/>
          <w:szCs w:val="28"/>
        </w:rPr>
        <w:t>Дать лекционное определение понятия “проблема” и довести воспроизведение определения до автоматизма, т.е. быстро и правильно по памяти. Проблемы системотехнические, социально-психологические, культуротехнологическая и их краткая характеристика (физический смысл и различия проблем). Что является первоисточником проблем.</w:t>
      </w:r>
    </w:p>
    <w:p w14:paraId="716DA94E" w14:textId="4AD76A41" w:rsidR="00BF324B" w:rsidRDefault="00BF324B" w:rsidP="00BF324B">
      <w:pPr>
        <w:spacing w:after="0" w:line="240" w:lineRule="auto"/>
        <w:ind w:right="-284" w:firstLine="567"/>
        <w:contextualSpacing/>
        <w:rPr>
          <w:b/>
          <w:i/>
          <w:iCs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КВ №246. </w:t>
      </w:r>
      <w:r>
        <w:rPr>
          <w:bCs/>
          <w:sz w:val="28"/>
          <w:szCs w:val="28"/>
        </w:rPr>
        <w:t>Дать лекционное определение понятия “проблема” и довести воспроизведение определения до автоматизма, т.е. быстро и правильно по памяти. Системотехнические проблемы и их краткая характеристика (состав проблем и их физический смысл). Какая из системотехнических проблем контекстно присутствует в лекционном материале.</w:t>
      </w:r>
    </w:p>
    <w:p w14:paraId="1704FD7D" w14:textId="60CEA813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№247. </w:t>
      </w:r>
      <w:r>
        <w:rPr>
          <w:bCs/>
          <w:sz w:val="28"/>
          <w:szCs w:val="28"/>
        </w:rPr>
        <w:t xml:space="preserve">Дать определение понятия “проблема” и довести воспроизведение определения до автоматизма, т.е. быстро и правильно по памяти. Социально-психологические проблемы и их краткая характеристика (состав проблем и их физический смысл). Пояснить проблему менеджмента на примере из лекционного материала. </w:t>
      </w:r>
    </w:p>
    <w:p w14:paraId="357D6A78" w14:textId="77777777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№248. </w:t>
      </w:r>
      <w:r>
        <w:rPr>
          <w:bCs/>
          <w:sz w:val="28"/>
          <w:szCs w:val="28"/>
        </w:rPr>
        <w:t xml:space="preserve">Дать лекционные определения понятий “проблема”, “концепция”, “культура”, “технология </w:t>
      </w:r>
      <w:r>
        <w:rPr>
          <w:bCs/>
          <w:i/>
          <w:iCs/>
          <w:sz w:val="24"/>
          <w:szCs w:val="24"/>
        </w:rPr>
        <w:t>– как часть культуры и как самостоятельное явление</w:t>
      </w:r>
      <w:r>
        <w:rPr>
          <w:bCs/>
          <w:sz w:val="28"/>
          <w:szCs w:val="28"/>
        </w:rPr>
        <w:t>” и довести воспроизведение определений до автоматизма, т.е. быстро и правильно по памяти. Культуротехнологическая проблема и её краткая характеристика (концептуальные основания проблемы и их физический смысл). Пояснить смысл проблемы на примере</w:t>
      </w:r>
      <w:r>
        <w:rPr>
          <w:b/>
          <w:sz w:val="28"/>
          <w:szCs w:val="28"/>
        </w:rPr>
        <w:t xml:space="preserve"> “смартфон – пользователь”</w:t>
      </w:r>
      <w:r>
        <w:rPr>
          <w:bCs/>
          <w:sz w:val="28"/>
          <w:szCs w:val="28"/>
        </w:rPr>
        <w:t>.</w:t>
      </w:r>
    </w:p>
    <w:p w14:paraId="276A5111" w14:textId="5C488894" w:rsidR="00BF324B" w:rsidRDefault="00BF324B" w:rsidP="00BF324B">
      <w:pPr>
        <w:spacing w:after="0" w:line="240" w:lineRule="auto"/>
        <w:ind w:right="-284" w:firstLine="567"/>
        <w:contextualSpacing/>
        <w:rPr>
          <w:b/>
          <w:i/>
          <w:iCs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КВ №249. </w:t>
      </w:r>
      <w:r>
        <w:rPr>
          <w:bCs/>
          <w:sz w:val="28"/>
          <w:szCs w:val="28"/>
        </w:rPr>
        <w:t>Дать лекционное определение понятий “проблема” и довести воспроизведение определения до автоматизма, т.е. быстро и правильно по памяти.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Проблема концептуальной разобщенности и её краткая характеристика. Практические приёмы преодоления трудностей, связанных с данной проблемой.</w:t>
      </w:r>
    </w:p>
    <w:p w14:paraId="34B4B9FD" w14:textId="6E923D3E" w:rsidR="00BF324B" w:rsidRDefault="00BF324B" w:rsidP="00BF324B">
      <w:pPr>
        <w:spacing w:after="0" w:line="240" w:lineRule="auto"/>
        <w:ind w:right="-284" w:firstLine="567"/>
        <w:contextualSpacing/>
        <w:rPr>
          <w:b/>
          <w:i/>
          <w:iCs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КВ №250. </w:t>
      </w:r>
      <w:r>
        <w:rPr>
          <w:bCs/>
          <w:sz w:val="28"/>
          <w:szCs w:val="28"/>
        </w:rPr>
        <w:t xml:space="preserve">Дать лекционное определение понятия “проблема” и довести воспроизведение определения до автоматизма, т.е. быстро и правильно по памяти. Проблема рациональности и её краткая характеристика. Физический смысл рациональной системы. </w:t>
      </w:r>
    </w:p>
    <w:p w14:paraId="144FFD53" w14:textId="108EE40A" w:rsidR="00BF324B" w:rsidRDefault="00BF324B" w:rsidP="00BF324B">
      <w:pPr>
        <w:spacing w:after="0" w:line="240" w:lineRule="auto"/>
        <w:ind w:right="-284" w:firstLine="567"/>
        <w:contextualSpacing/>
        <w:rPr>
          <w:b/>
          <w:i/>
          <w:iCs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КВ №251. </w:t>
      </w:r>
      <w:r>
        <w:rPr>
          <w:bCs/>
          <w:sz w:val="28"/>
          <w:szCs w:val="28"/>
        </w:rPr>
        <w:t>Дать лекционное определение понятия “проблема” и довести воспроизведение определения до автоматизма, т.е. быстро и правильно по памяти. Проблема выбора и её краткая характеристика. Проблема выбора и фактор трансцендентности: физический смысл.</w:t>
      </w:r>
    </w:p>
    <w:p w14:paraId="5BB60788" w14:textId="77777777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№252. </w:t>
      </w:r>
      <w:r>
        <w:rPr>
          <w:bCs/>
          <w:sz w:val="28"/>
          <w:szCs w:val="28"/>
        </w:rPr>
        <w:t xml:space="preserve">Дать лекционное определение понятия “проблема” и довести воспроизведение определения до автоматизма, т.е. быстро и правильно по памяти. Проблема дефицита и её краткая характеристика. Первопричины дефицита. Особенности дефицита в стране и мире в текущее время. </w:t>
      </w:r>
    </w:p>
    <w:p w14:paraId="714BD6F4" w14:textId="77777777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№253. </w:t>
      </w:r>
      <w:r>
        <w:rPr>
          <w:bCs/>
          <w:sz w:val="28"/>
          <w:szCs w:val="28"/>
        </w:rPr>
        <w:t>Дать лекционные определения понятий “проблема” и довести воспроизведение определения до автоматизма, т.е. быстро и правильно по памяти. Проблема лингвистическая и её краткая характеристика. Физический смысл проблемы на примере разработки аннотаций лекций.</w:t>
      </w:r>
    </w:p>
    <w:p w14:paraId="058233B9" w14:textId="27FD04E2" w:rsidR="00BF324B" w:rsidRDefault="00BF324B" w:rsidP="00BF324B">
      <w:pPr>
        <w:spacing w:after="0" w:line="240" w:lineRule="auto"/>
        <w:ind w:right="-284" w:firstLine="567"/>
        <w:contextualSpacing/>
        <w:rPr>
          <w:b/>
          <w:i/>
          <w:iCs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КВ №254. </w:t>
      </w:r>
      <w:r>
        <w:rPr>
          <w:bCs/>
          <w:sz w:val="28"/>
          <w:szCs w:val="28"/>
        </w:rPr>
        <w:t>Дать лекционное определение понятия “проблема”, “концепция” и довести воспроизведение определения до автоматизма, т.е. быстро и правильно по памяти. Концепции культуроцентристская и техноцентристская: их физический смысл и возможности сближения. Примеры реальных практик.</w:t>
      </w:r>
    </w:p>
    <w:p w14:paraId="6F06F507" w14:textId="77777777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№255. </w:t>
      </w:r>
      <w:r>
        <w:rPr>
          <w:bCs/>
          <w:sz w:val="28"/>
          <w:szCs w:val="28"/>
        </w:rPr>
        <w:t>Дать лекционное определение понятия “проблема”, “концепция” и довести воспроизведение определения до автоматизма, т.е. быстро и правильно по памяти. Проблемы и концепции: краткая характеристика (их состав, смысл и взаимообусловленность, правило 3</w:t>
      </w:r>
      <w:r>
        <w:rPr>
          <w:rFonts w:cstheme="minorHAnsi"/>
          <w:bCs/>
          <w:sz w:val="28"/>
          <w:szCs w:val="28"/>
        </w:rPr>
        <w:t>π</w:t>
      </w:r>
      <w:r>
        <w:rPr>
          <w:bCs/>
          <w:sz w:val="28"/>
          <w:szCs w:val="28"/>
        </w:rPr>
        <w:t xml:space="preserve">). </w:t>
      </w:r>
    </w:p>
    <w:p w14:paraId="78F30FEA" w14:textId="77777777" w:rsidR="00BF324B" w:rsidRDefault="00BF324B" w:rsidP="00BF324B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</w:p>
    <w:p w14:paraId="384B59BE" w14:textId="77777777" w:rsidR="00BF324B" w:rsidRDefault="00BF324B" w:rsidP="00BF324B">
      <w:pPr>
        <w:spacing w:line="240" w:lineRule="auto"/>
        <w:contextualSpacing/>
      </w:pPr>
    </w:p>
    <w:sectPr w:rsidR="00BF324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FA77" w14:textId="77777777" w:rsidR="00E72739" w:rsidRDefault="00E72739" w:rsidP="00BF324B">
      <w:pPr>
        <w:spacing w:after="0" w:line="240" w:lineRule="auto"/>
      </w:pPr>
      <w:r>
        <w:separator/>
      </w:r>
    </w:p>
  </w:endnote>
  <w:endnote w:type="continuationSeparator" w:id="0">
    <w:p w14:paraId="2A06FDC7" w14:textId="77777777" w:rsidR="00E72739" w:rsidRDefault="00E72739" w:rsidP="00BF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D056" w14:textId="77777777" w:rsidR="00E72739" w:rsidRDefault="00E72739" w:rsidP="00BF324B">
      <w:pPr>
        <w:spacing w:after="0" w:line="240" w:lineRule="auto"/>
      </w:pPr>
      <w:r>
        <w:separator/>
      </w:r>
    </w:p>
  </w:footnote>
  <w:footnote w:type="continuationSeparator" w:id="0">
    <w:p w14:paraId="4C3F0F82" w14:textId="77777777" w:rsidR="00E72739" w:rsidRDefault="00E72739" w:rsidP="00BF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691759"/>
      <w:docPartObj>
        <w:docPartGallery w:val="Page Numbers (Top of Page)"/>
        <w:docPartUnique/>
      </w:docPartObj>
    </w:sdtPr>
    <w:sdtContent>
      <w:p w14:paraId="50781FB5" w14:textId="67AF8F6C" w:rsidR="00BF324B" w:rsidRDefault="00BF324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02CB4" w14:textId="77777777" w:rsidR="00BF324B" w:rsidRDefault="00BF32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1E"/>
    <w:rsid w:val="001E591E"/>
    <w:rsid w:val="00253D45"/>
    <w:rsid w:val="002E25C0"/>
    <w:rsid w:val="005A6554"/>
    <w:rsid w:val="00835CA0"/>
    <w:rsid w:val="00981F39"/>
    <w:rsid w:val="00A25B78"/>
    <w:rsid w:val="00BC6801"/>
    <w:rsid w:val="00BF324B"/>
    <w:rsid w:val="00E72739"/>
    <w:rsid w:val="00F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12D5"/>
  <w15:chartTrackingRefBased/>
  <w15:docId w15:val="{BC7EA95E-0121-468E-95C1-35ECBBB3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24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4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BF324B"/>
  </w:style>
  <w:style w:type="paragraph" w:styleId="a5">
    <w:name w:val="footer"/>
    <w:basedOn w:val="a"/>
    <w:link w:val="a6"/>
    <w:uiPriority w:val="99"/>
    <w:unhideWhenUsed/>
    <w:rsid w:val="00BF324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BF324B"/>
  </w:style>
  <w:style w:type="character" w:customStyle="1" w:styleId="20">
    <w:name w:val="Заголовок 2 Знак"/>
    <w:basedOn w:val="a0"/>
    <w:link w:val="2"/>
    <w:uiPriority w:val="9"/>
    <w:semiHidden/>
    <w:rsid w:val="00BF32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F324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2209</Words>
  <Characters>12596</Characters>
  <Application>Microsoft Office Word</Application>
  <DocSecurity>0</DocSecurity>
  <Lines>104</Lines>
  <Paragraphs>29</Paragraphs>
  <ScaleCrop>false</ScaleCrop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10</cp:revision>
  <dcterms:created xsi:type="dcterms:W3CDTF">2023-05-06T13:59:00Z</dcterms:created>
  <dcterms:modified xsi:type="dcterms:W3CDTF">2023-05-06T14:03:00Z</dcterms:modified>
</cp:coreProperties>
</file>