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EBF4F" w14:textId="48B1B771" w:rsidR="00D5402E" w:rsidRDefault="00D5402E" w:rsidP="00D5402E">
      <w:pPr>
        <w:spacing w:line="240" w:lineRule="auto"/>
        <w:ind w:firstLine="567"/>
        <w:rPr>
          <w:sz w:val="28"/>
          <w:szCs w:val="28"/>
        </w:rPr>
      </w:pPr>
      <w:r>
        <w:rPr>
          <w:b/>
          <w:sz w:val="28"/>
          <w:szCs w:val="28"/>
        </w:rPr>
        <w:t>Лекция № 14 (31)</w:t>
      </w:r>
      <w:r>
        <w:rPr>
          <w:sz w:val="28"/>
          <w:szCs w:val="28"/>
        </w:rPr>
        <w:t>– 0</w:t>
      </w:r>
      <w:r w:rsidR="0096619E">
        <w:rPr>
          <w:sz w:val="28"/>
          <w:szCs w:val="28"/>
        </w:rPr>
        <w:t>1</w:t>
      </w:r>
      <w:r>
        <w:rPr>
          <w:sz w:val="28"/>
          <w:szCs w:val="28"/>
        </w:rPr>
        <w:t>.12.2</w:t>
      </w:r>
      <w:r w:rsidR="0096619E">
        <w:rPr>
          <w:sz w:val="28"/>
          <w:szCs w:val="28"/>
        </w:rPr>
        <w:t>3</w:t>
      </w:r>
      <w:r>
        <w:rPr>
          <w:sz w:val="28"/>
          <w:szCs w:val="28"/>
        </w:rPr>
        <w:t xml:space="preserve"> г. БФСМ (начало)</w:t>
      </w:r>
    </w:p>
    <w:p w14:paraId="3E7E2F7D" w14:textId="77777777" w:rsidR="00D5402E" w:rsidRDefault="00D5402E" w:rsidP="00D5402E">
      <w:pPr>
        <w:pStyle w:val="3"/>
        <w:spacing w:line="240" w:lineRule="auto"/>
        <w:ind w:firstLine="567"/>
        <w:rPr>
          <w:rFonts w:ascii="Calibri" w:hAnsi="Calibri" w:cs="Arial"/>
          <w:b/>
          <w:sz w:val="28"/>
          <w:szCs w:val="28"/>
        </w:rPr>
      </w:pPr>
      <w:bookmarkStart w:id="0" w:name="_Toc10566287"/>
      <w:r>
        <w:rPr>
          <w:rFonts w:ascii="Calibri" w:hAnsi="Calibri" w:cs="Arial"/>
          <w:b/>
          <w:sz w:val="28"/>
          <w:szCs w:val="28"/>
        </w:rPr>
        <w:t>8.2. Базовая функционально-структурная модель</w:t>
      </w:r>
      <w:bookmarkEnd w:id="0"/>
    </w:p>
    <w:p w14:paraId="09F09692" w14:textId="77777777" w:rsidR="00D5402E" w:rsidRDefault="00D5402E" w:rsidP="00D5402E">
      <w:pPr>
        <w:pStyle w:val="3"/>
        <w:spacing w:line="240" w:lineRule="auto"/>
        <w:ind w:firstLine="1134"/>
        <w:rPr>
          <w:rFonts w:ascii="Calibri" w:hAnsi="Calibri" w:cs="Arial"/>
          <w:b/>
          <w:sz w:val="28"/>
          <w:szCs w:val="28"/>
        </w:rPr>
      </w:pPr>
      <w:bookmarkStart w:id="1" w:name="_Toc10566288"/>
      <w:r>
        <w:rPr>
          <w:rFonts w:ascii="Calibri" w:hAnsi="Calibri" w:cs="Arial"/>
          <w:b/>
          <w:sz w:val="28"/>
          <w:szCs w:val="28"/>
        </w:rPr>
        <w:t>архитектуры АСОИУ</w:t>
      </w:r>
      <w:bookmarkEnd w:id="1"/>
    </w:p>
    <w:p w14:paraId="6ED648ED" w14:textId="77777777" w:rsidR="00D5402E" w:rsidRDefault="00D5402E" w:rsidP="00D5402E">
      <w:pPr>
        <w:pStyle w:val="3"/>
        <w:spacing w:line="240" w:lineRule="auto"/>
        <w:ind w:firstLine="567"/>
        <w:rPr>
          <w:rFonts w:ascii="Calibri" w:hAnsi="Calibri" w:cs="Arial"/>
          <w:sz w:val="28"/>
          <w:szCs w:val="28"/>
        </w:rPr>
      </w:pPr>
      <w:bookmarkStart w:id="2" w:name="_Toc10566289"/>
      <w:r>
        <w:rPr>
          <w:rFonts w:ascii="Calibri" w:hAnsi="Calibri" w:cs="Arial"/>
          <w:b/>
          <w:sz w:val="28"/>
          <w:szCs w:val="28"/>
        </w:rPr>
        <w:t>8.2.1. Предварительные замечания</w:t>
      </w:r>
      <w:bookmarkEnd w:id="2"/>
    </w:p>
    <w:p w14:paraId="2DB89513" w14:textId="77777777" w:rsidR="00D5402E" w:rsidRDefault="00D5402E" w:rsidP="00D5402E">
      <w:pPr>
        <w:tabs>
          <w:tab w:val="left" w:pos="567"/>
        </w:tabs>
        <w:spacing w:line="240" w:lineRule="auto"/>
        <w:ind w:right="-284" w:firstLine="567"/>
        <w:contextualSpacing/>
        <w:rPr>
          <w:rFonts w:ascii="Calibri" w:hAnsi="Calibri" w:cs="Arial"/>
          <w:sz w:val="28"/>
          <w:szCs w:val="28"/>
        </w:rPr>
      </w:pPr>
      <w:r>
        <w:rPr>
          <w:rFonts w:ascii="Calibri" w:hAnsi="Calibri" w:cs="Arial"/>
          <w:sz w:val="28"/>
          <w:szCs w:val="28"/>
        </w:rPr>
        <w:t xml:space="preserve">Обратимся к архитектуре АСОИУ как интеллектуальной информационно-технологической среде, понятной, привлекательной и практичной для человека, использующего её в своих целях. </w:t>
      </w:r>
    </w:p>
    <w:p w14:paraId="1D3BBFD0" w14:textId="77777777" w:rsidR="00D5402E" w:rsidRDefault="00D5402E" w:rsidP="00D5402E">
      <w:pPr>
        <w:tabs>
          <w:tab w:val="left" w:pos="567"/>
        </w:tabs>
        <w:spacing w:line="240" w:lineRule="auto"/>
        <w:ind w:firstLine="567"/>
        <w:contextualSpacing/>
        <w:rPr>
          <w:rFonts w:ascii="Calibri" w:hAnsi="Calibri" w:cs="Arial"/>
          <w:sz w:val="28"/>
          <w:szCs w:val="28"/>
        </w:rPr>
      </w:pPr>
      <w:r>
        <w:rPr>
          <w:rFonts w:ascii="Calibri" w:hAnsi="Calibri" w:cs="Arial"/>
          <w:sz w:val="28"/>
          <w:szCs w:val="28"/>
        </w:rPr>
        <w:t>Данное определение предполагает человека и других людей, включёнными в среду. Тогда интеллектуальность среды (для информационного общества) выражается идеями, гипотезами, задачами, в отличие от заводов, станков, инструментов, что характерно для индустриальной среды и вообще индустриального общества.</w:t>
      </w:r>
    </w:p>
    <w:p w14:paraId="183A5419" w14:textId="77777777" w:rsidR="00D5402E" w:rsidRDefault="00D5402E" w:rsidP="00D5402E">
      <w:pPr>
        <w:tabs>
          <w:tab w:val="left" w:pos="567"/>
        </w:tabs>
        <w:spacing w:line="240" w:lineRule="auto"/>
        <w:ind w:firstLine="567"/>
        <w:contextualSpacing/>
        <w:rPr>
          <w:rFonts w:ascii="Calibri" w:hAnsi="Calibri" w:cs="Arial"/>
          <w:sz w:val="28"/>
          <w:szCs w:val="28"/>
        </w:rPr>
      </w:pPr>
      <w:r>
        <w:rPr>
          <w:rFonts w:ascii="Calibri" w:hAnsi="Calibri" w:cs="Arial"/>
          <w:sz w:val="28"/>
          <w:szCs w:val="28"/>
        </w:rPr>
        <w:t>Носителем интеллекта является человек, потому он и является одновременно образующей доминантой среды и использующей среду для себя. Физический смысл интеллектуальности имеет информационную природу. Сама информация функциональна в том смысле, что является продуктом функции как процесса, осуществляющего её формирование и дальнейшие преобразования (по местоположению, форме, содержанию или одновременно одного, другого, третьего в различных сочетаниях). Информация является виртуальной субстанцией, которую нельзя пощупать, но можно осмыслить и затем опосредованно ощутить её воздействие на себе или в целом на обществе (вспомним: “слово – страшнее пистолета” или “я знаю силу слов, я знаю слов набат”). Поэтому информационный аспект архитектуры как среды является одним из центральных.</w:t>
      </w:r>
    </w:p>
    <w:p w14:paraId="10B90C24" w14:textId="77777777" w:rsidR="00D5402E" w:rsidRDefault="00D5402E" w:rsidP="00D5402E">
      <w:pPr>
        <w:tabs>
          <w:tab w:val="left" w:pos="567"/>
        </w:tabs>
        <w:spacing w:line="240" w:lineRule="auto"/>
        <w:ind w:firstLine="567"/>
        <w:contextualSpacing/>
        <w:rPr>
          <w:rFonts w:ascii="Calibri" w:hAnsi="Calibri" w:cs="Arial"/>
          <w:sz w:val="28"/>
          <w:szCs w:val="28"/>
        </w:rPr>
      </w:pPr>
      <w:r>
        <w:rPr>
          <w:rFonts w:ascii="Calibri" w:hAnsi="Calibri" w:cs="Arial"/>
          <w:sz w:val="28"/>
          <w:szCs w:val="28"/>
        </w:rPr>
        <w:t>Информация, будучи бестелесной фактически, нуждается в материальном носителе. С одной стороны, имеет место интеллект человека и информация, как рефлексия, т.е. отражение в сознании, предметов, явлений, процессов реальной или виртуальной действительности. Оборотную сторону образует материальная основа интеллекта и информации, а именно, комплексы средств автоматизации. Обе стороны являют собой единство не в форме конгломерата и вовсе не взаимосвязанной и взаимодействующей совокупности, а образуют неделимое целое, симбиоз, обеспечиваемый технологической составляющей среды в виде знаний, умений и навыков человека, проявляемых в методах и способах его реальных действий.</w:t>
      </w:r>
    </w:p>
    <w:p w14:paraId="26137861" w14:textId="77777777" w:rsidR="00D5402E" w:rsidRDefault="00D5402E" w:rsidP="00D5402E">
      <w:pPr>
        <w:tabs>
          <w:tab w:val="left" w:pos="567"/>
        </w:tabs>
        <w:spacing w:line="240" w:lineRule="auto"/>
        <w:ind w:firstLine="567"/>
        <w:contextualSpacing/>
        <w:rPr>
          <w:rFonts w:ascii="Calibri" w:hAnsi="Calibri" w:cs="Arial"/>
          <w:sz w:val="28"/>
          <w:szCs w:val="28"/>
        </w:rPr>
      </w:pPr>
      <w:r>
        <w:rPr>
          <w:rFonts w:ascii="Calibri" w:hAnsi="Calibri" w:cs="Arial"/>
          <w:sz w:val="28"/>
          <w:szCs w:val="28"/>
        </w:rPr>
        <w:t xml:space="preserve">С учётом изложенных соображений представляется нужным выяснение функционально-структурной организации архитектуры АСОИУ как интеллектуальной информационно-технологической среды пользователей системы или, другими словами, построение функционально-структурной модели архитектуры. Эта модель должна фиксировать в единстве функциональную часть системы, которая продуцирует и видоизменяет информацию в системе, и конструктивную часть системы, которая является материальным носителем </w:t>
      </w:r>
      <w:r>
        <w:rPr>
          <w:rFonts w:ascii="Calibri" w:hAnsi="Calibri" w:cs="Arial"/>
          <w:sz w:val="28"/>
          <w:szCs w:val="28"/>
        </w:rPr>
        <w:lastRenderedPageBreak/>
        <w:t>информации в ней. Функционально-структурная организация архитектуры АСОИУ выявляется путём проведения функционально-структурного анализа системы.</w:t>
      </w:r>
    </w:p>
    <w:p w14:paraId="53FDD6A9" w14:textId="77777777" w:rsidR="00D5402E" w:rsidRDefault="00D5402E" w:rsidP="00D5402E">
      <w:pPr>
        <w:pStyle w:val="3"/>
        <w:spacing w:line="240" w:lineRule="auto"/>
        <w:ind w:firstLine="567"/>
        <w:rPr>
          <w:rFonts w:ascii="Calibri" w:hAnsi="Calibri" w:cs="Arial"/>
          <w:sz w:val="28"/>
          <w:szCs w:val="28"/>
        </w:rPr>
      </w:pPr>
      <w:bookmarkStart w:id="3" w:name="_Toc10566290"/>
      <w:r>
        <w:rPr>
          <w:rFonts w:ascii="Calibri" w:hAnsi="Calibri" w:cs="Arial"/>
          <w:b/>
          <w:sz w:val="28"/>
          <w:szCs w:val="28"/>
        </w:rPr>
        <w:t>8.2.2. Структурная схема АСОИУ</w:t>
      </w:r>
      <w:bookmarkEnd w:id="3"/>
    </w:p>
    <w:p w14:paraId="4C20FECA" w14:textId="77777777" w:rsidR="00D5402E" w:rsidRDefault="00D5402E" w:rsidP="00D5402E">
      <w:pPr>
        <w:tabs>
          <w:tab w:val="left" w:pos="567"/>
        </w:tabs>
        <w:spacing w:line="240" w:lineRule="auto"/>
        <w:ind w:firstLine="567"/>
        <w:contextualSpacing/>
        <w:rPr>
          <w:rFonts w:ascii="Calibri" w:hAnsi="Calibri" w:cs="Arial"/>
          <w:sz w:val="28"/>
          <w:szCs w:val="28"/>
        </w:rPr>
      </w:pPr>
      <w:r>
        <w:rPr>
          <w:rFonts w:ascii="Calibri" w:hAnsi="Calibri" w:cs="Arial"/>
          <w:sz w:val="28"/>
          <w:szCs w:val="28"/>
        </w:rPr>
        <w:t>Структурная схема АСОИУ приведена на рис. 9.1.</w:t>
      </w:r>
    </w:p>
    <w:p w14:paraId="28DB6CB7" w14:textId="77777777" w:rsidR="00D5402E" w:rsidRDefault="00D5402E" w:rsidP="00D5402E">
      <w:pPr>
        <w:tabs>
          <w:tab w:val="left" w:pos="567"/>
        </w:tabs>
        <w:spacing w:line="240" w:lineRule="auto"/>
        <w:ind w:firstLine="567"/>
        <w:contextualSpacing/>
        <w:rPr>
          <w:rFonts w:ascii="Calibri" w:hAnsi="Calibri" w:cs="Arial"/>
          <w:sz w:val="28"/>
          <w:szCs w:val="28"/>
        </w:rPr>
      </w:pPr>
      <w:r>
        <w:rPr>
          <w:rFonts w:ascii="Calibri" w:hAnsi="Calibri" w:cs="Arial"/>
          <w:sz w:val="28"/>
          <w:szCs w:val="28"/>
        </w:rPr>
        <w:t>Любая АСОИУ содержит одно верхнее звено – управляющий орган УО, в общем случае множество объектов управления ОУ, центральное звено - автоматизированную информационную систему АИС и распределённое звено – каналы связи КС. Поскольку каждое из перечисленных звеньев представляет собой функционально автономную единицу и компактно расположено в пространстве, за исключением каналов связи, то в процессе анализа они могут рассматриваться независимо друг от друга. Далее рассмотрим отдельно автоматизированную информационную систему АИС, которая является системоформирующим звеном, определяющим архитектурную композицию АСОИУ. Здесь:</w:t>
      </w:r>
    </w:p>
    <w:p w14:paraId="04E68073" w14:textId="77777777" w:rsidR="00D5402E" w:rsidRDefault="00D5402E" w:rsidP="00D5402E">
      <w:pPr>
        <w:tabs>
          <w:tab w:val="left" w:pos="567"/>
        </w:tabs>
        <w:spacing w:line="240" w:lineRule="auto"/>
        <w:ind w:firstLine="567"/>
        <w:contextualSpacing/>
        <w:rPr>
          <w:rFonts w:ascii="Calibri" w:hAnsi="Calibri" w:cs="Arial"/>
          <w:sz w:val="28"/>
          <w:szCs w:val="28"/>
        </w:rPr>
      </w:pPr>
      <w:r>
        <w:rPr>
          <w:rFonts w:ascii="Calibri" w:hAnsi="Calibri" w:cs="Arial"/>
          <w:b/>
          <w:sz w:val="28"/>
          <w:szCs w:val="28"/>
        </w:rPr>
        <w:t xml:space="preserve">Архитектурная композиция </w:t>
      </w:r>
      <w:r>
        <w:rPr>
          <w:rFonts w:ascii="Calibri" w:hAnsi="Calibri" w:cs="Arial"/>
          <w:sz w:val="28"/>
          <w:szCs w:val="28"/>
        </w:rPr>
        <w:t xml:space="preserve">(лат. </w:t>
      </w:r>
      <w:r>
        <w:rPr>
          <w:rFonts w:ascii="Calibri" w:hAnsi="Calibri" w:cs="Arial"/>
          <w:sz w:val="28"/>
          <w:szCs w:val="28"/>
          <w:lang w:val="en-US"/>
        </w:rPr>
        <w:t>composition</w:t>
      </w:r>
      <w:r>
        <w:rPr>
          <w:rFonts w:ascii="Calibri" w:hAnsi="Calibri" w:cs="Arial"/>
          <w:sz w:val="28"/>
          <w:szCs w:val="28"/>
        </w:rPr>
        <w:t xml:space="preserve">– составление, связывание, сложение, соединение) </w:t>
      </w:r>
      <w:r>
        <w:rPr>
          <w:rFonts w:ascii="Calibri" w:hAnsi="Calibri" w:cs="Arial"/>
          <w:b/>
          <w:sz w:val="28"/>
          <w:szCs w:val="28"/>
        </w:rPr>
        <w:t xml:space="preserve">– </w:t>
      </w:r>
      <w:r>
        <w:rPr>
          <w:rFonts w:ascii="Calibri" w:hAnsi="Calibri" w:cs="Arial"/>
          <w:sz w:val="28"/>
          <w:szCs w:val="28"/>
        </w:rPr>
        <w:t>пространственно-предметная форма концептуально-смыслового единства элементов и составных частей системы [1].</w:t>
      </w:r>
    </w:p>
    <w:p w14:paraId="19DA78B2" w14:textId="77777777" w:rsidR="00D5402E" w:rsidRDefault="00D5402E" w:rsidP="00D5402E">
      <w:pPr>
        <w:pStyle w:val="3"/>
        <w:spacing w:line="240" w:lineRule="auto"/>
        <w:ind w:firstLine="567"/>
        <w:rPr>
          <w:rFonts w:ascii="Calibri" w:hAnsi="Calibri" w:cs="Arial"/>
          <w:sz w:val="28"/>
          <w:szCs w:val="28"/>
        </w:rPr>
      </w:pPr>
      <w:bookmarkStart w:id="4" w:name="_Toc10566291"/>
      <w:r>
        <w:rPr>
          <w:rFonts w:ascii="Calibri" w:hAnsi="Calibri" w:cs="Arial"/>
          <w:b/>
          <w:sz w:val="28"/>
          <w:szCs w:val="28"/>
        </w:rPr>
        <w:t>8.2.3. Структурная схема АИС</w:t>
      </w:r>
      <w:bookmarkEnd w:id="4"/>
    </w:p>
    <w:p w14:paraId="6D5511FD" w14:textId="77777777" w:rsidR="00D5402E" w:rsidRDefault="00D5402E" w:rsidP="00D5402E">
      <w:pPr>
        <w:tabs>
          <w:tab w:val="left" w:pos="567"/>
        </w:tabs>
        <w:spacing w:line="240" w:lineRule="auto"/>
        <w:ind w:firstLine="567"/>
        <w:contextualSpacing/>
        <w:rPr>
          <w:rFonts w:ascii="Calibri" w:hAnsi="Calibri" w:cs="Arial"/>
          <w:sz w:val="28"/>
          <w:szCs w:val="28"/>
        </w:rPr>
      </w:pPr>
      <w:r>
        <w:rPr>
          <w:rFonts w:ascii="Calibri" w:hAnsi="Calibri" w:cs="Arial"/>
          <w:sz w:val="28"/>
          <w:szCs w:val="28"/>
        </w:rPr>
        <w:t>Структурная схема АИС приведена на рис. 9.2. Звеньями системы являются телекоммуникационная вычислительная сеть ТелВычСеть, в общем случае, облачного вида с возможностью выхода в Интернет и её оконечные пункты ОП, расположенные соответственно на объектах управления и в ситуационном центре управляющего органа. Кроме этого, на объектах управления по необходимости может присутствовать аудио, -видео, -телеаппаратура АВТА, а в ситуационном центре - аппаратура отображения информации коллективного пользования в виде информационной стены ИС. В частном случае ТелВычСеть может располагаться компактно на ограниченной территории и тогда облако стягивается к замкнутому пространству с чёткими границами.</w:t>
      </w:r>
    </w:p>
    <w:p w14:paraId="73A00221" w14:textId="77777777" w:rsidR="00D5402E" w:rsidRDefault="00D5402E" w:rsidP="00D5402E">
      <w:pPr>
        <w:tabs>
          <w:tab w:val="left" w:pos="567"/>
        </w:tabs>
        <w:spacing w:line="240" w:lineRule="auto"/>
        <w:ind w:firstLine="567"/>
        <w:contextualSpacing/>
        <w:rPr>
          <w:rFonts w:ascii="Calibri" w:hAnsi="Calibri" w:cs="Arial"/>
          <w:sz w:val="28"/>
          <w:szCs w:val="28"/>
        </w:rPr>
      </w:pPr>
      <w:r>
        <w:rPr>
          <w:rFonts w:ascii="Calibri" w:hAnsi="Calibri" w:cs="Arial"/>
          <w:sz w:val="28"/>
          <w:szCs w:val="28"/>
        </w:rPr>
        <w:t>Эта схема (как, впрочем, и любая другая) является абстрактной в том смысле, что четких границ между звеньями, как правило, не существует, но тем не менее в любой реальной системе они всегда могут быть выделены, что необходимо делать для её изучения.</w:t>
      </w:r>
    </w:p>
    <w:p w14:paraId="5C7EA97E" w14:textId="77777777" w:rsidR="00D5402E" w:rsidRDefault="00D5402E" w:rsidP="00D5402E">
      <w:pPr>
        <w:tabs>
          <w:tab w:val="left" w:pos="567"/>
        </w:tabs>
        <w:spacing w:line="240" w:lineRule="auto"/>
        <w:ind w:firstLine="567"/>
        <w:contextualSpacing/>
        <w:rPr>
          <w:rFonts w:ascii="Calibri" w:hAnsi="Calibri" w:cs="Arial"/>
          <w:sz w:val="28"/>
          <w:szCs w:val="28"/>
        </w:rPr>
      </w:pPr>
      <w:r>
        <w:rPr>
          <w:rFonts w:ascii="Calibri" w:hAnsi="Calibri" w:cs="Arial"/>
          <w:sz w:val="28"/>
          <w:szCs w:val="28"/>
        </w:rPr>
        <w:t>На рис. 9.3 в общем виде представлен компонентный состав телекоммуникационной вычислительной сети, рассмотренный ранее в базовой морфологической модели архитектуры АСОИУ.</w:t>
      </w:r>
    </w:p>
    <w:p w14:paraId="02392A35" w14:textId="355105CB" w:rsidR="00D5402E" w:rsidRDefault="00D5402E" w:rsidP="00D5402E">
      <w:pPr>
        <w:tabs>
          <w:tab w:val="left" w:pos="567"/>
        </w:tabs>
        <w:spacing w:line="240" w:lineRule="auto"/>
        <w:ind w:firstLine="567"/>
        <w:contextualSpacing/>
        <w:rPr>
          <w:rFonts w:ascii="Calibri" w:hAnsi="Calibri" w:cs="Arial"/>
          <w:sz w:val="28"/>
          <w:szCs w:val="28"/>
        </w:rPr>
      </w:pPr>
      <w:r>
        <w:rPr>
          <w:rFonts w:ascii="Calibri" w:hAnsi="Calibri" w:cs="Arial"/>
          <w:sz w:val="28"/>
          <w:szCs w:val="28"/>
        </w:rPr>
        <w:t xml:space="preserve">Оконечный пункт конструктивно может быть автономным автоматизированным рабочим местом АРМ конкретного пользователя, либо локальной вычислительной сетью ЛВС, объединяющей множество взаимодействующих пользователей, имеющих каждый своё АРМ на УО или ОУ. При этом автоматизированное рабочее место строится на основе рабочей станции (персонального </w:t>
      </w:r>
    </w:p>
    <w:p w14:paraId="6614E827" w14:textId="77777777" w:rsidR="00D5402E" w:rsidRDefault="00D5402E" w:rsidP="00D5402E">
      <w:pPr>
        <w:tabs>
          <w:tab w:val="left" w:pos="567"/>
        </w:tabs>
        <w:spacing w:line="240" w:lineRule="auto"/>
        <w:ind w:firstLine="567"/>
        <w:contextualSpacing/>
        <w:rPr>
          <w:rFonts w:ascii="Calibri" w:hAnsi="Calibri" w:cs="Arial"/>
          <w:sz w:val="28"/>
          <w:szCs w:val="28"/>
        </w:rPr>
      </w:pPr>
    </w:p>
    <w:p w14:paraId="4B1B0326" w14:textId="77777777" w:rsidR="00D5402E" w:rsidRDefault="00D5402E" w:rsidP="00D5402E">
      <w:pPr>
        <w:tabs>
          <w:tab w:val="left" w:pos="567"/>
        </w:tabs>
        <w:spacing w:line="240" w:lineRule="auto"/>
        <w:ind w:firstLine="567"/>
        <w:contextualSpacing/>
        <w:rPr>
          <w:rFonts w:ascii="Calibri" w:hAnsi="Calibri" w:cs="Arial"/>
          <w:sz w:val="28"/>
          <w:szCs w:val="28"/>
        </w:rPr>
      </w:pPr>
    </w:p>
    <w:p w14:paraId="6654B79F" w14:textId="77777777" w:rsidR="00D5402E" w:rsidRDefault="00D5402E" w:rsidP="00D5402E">
      <w:pPr>
        <w:tabs>
          <w:tab w:val="left" w:pos="567"/>
        </w:tabs>
        <w:spacing w:line="240" w:lineRule="auto"/>
        <w:ind w:firstLine="567"/>
        <w:contextualSpacing/>
        <w:rPr>
          <w:rFonts w:ascii="Calibri" w:hAnsi="Calibri" w:cs="Arial"/>
          <w:sz w:val="28"/>
          <w:szCs w:val="28"/>
        </w:rPr>
      </w:pPr>
    </w:p>
    <w:p w14:paraId="5B154167" w14:textId="77777777" w:rsidR="00D5402E" w:rsidRDefault="00D5402E" w:rsidP="00D5402E">
      <w:pPr>
        <w:tabs>
          <w:tab w:val="left" w:pos="567"/>
        </w:tabs>
        <w:spacing w:line="240" w:lineRule="auto"/>
        <w:ind w:firstLine="567"/>
        <w:contextualSpacing/>
        <w:rPr>
          <w:rFonts w:ascii="Calibri" w:hAnsi="Calibri" w:cs="Arial"/>
          <w:sz w:val="28"/>
          <w:szCs w:val="28"/>
        </w:rPr>
      </w:pPr>
    </w:p>
    <w:p w14:paraId="597AE2CF" w14:textId="77777777" w:rsidR="00D5402E" w:rsidRDefault="00D5402E" w:rsidP="00D5402E">
      <w:pPr>
        <w:tabs>
          <w:tab w:val="left" w:pos="567"/>
        </w:tabs>
        <w:spacing w:line="240" w:lineRule="auto"/>
        <w:ind w:firstLine="567"/>
        <w:contextualSpacing/>
        <w:rPr>
          <w:rFonts w:ascii="Calibri" w:hAnsi="Calibri" w:cs="Arial"/>
          <w:sz w:val="28"/>
          <w:szCs w:val="28"/>
        </w:rPr>
      </w:pPr>
    </w:p>
    <w:p w14:paraId="5A5C0999" w14:textId="77777777" w:rsidR="00D5402E" w:rsidRDefault="00D5402E" w:rsidP="00D5402E">
      <w:pPr>
        <w:tabs>
          <w:tab w:val="left" w:pos="567"/>
        </w:tabs>
        <w:spacing w:line="240" w:lineRule="auto"/>
        <w:ind w:firstLine="567"/>
        <w:contextualSpacing/>
        <w:rPr>
          <w:rFonts w:ascii="Calibri" w:hAnsi="Calibri" w:cs="Arial"/>
          <w:sz w:val="28"/>
          <w:szCs w:val="28"/>
        </w:rPr>
      </w:pPr>
    </w:p>
    <w:p w14:paraId="17E909BA" w14:textId="77777777" w:rsidR="00D5402E" w:rsidRDefault="00D5402E" w:rsidP="00D5402E">
      <w:pPr>
        <w:tabs>
          <w:tab w:val="left" w:pos="567"/>
        </w:tabs>
        <w:spacing w:line="240" w:lineRule="auto"/>
        <w:ind w:firstLine="567"/>
        <w:contextualSpacing/>
        <w:rPr>
          <w:rFonts w:ascii="Calibri" w:hAnsi="Calibri" w:cs="Arial"/>
          <w:sz w:val="28"/>
          <w:szCs w:val="28"/>
        </w:rPr>
      </w:pPr>
    </w:p>
    <w:p w14:paraId="6226E18F" w14:textId="77777777" w:rsidR="00D5402E" w:rsidRDefault="00D5402E" w:rsidP="00D5402E">
      <w:pPr>
        <w:tabs>
          <w:tab w:val="left" w:pos="567"/>
        </w:tabs>
        <w:spacing w:line="240" w:lineRule="auto"/>
        <w:ind w:firstLine="567"/>
        <w:contextualSpacing/>
        <w:rPr>
          <w:rFonts w:ascii="Calibri" w:hAnsi="Calibri" w:cs="Arial"/>
          <w:sz w:val="28"/>
          <w:szCs w:val="28"/>
        </w:rPr>
      </w:pPr>
    </w:p>
    <w:p w14:paraId="08A8259C" w14:textId="77777777" w:rsidR="00D5402E" w:rsidRDefault="00D5402E" w:rsidP="00D5402E">
      <w:pPr>
        <w:tabs>
          <w:tab w:val="left" w:pos="567"/>
        </w:tabs>
        <w:spacing w:line="240" w:lineRule="auto"/>
        <w:ind w:firstLine="567"/>
        <w:contextualSpacing/>
        <w:rPr>
          <w:rFonts w:ascii="Calibri" w:hAnsi="Calibri" w:cs="Arial"/>
          <w:sz w:val="28"/>
          <w:szCs w:val="28"/>
        </w:rPr>
      </w:pPr>
    </w:p>
    <w:p w14:paraId="35B79269" w14:textId="77777777" w:rsidR="00D5402E" w:rsidRDefault="00D5402E" w:rsidP="00D5402E">
      <w:pPr>
        <w:tabs>
          <w:tab w:val="left" w:pos="567"/>
        </w:tabs>
        <w:spacing w:line="240" w:lineRule="auto"/>
        <w:ind w:firstLine="567"/>
        <w:contextualSpacing/>
        <w:rPr>
          <w:rFonts w:ascii="Calibri" w:hAnsi="Calibri" w:cs="Arial"/>
          <w:sz w:val="28"/>
          <w:szCs w:val="28"/>
        </w:rPr>
      </w:pPr>
    </w:p>
    <w:p w14:paraId="5E789D96" w14:textId="77777777" w:rsidR="00D5402E" w:rsidRDefault="00D5402E" w:rsidP="00D5402E">
      <w:pPr>
        <w:tabs>
          <w:tab w:val="left" w:pos="567"/>
        </w:tabs>
        <w:spacing w:line="240" w:lineRule="auto"/>
        <w:ind w:firstLine="567"/>
        <w:contextualSpacing/>
        <w:rPr>
          <w:rFonts w:ascii="Calibri" w:hAnsi="Calibri" w:cs="Arial"/>
          <w:sz w:val="28"/>
          <w:szCs w:val="28"/>
        </w:rPr>
      </w:pPr>
    </w:p>
    <w:p w14:paraId="54425C5B" w14:textId="065A2CB5" w:rsidR="00D5402E" w:rsidRDefault="00D5402E" w:rsidP="00D5402E">
      <w:pPr>
        <w:spacing w:line="240" w:lineRule="auto"/>
        <w:ind w:firstLine="567"/>
        <w:contextualSpacing/>
        <w:jc w:val="center"/>
        <w:rPr>
          <w:rFonts w:ascii="Times New Roman" w:hAnsi="Times New Roman" w:cs="Times New Roman"/>
          <w:sz w:val="28"/>
          <w:szCs w:val="28"/>
        </w:rPr>
      </w:pPr>
      <w:r>
        <w:rPr>
          <w:noProof/>
        </w:rPr>
        <w:drawing>
          <wp:inline distT="0" distB="0" distL="0" distR="0" wp14:anchorId="55384F33" wp14:editId="6B6B16E5">
            <wp:extent cx="5940425" cy="2275205"/>
            <wp:effectExtent l="0" t="0" r="3175" b="0"/>
            <wp:docPr id="1875590914"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425" cy="2275205"/>
                    </a:xfrm>
                    <a:prstGeom prst="rect">
                      <a:avLst/>
                    </a:prstGeom>
                    <a:noFill/>
                    <a:ln>
                      <a:noFill/>
                    </a:ln>
                  </pic:spPr>
                </pic:pic>
              </a:graphicData>
            </a:graphic>
          </wp:inline>
        </w:drawing>
      </w:r>
    </w:p>
    <w:p w14:paraId="10DDF93C" w14:textId="77777777" w:rsidR="00D5402E" w:rsidRDefault="00D5402E" w:rsidP="00D5402E">
      <w:pPr>
        <w:spacing w:line="240" w:lineRule="auto"/>
        <w:ind w:firstLine="567"/>
        <w:contextualSpacing/>
        <w:jc w:val="center"/>
        <w:rPr>
          <w:rFonts w:ascii="Times New Roman" w:hAnsi="Times New Roman" w:cs="Times New Roman"/>
          <w:sz w:val="28"/>
          <w:szCs w:val="28"/>
        </w:rPr>
      </w:pPr>
      <w:r>
        <w:rPr>
          <w:rFonts w:ascii="Times New Roman" w:hAnsi="Times New Roman" w:cs="Times New Roman"/>
          <w:sz w:val="28"/>
          <w:szCs w:val="28"/>
        </w:rPr>
        <w:t>Рис.9.1. Структурная схема АСОИУ</w:t>
      </w:r>
    </w:p>
    <w:p w14:paraId="2EAF3509" w14:textId="77777777" w:rsidR="00D5402E" w:rsidRDefault="00D5402E" w:rsidP="00D5402E">
      <w:pPr>
        <w:spacing w:after="0" w:line="240" w:lineRule="auto"/>
        <w:ind w:left="1417" w:firstLine="567"/>
        <w:contextualSpacing/>
        <w:rPr>
          <w:rFonts w:ascii="Times New Roman" w:hAnsi="Times New Roman" w:cs="Times New Roman"/>
          <w:sz w:val="28"/>
          <w:szCs w:val="28"/>
        </w:rPr>
      </w:pPr>
      <w:r>
        <w:rPr>
          <w:rFonts w:ascii="Times New Roman" w:hAnsi="Times New Roman" w:cs="Times New Roman"/>
          <w:sz w:val="28"/>
          <w:szCs w:val="28"/>
        </w:rPr>
        <w:t>Обозначения: АИС – автоматизированная информационная система</w:t>
      </w:r>
    </w:p>
    <w:p w14:paraId="129263A1" w14:textId="77777777" w:rsidR="00D5402E" w:rsidRDefault="00D5402E" w:rsidP="00D5402E">
      <w:pPr>
        <w:spacing w:after="0" w:line="240" w:lineRule="auto"/>
        <w:ind w:left="1417" w:firstLine="567"/>
        <w:contextualSpacing/>
        <w:rPr>
          <w:rFonts w:ascii="Times New Roman" w:hAnsi="Times New Roman" w:cs="Times New Roman"/>
          <w:sz w:val="28"/>
          <w:szCs w:val="28"/>
        </w:rPr>
      </w:pPr>
      <w:r>
        <w:rPr>
          <w:rFonts w:ascii="Times New Roman" w:hAnsi="Times New Roman" w:cs="Times New Roman"/>
          <w:sz w:val="28"/>
          <w:szCs w:val="28"/>
        </w:rPr>
        <w:t>ОУ – Объект управления,</w:t>
      </w:r>
    </w:p>
    <w:p w14:paraId="1504C44C" w14:textId="77777777" w:rsidR="00D5402E" w:rsidRDefault="00D5402E" w:rsidP="00D5402E">
      <w:pPr>
        <w:spacing w:after="0" w:line="240" w:lineRule="auto"/>
        <w:ind w:left="1416" w:firstLine="567"/>
        <w:contextualSpacing/>
        <w:rPr>
          <w:rFonts w:ascii="Times New Roman" w:hAnsi="Times New Roman" w:cs="Times New Roman"/>
          <w:sz w:val="28"/>
          <w:szCs w:val="28"/>
        </w:rPr>
      </w:pPr>
      <w:r>
        <w:rPr>
          <w:rFonts w:ascii="Times New Roman" w:hAnsi="Times New Roman" w:cs="Times New Roman"/>
          <w:sz w:val="28"/>
          <w:szCs w:val="28"/>
        </w:rPr>
        <w:t>КС – канал связи</w:t>
      </w:r>
    </w:p>
    <w:p w14:paraId="72EB62E9" w14:textId="77777777" w:rsidR="00D5402E" w:rsidRDefault="00D5402E" w:rsidP="00D5402E">
      <w:pPr>
        <w:tabs>
          <w:tab w:val="left" w:pos="567"/>
        </w:tabs>
        <w:spacing w:line="240" w:lineRule="auto"/>
        <w:ind w:firstLine="567"/>
        <w:contextualSpacing/>
        <w:rPr>
          <w:rFonts w:ascii="Calibri" w:hAnsi="Calibri" w:cs="Arial"/>
          <w:sz w:val="28"/>
          <w:szCs w:val="28"/>
        </w:rPr>
      </w:pPr>
    </w:p>
    <w:p w14:paraId="4B3E738A" w14:textId="77777777" w:rsidR="00D5402E" w:rsidRDefault="00D5402E" w:rsidP="00D5402E">
      <w:pPr>
        <w:tabs>
          <w:tab w:val="left" w:pos="567"/>
        </w:tabs>
        <w:spacing w:line="240" w:lineRule="auto"/>
        <w:ind w:firstLine="567"/>
        <w:contextualSpacing/>
        <w:rPr>
          <w:rFonts w:ascii="Calibri" w:hAnsi="Calibri" w:cs="Arial"/>
          <w:sz w:val="28"/>
          <w:szCs w:val="28"/>
        </w:rPr>
      </w:pPr>
    </w:p>
    <w:p w14:paraId="35E34861" w14:textId="77777777" w:rsidR="00D5402E" w:rsidRDefault="00D5402E" w:rsidP="00D5402E">
      <w:pPr>
        <w:tabs>
          <w:tab w:val="left" w:pos="567"/>
        </w:tabs>
        <w:spacing w:line="240" w:lineRule="auto"/>
        <w:ind w:firstLine="567"/>
        <w:contextualSpacing/>
        <w:rPr>
          <w:rFonts w:ascii="Calibri" w:hAnsi="Calibri" w:cs="Arial"/>
          <w:sz w:val="28"/>
          <w:szCs w:val="28"/>
        </w:rPr>
      </w:pPr>
    </w:p>
    <w:p w14:paraId="6B5C8382" w14:textId="77777777" w:rsidR="00D5402E" w:rsidRDefault="00D5402E" w:rsidP="00D5402E">
      <w:pPr>
        <w:tabs>
          <w:tab w:val="left" w:pos="567"/>
        </w:tabs>
        <w:spacing w:line="240" w:lineRule="auto"/>
        <w:ind w:firstLine="567"/>
        <w:contextualSpacing/>
        <w:rPr>
          <w:rFonts w:ascii="Calibri" w:hAnsi="Calibri" w:cs="Arial"/>
          <w:sz w:val="28"/>
          <w:szCs w:val="28"/>
        </w:rPr>
      </w:pPr>
    </w:p>
    <w:p w14:paraId="572DFD00" w14:textId="77777777" w:rsidR="00D5402E" w:rsidRDefault="00D5402E" w:rsidP="00D5402E">
      <w:pPr>
        <w:tabs>
          <w:tab w:val="left" w:pos="567"/>
        </w:tabs>
        <w:spacing w:line="240" w:lineRule="auto"/>
        <w:ind w:firstLine="567"/>
        <w:contextualSpacing/>
        <w:rPr>
          <w:rFonts w:ascii="Calibri" w:hAnsi="Calibri" w:cs="Arial"/>
          <w:sz w:val="28"/>
          <w:szCs w:val="28"/>
        </w:rPr>
      </w:pPr>
    </w:p>
    <w:p w14:paraId="1A4FBCB3" w14:textId="77777777" w:rsidR="00D5402E" w:rsidRDefault="00D5402E" w:rsidP="00D5402E">
      <w:pPr>
        <w:tabs>
          <w:tab w:val="left" w:pos="567"/>
        </w:tabs>
        <w:spacing w:line="240" w:lineRule="auto"/>
        <w:ind w:firstLine="567"/>
        <w:contextualSpacing/>
        <w:rPr>
          <w:rFonts w:ascii="Calibri" w:hAnsi="Calibri" w:cs="Arial"/>
          <w:sz w:val="28"/>
          <w:szCs w:val="28"/>
        </w:rPr>
      </w:pPr>
    </w:p>
    <w:p w14:paraId="0006CE63" w14:textId="77777777" w:rsidR="00D5402E" w:rsidRDefault="00D5402E" w:rsidP="00D5402E">
      <w:pPr>
        <w:tabs>
          <w:tab w:val="left" w:pos="567"/>
        </w:tabs>
        <w:spacing w:line="240" w:lineRule="auto"/>
        <w:ind w:firstLine="567"/>
        <w:contextualSpacing/>
        <w:rPr>
          <w:rFonts w:ascii="Calibri" w:hAnsi="Calibri" w:cs="Arial"/>
          <w:sz w:val="28"/>
          <w:szCs w:val="28"/>
        </w:rPr>
      </w:pPr>
    </w:p>
    <w:p w14:paraId="202857A6" w14:textId="77777777" w:rsidR="00D5402E" w:rsidRDefault="00D5402E" w:rsidP="00D5402E">
      <w:pPr>
        <w:tabs>
          <w:tab w:val="left" w:pos="567"/>
        </w:tabs>
        <w:spacing w:line="240" w:lineRule="auto"/>
        <w:ind w:firstLine="567"/>
        <w:contextualSpacing/>
        <w:rPr>
          <w:rFonts w:ascii="Calibri" w:hAnsi="Calibri" w:cs="Arial"/>
          <w:sz w:val="28"/>
          <w:szCs w:val="28"/>
        </w:rPr>
      </w:pPr>
    </w:p>
    <w:p w14:paraId="46B7512C" w14:textId="77777777" w:rsidR="00D5402E" w:rsidRDefault="00D5402E" w:rsidP="00D5402E">
      <w:pPr>
        <w:tabs>
          <w:tab w:val="left" w:pos="567"/>
        </w:tabs>
        <w:spacing w:line="240" w:lineRule="auto"/>
        <w:ind w:firstLine="567"/>
        <w:contextualSpacing/>
        <w:rPr>
          <w:rFonts w:ascii="Calibri" w:hAnsi="Calibri" w:cs="Arial"/>
          <w:sz w:val="28"/>
          <w:szCs w:val="28"/>
        </w:rPr>
      </w:pPr>
    </w:p>
    <w:p w14:paraId="01B1F29C" w14:textId="77777777" w:rsidR="00D5402E" w:rsidRDefault="00D5402E" w:rsidP="00D5402E">
      <w:pPr>
        <w:tabs>
          <w:tab w:val="left" w:pos="567"/>
        </w:tabs>
        <w:spacing w:line="240" w:lineRule="auto"/>
        <w:ind w:firstLine="567"/>
        <w:contextualSpacing/>
        <w:rPr>
          <w:rFonts w:ascii="Calibri" w:hAnsi="Calibri" w:cs="Arial"/>
          <w:sz w:val="28"/>
          <w:szCs w:val="28"/>
        </w:rPr>
      </w:pPr>
    </w:p>
    <w:p w14:paraId="22B4F42F" w14:textId="77777777" w:rsidR="00D5402E" w:rsidRDefault="00D5402E" w:rsidP="00D5402E">
      <w:pPr>
        <w:tabs>
          <w:tab w:val="left" w:pos="567"/>
        </w:tabs>
        <w:spacing w:line="240" w:lineRule="auto"/>
        <w:ind w:firstLine="567"/>
        <w:contextualSpacing/>
        <w:rPr>
          <w:rFonts w:ascii="Calibri" w:hAnsi="Calibri" w:cs="Arial"/>
          <w:sz w:val="28"/>
          <w:szCs w:val="28"/>
        </w:rPr>
      </w:pPr>
    </w:p>
    <w:p w14:paraId="13087AAF" w14:textId="77777777" w:rsidR="00D5402E" w:rsidRDefault="00D5402E" w:rsidP="00D5402E">
      <w:pPr>
        <w:tabs>
          <w:tab w:val="left" w:pos="567"/>
        </w:tabs>
        <w:spacing w:line="240" w:lineRule="auto"/>
        <w:ind w:firstLine="567"/>
        <w:contextualSpacing/>
        <w:rPr>
          <w:rFonts w:ascii="Calibri" w:hAnsi="Calibri" w:cs="Arial"/>
          <w:sz w:val="28"/>
          <w:szCs w:val="28"/>
        </w:rPr>
      </w:pPr>
    </w:p>
    <w:p w14:paraId="47573A41" w14:textId="77777777" w:rsidR="00D5402E" w:rsidRDefault="00D5402E" w:rsidP="00D5402E">
      <w:pPr>
        <w:tabs>
          <w:tab w:val="left" w:pos="567"/>
        </w:tabs>
        <w:spacing w:line="240" w:lineRule="auto"/>
        <w:ind w:firstLine="567"/>
        <w:contextualSpacing/>
        <w:rPr>
          <w:rFonts w:ascii="Calibri" w:hAnsi="Calibri" w:cs="Arial"/>
          <w:sz w:val="28"/>
          <w:szCs w:val="28"/>
        </w:rPr>
      </w:pPr>
    </w:p>
    <w:p w14:paraId="7862AFAB" w14:textId="77777777" w:rsidR="00D5402E" w:rsidRDefault="00D5402E" w:rsidP="00D5402E">
      <w:pPr>
        <w:tabs>
          <w:tab w:val="left" w:pos="567"/>
        </w:tabs>
        <w:spacing w:line="240" w:lineRule="auto"/>
        <w:ind w:firstLine="567"/>
        <w:contextualSpacing/>
        <w:rPr>
          <w:rFonts w:ascii="Calibri" w:hAnsi="Calibri" w:cs="Arial"/>
          <w:sz w:val="28"/>
          <w:szCs w:val="28"/>
        </w:rPr>
      </w:pPr>
    </w:p>
    <w:p w14:paraId="7CFA2E13" w14:textId="77777777" w:rsidR="00D5402E" w:rsidRDefault="00D5402E" w:rsidP="00D5402E">
      <w:pPr>
        <w:tabs>
          <w:tab w:val="left" w:pos="567"/>
        </w:tabs>
        <w:spacing w:line="240" w:lineRule="auto"/>
        <w:ind w:firstLine="567"/>
        <w:contextualSpacing/>
        <w:rPr>
          <w:rFonts w:ascii="Calibri" w:hAnsi="Calibri" w:cs="Arial"/>
          <w:sz w:val="28"/>
          <w:szCs w:val="28"/>
        </w:rPr>
      </w:pPr>
    </w:p>
    <w:p w14:paraId="24C691F4" w14:textId="77777777" w:rsidR="00D5402E" w:rsidRDefault="00D5402E" w:rsidP="00D5402E">
      <w:pPr>
        <w:tabs>
          <w:tab w:val="left" w:pos="567"/>
        </w:tabs>
        <w:spacing w:line="240" w:lineRule="auto"/>
        <w:ind w:firstLine="567"/>
        <w:contextualSpacing/>
        <w:rPr>
          <w:rFonts w:ascii="Calibri" w:hAnsi="Calibri" w:cs="Arial"/>
          <w:sz w:val="28"/>
          <w:szCs w:val="28"/>
        </w:rPr>
      </w:pPr>
    </w:p>
    <w:p w14:paraId="70DA0BA3" w14:textId="77777777" w:rsidR="00D5402E" w:rsidRDefault="00D5402E" w:rsidP="00D5402E">
      <w:pPr>
        <w:tabs>
          <w:tab w:val="left" w:pos="567"/>
        </w:tabs>
        <w:spacing w:line="240" w:lineRule="auto"/>
        <w:ind w:firstLine="567"/>
        <w:contextualSpacing/>
        <w:rPr>
          <w:rFonts w:ascii="Calibri" w:hAnsi="Calibri" w:cs="Arial"/>
          <w:sz w:val="28"/>
          <w:szCs w:val="28"/>
        </w:rPr>
      </w:pPr>
    </w:p>
    <w:p w14:paraId="77FD6FC9" w14:textId="77777777" w:rsidR="00D5402E" w:rsidRDefault="00D5402E" w:rsidP="00D5402E">
      <w:pPr>
        <w:tabs>
          <w:tab w:val="left" w:pos="567"/>
        </w:tabs>
        <w:spacing w:line="240" w:lineRule="auto"/>
        <w:ind w:firstLine="567"/>
        <w:contextualSpacing/>
        <w:rPr>
          <w:rFonts w:ascii="Calibri" w:hAnsi="Calibri" w:cs="Arial"/>
          <w:sz w:val="28"/>
          <w:szCs w:val="28"/>
        </w:rPr>
      </w:pPr>
    </w:p>
    <w:p w14:paraId="50B670B9" w14:textId="77777777" w:rsidR="00D5402E" w:rsidRDefault="00D5402E" w:rsidP="00D5402E">
      <w:pPr>
        <w:tabs>
          <w:tab w:val="left" w:pos="567"/>
        </w:tabs>
        <w:spacing w:line="240" w:lineRule="auto"/>
        <w:ind w:firstLine="567"/>
        <w:contextualSpacing/>
        <w:rPr>
          <w:rFonts w:ascii="Calibri" w:hAnsi="Calibri" w:cs="Arial"/>
          <w:sz w:val="28"/>
          <w:szCs w:val="28"/>
        </w:rPr>
      </w:pPr>
    </w:p>
    <w:p w14:paraId="020F490B" w14:textId="77777777" w:rsidR="00D5402E" w:rsidRDefault="00D5402E" w:rsidP="00D5402E">
      <w:pPr>
        <w:tabs>
          <w:tab w:val="left" w:pos="567"/>
        </w:tabs>
        <w:spacing w:line="240" w:lineRule="auto"/>
        <w:ind w:firstLine="567"/>
        <w:contextualSpacing/>
        <w:rPr>
          <w:rFonts w:ascii="Calibri" w:hAnsi="Calibri" w:cs="Arial"/>
          <w:sz w:val="28"/>
          <w:szCs w:val="28"/>
        </w:rPr>
      </w:pPr>
    </w:p>
    <w:p w14:paraId="1F71EAB0" w14:textId="77777777" w:rsidR="00D5402E" w:rsidRDefault="00D5402E" w:rsidP="00D5402E">
      <w:pPr>
        <w:tabs>
          <w:tab w:val="left" w:pos="567"/>
        </w:tabs>
        <w:spacing w:line="240" w:lineRule="auto"/>
        <w:ind w:firstLine="567"/>
        <w:contextualSpacing/>
        <w:rPr>
          <w:rFonts w:ascii="Calibri" w:hAnsi="Calibri" w:cs="Arial"/>
          <w:sz w:val="28"/>
          <w:szCs w:val="28"/>
        </w:rPr>
      </w:pPr>
    </w:p>
    <w:p w14:paraId="7045248C" w14:textId="77777777" w:rsidR="00D5402E" w:rsidRDefault="00D5402E" w:rsidP="00D5402E">
      <w:pPr>
        <w:tabs>
          <w:tab w:val="left" w:pos="567"/>
        </w:tabs>
        <w:spacing w:line="240" w:lineRule="auto"/>
        <w:ind w:firstLine="567"/>
        <w:contextualSpacing/>
        <w:rPr>
          <w:rFonts w:ascii="Calibri" w:hAnsi="Calibri" w:cs="Arial"/>
          <w:sz w:val="28"/>
          <w:szCs w:val="28"/>
        </w:rPr>
      </w:pPr>
    </w:p>
    <w:p w14:paraId="27981210" w14:textId="77777777" w:rsidR="00D5402E" w:rsidRDefault="00D5402E" w:rsidP="00D5402E">
      <w:pPr>
        <w:tabs>
          <w:tab w:val="left" w:pos="567"/>
        </w:tabs>
        <w:spacing w:line="240" w:lineRule="auto"/>
        <w:ind w:firstLine="567"/>
        <w:contextualSpacing/>
        <w:rPr>
          <w:rFonts w:ascii="Calibri" w:hAnsi="Calibri" w:cs="Arial"/>
          <w:sz w:val="28"/>
          <w:szCs w:val="28"/>
        </w:rPr>
      </w:pPr>
    </w:p>
    <w:p w14:paraId="0FF9A564" w14:textId="77777777" w:rsidR="00D5402E" w:rsidRDefault="00D5402E" w:rsidP="00D5402E">
      <w:pPr>
        <w:tabs>
          <w:tab w:val="left" w:pos="567"/>
        </w:tabs>
        <w:spacing w:line="240" w:lineRule="auto"/>
        <w:ind w:firstLine="567"/>
        <w:contextualSpacing/>
        <w:rPr>
          <w:rFonts w:ascii="Calibri" w:hAnsi="Calibri" w:cs="Arial"/>
          <w:sz w:val="28"/>
          <w:szCs w:val="28"/>
        </w:rPr>
      </w:pPr>
    </w:p>
    <w:p w14:paraId="774A9BEE" w14:textId="77777777" w:rsidR="00D5402E" w:rsidRDefault="00D5402E" w:rsidP="00D5402E">
      <w:pPr>
        <w:tabs>
          <w:tab w:val="left" w:pos="567"/>
        </w:tabs>
        <w:spacing w:line="240" w:lineRule="auto"/>
        <w:ind w:firstLine="567"/>
        <w:contextualSpacing/>
        <w:rPr>
          <w:rFonts w:ascii="Calibri" w:hAnsi="Calibri" w:cs="Arial"/>
          <w:sz w:val="28"/>
          <w:szCs w:val="28"/>
        </w:rPr>
      </w:pPr>
    </w:p>
    <w:p w14:paraId="044CF8EB" w14:textId="77777777" w:rsidR="00D5402E" w:rsidRDefault="00D5402E" w:rsidP="00D5402E">
      <w:pPr>
        <w:spacing w:line="240" w:lineRule="auto"/>
        <w:ind w:firstLine="567"/>
        <w:contextualSpacing/>
        <w:jc w:val="center"/>
      </w:pPr>
    </w:p>
    <w:p w14:paraId="17F601CD" w14:textId="77777777" w:rsidR="00D5402E" w:rsidRDefault="00D5402E" w:rsidP="00D5402E">
      <w:pPr>
        <w:spacing w:line="240" w:lineRule="auto"/>
        <w:ind w:firstLine="567"/>
        <w:contextualSpacing/>
        <w:jc w:val="center"/>
      </w:pPr>
    </w:p>
    <w:p w14:paraId="53AFD250" w14:textId="4CC0A7AD" w:rsidR="00D5402E" w:rsidRDefault="00D5402E" w:rsidP="00D5402E">
      <w:pPr>
        <w:spacing w:line="240" w:lineRule="auto"/>
        <w:ind w:firstLine="567"/>
        <w:contextualSpacing/>
        <w:jc w:val="center"/>
      </w:pPr>
      <w:r>
        <w:rPr>
          <w:noProof/>
        </w:rPr>
        <w:drawing>
          <wp:inline distT="0" distB="0" distL="0" distR="0" wp14:anchorId="6C432FCA" wp14:editId="53F3D85F">
            <wp:extent cx="5940425" cy="2303780"/>
            <wp:effectExtent l="0" t="0" r="3175" b="1270"/>
            <wp:docPr id="53682787"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2303780"/>
                    </a:xfrm>
                    <a:prstGeom prst="rect">
                      <a:avLst/>
                    </a:prstGeom>
                    <a:noFill/>
                    <a:ln>
                      <a:noFill/>
                    </a:ln>
                  </pic:spPr>
                </pic:pic>
              </a:graphicData>
            </a:graphic>
          </wp:inline>
        </w:drawing>
      </w:r>
    </w:p>
    <w:p w14:paraId="1B2433C9" w14:textId="77777777" w:rsidR="00D5402E" w:rsidRDefault="00D5402E" w:rsidP="00D5402E">
      <w:pPr>
        <w:spacing w:line="240" w:lineRule="auto"/>
        <w:ind w:firstLine="567"/>
        <w:contextualSpacing/>
        <w:jc w:val="center"/>
        <w:rPr>
          <w:rFonts w:ascii="Times New Roman" w:hAnsi="Times New Roman" w:cs="Times New Roman"/>
          <w:sz w:val="28"/>
          <w:szCs w:val="28"/>
        </w:rPr>
      </w:pPr>
      <w:r>
        <w:rPr>
          <w:rFonts w:ascii="Times New Roman" w:hAnsi="Times New Roman" w:cs="Times New Roman"/>
          <w:sz w:val="28"/>
          <w:szCs w:val="28"/>
        </w:rPr>
        <w:t>Рис.9.2. Структурная схема АИС</w:t>
      </w:r>
    </w:p>
    <w:p w14:paraId="56E36F00" w14:textId="77777777" w:rsidR="00D5402E" w:rsidRDefault="00D5402E" w:rsidP="00D5402E">
      <w:pPr>
        <w:spacing w:line="240" w:lineRule="auto"/>
        <w:ind w:firstLine="567"/>
        <w:contextualSpacing/>
        <w:rPr>
          <w:rFonts w:ascii="Times New Roman" w:hAnsi="Times New Roman" w:cs="Times New Roman"/>
          <w:sz w:val="28"/>
          <w:szCs w:val="28"/>
        </w:rPr>
      </w:pPr>
      <w:r>
        <w:rPr>
          <w:rFonts w:ascii="Times New Roman" w:hAnsi="Times New Roman" w:cs="Times New Roman"/>
          <w:sz w:val="28"/>
          <w:szCs w:val="28"/>
        </w:rPr>
        <w:t>Обозначения:</w:t>
      </w:r>
    </w:p>
    <w:p w14:paraId="6E2629B1" w14:textId="77777777" w:rsidR="00D5402E" w:rsidRDefault="00D5402E" w:rsidP="00D5402E">
      <w:pPr>
        <w:spacing w:after="0" w:line="240" w:lineRule="auto"/>
        <w:ind w:left="708" w:firstLine="567"/>
        <w:contextualSpacing/>
        <w:rPr>
          <w:rFonts w:ascii="Times New Roman" w:hAnsi="Times New Roman" w:cs="Times New Roman"/>
          <w:sz w:val="24"/>
          <w:szCs w:val="24"/>
        </w:rPr>
      </w:pPr>
      <w:r>
        <w:rPr>
          <w:rFonts w:ascii="Times New Roman" w:hAnsi="Times New Roman" w:cs="Times New Roman"/>
          <w:sz w:val="24"/>
          <w:szCs w:val="24"/>
        </w:rPr>
        <w:t>АИС – автоматизированная информационная система.</w:t>
      </w:r>
    </w:p>
    <w:p w14:paraId="491A4B35" w14:textId="77777777" w:rsidR="00D5402E" w:rsidRDefault="00D5402E" w:rsidP="00D5402E">
      <w:pPr>
        <w:spacing w:after="0" w:line="240" w:lineRule="auto"/>
        <w:ind w:left="708" w:firstLine="567"/>
        <w:contextualSpacing/>
        <w:rPr>
          <w:rFonts w:ascii="Times New Roman" w:hAnsi="Times New Roman" w:cs="Times New Roman"/>
          <w:sz w:val="24"/>
          <w:szCs w:val="24"/>
        </w:rPr>
      </w:pPr>
      <w:r>
        <w:rPr>
          <w:rFonts w:ascii="Times New Roman" w:hAnsi="Times New Roman" w:cs="Times New Roman"/>
          <w:sz w:val="24"/>
          <w:szCs w:val="24"/>
        </w:rPr>
        <w:t>ТелВычСеть – телекоммуникационная вычислительная сеть с выходом в Интернет.</w:t>
      </w:r>
    </w:p>
    <w:p w14:paraId="10C41D47" w14:textId="77777777" w:rsidR="00D5402E" w:rsidRDefault="00D5402E" w:rsidP="00D5402E">
      <w:pPr>
        <w:spacing w:after="0" w:line="240" w:lineRule="auto"/>
        <w:ind w:left="708" w:firstLine="567"/>
        <w:contextualSpacing/>
        <w:rPr>
          <w:rFonts w:ascii="Times New Roman" w:hAnsi="Times New Roman" w:cs="Times New Roman"/>
          <w:sz w:val="24"/>
          <w:szCs w:val="24"/>
        </w:rPr>
      </w:pPr>
      <w:r>
        <w:rPr>
          <w:rFonts w:ascii="Times New Roman" w:hAnsi="Times New Roman" w:cs="Times New Roman"/>
          <w:sz w:val="24"/>
          <w:szCs w:val="24"/>
        </w:rPr>
        <w:t>УО – управляющий орган.</w:t>
      </w:r>
    </w:p>
    <w:p w14:paraId="4EA3EB48" w14:textId="77777777" w:rsidR="00D5402E" w:rsidRDefault="00D5402E" w:rsidP="00D5402E">
      <w:pPr>
        <w:spacing w:after="0" w:line="240" w:lineRule="auto"/>
        <w:ind w:left="708" w:firstLine="567"/>
        <w:contextualSpacing/>
        <w:rPr>
          <w:rFonts w:ascii="Times New Roman" w:hAnsi="Times New Roman" w:cs="Times New Roman"/>
          <w:sz w:val="24"/>
          <w:szCs w:val="24"/>
        </w:rPr>
      </w:pPr>
      <w:r>
        <w:rPr>
          <w:rFonts w:ascii="Times New Roman" w:hAnsi="Times New Roman" w:cs="Times New Roman"/>
          <w:sz w:val="24"/>
          <w:szCs w:val="24"/>
        </w:rPr>
        <w:t>СЦ – ситуационный центр.</w:t>
      </w:r>
    </w:p>
    <w:p w14:paraId="018615BB" w14:textId="77777777" w:rsidR="00D5402E" w:rsidRDefault="00D5402E" w:rsidP="00D5402E">
      <w:pPr>
        <w:spacing w:after="0" w:line="240" w:lineRule="auto"/>
        <w:ind w:left="708" w:firstLine="567"/>
        <w:contextualSpacing/>
        <w:rPr>
          <w:rFonts w:ascii="Times New Roman" w:hAnsi="Times New Roman" w:cs="Times New Roman"/>
          <w:sz w:val="24"/>
          <w:szCs w:val="24"/>
        </w:rPr>
      </w:pPr>
      <w:r>
        <w:rPr>
          <w:rFonts w:ascii="Times New Roman" w:hAnsi="Times New Roman" w:cs="Times New Roman"/>
          <w:sz w:val="24"/>
          <w:szCs w:val="24"/>
        </w:rPr>
        <w:t>ИС – информационная стена.</w:t>
      </w:r>
    </w:p>
    <w:p w14:paraId="0FFC61FB" w14:textId="77777777" w:rsidR="00D5402E" w:rsidRDefault="00D5402E" w:rsidP="00D5402E">
      <w:pPr>
        <w:spacing w:after="0" w:line="240" w:lineRule="auto"/>
        <w:ind w:left="708" w:firstLine="567"/>
        <w:contextualSpacing/>
        <w:rPr>
          <w:rFonts w:ascii="Times New Roman" w:hAnsi="Times New Roman" w:cs="Times New Roman"/>
          <w:sz w:val="24"/>
          <w:szCs w:val="24"/>
        </w:rPr>
      </w:pPr>
      <w:r>
        <w:rPr>
          <w:rFonts w:ascii="Times New Roman" w:hAnsi="Times New Roman" w:cs="Times New Roman"/>
          <w:sz w:val="24"/>
          <w:szCs w:val="24"/>
        </w:rPr>
        <w:t>ОП – окончательный пункт АИС.</w:t>
      </w:r>
    </w:p>
    <w:p w14:paraId="604792C1" w14:textId="77777777" w:rsidR="00D5402E" w:rsidRDefault="00D5402E" w:rsidP="00D5402E">
      <w:pPr>
        <w:spacing w:after="0" w:line="240" w:lineRule="auto"/>
        <w:ind w:left="708" w:firstLine="567"/>
        <w:contextualSpacing/>
        <w:rPr>
          <w:rFonts w:ascii="Times New Roman" w:hAnsi="Times New Roman" w:cs="Times New Roman"/>
          <w:sz w:val="24"/>
          <w:szCs w:val="24"/>
        </w:rPr>
      </w:pPr>
      <w:r>
        <w:rPr>
          <w:rFonts w:ascii="Times New Roman" w:hAnsi="Times New Roman" w:cs="Times New Roman"/>
          <w:sz w:val="24"/>
          <w:szCs w:val="24"/>
        </w:rPr>
        <w:t xml:space="preserve">ОУ – объект управления, </w:t>
      </w:r>
      <w:r>
        <w:rPr>
          <w:rFonts w:ascii="Times New Roman" w:hAnsi="Times New Roman" w:cs="Times New Roman"/>
          <w:sz w:val="24"/>
          <w:szCs w:val="24"/>
          <w:lang w:val="en-US"/>
        </w:rPr>
        <w:t>I</w:t>
      </w:r>
      <w:r>
        <w:rPr>
          <w:rFonts w:ascii="Times New Roman" w:hAnsi="Times New Roman" w:cs="Times New Roman"/>
          <w:sz w:val="24"/>
          <w:szCs w:val="24"/>
        </w:rPr>
        <w:t xml:space="preserve"> = 1, …, </w:t>
      </w:r>
      <w:r>
        <w:rPr>
          <w:rFonts w:ascii="Times New Roman" w:hAnsi="Times New Roman" w:cs="Times New Roman"/>
          <w:sz w:val="24"/>
          <w:szCs w:val="24"/>
          <w:lang w:val="en-US"/>
        </w:rPr>
        <w:t>N</w:t>
      </w:r>
      <w:r>
        <w:rPr>
          <w:rFonts w:ascii="Times New Roman" w:hAnsi="Times New Roman" w:cs="Times New Roman"/>
          <w:sz w:val="24"/>
          <w:szCs w:val="24"/>
        </w:rPr>
        <w:t xml:space="preserve"> – количество ОУ.</w:t>
      </w:r>
    </w:p>
    <w:p w14:paraId="34D5E0C6" w14:textId="77777777" w:rsidR="00D5402E" w:rsidRDefault="00D5402E" w:rsidP="00D5402E">
      <w:pPr>
        <w:spacing w:after="0" w:line="240" w:lineRule="auto"/>
        <w:ind w:left="708" w:firstLine="567"/>
        <w:contextualSpacing/>
        <w:rPr>
          <w:rFonts w:ascii="Times New Roman" w:hAnsi="Times New Roman" w:cs="Times New Roman"/>
          <w:sz w:val="24"/>
          <w:szCs w:val="24"/>
        </w:rPr>
      </w:pPr>
      <w:r>
        <w:rPr>
          <w:rFonts w:ascii="Times New Roman" w:hAnsi="Times New Roman" w:cs="Times New Roman"/>
          <w:sz w:val="24"/>
          <w:szCs w:val="24"/>
        </w:rPr>
        <w:t xml:space="preserve">АВТА – аудио, видео, телевизионная аппаратура.  </w:t>
      </w:r>
    </w:p>
    <w:p w14:paraId="0C1CE83F" w14:textId="77777777" w:rsidR="00D5402E" w:rsidRDefault="00D5402E" w:rsidP="00D5402E">
      <w:pPr>
        <w:spacing w:after="0" w:line="240" w:lineRule="auto"/>
        <w:ind w:left="708" w:firstLine="567"/>
        <w:contextualSpacing/>
        <w:rPr>
          <w:rFonts w:ascii="Times New Roman" w:hAnsi="Times New Roman" w:cs="Times New Roman"/>
          <w:sz w:val="24"/>
          <w:szCs w:val="24"/>
        </w:rPr>
      </w:pPr>
      <w:r>
        <w:rPr>
          <w:rFonts w:ascii="Times New Roman" w:hAnsi="Times New Roman" w:cs="Times New Roman"/>
          <w:sz w:val="24"/>
          <w:szCs w:val="24"/>
        </w:rPr>
        <w:t>КС – канал связи.</w:t>
      </w:r>
    </w:p>
    <w:p w14:paraId="4C0663F8" w14:textId="77777777" w:rsidR="00D5402E" w:rsidRDefault="00D5402E" w:rsidP="00D5402E">
      <w:pPr>
        <w:spacing w:after="0" w:line="240" w:lineRule="auto"/>
        <w:ind w:left="708" w:firstLine="567"/>
        <w:contextualSpacing/>
        <w:rPr>
          <w:rFonts w:ascii="Times New Roman" w:hAnsi="Times New Roman" w:cs="Times New Roman"/>
          <w:sz w:val="24"/>
          <w:szCs w:val="24"/>
        </w:rPr>
      </w:pPr>
      <w:r>
        <w:rPr>
          <w:rFonts w:ascii="Times New Roman" w:hAnsi="Times New Roman" w:cs="Times New Roman"/>
          <w:sz w:val="24"/>
          <w:szCs w:val="24"/>
          <w:lang w:val="en-US"/>
        </w:rPr>
        <w:t>X</w:t>
      </w:r>
      <w:r>
        <w:rPr>
          <w:rFonts w:ascii="Times New Roman" w:hAnsi="Times New Roman" w:cs="Times New Roman"/>
          <w:sz w:val="24"/>
          <w:szCs w:val="24"/>
        </w:rPr>
        <w:t xml:space="preserve"> – вектор входных сообщений АИС.</w:t>
      </w:r>
    </w:p>
    <w:p w14:paraId="2C360BF1" w14:textId="77777777" w:rsidR="00D5402E" w:rsidRDefault="00D5402E" w:rsidP="00D5402E">
      <w:pPr>
        <w:spacing w:after="0" w:line="240" w:lineRule="auto"/>
        <w:ind w:left="708" w:firstLine="567"/>
        <w:contextualSpacing/>
        <w:rPr>
          <w:rFonts w:ascii="Times New Roman" w:hAnsi="Times New Roman" w:cs="Times New Roman"/>
          <w:sz w:val="24"/>
          <w:szCs w:val="24"/>
        </w:rPr>
      </w:pPr>
      <w:r>
        <w:rPr>
          <w:rFonts w:ascii="Times New Roman" w:hAnsi="Times New Roman" w:cs="Times New Roman"/>
          <w:sz w:val="24"/>
          <w:szCs w:val="24"/>
          <w:lang w:val="en-US"/>
        </w:rPr>
        <w:t>Y</w:t>
      </w:r>
      <w:r>
        <w:rPr>
          <w:rFonts w:ascii="Times New Roman" w:hAnsi="Times New Roman" w:cs="Times New Roman"/>
          <w:sz w:val="24"/>
          <w:szCs w:val="24"/>
        </w:rPr>
        <w:t xml:space="preserve"> – вектор выходных сообщений АИС.</w:t>
      </w:r>
    </w:p>
    <w:p w14:paraId="3074F724" w14:textId="632527B2" w:rsidR="00D5402E" w:rsidRDefault="00D5402E" w:rsidP="00D5402E">
      <w:pPr>
        <w:spacing w:after="0" w:line="240" w:lineRule="auto"/>
        <w:ind w:left="708" w:firstLine="567"/>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88D5789" wp14:editId="373ABB03">
            <wp:extent cx="428625" cy="209550"/>
            <wp:effectExtent l="0" t="0" r="9525" b="0"/>
            <wp:docPr id="1204533675"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625" cy="209550"/>
                    </a:xfrm>
                    <a:prstGeom prst="rect">
                      <a:avLst/>
                    </a:prstGeom>
                    <a:noFill/>
                    <a:ln>
                      <a:noFill/>
                    </a:ln>
                  </pic:spPr>
                </pic:pic>
              </a:graphicData>
            </a:graphic>
          </wp:inline>
        </w:drawing>
      </w:r>
      <w:r>
        <w:rPr>
          <w:rFonts w:ascii="Times New Roman" w:hAnsi="Times New Roman" w:cs="Times New Roman"/>
          <w:sz w:val="24"/>
          <w:szCs w:val="24"/>
        </w:rPr>
        <w:t>– электрическая связь.</w:t>
      </w:r>
    </w:p>
    <w:p w14:paraId="1239EAB6" w14:textId="6C247CAC" w:rsidR="00D5402E" w:rsidRDefault="00D5402E" w:rsidP="00D5402E">
      <w:pPr>
        <w:spacing w:after="0" w:line="240" w:lineRule="auto"/>
        <w:ind w:left="708" w:firstLine="567"/>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164060D" wp14:editId="4DF286A6">
            <wp:extent cx="466725" cy="200025"/>
            <wp:effectExtent l="0" t="0" r="9525" b="9525"/>
            <wp:docPr id="1934468757"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6725" cy="200025"/>
                    </a:xfrm>
                    <a:prstGeom prst="rect">
                      <a:avLst/>
                    </a:prstGeom>
                    <a:noFill/>
                    <a:ln>
                      <a:noFill/>
                    </a:ln>
                  </pic:spPr>
                </pic:pic>
              </a:graphicData>
            </a:graphic>
          </wp:inline>
        </w:drawing>
      </w:r>
      <w:r>
        <w:rPr>
          <w:rFonts w:ascii="Times New Roman" w:hAnsi="Times New Roman" w:cs="Times New Roman"/>
          <w:sz w:val="24"/>
          <w:szCs w:val="24"/>
        </w:rPr>
        <w:t>– транспортная связь.</w:t>
      </w:r>
    </w:p>
    <w:p w14:paraId="52EDF84C" w14:textId="77777777" w:rsidR="00D5402E" w:rsidRDefault="00D5402E" w:rsidP="00D5402E">
      <w:pPr>
        <w:tabs>
          <w:tab w:val="left" w:pos="567"/>
        </w:tabs>
        <w:spacing w:line="240" w:lineRule="auto"/>
        <w:ind w:firstLine="567"/>
        <w:contextualSpacing/>
        <w:rPr>
          <w:rFonts w:ascii="Calibri" w:hAnsi="Calibri" w:cs="Arial"/>
          <w:sz w:val="28"/>
          <w:szCs w:val="28"/>
        </w:rPr>
      </w:pPr>
    </w:p>
    <w:p w14:paraId="0E5B4D96" w14:textId="77777777" w:rsidR="00D5402E" w:rsidRDefault="00D5402E" w:rsidP="00D5402E">
      <w:pPr>
        <w:tabs>
          <w:tab w:val="left" w:pos="567"/>
        </w:tabs>
        <w:spacing w:line="240" w:lineRule="auto"/>
        <w:ind w:firstLine="567"/>
        <w:contextualSpacing/>
        <w:rPr>
          <w:rFonts w:ascii="Calibri" w:hAnsi="Calibri" w:cs="Arial"/>
          <w:sz w:val="28"/>
          <w:szCs w:val="28"/>
        </w:rPr>
      </w:pPr>
    </w:p>
    <w:p w14:paraId="5FBC1C07" w14:textId="77777777" w:rsidR="00D5402E" w:rsidRDefault="00D5402E" w:rsidP="00D5402E">
      <w:pPr>
        <w:tabs>
          <w:tab w:val="left" w:pos="567"/>
        </w:tabs>
        <w:spacing w:line="240" w:lineRule="auto"/>
        <w:ind w:firstLine="567"/>
        <w:contextualSpacing/>
        <w:rPr>
          <w:rFonts w:ascii="Calibri" w:hAnsi="Calibri" w:cs="Arial"/>
          <w:sz w:val="28"/>
          <w:szCs w:val="28"/>
        </w:rPr>
      </w:pPr>
    </w:p>
    <w:p w14:paraId="4E8C1CA6" w14:textId="77777777" w:rsidR="00D5402E" w:rsidRDefault="00D5402E" w:rsidP="00D5402E">
      <w:pPr>
        <w:tabs>
          <w:tab w:val="left" w:pos="567"/>
        </w:tabs>
        <w:spacing w:line="240" w:lineRule="auto"/>
        <w:ind w:firstLine="567"/>
        <w:contextualSpacing/>
        <w:rPr>
          <w:rFonts w:ascii="Calibri" w:hAnsi="Calibri" w:cs="Arial"/>
          <w:sz w:val="28"/>
          <w:szCs w:val="28"/>
        </w:rPr>
      </w:pPr>
    </w:p>
    <w:p w14:paraId="7033D98E" w14:textId="77777777" w:rsidR="00D5402E" w:rsidRDefault="00D5402E" w:rsidP="00D5402E">
      <w:pPr>
        <w:tabs>
          <w:tab w:val="left" w:pos="567"/>
        </w:tabs>
        <w:spacing w:line="240" w:lineRule="auto"/>
        <w:ind w:firstLine="567"/>
        <w:contextualSpacing/>
        <w:rPr>
          <w:rFonts w:ascii="Calibri" w:hAnsi="Calibri" w:cs="Arial"/>
          <w:sz w:val="28"/>
          <w:szCs w:val="28"/>
        </w:rPr>
      </w:pPr>
    </w:p>
    <w:p w14:paraId="102E00D8" w14:textId="77777777" w:rsidR="00D5402E" w:rsidRDefault="00D5402E" w:rsidP="00D5402E">
      <w:pPr>
        <w:tabs>
          <w:tab w:val="left" w:pos="567"/>
        </w:tabs>
        <w:spacing w:line="240" w:lineRule="auto"/>
        <w:ind w:firstLine="567"/>
        <w:contextualSpacing/>
        <w:rPr>
          <w:rFonts w:ascii="Calibri" w:hAnsi="Calibri" w:cs="Arial"/>
          <w:sz w:val="28"/>
          <w:szCs w:val="28"/>
        </w:rPr>
      </w:pPr>
    </w:p>
    <w:p w14:paraId="4FE31371" w14:textId="77777777" w:rsidR="00D5402E" w:rsidRDefault="00D5402E" w:rsidP="00D5402E">
      <w:pPr>
        <w:tabs>
          <w:tab w:val="left" w:pos="567"/>
        </w:tabs>
        <w:spacing w:line="240" w:lineRule="auto"/>
        <w:ind w:firstLine="567"/>
        <w:contextualSpacing/>
        <w:rPr>
          <w:rFonts w:ascii="Calibri" w:hAnsi="Calibri" w:cs="Arial"/>
          <w:sz w:val="28"/>
          <w:szCs w:val="28"/>
        </w:rPr>
      </w:pPr>
    </w:p>
    <w:p w14:paraId="556DC000" w14:textId="77777777" w:rsidR="00D5402E" w:rsidRDefault="00D5402E" w:rsidP="00D5402E">
      <w:pPr>
        <w:tabs>
          <w:tab w:val="left" w:pos="567"/>
        </w:tabs>
        <w:spacing w:line="240" w:lineRule="auto"/>
        <w:ind w:firstLine="567"/>
        <w:contextualSpacing/>
        <w:rPr>
          <w:rFonts w:ascii="Calibri" w:hAnsi="Calibri" w:cs="Arial"/>
          <w:sz w:val="28"/>
          <w:szCs w:val="28"/>
        </w:rPr>
      </w:pPr>
    </w:p>
    <w:p w14:paraId="6E6B93B1" w14:textId="77777777" w:rsidR="00D5402E" w:rsidRDefault="00D5402E" w:rsidP="00D5402E">
      <w:pPr>
        <w:tabs>
          <w:tab w:val="left" w:pos="567"/>
        </w:tabs>
        <w:spacing w:line="240" w:lineRule="auto"/>
        <w:ind w:firstLine="567"/>
        <w:contextualSpacing/>
        <w:rPr>
          <w:rFonts w:ascii="Calibri" w:hAnsi="Calibri" w:cs="Arial"/>
          <w:sz w:val="28"/>
          <w:szCs w:val="28"/>
        </w:rPr>
      </w:pPr>
    </w:p>
    <w:p w14:paraId="300DE962" w14:textId="77777777" w:rsidR="00D5402E" w:rsidRDefault="00D5402E" w:rsidP="00D5402E">
      <w:pPr>
        <w:tabs>
          <w:tab w:val="left" w:pos="567"/>
        </w:tabs>
        <w:spacing w:line="240" w:lineRule="auto"/>
        <w:ind w:firstLine="567"/>
        <w:contextualSpacing/>
        <w:rPr>
          <w:rFonts w:ascii="Calibri" w:hAnsi="Calibri" w:cs="Arial"/>
          <w:sz w:val="28"/>
          <w:szCs w:val="28"/>
        </w:rPr>
      </w:pPr>
    </w:p>
    <w:p w14:paraId="20BF26A6" w14:textId="77777777" w:rsidR="00D5402E" w:rsidRDefault="00D5402E" w:rsidP="00D5402E">
      <w:pPr>
        <w:tabs>
          <w:tab w:val="left" w:pos="567"/>
        </w:tabs>
        <w:spacing w:line="240" w:lineRule="auto"/>
        <w:ind w:firstLine="567"/>
        <w:contextualSpacing/>
        <w:rPr>
          <w:rFonts w:ascii="Calibri" w:hAnsi="Calibri" w:cs="Arial"/>
          <w:sz w:val="28"/>
          <w:szCs w:val="28"/>
        </w:rPr>
      </w:pPr>
    </w:p>
    <w:p w14:paraId="603A842C" w14:textId="77777777" w:rsidR="00D5402E" w:rsidRDefault="00D5402E" w:rsidP="00D5402E">
      <w:pPr>
        <w:tabs>
          <w:tab w:val="left" w:pos="567"/>
        </w:tabs>
        <w:spacing w:line="240" w:lineRule="auto"/>
        <w:ind w:firstLine="567"/>
        <w:contextualSpacing/>
        <w:rPr>
          <w:rFonts w:ascii="Calibri" w:hAnsi="Calibri" w:cs="Arial"/>
          <w:sz w:val="28"/>
          <w:szCs w:val="28"/>
        </w:rPr>
      </w:pPr>
    </w:p>
    <w:p w14:paraId="3FED6BF8" w14:textId="77777777" w:rsidR="00D5402E" w:rsidRDefault="00D5402E" w:rsidP="00D5402E">
      <w:pPr>
        <w:tabs>
          <w:tab w:val="left" w:pos="567"/>
        </w:tabs>
        <w:spacing w:line="240" w:lineRule="auto"/>
        <w:ind w:firstLine="567"/>
        <w:contextualSpacing/>
        <w:rPr>
          <w:rFonts w:ascii="Calibri" w:hAnsi="Calibri" w:cs="Arial"/>
          <w:sz w:val="28"/>
          <w:szCs w:val="28"/>
        </w:rPr>
      </w:pPr>
    </w:p>
    <w:p w14:paraId="1253D6B9" w14:textId="77777777" w:rsidR="00D5402E" w:rsidRDefault="00D5402E" w:rsidP="00D5402E">
      <w:pPr>
        <w:tabs>
          <w:tab w:val="left" w:pos="567"/>
        </w:tabs>
        <w:spacing w:line="240" w:lineRule="auto"/>
        <w:ind w:firstLine="567"/>
        <w:contextualSpacing/>
        <w:rPr>
          <w:rFonts w:ascii="Calibri" w:hAnsi="Calibri" w:cs="Arial"/>
          <w:sz w:val="28"/>
          <w:szCs w:val="28"/>
        </w:rPr>
      </w:pPr>
    </w:p>
    <w:p w14:paraId="35613194" w14:textId="77777777" w:rsidR="00D5402E" w:rsidRDefault="00D5402E" w:rsidP="00D5402E">
      <w:pPr>
        <w:tabs>
          <w:tab w:val="left" w:pos="567"/>
        </w:tabs>
        <w:spacing w:line="240" w:lineRule="auto"/>
        <w:ind w:firstLine="567"/>
        <w:contextualSpacing/>
        <w:rPr>
          <w:rFonts w:ascii="Calibri" w:hAnsi="Calibri" w:cs="Arial"/>
          <w:sz w:val="28"/>
          <w:szCs w:val="28"/>
        </w:rPr>
      </w:pPr>
    </w:p>
    <w:p w14:paraId="6CB7C158" w14:textId="77777777" w:rsidR="00D5402E" w:rsidRDefault="00D5402E" w:rsidP="00D5402E">
      <w:pPr>
        <w:tabs>
          <w:tab w:val="left" w:pos="567"/>
        </w:tabs>
        <w:spacing w:line="240" w:lineRule="auto"/>
        <w:ind w:firstLine="567"/>
        <w:contextualSpacing/>
        <w:rPr>
          <w:rFonts w:ascii="Calibri" w:hAnsi="Calibri" w:cs="Arial"/>
          <w:sz w:val="28"/>
          <w:szCs w:val="28"/>
        </w:rPr>
      </w:pPr>
    </w:p>
    <w:p w14:paraId="60815137" w14:textId="77777777" w:rsidR="00D5402E" w:rsidRDefault="00D5402E" w:rsidP="00D5402E">
      <w:pPr>
        <w:tabs>
          <w:tab w:val="left" w:pos="567"/>
        </w:tabs>
        <w:spacing w:line="240" w:lineRule="auto"/>
        <w:ind w:firstLine="567"/>
        <w:contextualSpacing/>
        <w:rPr>
          <w:rFonts w:ascii="Calibri" w:hAnsi="Calibri" w:cs="Arial"/>
          <w:sz w:val="28"/>
          <w:szCs w:val="28"/>
        </w:rPr>
      </w:pPr>
    </w:p>
    <w:p w14:paraId="5C159BBF" w14:textId="77777777" w:rsidR="00D5402E" w:rsidRDefault="00D5402E" w:rsidP="00D5402E">
      <w:pPr>
        <w:tabs>
          <w:tab w:val="left" w:pos="567"/>
        </w:tabs>
        <w:spacing w:line="240" w:lineRule="auto"/>
        <w:ind w:firstLine="567"/>
        <w:contextualSpacing/>
        <w:rPr>
          <w:rFonts w:ascii="Calibri" w:hAnsi="Calibri" w:cs="Arial"/>
          <w:sz w:val="28"/>
          <w:szCs w:val="28"/>
        </w:rPr>
      </w:pPr>
    </w:p>
    <w:p w14:paraId="4404D663" w14:textId="77777777" w:rsidR="00D5402E" w:rsidRDefault="00D5402E" w:rsidP="00D5402E">
      <w:pPr>
        <w:tabs>
          <w:tab w:val="left" w:pos="567"/>
        </w:tabs>
        <w:spacing w:line="240" w:lineRule="auto"/>
        <w:ind w:firstLine="567"/>
        <w:contextualSpacing/>
        <w:rPr>
          <w:rFonts w:ascii="Calibri" w:hAnsi="Calibri" w:cs="Arial"/>
          <w:sz w:val="28"/>
          <w:szCs w:val="28"/>
        </w:rPr>
      </w:pPr>
    </w:p>
    <w:p w14:paraId="08A1724E" w14:textId="77777777" w:rsidR="00D5402E" w:rsidRDefault="00D5402E" w:rsidP="00D5402E">
      <w:pPr>
        <w:spacing w:line="240" w:lineRule="auto"/>
        <w:ind w:firstLine="567"/>
        <w:contextualSpacing/>
        <w:jc w:val="center"/>
      </w:pPr>
    </w:p>
    <w:p w14:paraId="34AAC1C0" w14:textId="77777777" w:rsidR="00D5402E" w:rsidRDefault="00D5402E" w:rsidP="00D5402E">
      <w:pPr>
        <w:spacing w:line="240" w:lineRule="auto"/>
        <w:ind w:firstLine="567"/>
        <w:contextualSpacing/>
        <w:jc w:val="center"/>
      </w:pPr>
    </w:p>
    <w:p w14:paraId="15D7AB0F" w14:textId="57DA8456" w:rsidR="00D5402E" w:rsidRDefault="00D5402E" w:rsidP="00D5402E">
      <w:pPr>
        <w:spacing w:line="240" w:lineRule="auto"/>
        <w:ind w:firstLine="567"/>
        <w:contextualSpacing/>
        <w:jc w:val="center"/>
      </w:pPr>
      <w:r>
        <w:rPr>
          <w:noProof/>
        </w:rPr>
        <w:drawing>
          <wp:inline distT="0" distB="0" distL="0" distR="0" wp14:anchorId="4548EE0C" wp14:editId="39B10A07">
            <wp:extent cx="5940425" cy="4893310"/>
            <wp:effectExtent l="0" t="0" r="3175" b="2540"/>
            <wp:docPr id="1848150107"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0425" cy="4893310"/>
                    </a:xfrm>
                    <a:prstGeom prst="rect">
                      <a:avLst/>
                    </a:prstGeom>
                    <a:noFill/>
                    <a:ln>
                      <a:noFill/>
                    </a:ln>
                  </pic:spPr>
                </pic:pic>
              </a:graphicData>
            </a:graphic>
          </wp:inline>
        </w:drawing>
      </w:r>
    </w:p>
    <w:p w14:paraId="0DCA1CCB" w14:textId="77777777" w:rsidR="00D5402E" w:rsidRDefault="00D5402E" w:rsidP="00D5402E">
      <w:pPr>
        <w:spacing w:line="240" w:lineRule="auto"/>
        <w:ind w:firstLine="567"/>
        <w:contextualSpacing/>
        <w:jc w:val="center"/>
        <w:rPr>
          <w:rFonts w:ascii="Times New Roman" w:hAnsi="Times New Roman" w:cs="Times New Roman"/>
          <w:sz w:val="28"/>
          <w:szCs w:val="28"/>
        </w:rPr>
      </w:pPr>
      <w:r>
        <w:rPr>
          <w:rFonts w:ascii="Times New Roman" w:hAnsi="Times New Roman" w:cs="Times New Roman"/>
          <w:sz w:val="28"/>
          <w:szCs w:val="28"/>
        </w:rPr>
        <w:t xml:space="preserve">Рис.9.3. Компонентный состав телекоммуникационной </w:t>
      </w:r>
    </w:p>
    <w:p w14:paraId="1DBF5005" w14:textId="77777777" w:rsidR="00D5402E" w:rsidRDefault="00D5402E" w:rsidP="00D5402E">
      <w:pPr>
        <w:spacing w:line="240" w:lineRule="auto"/>
        <w:ind w:firstLine="567"/>
        <w:contextualSpacing/>
        <w:jc w:val="center"/>
        <w:rPr>
          <w:rFonts w:ascii="Times New Roman" w:hAnsi="Times New Roman" w:cs="Times New Roman"/>
          <w:sz w:val="28"/>
          <w:szCs w:val="28"/>
        </w:rPr>
      </w:pPr>
      <w:r>
        <w:rPr>
          <w:rFonts w:ascii="Times New Roman" w:hAnsi="Times New Roman" w:cs="Times New Roman"/>
          <w:sz w:val="28"/>
          <w:szCs w:val="28"/>
        </w:rPr>
        <w:t>вычислительной сети</w:t>
      </w:r>
    </w:p>
    <w:p w14:paraId="4F6D931A" w14:textId="77777777" w:rsidR="00D5402E" w:rsidRDefault="00D5402E" w:rsidP="00D5402E">
      <w:pPr>
        <w:spacing w:line="240" w:lineRule="auto"/>
        <w:ind w:firstLine="567"/>
        <w:contextualSpacing/>
      </w:pPr>
    </w:p>
    <w:p w14:paraId="39B12AA2" w14:textId="77777777" w:rsidR="00D5402E" w:rsidRDefault="00D5402E" w:rsidP="00D5402E">
      <w:pPr>
        <w:tabs>
          <w:tab w:val="left" w:pos="567"/>
        </w:tabs>
        <w:spacing w:line="240" w:lineRule="auto"/>
        <w:ind w:firstLine="567"/>
        <w:contextualSpacing/>
        <w:rPr>
          <w:rFonts w:ascii="Calibri" w:hAnsi="Calibri" w:cs="Arial"/>
          <w:sz w:val="28"/>
          <w:szCs w:val="28"/>
        </w:rPr>
      </w:pPr>
    </w:p>
    <w:p w14:paraId="5CBD48B0" w14:textId="77777777" w:rsidR="00D5402E" w:rsidRDefault="00D5402E" w:rsidP="00D5402E">
      <w:pPr>
        <w:tabs>
          <w:tab w:val="left" w:pos="567"/>
        </w:tabs>
        <w:spacing w:line="240" w:lineRule="auto"/>
        <w:ind w:firstLine="567"/>
        <w:contextualSpacing/>
        <w:rPr>
          <w:rFonts w:ascii="Calibri" w:hAnsi="Calibri" w:cs="Arial"/>
          <w:sz w:val="28"/>
          <w:szCs w:val="28"/>
        </w:rPr>
      </w:pPr>
    </w:p>
    <w:p w14:paraId="649A7ED9" w14:textId="77777777" w:rsidR="00D5402E" w:rsidRDefault="00D5402E" w:rsidP="00D5402E">
      <w:pPr>
        <w:tabs>
          <w:tab w:val="left" w:pos="567"/>
        </w:tabs>
        <w:spacing w:line="240" w:lineRule="auto"/>
        <w:ind w:firstLine="567"/>
        <w:contextualSpacing/>
        <w:rPr>
          <w:rFonts w:ascii="Calibri" w:hAnsi="Calibri" w:cs="Arial"/>
          <w:sz w:val="28"/>
          <w:szCs w:val="28"/>
        </w:rPr>
      </w:pPr>
    </w:p>
    <w:p w14:paraId="16012ECA" w14:textId="77777777" w:rsidR="00D5402E" w:rsidRDefault="00D5402E" w:rsidP="00D5402E">
      <w:pPr>
        <w:tabs>
          <w:tab w:val="left" w:pos="567"/>
        </w:tabs>
        <w:spacing w:line="240" w:lineRule="auto"/>
        <w:ind w:firstLine="567"/>
        <w:contextualSpacing/>
        <w:rPr>
          <w:rFonts w:ascii="Calibri" w:hAnsi="Calibri" w:cs="Arial"/>
          <w:sz w:val="28"/>
          <w:szCs w:val="28"/>
        </w:rPr>
      </w:pPr>
    </w:p>
    <w:p w14:paraId="466CBAB2" w14:textId="559BBFFF" w:rsidR="00D5402E" w:rsidRDefault="00584F69" w:rsidP="00D5402E">
      <w:pPr>
        <w:tabs>
          <w:tab w:val="left" w:pos="567"/>
        </w:tabs>
        <w:spacing w:line="240" w:lineRule="auto"/>
        <w:contextualSpacing/>
        <w:rPr>
          <w:rFonts w:ascii="Calibri" w:hAnsi="Calibri" w:cs="Arial"/>
          <w:sz w:val="28"/>
          <w:szCs w:val="28"/>
        </w:rPr>
      </w:pPr>
      <w:r>
        <w:rPr>
          <w:rFonts w:ascii="Calibri" w:hAnsi="Calibri" w:cs="Arial"/>
          <w:sz w:val="28"/>
          <w:szCs w:val="28"/>
        </w:rPr>
        <w:t>компьютера хорошего эргономического качества) с применением, по необходимости, сканеров, принтеров, мультимедийной аппаратуры и т.п., а также из</w:t>
      </w:r>
      <w:r w:rsidR="00977778">
        <w:rPr>
          <w:rFonts w:ascii="Calibri" w:hAnsi="Calibri" w:cs="Arial"/>
          <w:sz w:val="28"/>
          <w:szCs w:val="28"/>
        </w:rPr>
        <w:t>бирательно</w:t>
      </w:r>
      <w:r w:rsidR="00D5402E">
        <w:rPr>
          <w:rFonts w:ascii="Calibri" w:hAnsi="Calibri" w:cs="Arial"/>
          <w:sz w:val="28"/>
          <w:szCs w:val="28"/>
        </w:rPr>
        <w:t xml:space="preserve"> других устройств, обеспечивающих комфортные условия на рабочем месте пользователя с учётом его индивидуальных предпочтений.</w:t>
      </w:r>
    </w:p>
    <w:p w14:paraId="54432B29" w14:textId="77777777" w:rsidR="00D5402E" w:rsidRDefault="00D5402E" w:rsidP="00D5402E">
      <w:pPr>
        <w:tabs>
          <w:tab w:val="left" w:pos="567"/>
        </w:tabs>
        <w:spacing w:line="240" w:lineRule="auto"/>
        <w:ind w:firstLine="567"/>
        <w:contextualSpacing/>
        <w:rPr>
          <w:rFonts w:ascii="Calibri" w:hAnsi="Calibri" w:cs="Arial"/>
          <w:sz w:val="28"/>
          <w:szCs w:val="28"/>
        </w:rPr>
      </w:pPr>
      <w:r>
        <w:rPr>
          <w:rFonts w:ascii="Calibri" w:hAnsi="Calibri" w:cs="Arial"/>
          <w:sz w:val="28"/>
          <w:szCs w:val="28"/>
        </w:rPr>
        <w:t xml:space="preserve">Каждому АРМ соответствует свой поток (вектор Х) входных и поток (вектор </w:t>
      </w:r>
      <w:r>
        <w:rPr>
          <w:rFonts w:ascii="Calibri" w:hAnsi="Calibri" w:cs="Arial"/>
          <w:sz w:val="28"/>
          <w:szCs w:val="28"/>
          <w:lang w:val="en-US"/>
        </w:rPr>
        <w:t>Y</w:t>
      </w:r>
      <w:r>
        <w:rPr>
          <w:rFonts w:ascii="Calibri" w:hAnsi="Calibri" w:cs="Arial"/>
          <w:sz w:val="28"/>
          <w:szCs w:val="28"/>
        </w:rPr>
        <w:t xml:space="preserve">) выходных сообщений (рис.9.2). Физический смысл этих сообщений определяется тем, к какому классу принадлежит пользователь, занимающий конкретное АРМ. </w:t>
      </w:r>
    </w:p>
    <w:p w14:paraId="2FDB9E56" w14:textId="77777777" w:rsidR="00D5402E" w:rsidRDefault="00D5402E" w:rsidP="00D5402E">
      <w:pPr>
        <w:tabs>
          <w:tab w:val="left" w:pos="567"/>
        </w:tabs>
        <w:spacing w:line="240" w:lineRule="auto"/>
        <w:ind w:firstLine="567"/>
        <w:contextualSpacing/>
        <w:rPr>
          <w:rFonts w:ascii="Calibri" w:hAnsi="Calibri" w:cs="Arial"/>
          <w:sz w:val="28"/>
          <w:szCs w:val="28"/>
        </w:rPr>
      </w:pPr>
      <w:r>
        <w:rPr>
          <w:rFonts w:ascii="Calibri" w:hAnsi="Calibri" w:cs="Arial"/>
          <w:sz w:val="28"/>
          <w:szCs w:val="28"/>
        </w:rPr>
        <w:t>Структурная схема АИС и компонентный состав ТелВычСети АИС фиксирует конструктивную доминанту системы, предназначенную для реализации в системе функций, т.е. процессов, обеспечивающих должную обработку информации.</w:t>
      </w:r>
    </w:p>
    <w:p w14:paraId="5A2E809B" w14:textId="77777777" w:rsidR="00D5402E" w:rsidRDefault="00D5402E" w:rsidP="00D5402E">
      <w:pPr>
        <w:pStyle w:val="3"/>
        <w:spacing w:line="240" w:lineRule="auto"/>
        <w:ind w:firstLine="567"/>
        <w:rPr>
          <w:rFonts w:ascii="Calibri" w:hAnsi="Calibri" w:cs="Arial"/>
          <w:sz w:val="28"/>
          <w:szCs w:val="28"/>
        </w:rPr>
      </w:pPr>
      <w:bookmarkStart w:id="5" w:name="_Toc10566292"/>
      <w:r>
        <w:rPr>
          <w:rFonts w:ascii="Calibri" w:hAnsi="Calibri" w:cs="Arial"/>
          <w:b/>
          <w:sz w:val="28"/>
          <w:szCs w:val="28"/>
        </w:rPr>
        <w:t>8.2.4. Функциональная схема АИС</w:t>
      </w:r>
      <w:bookmarkEnd w:id="5"/>
    </w:p>
    <w:p w14:paraId="4508B1E5" w14:textId="77777777" w:rsidR="00D5402E" w:rsidRDefault="00D5402E" w:rsidP="00D5402E">
      <w:pPr>
        <w:tabs>
          <w:tab w:val="left" w:pos="567"/>
        </w:tabs>
        <w:spacing w:line="240" w:lineRule="auto"/>
        <w:ind w:firstLine="567"/>
        <w:contextualSpacing/>
        <w:rPr>
          <w:rFonts w:ascii="Calibri" w:hAnsi="Calibri" w:cs="Arial"/>
          <w:sz w:val="28"/>
          <w:szCs w:val="28"/>
        </w:rPr>
      </w:pPr>
      <w:r>
        <w:rPr>
          <w:rFonts w:ascii="Calibri" w:hAnsi="Calibri" w:cs="Arial"/>
          <w:sz w:val="28"/>
          <w:szCs w:val="28"/>
        </w:rPr>
        <w:t xml:space="preserve">Функциональная схема АИС, соответствующая производственно- технологической концепции систем, приведена на рис.9.4. Переработка сведений – исходное сырьё в информацию – готовый продукт, пригодный для удовлетворения информационных потребностей пользователей, является основной производственной функцией АИС как предприятия информационного типа – </w:t>
      </w:r>
      <w:r>
        <w:rPr>
          <w:rFonts w:ascii="Calibri" w:hAnsi="Calibri" w:cs="Arial"/>
          <w:b/>
          <w:sz w:val="28"/>
          <w:szCs w:val="28"/>
        </w:rPr>
        <w:t>П</w:t>
      </w:r>
      <w:r>
        <w:rPr>
          <w:rFonts w:ascii="Calibri" w:hAnsi="Calibri" w:cs="Arial"/>
          <w:b/>
          <w:sz w:val="28"/>
          <w:szCs w:val="28"/>
          <w:vertAlign w:val="subscript"/>
        </w:rPr>
        <w:t>0</w:t>
      </w:r>
      <w:r>
        <w:rPr>
          <w:rFonts w:ascii="Calibri" w:hAnsi="Calibri" w:cs="Arial"/>
          <w:sz w:val="28"/>
          <w:szCs w:val="28"/>
        </w:rPr>
        <w:t xml:space="preserve"> (рис.9.4-а). Для переработки сведений </w:t>
      </w:r>
      <w:r>
        <w:rPr>
          <w:rFonts w:ascii="Calibri" w:hAnsi="Calibri" w:cs="Arial"/>
          <w:b/>
          <w:sz w:val="28"/>
          <w:szCs w:val="28"/>
        </w:rPr>
        <w:t>С</w:t>
      </w:r>
      <w:r>
        <w:rPr>
          <w:rFonts w:ascii="Calibri" w:hAnsi="Calibri" w:cs="Arial"/>
          <w:sz w:val="28"/>
          <w:szCs w:val="28"/>
        </w:rPr>
        <w:t xml:space="preserve"> в информацию </w:t>
      </w:r>
      <w:r>
        <w:rPr>
          <w:rFonts w:ascii="Calibri" w:hAnsi="Calibri" w:cs="Arial"/>
          <w:b/>
          <w:sz w:val="28"/>
          <w:szCs w:val="28"/>
        </w:rPr>
        <w:t>И</w:t>
      </w:r>
      <w:r>
        <w:rPr>
          <w:rFonts w:ascii="Calibri" w:hAnsi="Calibri" w:cs="Arial"/>
          <w:sz w:val="28"/>
          <w:szCs w:val="28"/>
        </w:rPr>
        <w:t xml:space="preserve"> необходимо реализовать ряд функций, по крайней мере таких П</w:t>
      </w:r>
      <w:r>
        <w:rPr>
          <w:rFonts w:ascii="Calibri" w:hAnsi="Calibri" w:cs="Arial"/>
          <w:sz w:val="28"/>
          <w:szCs w:val="28"/>
          <w:vertAlign w:val="subscript"/>
        </w:rPr>
        <w:t>1</w:t>
      </w:r>
      <w:r>
        <w:rPr>
          <w:rFonts w:ascii="Calibri" w:hAnsi="Calibri" w:cs="Arial"/>
          <w:sz w:val="28"/>
          <w:szCs w:val="28"/>
        </w:rPr>
        <w:t xml:space="preserve"> – П</w:t>
      </w:r>
      <w:r>
        <w:rPr>
          <w:rFonts w:ascii="Calibri" w:hAnsi="Calibri" w:cs="Arial"/>
          <w:sz w:val="28"/>
          <w:szCs w:val="28"/>
          <w:vertAlign w:val="subscript"/>
        </w:rPr>
        <w:t>11</w:t>
      </w:r>
      <w:r>
        <w:rPr>
          <w:rFonts w:ascii="Calibri" w:hAnsi="Calibri" w:cs="Arial"/>
          <w:sz w:val="28"/>
          <w:szCs w:val="28"/>
        </w:rPr>
        <w:t>, которые приведены на рис.9.4-б.Часть их такие, как П</w:t>
      </w:r>
      <w:r>
        <w:rPr>
          <w:rFonts w:ascii="Calibri" w:hAnsi="Calibri" w:cs="Arial"/>
          <w:sz w:val="28"/>
          <w:szCs w:val="28"/>
          <w:vertAlign w:val="subscript"/>
        </w:rPr>
        <w:t>3</w:t>
      </w:r>
      <w:r>
        <w:rPr>
          <w:rFonts w:ascii="Calibri" w:hAnsi="Calibri" w:cs="Arial"/>
          <w:sz w:val="28"/>
          <w:szCs w:val="28"/>
        </w:rPr>
        <w:t xml:space="preserve"> – П</w:t>
      </w:r>
      <w:r>
        <w:rPr>
          <w:rFonts w:ascii="Calibri" w:hAnsi="Calibri" w:cs="Arial"/>
          <w:sz w:val="28"/>
          <w:szCs w:val="28"/>
          <w:vertAlign w:val="subscript"/>
        </w:rPr>
        <w:t>6</w:t>
      </w:r>
      <w:r>
        <w:rPr>
          <w:rFonts w:ascii="Calibri" w:hAnsi="Calibri" w:cs="Arial"/>
          <w:sz w:val="28"/>
          <w:szCs w:val="28"/>
        </w:rPr>
        <w:t>, являются обрабатывающими функциями, остальные П</w:t>
      </w:r>
      <w:r>
        <w:rPr>
          <w:rFonts w:ascii="Calibri" w:hAnsi="Calibri" w:cs="Arial"/>
          <w:sz w:val="28"/>
          <w:szCs w:val="28"/>
          <w:vertAlign w:val="subscript"/>
        </w:rPr>
        <w:t>1</w:t>
      </w:r>
      <w:r>
        <w:rPr>
          <w:rFonts w:ascii="Calibri" w:hAnsi="Calibri" w:cs="Arial"/>
          <w:sz w:val="28"/>
          <w:szCs w:val="28"/>
        </w:rPr>
        <w:t>, П</w:t>
      </w:r>
      <w:r>
        <w:rPr>
          <w:rFonts w:ascii="Calibri" w:hAnsi="Calibri" w:cs="Arial"/>
          <w:sz w:val="28"/>
          <w:szCs w:val="28"/>
          <w:vertAlign w:val="subscript"/>
        </w:rPr>
        <w:t>2</w:t>
      </w:r>
      <w:r>
        <w:rPr>
          <w:rFonts w:ascii="Calibri" w:hAnsi="Calibri" w:cs="Arial"/>
          <w:sz w:val="28"/>
          <w:szCs w:val="28"/>
        </w:rPr>
        <w:t>, П</w:t>
      </w:r>
      <w:r>
        <w:rPr>
          <w:rFonts w:ascii="Calibri" w:hAnsi="Calibri" w:cs="Arial"/>
          <w:sz w:val="28"/>
          <w:szCs w:val="28"/>
          <w:vertAlign w:val="subscript"/>
        </w:rPr>
        <w:t>7</w:t>
      </w:r>
      <w:r>
        <w:rPr>
          <w:rFonts w:ascii="Calibri" w:hAnsi="Calibri" w:cs="Arial"/>
          <w:sz w:val="28"/>
          <w:szCs w:val="28"/>
        </w:rPr>
        <w:t>– П</w:t>
      </w:r>
      <w:r>
        <w:rPr>
          <w:rFonts w:ascii="Calibri" w:hAnsi="Calibri" w:cs="Arial"/>
          <w:sz w:val="28"/>
          <w:szCs w:val="28"/>
          <w:vertAlign w:val="subscript"/>
        </w:rPr>
        <w:t>11</w:t>
      </w:r>
      <w:r>
        <w:rPr>
          <w:rFonts w:ascii="Calibri" w:hAnsi="Calibri" w:cs="Arial"/>
          <w:sz w:val="28"/>
          <w:szCs w:val="28"/>
        </w:rPr>
        <w:t xml:space="preserve"> – обеспечивающими функциями. Физический смысл функций следует из их названий. </w:t>
      </w:r>
    </w:p>
    <w:p w14:paraId="799D7422" w14:textId="77777777" w:rsidR="00D5402E" w:rsidRDefault="00D5402E" w:rsidP="00D5402E">
      <w:pPr>
        <w:tabs>
          <w:tab w:val="left" w:pos="567"/>
        </w:tabs>
        <w:spacing w:line="240" w:lineRule="auto"/>
        <w:ind w:firstLine="567"/>
        <w:contextualSpacing/>
        <w:rPr>
          <w:rFonts w:ascii="Calibri" w:hAnsi="Calibri" w:cs="Arial"/>
          <w:sz w:val="28"/>
          <w:szCs w:val="28"/>
        </w:rPr>
      </w:pPr>
      <w:r>
        <w:rPr>
          <w:rFonts w:ascii="Calibri" w:hAnsi="Calibri" w:cs="Arial"/>
          <w:sz w:val="28"/>
          <w:szCs w:val="28"/>
        </w:rPr>
        <w:t xml:space="preserve">Последовательность реализации обрабатывающих функций соответствует логике преобразований сообщений в системе. Сначала осуществляется сбор входных сообщений на объектах управления и ввод их в систему – </w:t>
      </w:r>
      <w:r>
        <w:rPr>
          <w:rFonts w:ascii="Calibri" w:hAnsi="Calibri" w:cs="Arial"/>
          <w:b/>
          <w:sz w:val="28"/>
          <w:szCs w:val="28"/>
        </w:rPr>
        <w:t>П</w:t>
      </w:r>
      <w:r>
        <w:rPr>
          <w:rFonts w:ascii="Calibri" w:hAnsi="Calibri" w:cs="Arial"/>
          <w:b/>
          <w:sz w:val="28"/>
          <w:szCs w:val="28"/>
          <w:vertAlign w:val="subscript"/>
        </w:rPr>
        <w:t>1</w:t>
      </w:r>
      <w:r>
        <w:rPr>
          <w:rFonts w:ascii="Calibri" w:hAnsi="Calibri" w:cs="Arial"/>
          <w:sz w:val="28"/>
          <w:szCs w:val="28"/>
        </w:rPr>
        <w:t xml:space="preserve">. Далее в системе сообщения передаются на вход нужной функции посредством телекоммуникационной сети и интерфейсов связи – </w:t>
      </w:r>
      <w:r>
        <w:rPr>
          <w:rFonts w:ascii="Calibri" w:hAnsi="Calibri" w:cs="Arial"/>
          <w:b/>
          <w:sz w:val="28"/>
          <w:szCs w:val="28"/>
        </w:rPr>
        <w:t>П</w:t>
      </w:r>
      <w:r>
        <w:rPr>
          <w:rFonts w:ascii="Calibri" w:hAnsi="Calibri" w:cs="Arial"/>
          <w:b/>
          <w:sz w:val="28"/>
          <w:szCs w:val="28"/>
          <w:vertAlign w:val="subscript"/>
        </w:rPr>
        <w:t>2</w:t>
      </w:r>
      <w:r>
        <w:rPr>
          <w:rFonts w:ascii="Calibri" w:hAnsi="Calibri" w:cs="Arial"/>
          <w:sz w:val="28"/>
          <w:szCs w:val="28"/>
        </w:rPr>
        <w:t xml:space="preserve">. Введённые сообщения подвергаются контролю, например, на соответствие разрешенному доступу и достоверность – </w:t>
      </w:r>
      <w:r>
        <w:rPr>
          <w:rFonts w:ascii="Calibri" w:hAnsi="Calibri" w:cs="Arial"/>
          <w:b/>
          <w:sz w:val="28"/>
          <w:szCs w:val="28"/>
        </w:rPr>
        <w:t>П</w:t>
      </w:r>
      <w:r>
        <w:rPr>
          <w:rFonts w:ascii="Calibri" w:hAnsi="Calibri" w:cs="Arial"/>
          <w:b/>
          <w:sz w:val="28"/>
          <w:szCs w:val="28"/>
          <w:vertAlign w:val="subscript"/>
        </w:rPr>
        <w:t>3</w:t>
      </w:r>
      <w:r>
        <w:rPr>
          <w:rFonts w:ascii="Calibri" w:hAnsi="Calibri" w:cs="Arial"/>
          <w:sz w:val="28"/>
          <w:szCs w:val="28"/>
        </w:rPr>
        <w:t xml:space="preserve">. Принятые сообщения загружаются в базу данных системы, обновляя и пополняя её, – </w:t>
      </w:r>
      <w:r>
        <w:rPr>
          <w:rFonts w:ascii="Calibri" w:hAnsi="Calibri" w:cs="Arial"/>
          <w:b/>
          <w:sz w:val="28"/>
          <w:szCs w:val="28"/>
        </w:rPr>
        <w:t>П</w:t>
      </w:r>
      <w:r>
        <w:rPr>
          <w:rFonts w:ascii="Calibri" w:hAnsi="Calibri" w:cs="Arial"/>
          <w:b/>
          <w:sz w:val="28"/>
          <w:szCs w:val="28"/>
          <w:vertAlign w:val="subscript"/>
        </w:rPr>
        <w:t>4</w:t>
      </w:r>
      <w:r>
        <w:rPr>
          <w:rFonts w:ascii="Calibri" w:hAnsi="Calibri" w:cs="Arial"/>
          <w:sz w:val="28"/>
          <w:szCs w:val="28"/>
        </w:rPr>
        <w:t>. По регламенту или требованию пользователей в системе осуществляется решение задач, обозначенное на функциональной схеме функцией</w:t>
      </w:r>
      <w:r>
        <w:rPr>
          <w:rFonts w:ascii="Calibri" w:hAnsi="Calibri" w:cs="Arial"/>
          <w:b/>
          <w:sz w:val="28"/>
          <w:szCs w:val="28"/>
        </w:rPr>
        <w:t>П</w:t>
      </w:r>
      <w:r>
        <w:rPr>
          <w:rFonts w:ascii="Calibri" w:hAnsi="Calibri" w:cs="Arial"/>
          <w:b/>
          <w:sz w:val="28"/>
          <w:szCs w:val="28"/>
          <w:vertAlign w:val="subscript"/>
        </w:rPr>
        <w:t>5</w:t>
      </w:r>
      <w:r>
        <w:rPr>
          <w:rFonts w:ascii="Calibri" w:hAnsi="Calibri" w:cs="Arial"/>
          <w:sz w:val="28"/>
          <w:szCs w:val="28"/>
        </w:rPr>
        <w:t xml:space="preserve">. Результаты решения задач, а также транзитные сообщения подвергаются редактированию, т.е. приведению к виду, привычному для пользователей, - </w:t>
      </w:r>
      <w:r>
        <w:rPr>
          <w:rFonts w:ascii="Calibri" w:hAnsi="Calibri" w:cs="Arial"/>
          <w:b/>
          <w:sz w:val="28"/>
          <w:szCs w:val="28"/>
        </w:rPr>
        <w:t>П</w:t>
      </w:r>
      <w:r>
        <w:rPr>
          <w:rFonts w:ascii="Calibri" w:hAnsi="Calibri" w:cs="Arial"/>
          <w:b/>
          <w:sz w:val="28"/>
          <w:szCs w:val="28"/>
          <w:vertAlign w:val="subscript"/>
        </w:rPr>
        <w:t>6</w:t>
      </w:r>
      <w:r>
        <w:rPr>
          <w:rFonts w:ascii="Calibri" w:hAnsi="Calibri" w:cs="Arial"/>
          <w:sz w:val="28"/>
          <w:szCs w:val="28"/>
        </w:rPr>
        <w:t xml:space="preserve"> и далее отредактированные сообщения передаются для выхода из системы – </w:t>
      </w:r>
      <w:r>
        <w:rPr>
          <w:rFonts w:ascii="Calibri" w:hAnsi="Calibri" w:cs="Arial"/>
          <w:b/>
          <w:sz w:val="28"/>
          <w:szCs w:val="28"/>
        </w:rPr>
        <w:t>П</w:t>
      </w:r>
      <w:r>
        <w:rPr>
          <w:rFonts w:ascii="Calibri" w:hAnsi="Calibri" w:cs="Arial"/>
          <w:b/>
          <w:sz w:val="28"/>
          <w:szCs w:val="28"/>
          <w:vertAlign w:val="subscript"/>
        </w:rPr>
        <w:t>2</w:t>
      </w:r>
      <w:r>
        <w:rPr>
          <w:rFonts w:ascii="Calibri" w:hAnsi="Calibri" w:cs="Arial"/>
          <w:sz w:val="28"/>
          <w:szCs w:val="28"/>
        </w:rPr>
        <w:t xml:space="preserve"> и выдаются пользователю – </w:t>
      </w:r>
      <w:r>
        <w:rPr>
          <w:rFonts w:ascii="Calibri" w:hAnsi="Calibri" w:cs="Arial"/>
          <w:b/>
          <w:sz w:val="28"/>
          <w:szCs w:val="28"/>
        </w:rPr>
        <w:t>П</w:t>
      </w:r>
      <w:r>
        <w:rPr>
          <w:rFonts w:ascii="Calibri" w:hAnsi="Calibri" w:cs="Arial"/>
          <w:b/>
          <w:sz w:val="28"/>
          <w:szCs w:val="28"/>
          <w:vertAlign w:val="subscript"/>
        </w:rPr>
        <w:t>7</w:t>
      </w:r>
      <w:r>
        <w:rPr>
          <w:rFonts w:ascii="Calibri" w:hAnsi="Calibri" w:cs="Arial"/>
          <w:sz w:val="28"/>
          <w:szCs w:val="28"/>
        </w:rPr>
        <w:t>.</w:t>
      </w:r>
    </w:p>
    <w:p w14:paraId="287D234E" w14:textId="77777777" w:rsidR="00D5402E" w:rsidRDefault="00D5402E" w:rsidP="00D5402E">
      <w:pPr>
        <w:tabs>
          <w:tab w:val="left" w:pos="567"/>
        </w:tabs>
        <w:spacing w:line="240" w:lineRule="auto"/>
        <w:ind w:firstLine="567"/>
        <w:contextualSpacing/>
        <w:rPr>
          <w:rFonts w:ascii="Calibri" w:hAnsi="Calibri" w:cs="Arial"/>
          <w:sz w:val="28"/>
          <w:szCs w:val="28"/>
        </w:rPr>
      </w:pPr>
      <w:r>
        <w:rPr>
          <w:rFonts w:ascii="Calibri" w:hAnsi="Calibri" w:cs="Arial"/>
          <w:sz w:val="28"/>
          <w:szCs w:val="28"/>
        </w:rPr>
        <w:t xml:space="preserve">Для обеспечения работоспособности системы необходимо осуществлять оперативный контроль – </w:t>
      </w:r>
      <w:r>
        <w:rPr>
          <w:rFonts w:ascii="Calibri" w:hAnsi="Calibri" w:cs="Arial"/>
          <w:b/>
          <w:sz w:val="28"/>
          <w:szCs w:val="28"/>
        </w:rPr>
        <w:t>П</w:t>
      </w:r>
      <w:r>
        <w:rPr>
          <w:rFonts w:ascii="Calibri" w:hAnsi="Calibri" w:cs="Arial"/>
          <w:b/>
          <w:sz w:val="28"/>
          <w:szCs w:val="28"/>
          <w:vertAlign w:val="subscript"/>
        </w:rPr>
        <w:t>8</w:t>
      </w:r>
      <w:r>
        <w:rPr>
          <w:rFonts w:ascii="Calibri" w:hAnsi="Calibri" w:cs="Arial"/>
          <w:sz w:val="28"/>
          <w:szCs w:val="28"/>
        </w:rPr>
        <w:t xml:space="preserve"> и управление – </w:t>
      </w:r>
      <w:r>
        <w:rPr>
          <w:rFonts w:ascii="Calibri" w:hAnsi="Calibri" w:cs="Arial"/>
          <w:b/>
          <w:sz w:val="28"/>
          <w:szCs w:val="28"/>
        </w:rPr>
        <w:t>П</w:t>
      </w:r>
      <w:r>
        <w:rPr>
          <w:rFonts w:ascii="Calibri" w:hAnsi="Calibri" w:cs="Arial"/>
          <w:b/>
          <w:sz w:val="28"/>
          <w:szCs w:val="28"/>
          <w:vertAlign w:val="subscript"/>
        </w:rPr>
        <w:t>9</w:t>
      </w:r>
      <w:r>
        <w:rPr>
          <w:rFonts w:ascii="Calibri" w:hAnsi="Calibri" w:cs="Arial"/>
          <w:sz w:val="28"/>
          <w:szCs w:val="28"/>
        </w:rPr>
        <w:t xml:space="preserve"> функционированием системы. Кроме того, требуется защита системы – </w:t>
      </w:r>
      <w:r>
        <w:rPr>
          <w:rFonts w:ascii="Calibri" w:hAnsi="Calibri" w:cs="Arial"/>
          <w:b/>
          <w:sz w:val="28"/>
          <w:szCs w:val="28"/>
        </w:rPr>
        <w:t>П</w:t>
      </w:r>
      <w:r>
        <w:rPr>
          <w:rFonts w:ascii="Calibri" w:hAnsi="Calibri" w:cs="Arial"/>
          <w:b/>
          <w:sz w:val="28"/>
          <w:szCs w:val="28"/>
          <w:vertAlign w:val="subscript"/>
        </w:rPr>
        <w:t>10</w:t>
      </w:r>
      <w:r>
        <w:rPr>
          <w:rFonts w:ascii="Calibri" w:hAnsi="Calibri" w:cs="Arial"/>
          <w:sz w:val="28"/>
          <w:szCs w:val="28"/>
        </w:rPr>
        <w:t xml:space="preserve"> и нужно вести подготовку и переподготовку персонала – </w:t>
      </w:r>
      <w:r>
        <w:rPr>
          <w:rFonts w:ascii="Calibri" w:hAnsi="Calibri" w:cs="Arial"/>
          <w:b/>
          <w:sz w:val="28"/>
          <w:szCs w:val="28"/>
        </w:rPr>
        <w:t>П</w:t>
      </w:r>
      <w:r>
        <w:rPr>
          <w:rFonts w:ascii="Calibri" w:hAnsi="Calibri" w:cs="Arial"/>
          <w:b/>
          <w:sz w:val="28"/>
          <w:szCs w:val="28"/>
          <w:vertAlign w:val="subscript"/>
        </w:rPr>
        <w:t>11</w:t>
      </w:r>
      <w:r>
        <w:rPr>
          <w:rFonts w:ascii="Calibri" w:hAnsi="Calibri" w:cs="Arial"/>
          <w:sz w:val="28"/>
          <w:szCs w:val="28"/>
        </w:rPr>
        <w:t>. Состав обеспечивающих функций может и дол-</w:t>
      </w:r>
    </w:p>
    <w:p w14:paraId="63C030FD" w14:textId="77777777" w:rsidR="00D5402E" w:rsidRDefault="00D5402E" w:rsidP="00D5402E">
      <w:pPr>
        <w:tabs>
          <w:tab w:val="left" w:pos="567"/>
        </w:tabs>
        <w:spacing w:line="240" w:lineRule="auto"/>
        <w:ind w:firstLine="567"/>
        <w:contextualSpacing/>
        <w:rPr>
          <w:rFonts w:ascii="Calibri" w:hAnsi="Calibri" w:cs="Arial"/>
          <w:sz w:val="28"/>
          <w:szCs w:val="28"/>
        </w:rPr>
      </w:pPr>
    </w:p>
    <w:p w14:paraId="5F2448F4" w14:textId="77777777" w:rsidR="00D5402E" w:rsidRDefault="00D5402E" w:rsidP="00D5402E">
      <w:pPr>
        <w:tabs>
          <w:tab w:val="left" w:pos="567"/>
        </w:tabs>
        <w:spacing w:line="240" w:lineRule="auto"/>
        <w:ind w:firstLine="567"/>
        <w:contextualSpacing/>
        <w:rPr>
          <w:rFonts w:ascii="Calibri" w:hAnsi="Calibri" w:cs="Arial"/>
          <w:sz w:val="28"/>
          <w:szCs w:val="28"/>
        </w:rPr>
      </w:pPr>
    </w:p>
    <w:p w14:paraId="0E0F99D3" w14:textId="77777777" w:rsidR="00D5402E" w:rsidRDefault="00D5402E" w:rsidP="00D5402E">
      <w:pPr>
        <w:tabs>
          <w:tab w:val="left" w:pos="567"/>
        </w:tabs>
        <w:spacing w:line="240" w:lineRule="auto"/>
        <w:ind w:firstLine="567"/>
        <w:contextualSpacing/>
        <w:rPr>
          <w:rFonts w:ascii="Calibri" w:hAnsi="Calibri" w:cs="Arial"/>
          <w:sz w:val="28"/>
          <w:szCs w:val="28"/>
        </w:rPr>
      </w:pPr>
    </w:p>
    <w:p w14:paraId="078CFDAF" w14:textId="3DC3C85A" w:rsidR="00D5402E" w:rsidRDefault="00D5402E" w:rsidP="00D5402E">
      <w:pPr>
        <w:spacing w:line="240" w:lineRule="auto"/>
        <w:ind w:firstLine="567"/>
        <w:contextualSpacing/>
        <w:rPr>
          <w:rFonts w:ascii="Times New Roman" w:hAnsi="Times New Roman" w:cs="Times New Roman"/>
          <w:sz w:val="28"/>
          <w:szCs w:val="28"/>
          <w:lang w:val="en-US"/>
        </w:rPr>
      </w:pPr>
      <w:r>
        <w:rPr>
          <w:rFonts w:ascii="Times New Roman" w:hAnsi="Times New Roman" w:cs="Times New Roman"/>
          <w:noProof/>
          <w:sz w:val="28"/>
          <w:szCs w:val="28"/>
        </w:rPr>
        <w:drawing>
          <wp:inline distT="0" distB="0" distL="0" distR="0" wp14:anchorId="19E12D96" wp14:editId="5B393C1B">
            <wp:extent cx="5940425" cy="1085215"/>
            <wp:effectExtent l="0" t="0" r="3175" b="635"/>
            <wp:docPr id="1986470268"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0425" cy="1085215"/>
                    </a:xfrm>
                    <a:prstGeom prst="rect">
                      <a:avLst/>
                    </a:prstGeom>
                    <a:noFill/>
                    <a:ln>
                      <a:noFill/>
                    </a:ln>
                  </pic:spPr>
                </pic:pic>
              </a:graphicData>
            </a:graphic>
          </wp:inline>
        </w:drawing>
      </w:r>
    </w:p>
    <w:p w14:paraId="46ECE7BC" w14:textId="77777777" w:rsidR="00D5402E" w:rsidRDefault="00D5402E" w:rsidP="00D5402E">
      <w:pPr>
        <w:spacing w:line="240" w:lineRule="auto"/>
        <w:ind w:firstLine="567"/>
        <w:contextualSpacing/>
        <w:jc w:val="center"/>
        <w:rPr>
          <w:rFonts w:ascii="Times New Roman" w:hAnsi="Times New Roman" w:cs="Times New Roman"/>
          <w:sz w:val="28"/>
          <w:szCs w:val="28"/>
          <w:lang w:val="en-US"/>
        </w:rPr>
      </w:pPr>
      <w:r>
        <w:rPr>
          <w:rFonts w:ascii="Times New Roman" w:hAnsi="Times New Roman" w:cs="Times New Roman"/>
          <w:sz w:val="28"/>
          <w:szCs w:val="28"/>
          <w:lang w:val="en-US"/>
        </w:rPr>
        <w:t>a)</w:t>
      </w:r>
    </w:p>
    <w:p w14:paraId="0982E3E1" w14:textId="77777777" w:rsidR="00D5402E" w:rsidRDefault="00D5402E" w:rsidP="00D5402E">
      <w:pPr>
        <w:spacing w:line="240" w:lineRule="auto"/>
        <w:ind w:firstLine="567"/>
        <w:contextualSpacing/>
        <w:jc w:val="center"/>
        <w:rPr>
          <w:rFonts w:ascii="Times New Roman" w:hAnsi="Times New Roman" w:cs="Times New Roman"/>
          <w:sz w:val="28"/>
          <w:szCs w:val="28"/>
          <w:lang w:val="en-US"/>
        </w:rPr>
      </w:pPr>
    </w:p>
    <w:p w14:paraId="7D6CD446" w14:textId="3A1E824B" w:rsidR="00D5402E" w:rsidRDefault="00D5402E" w:rsidP="00D5402E">
      <w:pPr>
        <w:spacing w:line="240" w:lineRule="auto"/>
        <w:ind w:firstLine="567"/>
        <w:contextualSpacing/>
        <w:jc w:val="center"/>
        <w:rPr>
          <w:rFonts w:ascii="Times New Roman" w:hAnsi="Times New Roman" w:cs="Times New Roman"/>
          <w:sz w:val="28"/>
          <w:szCs w:val="28"/>
          <w:lang w:val="en-US"/>
        </w:rPr>
      </w:pPr>
      <w:r>
        <w:rPr>
          <w:rFonts w:ascii="Times New Roman" w:hAnsi="Times New Roman" w:cs="Times New Roman"/>
          <w:noProof/>
          <w:sz w:val="28"/>
          <w:szCs w:val="28"/>
        </w:rPr>
        <w:drawing>
          <wp:inline distT="0" distB="0" distL="0" distR="0" wp14:anchorId="6E9E8431" wp14:editId="435F4D1F">
            <wp:extent cx="5940425" cy="5321935"/>
            <wp:effectExtent l="0" t="0" r="3175" b="0"/>
            <wp:docPr id="1426300098"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0425" cy="5321935"/>
                    </a:xfrm>
                    <a:prstGeom prst="rect">
                      <a:avLst/>
                    </a:prstGeom>
                    <a:noFill/>
                    <a:ln>
                      <a:noFill/>
                    </a:ln>
                  </pic:spPr>
                </pic:pic>
              </a:graphicData>
            </a:graphic>
          </wp:inline>
        </w:drawing>
      </w:r>
    </w:p>
    <w:p w14:paraId="531881B5" w14:textId="77777777" w:rsidR="00D5402E" w:rsidRDefault="00D5402E" w:rsidP="00D5402E">
      <w:pPr>
        <w:spacing w:line="240" w:lineRule="auto"/>
        <w:ind w:firstLine="567"/>
        <w:contextualSpacing/>
        <w:jc w:val="center"/>
        <w:rPr>
          <w:rFonts w:ascii="Times New Roman" w:hAnsi="Times New Roman" w:cs="Times New Roman"/>
          <w:sz w:val="28"/>
          <w:szCs w:val="28"/>
        </w:rPr>
      </w:pPr>
      <w:r>
        <w:rPr>
          <w:rFonts w:ascii="Times New Roman" w:hAnsi="Times New Roman" w:cs="Times New Roman"/>
          <w:sz w:val="28"/>
          <w:szCs w:val="28"/>
          <w:lang w:val="en-US"/>
        </w:rPr>
        <w:t>b</w:t>
      </w:r>
      <w:r>
        <w:rPr>
          <w:rFonts w:ascii="Times New Roman" w:hAnsi="Times New Roman" w:cs="Times New Roman"/>
          <w:sz w:val="28"/>
          <w:szCs w:val="28"/>
        </w:rPr>
        <w:t>)</w:t>
      </w:r>
    </w:p>
    <w:p w14:paraId="6E34D564" w14:textId="77777777" w:rsidR="00D5402E" w:rsidRDefault="00D5402E" w:rsidP="00D5402E">
      <w:pPr>
        <w:spacing w:line="240" w:lineRule="auto"/>
        <w:ind w:firstLine="567"/>
        <w:contextualSpacing/>
        <w:jc w:val="center"/>
      </w:pPr>
      <w:r>
        <w:rPr>
          <w:rFonts w:ascii="Times New Roman" w:hAnsi="Times New Roman" w:cs="Times New Roman"/>
          <w:sz w:val="28"/>
          <w:szCs w:val="28"/>
        </w:rPr>
        <w:t>Рис.9.4. Функциональная схема АИС</w:t>
      </w:r>
    </w:p>
    <w:p w14:paraId="7BEB58F5" w14:textId="77777777" w:rsidR="00D5402E" w:rsidRDefault="00D5402E" w:rsidP="00D5402E">
      <w:pPr>
        <w:tabs>
          <w:tab w:val="left" w:pos="567"/>
        </w:tabs>
        <w:spacing w:line="240" w:lineRule="auto"/>
        <w:ind w:firstLine="567"/>
        <w:contextualSpacing/>
        <w:rPr>
          <w:rFonts w:ascii="Calibri" w:hAnsi="Calibri" w:cs="Arial"/>
          <w:sz w:val="28"/>
          <w:szCs w:val="28"/>
        </w:rPr>
      </w:pPr>
    </w:p>
    <w:p w14:paraId="0EC0A41F" w14:textId="77777777" w:rsidR="00D5402E" w:rsidRDefault="00D5402E" w:rsidP="00D5402E">
      <w:pPr>
        <w:tabs>
          <w:tab w:val="left" w:pos="567"/>
        </w:tabs>
        <w:spacing w:line="240" w:lineRule="auto"/>
        <w:ind w:firstLine="567"/>
        <w:contextualSpacing/>
        <w:rPr>
          <w:rFonts w:ascii="Calibri" w:hAnsi="Calibri" w:cs="Arial"/>
          <w:sz w:val="28"/>
          <w:szCs w:val="28"/>
        </w:rPr>
      </w:pPr>
    </w:p>
    <w:p w14:paraId="0F64E925" w14:textId="77777777" w:rsidR="00D5402E" w:rsidRDefault="00D5402E" w:rsidP="00D5402E">
      <w:pPr>
        <w:tabs>
          <w:tab w:val="left" w:pos="567"/>
        </w:tabs>
        <w:spacing w:line="240" w:lineRule="auto"/>
        <w:ind w:firstLine="567"/>
        <w:contextualSpacing/>
        <w:rPr>
          <w:rFonts w:ascii="Calibri" w:hAnsi="Calibri" w:cs="Arial"/>
          <w:sz w:val="28"/>
          <w:szCs w:val="28"/>
        </w:rPr>
      </w:pPr>
    </w:p>
    <w:p w14:paraId="2D50E68B" w14:textId="77777777" w:rsidR="00D5402E" w:rsidRDefault="00D5402E" w:rsidP="00D5402E">
      <w:pPr>
        <w:tabs>
          <w:tab w:val="left" w:pos="567"/>
        </w:tabs>
        <w:spacing w:line="240" w:lineRule="auto"/>
        <w:ind w:firstLine="567"/>
        <w:contextualSpacing/>
        <w:rPr>
          <w:rFonts w:ascii="Calibri" w:hAnsi="Calibri" w:cs="Arial"/>
          <w:sz w:val="28"/>
          <w:szCs w:val="28"/>
        </w:rPr>
      </w:pPr>
    </w:p>
    <w:p w14:paraId="13A91B85" w14:textId="77777777" w:rsidR="00D5402E" w:rsidRDefault="00D5402E" w:rsidP="00D5402E">
      <w:pPr>
        <w:tabs>
          <w:tab w:val="left" w:pos="567"/>
        </w:tabs>
        <w:spacing w:line="240" w:lineRule="auto"/>
        <w:ind w:firstLine="567"/>
        <w:contextualSpacing/>
        <w:rPr>
          <w:rFonts w:ascii="Calibri" w:hAnsi="Calibri" w:cs="Arial"/>
          <w:sz w:val="28"/>
          <w:szCs w:val="28"/>
        </w:rPr>
      </w:pPr>
    </w:p>
    <w:p w14:paraId="5991798F" w14:textId="77777777" w:rsidR="00D5402E" w:rsidRDefault="00D5402E" w:rsidP="00D5402E">
      <w:pPr>
        <w:tabs>
          <w:tab w:val="left" w:pos="567"/>
        </w:tabs>
        <w:spacing w:line="240" w:lineRule="auto"/>
        <w:ind w:firstLine="567"/>
        <w:contextualSpacing/>
        <w:rPr>
          <w:rFonts w:ascii="Calibri" w:hAnsi="Calibri" w:cs="Arial"/>
          <w:sz w:val="28"/>
          <w:szCs w:val="28"/>
        </w:rPr>
      </w:pPr>
    </w:p>
    <w:p w14:paraId="3CF13E4A" w14:textId="77777777" w:rsidR="00D5402E" w:rsidRDefault="00D5402E" w:rsidP="00D5402E">
      <w:pPr>
        <w:tabs>
          <w:tab w:val="left" w:pos="567"/>
        </w:tabs>
        <w:spacing w:line="240" w:lineRule="auto"/>
        <w:contextualSpacing/>
        <w:rPr>
          <w:rFonts w:ascii="Calibri" w:hAnsi="Calibri" w:cs="Arial"/>
          <w:sz w:val="28"/>
          <w:szCs w:val="28"/>
        </w:rPr>
      </w:pPr>
      <w:r>
        <w:rPr>
          <w:rFonts w:ascii="Calibri" w:hAnsi="Calibri" w:cs="Arial"/>
          <w:sz w:val="28"/>
          <w:szCs w:val="28"/>
        </w:rPr>
        <w:t>жен быть расширен, как и возможна детализация и уточнение обрабатывающих функций. Однако это не меняет рассматриваемый методологический подход.</w:t>
      </w:r>
    </w:p>
    <w:p w14:paraId="0DEF6079" w14:textId="77777777" w:rsidR="00D5402E" w:rsidRDefault="00D5402E" w:rsidP="00D5402E">
      <w:pPr>
        <w:tabs>
          <w:tab w:val="left" w:pos="567"/>
        </w:tabs>
        <w:spacing w:after="0" w:line="240" w:lineRule="auto"/>
        <w:ind w:right="-142" w:firstLine="567"/>
        <w:contextualSpacing/>
        <w:rPr>
          <w:rFonts w:ascii="Calibri" w:hAnsi="Calibri" w:cs="Arial"/>
          <w:sz w:val="28"/>
          <w:szCs w:val="28"/>
        </w:rPr>
      </w:pPr>
      <w:r>
        <w:rPr>
          <w:rFonts w:ascii="Calibri" w:hAnsi="Calibri" w:cs="Arial"/>
          <w:sz w:val="28"/>
          <w:szCs w:val="28"/>
        </w:rPr>
        <w:t>Взаимодействие между собой обслуживающих функций не подчинено жесткой логике, поскольку каждая из них обеспечивает функционирование системы в целом в пределах своего предназначения. Эти функции, а также функции П</w:t>
      </w:r>
      <w:r>
        <w:rPr>
          <w:rFonts w:ascii="Calibri" w:hAnsi="Calibri" w:cs="Arial"/>
          <w:sz w:val="28"/>
          <w:szCs w:val="28"/>
          <w:vertAlign w:val="subscript"/>
        </w:rPr>
        <w:t>1</w:t>
      </w:r>
      <w:r>
        <w:rPr>
          <w:rFonts w:ascii="Calibri" w:hAnsi="Calibri" w:cs="Arial"/>
          <w:sz w:val="28"/>
          <w:szCs w:val="28"/>
        </w:rPr>
        <w:t xml:space="preserve"> - П</w:t>
      </w:r>
      <w:r>
        <w:rPr>
          <w:rFonts w:ascii="Calibri" w:hAnsi="Calibri" w:cs="Arial"/>
          <w:sz w:val="28"/>
          <w:szCs w:val="28"/>
          <w:vertAlign w:val="subscript"/>
        </w:rPr>
        <w:t>4</w:t>
      </w:r>
      <w:r>
        <w:rPr>
          <w:rFonts w:ascii="Calibri" w:hAnsi="Calibri" w:cs="Arial"/>
          <w:sz w:val="28"/>
          <w:szCs w:val="28"/>
        </w:rPr>
        <w:t>, П</w:t>
      </w:r>
      <w:r>
        <w:rPr>
          <w:rFonts w:ascii="Calibri" w:hAnsi="Calibri" w:cs="Arial"/>
          <w:sz w:val="28"/>
          <w:szCs w:val="28"/>
          <w:vertAlign w:val="subscript"/>
        </w:rPr>
        <w:t>6</w:t>
      </w:r>
      <w:r>
        <w:rPr>
          <w:rFonts w:ascii="Calibri" w:hAnsi="Calibri" w:cs="Arial"/>
          <w:sz w:val="28"/>
          <w:szCs w:val="28"/>
        </w:rPr>
        <w:t>, П</w:t>
      </w:r>
      <w:r>
        <w:rPr>
          <w:rFonts w:ascii="Calibri" w:hAnsi="Calibri" w:cs="Arial"/>
          <w:sz w:val="28"/>
          <w:szCs w:val="28"/>
          <w:vertAlign w:val="subscript"/>
        </w:rPr>
        <w:t xml:space="preserve">7 </w:t>
      </w:r>
      <w:r>
        <w:rPr>
          <w:rFonts w:ascii="Calibri" w:hAnsi="Calibri" w:cs="Arial"/>
          <w:sz w:val="28"/>
          <w:szCs w:val="28"/>
        </w:rPr>
        <w:t xml:space="preserve">являются системными функциями, реализующими технологическую инфраструктуру </w:t>
      </w:r>
      <w:r>
        <w:rPr>
          <w:rFonts w:ascii="Calibri" w:hAnsi="Calibri" w:cs="Arial"/>
          <w:b/>
          <w:sz w:val="28"/>
          <w:szCs w:val="28"/>
        </w:rPr>
        <w:t xml:space="preserve">ТИ </w:t>
      </w:r>
      <w:r>
        <w:rPr>
          <w:rFonts w:ascii="Calibri" w:hAnsi="Calibri" w:cs="Arial"/>
          <w:sz w:val="28"/>
          <w:szCs w:val="28"/>
        </w:rPr>
        <w:t>технологии обработки информации в АИС.</w:t>
      </w:r>
    </w:p>
    <w:p w14:paraId="3354AF4A" w14:textId="77777777" w:rsidR="00D5402E" w:rsidRDefault="00D5402E" w:rsidP="00D5402E">
      <w:pPr>
        <w:tabs>
          <w:tab w:val="left" w:pos="567"/>
        </w:tabs>
        <w:spacing w:line="240" w:lineRule="auto"/>
        <w:ind w:firstLine="567"/>
        <w:contextualSpacing/>
        <w:rPr>
          <w:rFonts w:ascii="Calibri" w:hAnsi="Calibri" w:cs="Arial"/>
          <w:sz w:val="28"/>
          <w:szCs w:val="28"/>
        </w:rPr>
      </w:pPr>
      <w:r>
        <w:rPr>
          <w:rFonts w:ascii="Calibri" w:hAnsi="Calibri" w:cs="Arial"/>
          <w:sz w:val="28"/>
          <w:szCs w:val="28"/>
        </w:rPr>
        <w:t xml:space="preserve">Функция обработки – </w:t>
      </w:r>
      <w:r>
        <w:rPr>
          <w:rFonts w:ascii="Calibri" w:hAnsi="Calibri" w:cs="Arial"/>
          <w:b/>
          <w:sz w:val="28"/>
          <w:szCs w:val="28"/>
        </w:rPr>
        <w:t>П</w:t>
      </w:r>
      <w:r>
        <w:rPr>
          <w:rFonts w:ascii="Calibri" w:hAnsi="Calibri" w:cs="Arial"/>
          <w:b/>
          <w:sz w:val="28"/>
          <w:szCs w:val="28"/>
          <w:vertAlign w:val="subscript"/>
        </w:rPr>
        <w:t>5</w:t>
      </w:r>
      <w:r>
        <w:rPr>
          <w:rFonts w:ascii="Calibri" w:hAnsi="Calibri" w:cs="Arial"/>
          <w:sz w:val="28"/>
          <w:szCs w:val="28"/>
        </w:rPr>
        <w:t xml:space="preserve"> является прикладной функцией, реализующей информационную технологию </w:t>
      </w:r>
      <w:r>
        <w:rPr>
          <w:rFonts w:ascii="Calibri" w:hAnsi="Calibri" w:cs="Arial"/>
          <w:b/>
          <w:sz w:val="28"/>
          <w:szCs w:val="28"/>
        </w:rPr>
        <w:t xml:space="preserve">ИТ, </w:t>
      </w:r>
      <w:r>
        <w:rPr>
          <w:rFonts w:ascii="Calibri" w:hAnsi="Calibri" w:cs="Arial"/>
          <w:sz w:val="28"/>
          <w:szCs w:val="28"/>
        </w:rPr>
        <w:t>которая является другой составной частью технологии обработки информации в АИС. Реальное наполнение этой функции чрезвычайно богато, поскольку её присутствие тут подразумевает всё многообразие информационных технологий, представленных ранее в базовой морфологической модели архитектуры АСОИУ.</w:t>
      </w:r>
    </w:p>
    <w:p w14:paraId="52D57F9A" w14:textId="77777777" w:rsidR="00D5402E" w:rsidRDefault="00D5402E" w:rsidP="00D5402E">
      <w:pPr>
        <w:tabs>
          <w:tab w:val="left" w:pos="567"/>
        </w:tabs>
        <w:spacing w:line="240" w:lineRule="auto"/>
        <w:ind w:firstLine="567"/>
        <w:contextualSpacing/>
        <w:rPr>
          <w:rFonts w:ascii="Calibri" w:hAnsi="Calibri" w:cs="Arial"/>
          <w:b/>
          <w:sz w:val="28"/>
          <w:szCs w:val="28"/>
        </w:rPr>
      </w:pPr>
    </w:p>
    <w:p w14:paraId="638D08FD" w14:textId="77777777" w:rsidR="00D5402E" w:rsidRDefault="00D5402E" w:rsidP="00D5402E">
      <w:pPr>
        <w:pStyle w:val="3"/>
        <w:spacing w:line="240" w:lineRule="auto"/>
        <w:ind w:firstLine="567"/>
        <w:rPr>
          <w:rFonts w:ascii="Calibri" w:hAnsi="Calibri" w:cs="Arial"/>
          <w:b/>
          <w:sz w:val="28"/>
          <w:szCs w:val="28"/>
        </w:rPr>
      </w:pPr>
      <w:bookmarkStart w:id="6" w:name="_Toc10566293"/>
      <w:r>
        <w:rPr>
          <w:rFonts w:ascii="Calibri" w:hAnsi="Calibri" w:cs="Arial"/>
          <w:b/>
          <w:sz w:val="28"/>
          <w:szCs w:val="28"/>
        </w:rPr>
        <w:t>8.2.5. Декомпозиция основной производственной функции и</w:t>
      </w:r>
      <w:bookmarkEnd w:id="6"/>
    </w:p>
    <w:p w14:paraId="349ECE24" w14:textId="77777777" w:rsidR="00D5402E" w:rsidRDefault="00D5402E" w:rsidP="00D5402E">
      <w:pPr>
        <w:pStyle w:val="3"/>
        <w:spacing w:line="240" w:lineRule="auto"/>
        <w:ind w:left="1276"/>
        <w:contextualSpacing/>
        <w:rPr>
          <w:rFonts w:ascii="Calibri" w:hAnsi="Calibri" w:cs="Arial"/>
          <w:b/>
          <w:sz w:val="28"/>
          <w:szCs w:val="28"/>
        </w:rPr>
      </w:pPr>
      <w:bookmarkStart w:id="7" w:name="_Toc10566294"/>
      <w:r>
        <w:rPr>
          <w:rFonts w:ascii="Calibri" w:hAnsi="Calibri" w:cs="Arial"/>
          <w:b/>
          <w:sz w:val="28"/>
          <w:szCs w:val="28"/>
        </w:rPr>
        <w:t>функциональный граф АИС</w:t>
      </w:r>
      <w:bookmarkEnd w:id="7"/>
    </w:p>
    <w:p w14:paraId="4B571B10" w14:textId="77777777" w:rsidR="00D5402E" w:rsidRDefault="00D5402E" w:rsidP="00D5402E">
      <w:pPr>
        <w:tabs>
          <w:tab w:val="left" w:pos="567"/>
        </w:tabs>
        <w:spacing w:line="240" w:lineRule="auto"/>
        <w:ind w:firstLine="567"/>
        <w:rPr>
          <w:rFonts w:ascii="Calibri" w:hAnsi="Calibri" w:cs="Arial"/>
          <w:sz w:val="28"/>
          <w:szCs w:val="28"/>
        </w:rPr>
      </w:pPr>
      <w:r>
        <w:rPr>
          <w:rFonts w:ascii="Calibri" w:hAnsi="Calibri" w:cs="Arial"/>
          <w:sz w:val="28"/>
          <w:szCs w:val="28"/>
        </w:rPr>
        <w:t>Из функциональных схем, представленных на рис.9.4, следует декомпозиционное соотношение</w:t>
      </w:r>
    </w:p>
    <w:p w14:paraId="67B60270" w14:textId="71232272" w:rsidR="00D5402E" w:rsidRDefault="00973EB8" w:rsidP="00D5402E">
      <w:pPr>
        <w:tabs>
          <w:tab w:val="left" w:pos="567"/>
        </w:tabs>
        <w:spacing w:line="240" w:lineRule="auto"/>
        <w:ind w:firstLine="567"/>
        <w:contextualSpacing/>
        <w:rPr>
          <w:rFonts w:ascii="Calibri" w:hAnsi="Calibri" w:cs="Arial"/>
          <w:sz w:val="28"/>
          <w:szCs w:val="28"/>
        </w:rPr>
      </w:pPr>
      <w:r>
        <w:rPr>
          <w:rFonts w:ascii="Calibri" w:hAnsi="Calibri" w:cs="Arial"/>
          <w:sz w:val="28"/>
          <w:szCs w:val="28"/>
        </w:rPr>
        <w:t xml:space="preserve">                                 </w:t>
      </w:r>
      <w:r w:rsidR="00D5402E">
        <w:rPr>
          <w:rFonts w:ascii="Calibri" w:hAnsi="Calibri" w:cs="Arial"/>
          <w:sz w:val="28"/>
          <w:szCs w:val="28"/>
        </w:rPr>
        <w:t>П</w:t>
      </w:r>
      <w:r w:rsidR="00D5402E">
        <w:rPr>
          <w:rFonts w:ascii="Calibri" w:hAnsi="Calibri" w:cs="Arial"/>
          <w:sz w:val="28"/>
          <w:szCs w:val="28"/>
          <w:vertAlign w:val="subscript"/>
        </w:rPr>
        <w:t>0</w:t>
      </w:r>
      <w:r w:rsidR="00D5402E">
        <w:rPr>
          <w:rFonts w:ascii="Calibri" w:hAnsi="Calibri" w:cs="Arial"/>
          <w:sz w:val="28"/>
          <w:szCs w:val="28"/>
        </w:rPr>
        <w:t xml:space="preserve"> = (П</w:t>
      </w:r>
      <w:r w:rsidR="00D5402E">
        <w:rPr>
          <w:rFonts w:ascii="Calibri" w:hAnsi="Calibri" w:cs="Arial"/>
          <w:sz w:val="28"/>
          <w:szCs w:val="28"/>
          <w:vertAlign w:val="subscript"/>
        </w:rPr>
        <w:t>1</w:t>
      </w:r>
      <w:r w:rsidR="00D5402E">
        <w:rPr>
          <w:rFonts w:ascii="Calibri" w:hAnsi="Calibri" w:cs="Arial"/>
          <w:sz w:val="28"/>
          <w:szCs w:val="28"/>
        </w:rPr>
        <w:t>, П</w:t>
      </w:r>
      <w:r w:rsidR="00D5402E">
        <w:rPr>
          <w:rFonts w:ascii="Calibri" w:hAnsi="Calibri" w:cs="Arial"/>
          <w:sz w:val="28"/>
          <w:szCs w:val="28"/>
          <w:vertAlign w:val="subscript"/>
        </w:rPr>
        <w:t>2</w:t>
      </w:r>
      <w:r w:rsidR="00D5402E">
        <w:rPr>
          <w:rFonts w:ascii="Calibri" w:hAnsi="Calibri" w:cs="Arial"/>
          <w:sz w:val="28"/>
          <w:szCs w:val="28"/>
        </w:rPr>
        <w:t>, П</w:t>
      </w:r>
      <w:r w:rsidR="00D5402E">
        <w:rPr>
          <w:rFonts w:ascii="Calibri" w:hAnsi="Calibri" w:cs="Arial"/>
          <w:sz w:val="28"/>
          <w:szCs w:val="28"/>
          <w:vertAlign w:val="subscript"/>
        </w:rPr>
        <w:t>3</w:t>
      </w:r>
      <w:r w:rsidR="00D5402E">
        <w:rPr>
          <w:rFonts w:ascii="Calibri" w:hAnsi="Calibri" w:cs="Arial"/>
          <w:sz w:val="28"/>
          <w:szCs w:val="28"/>
        </w:rPr>
        <w:t>, …, П</w:t>
      </w:r>
      <w:r w:rsidR="00D5402E">
        <w:rPr>
          <w:rFonts w:ascii="Calibri" w:hAnsi="Calibri" w:cs="Arial"/>
          <w:sz w:val="28"/>
          <w:szCs w:val="28"/>
          <w:vertAlign w:val="subscript"/>
        </w:rPr>
        <w:t>11</w:t>
      </w:r>
      <w:r w:rsidR="00D5402E">
        <w:rPr>
          <w:rFonts w:ascii="Calibri" w:hAnsi="Calibri" w:cs="Arial"/>
          <w:sz w:val="28"/>
          <w:szCs w:val="28"/>
        </w:rPr>
        <w:t>).                                     (9.1)</w:t>
      </w:r>
    </w:p>
    <w:p w14:paraId="4C88636B" w14:textId="77777777" w:rsidR="00D5402E" w:rsidRDefault="00D5402E" w:rsidP="00D5402E">
      <w:pPr>
        <w:tabs>
          <w:tab w:val="left" w:pos="567"/>
        </w:tabs>
        <w:spacing w:line="240" w:lineRule="auto"/>
        <w:ind w:firstLine="567"/>
        <w:contextualSpacing/>
        <w:rPr>
          <w:rFonts w:ascii="Calibri" w:hAnsi="Calibri" w:cs="Arial"/>
          <w:sz w:val="28"/>
          <w:szCs w:val="28"/>
        </w:rPr>
      </w:pPr>
      <w:r>
        <w:rPr>
          <w:rFonts w:ascii="Calibri" w:hAnsi="Calibri" w:cs="Arial"/>
          <w:sz w:val="28"/>
          <w:szCs w:val="28"/>
        </w:rPr>
        <w:t>Безусловно, такая декомпозиция основной производственной функции П</w:t>
      </w:r>
      <w:r>
        <w:rPr>
          <w:rFonts w:ascii="Calibri" w:hAnsi="Calibri" w:cs="Arial"/>
          <w:sz w:val="28"/>
          <w:szCs w:val="28"/>
          <w:vertAlign w:val="subscript"/>
        </w:rPr>
        <w:t>0</w:t>
      </w:r>
      <w:r>
        <w:rPr>
          <w:rFonts w:ascii="Calibri" w:hAnsi="Calibri" w:cs="Arial"/>
          <w:sz w:val="28"/>
          <w:szCs w:val="28"/>
        </w:rPr>
        <w:t xml:space="preserve"> не является единственной. Эта функция может быть расчленена на составляющие иначе. Тем более, невозможно теоретически доказать, что какая-либо конкретная декомпозиция из множества возможных является оптимальной. Многое определяется тем, кто осуществляет декомпозицию и для каких целей. Но важно то, что в любом случае каждая из П</w:t>
      </w:r>
      <w:r>
        <w:rPr>
          <w:rFonts w:ascii="Calibri" w:hAnsi="Calibri" w:cs="Arial"/>
          <w:sz w:val="28"/>
          <w:szCs w:val="28"/>
          <w:vertAlign w:val="subscript"/>
        </w:rPr>
        <w:t>1</w:t>
      </w:r>
      <w:r>
        <w:rPr>
          <w:rFonts w:ascii="Calibri" w:hAnsi="Calibri" w:cs="Arial"/>
          <w:sz w:val="28"/>
          <w:szCs w:val="28"/>
        </w:rPr>
        <w:t>, …, П</w:t>
      </w:r>
      <w:r>
        <w:rPr>
          <w:rFonts w:ascii="Calibri" w:hAnsi="Calibri" w:cs="Arial"/>
          <w:sz w:val="28"/>
          <w:szCs w:val="28"/>
          <w:vertAlign w:val="subscript"/>
        </w:rPr>
        <w:t>11</w:t>
      </w:r>
      <w:r>
        <w:rPr>
          <w:rFonts w:ascii="Calibri" w:hAnsi="Calibri" w:cs="Arial"/>
          <w:sz w:val="28"/>
          <w:szCs w:val="28"/>
        </w:rPr>
        <w:t xml:space="preserve"> или другого их набора не является простой и, в свою очередь, может быть представлена набором менее сложных составляющих, но также доступных для декомпозиции. </w:t>
      </w:r>
    </w:p>
    <w:p w14:paraId="275AECD2" w14:textId="77777777" w:rsidR="00D5402E" w:rsidRDefault="00D5402E" w:rsidP="00D5402E">
      <w:pPr>
        <w:tabs>
          <w:tab w:val="left" w:pos="567"/>
        </w:tabs>
        <w:spacing w:line="240" w:lineRule="auto"/>
        <w:ind w:firstLine="567"/>
        <w:contextualSpacing/>
        <w:rPr>
          <w:rFonts w:ascii="Calibri" w:hAnsi="Calibri" w:cs="Arial"/>
          <w:sz w:val="28"/>
          <w:szCs w:val="28"/>
        </w:rPr>
      </w:pPr>
      <w:r>
        <w:rPr>
          <w:rFonts w:ascii="Calibri" w:hAnsi="Calibri" w:cs="Arial"/>
          <w:sz w:val="28"/>
          <w:szCs w:val="28"/>
        </w:rPr>
        <w:t xml:space="preserve">В качестве примера рассмотрим функцию </w:t>
      </w:r>
      <w:r>
        <w:rPr>
          <w:rFonts w:ascii="Calibri" w:hAnsi="Calibri" w:cs="Arial"/>
          <w:b/>
          <w:sz w:val="28"/>
          <w:szCs w:val="28"/>
        </w:rPr>
        <w:t>П</w:t>
      </w:r>
      <w:r>
        <w:rPr>
          <w:rFonts w:ascii="Calibri" w:hAnsi="Calibri" w:cs="Arial"/>
          <w:b/>
          <w:sz w:val="28"/>
          <w:szCs w:val="28"/>
          <w:vertAlign w:val="subscript"/>
        </w:rPr>
        <w:t>1</w:t>
      </w:r>
      <w:r>
        <w:rPr>
          <w:rFonts w:ascii="Calibri" w:hAnsi="Calibri" w:cs="Arial"/>
          <w:sz w:val="28"/>
          <w:szCs w:val="28"/>
        </w:rPr>
        <w:t xml:space="preserve">. Она означает ввод сообщений в систему, например, с АРМ ЛГИ. Для этого необходимо сначала осуществить сбор сообщений с мест их формирования на объекте управления – </w:t>
      </w:r>
      <w:r>
        <w:rPr>
          <w:rFonts w:ascii="Calibri" w:hAnsi="Calibri" w:cs="Arial"/>
          <w:b/>
          <w:sz w:val="28"/>
          <w:szCs w:val="28"/>
        </w:rPr>
        <w:t>П</w:t>
      </w:r>
      <w:r>
        <w:rPr>
          <w:rFonts w:ascii="Calibri" w:hAnsi="Calibri" w:cs="Arial"/>
          <w:b/>
          <w:sz w:val="28"/>
          <w:szCs w:val="28"/>
          <w:vertAlign w:val="subscript"/>
        </w:rPr>
        <w:t>11</w:t>
      </w:r>
      <w:r>
        <w:rPr>
          <w:rFonts w:ascii="Calibri" w:hAnsi="Calibri" w:cs="Arial"/>
          <w:sz w:val="28"/>
          <w:szCs w:val="28"/>
        </w:rPr>
        <w:t xml:space="preserve">, затем доставить собранные сообщения на АРМ ЛГИ – </w:t>
      </w:r>
      <w:r>
        <w:rPr>
          <w:rFonts w:ascii="Calibri" w:hAnsi="Calibri" w:cs="Arial"/>
          <w:b/>
          <w:sz w:val="28"/>
          <w:szCs w:val="28"/>
        </w:rPr>
        <w:t>П</w:t>
      </w:r>
      <w:r>
        <w:rPr>
          <w:rFonts w:ascii="Calibri" w:hAnsi="Calibri" w:cs="Arial"/>
          <w:b/>
          <w:sz w:val="28"/>
          <w:szCs w:val="28"/>
          <w:vertAlign w:val="subscript"/>
        </w:rPr>
        <w:t>12</w:t>
      </w:r>
      <w:r>
        <w:rPr>
          <w:rFonts w:ascii="Calibri" w:hAnsi="Calibri" w:cs="Arial"/>
          <w:sz w:val="28"/>
          <w:szCs w:val="28"/>
        </w:rPr>
        <w:t xml:space="preserve">, и, наконец, принять их на этом рабочем месте – </w:t>
      </w:r>
      <w:r>
        <w:rPr>
          <w:rFonts w:ascii="Calibri" w:hAnsi="Calibri" w:cs="Arial"/>
          <w:b/>
          <w:sz w:val="28"/>
          <w:szCs w:val="28"/>
        </w:rPr>
        <w:t>П</w:t>
      </w:r>
      <w:r>
        <w:rPr>
          <w:rFonts w:ascii="Calibri" w:hAnsi="Calibri" w:cs="Arial"/>
          <w:b/>
          <w:sz w:val="28"/>
          <w:szCs w:val="28"/>
          <w:vertAlign w:val="subscript"/>
        </w:rPr>
        <w:t>13</w:t>
      </w:r>
      <w:r>
        <w:rPr>
          <w:rFonts w:ascii="Calibri" w:hAnsi="Calibri" w:cs="Arial"/>
          <w:sz w:val="28"/>
          <w:szCs w:val="28"/>
        </w:rPr>
        <w:t xml:space="preserve">. Приём сообщений здесь означает их проверку по заданному набору признаков на правомерность приёма – </w:t>
      </w:r>
      <w:r>
        <w:rPr>
          <w:rFonts w:ascii="Calibri" w:hAnsi="Calibri" w:cs="Arial"/>
          <w:b/>
          <w:sz w:val="28"/>
          <w:szCs w:val="28"/>
        </w:rPr>
        <w:t>П</w:t>
      </w:r>
      <w:r>
        <w:rPr>
          <w:rFonts w:ascii="Calibri" w:hAnsi="Calibri" w:cs="Arial"/>
          <w:b/>
          <w:sz w:val="28"/>
          <w:szCs w:val="28"/>
          <w:vertAlign w:val="subscript"/>
        </w:rPr>
        <w:t>131</w:t>
      </w:r>
      <w:r>
        <w:rPr>
          <w:rFonts w:ascii="Calibri" w:hAnsi="Calibri" w:cs="Arial"/>
          <w:sz w:val="28"/>
          <w:szCs w:val="28"/>
        </w:rPr>
        <w:t xml:space="preserve">, подтверждение факта приёма квитанцией – </w:t>
      </w:r>
      <w:r>
        <w:rPr>
          <w:rFonts w:ascii="Calibri" w:hAnsi="Calibri" w:cs="Arial"/>
          <w:b/>
          <w:sz w:val="28"/>
          <w:szCs w:val="28"/>
        </w:rPr>
        <w:t>П</w:t>
      </w:r>
      <w:r>
        <w:rPr>
          <w:rFonts w:ascii="Calibri" w:hAnsi="Calibri" w:cs="Arial"/>
          <w:b/>
          <w:sz w:val="28"/>
          <w:szCs w:val="28"/>
          <w:vertAlign w:val="subscript"/>
        </w:rPr>
        <w:t>132</w:t>
      </w:r>
      <w:r>
        <w:rPr>
          <w:rFonts w:ascii="Calibri" w:hAnsi="Calibri" w:cs="Arial"/>
          <w:sz w:val="28"/>
          <w:szCs w:val="28"/>
        </w:rPr>
        <w:t xml:space="preserve"> и подготовку сообщений к вводу (упорядочение сообщений по их типу, времени ввода и т.п., включая принятие решения о начале ввода) – </w:t>
      </w:r>
      <w:r>
        <w:rPr>
          <w:rFonts w:ascii="Calibri" w:hAnsi="Calibri" w:cs="Arial"/>
          <w:b/>
          <w:sz w:val="28"/>
          <w:szCs w:val="28"/>
        </w:rPr>
        <w:t>П</w:t>
      </w:r>
      <w:r>
        <w:rPr>
          <w:rFonts w:ascii="Calibri" w:hAnsi="Calibri" w:cs="Arial"/>
          <w:b/>
          <w:sz w:val="28"/>
          <w:szCs w:val="28"/>
          <w:vertAlign w:val="subscript"/>
        </w:rPr>
        <w:t>133</w:t>
      </w:r>
      <w:r>
        <w:rPr>
          <w:rFonts w:ascii="Calibri" w:hAnsi="Calibri" w:cs="Arial"/>
          <w:sz w:val="28"/>
          <w:szCs w:val="28"/>
        </w:rPr>
        <w:t xml:space="preserve">. Наконец, осуществляется выбор способа ввода сообщений – </w:t>
      </w:r>
      <w:r>
        <w:rPr>
          <w:rFonts w:ascii="Calibri" w:hAnsi="Calibri" w:cs="Arial"/>
          <w:b/>
          <w:sz w:val="28"/>
          <w:szCs w:val="28"/>
        </w:rPr>
        <w:t>П</w:t>
      </w:r>
      <w:r>
        <w:rPr>
          <w:rFonts w:ascii="Calibri" w:hAnsi="Calibri" w:cs="Arial"/>
          <w:b/>
          <w:sz w:val="28"/>
          <w:szCs w:val="28"/>
          <w:vertAlign w:val="subscript"/>
        </w:rPr>
        <w:t>1331</w:t>
      </w:r>
      <w:r>
        <w:rPr>
          <w:rFonts w:ascii="Calibri" w:hAnsi="Calibri" w:cs="Arial"/>
          <w:sz w:val="28"/>
          <w:szCs w:val="28"/>
        </w:rPr>
        <w:t xml:space="preserve">, и, наконец, фактически ввод – </w:t>
      </w:r>
      <w:r>
        <w:rPr>
          <w:rFonts w:ascii="Calibri" w:hAnsi="Calibri" w:cs="Arial"/>
          <w:b/>
          <w:sz w:val="28"/>
          <w:szCs w:val="28"/>
        </w:rPr>
        <w:t>П</w:t>
      </w:r>
      <w:r>
        <w:rPr>
          <w:rFonts w:ascii="Calibri" w:hAnsi="Calibri" w:cs="Arial"/>
          <w:b/>
          <w:sz w:val="28"/>
          <w:szCs w:val="28"/>
          <w:vertAlign w:val="subscript"/>
        </w:rPr>
        <w:t>1332</w:t>
      </w:r>
      <w:r>
        <w:rPr>
          <w:rFonts w:ascii="Calibri" w:hAnsi="Calibri" w:cs="Arial"/>
          <w:sz w:val="28"/>
          <w:szCs w:val="28"/>
        </w:rPr>
        <w:t>. Аналогичная декомпозиция должна быть осуществлена для всех функций из П</w:t>
      </w:r>
      <w:r>
        <w:rPr>
          <w:rFonts w:ascii="Calibri" w:hAnsi="Calibri" w:cs="Arial"/>
          <w:sz w:val="28"/>
          <w:szCs w:val="28"/>
          <w:vertAlign w:val="subscript"/>
        </w:rPr>
        <w:t xml:space="preserve">2 </w:t>
      </w:r>
      <w:r>
        <w:rPr>
          <w:rFonts w:ascii="Calibri" w:hAnsi="Calibri" w:cs="Arial"/>
          <w:sz w:val="28"/>
          <w:szCs w:val="28"/>
        </w:rPr>
        <w:t>– П</w:t>
      </w:r>
      <w:r>
        <w:rPr>
          <w:rFonts w:ascii="Calibri" w:hAnsi="Calibri" w:cs="Arial"/>
          <w:sz w:val="28"/>
          <w:szCs w:val="28"/>
          <w:vertAlign w:val="subscript"/>
        </w:rPr>
        <w:t>11</w:t>
      </w:r>
      <w:r>
        <w:rPr>
          <w:rFonts w:ascii="Calibri" w:hAnsi="Calibri" w:cs="Arial"/>
          <w:sz w:val="28"/>
          <w:szCs w:val="28"/>
        </w:rPr>
        <w:t>. Однако это не принципиально для последующих рассуждений.</w:t>
      </w:r>
    </w:p>
    <w:p w14:paraId="663BEBCF" w14:textId="77777777" w:rsidR="00D5402E" w:rsidRDefault="00D5402E" w:rsidP="00D5402E">
      <w:pPr>
        <w:tabs>
          <w:tab w:val="left" w:pos="567"/>
        </w:tabs>
        <w:spacing w:line="240" w:lineRule="auto"/>
        <w:ind w:firstLine="567"/>
        <w:contextualSpacing/>
        <w:rPr>
          <w:rFonts w:ascii="Calibri" w:hAnsi="Calibri" w:cs="Arial"/>
          <w:sz w:val="28"/>
          <w:szCs w:val="28"/>
        </w:rPr>
      </w:pPr>
      <w:r>
        <w:rPr>
          <w:rFonts w:ascii="Calibri" w:hAnsi="Calibri" w:cs="Arial"/>
          <w:sz w:val="28"/>
          <w:szCs w:val="28"/>
        </w:rPr>
        <w:t>Проделанная декомпозиция показана графически на рис.9.5. Здесь приведена декомпозиционная схема основной производственной функции П</w:t>
      </w:r>
      <w:r>
        <w:rPr>
          <w:rFonts w:ascii="Calibri" w:hAnsi="Calibri" w:cs="Arial"/>
          <w:sz w:val="28"/>
          <w:szCs w:val="28"/>
          <w:vertAlign w:val="subscript"/>
        </w:rPr>
        <w:t xml:space="preserve">0 </w:t>
      </w:r>
      <w:r>
        <w:rPr>
          <w:rFonts w:ascii="Calibri" w:hAnsi="Calibri" w:cs="Arial"/>
          <w:sz w:val="28"/>
          <w:szCs w:val="28"/>
        </w:rPr>
        <w:t>(рис. 9.5-а). После нумерации элементов схемы, она преобразована в функциональ-</w:t>
      </w:r>
    </w:p>
    <w:p w14:paraId="23D254E5" w14:textId="77777777" w:rsidR="00D5402E" w:rsidRDefault="00D5402E" w:rsidP="00D5402E">
      <w:pPr>
        <w:tabs>
          <w:tab w:val="left" w:pos="567"/>
        </w:tabs>
        <w:spacing w:line="240" w:lineRule="auto"/>
        <w:contextualSpacing/>
        <w:rPr>
          <w:rFonts w:ascii="Calibri" w:hAnsi="Calibri" w:cs="Arial"/>
          <w:sz w:val="28"/>
          <w:szCs w:val="28"/>
        </w:rPr>
      </w:pPr>
      <w:proofErr w:type="spellStart"/>
      <w:r>
        <w:rPr>
          <w:rFonts w:ascii="Calibri" w:hAnsi="Calibri" w:cs="Arial"/>
          <w:sz w:val="28"/>
          <w:szCs w:val="28"/>
        </w:rPr>
        <w:t>ный</w:t>
      </w:r>
      <w:proofErr w:type="spellEnd"/>
      <w:r>
        <w:rPr>
          <w:rFonts w:ascii="Calibri" w:hAnsi="Calibri" w:cs="Arial"/>
          <w:sz w:val="28"/>
          <w:szCs w:val="28"/>
        </w:rPr>
        <w:t xml:space="preserve"> граф (рис. 9.5-б). При дальнейших преобразованиях функционального графа важно сохранение однозначной парной идентичности элементов схемы вершинам графа (рис. 9.5-б). </w:t>
      </w:r>
    </w:p>
    <w:p w14:paraId="570F8FDC" w14:textId="77777777" w:rsidR="00D5402E" w:rsidRDefault="00D5402E" w:rsidP="00D5402E">
      <w:pPr>
        <w:tabs>
          <w:tab w:val="left" w:pos="567"/>
        </w:tabs>
        <w:spacing w:line="240" w:lineRule="auto"/>
        <w:ind w:firstLine="567"/>
        <w:contextualSpacing/>
        <w:rPr>
          <w:rFonts w:ascii="Calibri" w:hAnsi="Calibri" w:cs="Arial"/>
          <w:sz w:val="28"/>
          <w:szCs w:val="28"/>
        </w:rPr>
      </w:pPr>
      <w:r>
        <w:rPr>
          <w:rFonts w:ascii="Calibri" w:hAnsi="Calibri" w:cs="Arial"/>
          <w:sz w:val="28"/>
          <w:szCs w:val="28"/>
        </w:rPr>
        <w:t xml:space="preserve">Следуя вышеописанной логике, можно получить в общем виде многоуровневый линейный функциональный граф АИС, изображенный на рис 9.6. </w:t>
      </w:r>
    </w:p>
    <w:p w14:paraId="0B0ECD62" w14:textId="77777777" w:rsidR="00D5402E" w:rsidRDefault="00D5402E" w:rsidP="00D5402E">
      <w:pPr>
        <w:tabs>
          <w:tab w:val="left" w:pos="567"/>
        </w:tabs>
        <w:spacing w:line="240" w:lineRule="auto"/>
        <w:ind w:firstLine="567"/>
        <w:contextualSpacing/>
        <w:rPr>
          <w:rFonts w:ascii="Calibri" w:hAnsi="Calibri" w:cs="Arial"/>
          <w:sz w:val="28"/>
          <w:szCs w:val="28"/>
        </w:rPr>
      </w:pPr>
      <w:r>
        <w:rPr>
          <w:rFonts w:ascii="Calibri" w:hAnsi="Calibri" w:cs="Arial"/>
          <w:sz w:val="28"/>
          <w:szCs w:val="28"/>
        </w:rPr>
        <w:t xml:space="preserve">Здесь уровни поименованы: система, …, процедуры. Каждому уровню графа принадлежат логические элементы соответствующей детализации, являющиеся в каждом конкретном случае, в том числе и количество уровней, результатом профессионально-логического анализа исследуемой системы. </w:t>
      </w:r>
    </w:p>
    <w:p w14:paraId="51E9CFA3" w14:textId="77777777" w:rsidR="00D5402E" w:rsidRDefault="00D5402E" w:rsidP="00D5402E">
      <w:pPr>
        <w:tabs>
          <w:tab w:val="left" w:pos="567"/>
        </w:tabs>
        <w:spacing w:line="240" w:lineRule="auto"/>
        <w:ind w:firstLine="567"/>
        <w:contextualSpacing/>
        <w:rPr>
          <w:rFonts w:ascii="Calibri" w:hAnsi="Calibri" w:cs="Arial"/>
          <w:sz w:val="28"/>
          <w:szCs w:val="28"/>
        </w:rPr>
      </w:pPr>
    </w:p>
    <w:p w14:paraId="11CF9269" w14:textId="77777777" w:rsidR="00D5402E" w:rsidRDefault="00D5402E" w:rsidP="00D5402E">
      <w:pPr>
        <w:pStyle w:val="3"/>
        <w:spacing w:line="240" w:lineRule="auto"/>
        <w:ind w:firstLine="567"/>
        <w:rPr>
          <w:rFonts w:ascii="Calibri" w:hAnsi="Calibri" w:cs="Arial"/>
          <w:sz w:val="28"/>
          <w:szCs w:val="28"/>
        </w:rPr>
      </w:pPr>
      <w:bookmarkStart w:id="8" w:name="_Toc10566295"/>
      <w:r>
        <w:rPr>
          <w:rFonts w:ascii="Calibri" w:hAnsi="Calibri" w:cs="Arial"/>
          <w:b/>
          <w:sz w:val="28"/>
          <w:szCs w:val="28"/>
        </w:rPr>
        <w:t>8.2.6. Декомпозиция комплекса средств автоматизации и структурный граф АИС</w:t>
      </w:r>
      <w:bookmarkEnd w:id="8"/>
    </w:p>
    <w:p w14:paraId="633072BA" w14:textId="77777777" w:rsidR="00D5402E" w:rsidRDefault="00D5402E" w:rsidP="00D5402E">
      <w:pPr>
        <w:tabs>
          <w:tab w:val="left" w:pos="567"/>
        </w:tabs>
        <w:spacing w:line="240" w:lineRule="auto"/>
        <w:ind w:firstLine="567"/>
        <w:contextualSpacing/>
        <w:rPr>
          <w:rFonts w:ascii="Calibri" w:hAnsi="Calibri" w:cs="Arial"/>
          <w:sz w:val="28"/>
          <w:szCs w:val="28"/>
        </w:rPr>
      </w:pPr>
      <w:r>
        <w:rPr>
          <w:rFonts w:ascii="Calibri" w:hAnsi="Calibri" w:cs="Arial"/>
          <w:sz w:val="28"/>
          <w:szCs w:val="28"/>
        </w:rPr>
        <w:t>Функции, описываемые функциональным графом АИС, реализуются комплексами средств автоматизации – КСА. В общем случае КСА включает технику,</w:t>
      </w:r>
    </w:p>
    <w:p w14:paraId="54AE2655" w14:textId="77777777" w:rsidR="00D5402E" w:rsidRDefault="00D5402E" w:rsidP="00D5402E">
      <w:pPr>
        <w:tabs>
          <w:tab w:val="left" w:pos="567"/>
        </w:tabs>
        <w:spacing w:line="240" w:lineRule="auto"/>
        <w:ind w:firstLine="567"/>
        <w:contextualSpacing/>
        <w:rPr>
          <w:rFonts w:ascii="Calibri" w:hAnsi="Calibri" w:cs="Arial"/>
          <w:sz w:val="28"/>
          <w:szCs w:val="28"/>
        </w:rPr>
      </w:pPr>
      <w:r>
        <w:rPr>
          <w:rFonts w:ascii="Calibri" w:hAnsi="Calibri" w:cs="Arial"/>
          <w:sz w:val="28"/>
          <w:szCs w:val="28"/>
        </w:rPr>
        <w:t>программы, информацию и персонал (людей), которые находятся в сложных связях и отношениях друг с другом. Чтобы в общих чертах понять их, нужно сделать первый шаг, осуществив декомпозицию КСА системы.</w:t>
      </w:r>
    </w:p>
    <w:p w14:paraId="38015FC6" w14:textId="77777777" w:rsidR="00D5402E" w:rsidRDefault="00D5402E" w:rsidP="00D5402E">
      <w:pPr>
        <w:tabs>
          <w:tab w:val="left" w:pos="567"/>
        </w:tabs>
        <w:spacing w:line="240" w:lineRule="auto"/>
        <w:ind w:firstLine="567"/>
        <w:contextualSpacing/>
        <w:rPr>
          <w:rFonts w:ascii="Calibri" w:hAnsi="Calibri" w:cs="Arial"/>
          <w:sz w:val="28"/>
          <w:szCs w:val="28"/>
        </w:rPr>
      </w:pPr>
      <w:r>
        <w:rPr>
          <w:rFonts w:ascii="Calibri" w:hAnsi="Calibri" w:cs="Arial"/>
          <w:sz w:val="28"/>
          <w:szCs w:val="28"/>
        </w:rPr>
        <w:t xml:space="preserve">Для общего случая результаты декомпозиции КСА АИС приведены на рис.9.7. Данная декомпозиционная схема является пятиуровневой, содержащей уровни соответственно системы в целом, далее комплексов, обеспечений, комплектов, устройств.  В частных случаях число уровней может быть большим или меньшим пяти в зависимости от целей и задач декомпозиции. Также отличным от схемы может быть число элементов на каждом уровне. </w:t>
      </w:r>
    </w:p>
    <w:p w14:paraId="27C4010E" w14:textId="77777777" w:rsidR="00D5402E" w:rsidRDefault="00D5402E" w:rsidP="00D5402E">
      <w:pPr>
        <w:tabs>
          <w:tab w:val="left" w:pos="567"/>
        </w:tabs>
        <w:spacing w:line="240" w:lineRule="auto"/>
        <w:ind w:firstLine="567"/>
        <w:contextualSpacing/>
        <w:rPr>
          <w:rFonts w:ascii="Calibri" w:hAnsi="Calibri" w:cs="Arial"/>
          <w:sz w:val="28"/>
          <w:szCs w:val="28"/>
        </w:rPr>
      </w:pPr>
      <w:r>
        <w:rPr>
          <w:rFonts w:ascii="Calibri" w:hAnsi="Calibri" w:cs="Arial"/>
          <w:sz w:val="28"/>
          <w:szCs w:val="28"/>
        </w:rPr>
        <w:t>Аппаратно-программный комплекс АПК предоставляет ресурсы для обработки информации по правилам, которые задаёт информационно-алгоритмический комплекс ИАК. Работоспособное состояние системы, контроль и управление обработкой информации, её ввод в систему и использование результатов осуществляет комплекс человеческих факторов КЧФ. Условия, безопасные и благоприятные для функционирования техники и программ, сохранности информации и комфорт для жизнедеятельности людей, создает архитектурно-строительный комплекс АСК. Уровень квалификации пользователей, классы которых сформированы ранее, достаточный для обеспечения эффективного функционирования системы и использования её возможностей, поддерживает экзаменационно-обучающий комплекс ЭОК. Поименованные комплексы, сопряженные между собой взаимно дополняя друг друга, формируют информационно-технологический монолит системы в виде комплекса средств автоматизации КСА.</w:t>
      </w:r>
    </w:p>
    <w:p w14:paraId="25692C90" w14:textId="77777777" w:rsidR="00D5402E" w:rsidRDefault="00D5402E" w:rsidP="00D5402E">
      <w:pPr>
        <w:tabs>
          <w:tab w:val="left" w:pos="567"/>
        </w:tabs>
        <w:spacing w:line="240" w:lineRule="auto"/>
        <w:ind w:firstLine="567"/>
        <w:contextualSpacing/>
        <w:rPr>
          <w:rFonts w:ascii="Calibri" w:hAnsi="Calibri" w:cs="Arial"/>
          <w:sz w:val="28"/>
          <w:szCs w:val="28"/>
        </w:rPr>
      </w:pPr>
    </w:p>
    <w:p w14:paraId="4EDF45D0" w14:textId="77777777" w:rsidR="00D5402E" w:rsidRDefault="00D5402E" w:rsidP="00D5402E">
      <w:pPr>
        <w:tabs>
          <w:tab w:val="left" w:pos="567"/>
        </w:tabs>
        <w:spacing w:line="240" w:lineRule="auto"/>
        <w:ind w:firstLine="567"/>
        <w:contextualSpacing/>
        <w:rPr>
          <w:rFonts w:ascii="Calibri" w:hAnsi="Calibri" w:cs="Arial"/>
          <w:sz w:val="28"/>
          <w:szCs w:val="28"/>
        </w:rPr>
      </w:pPr>
    </w:p>
    <w:p w14:paraId="66860A90" w14:textId="77777777" w:rsidR="00D5402E" w:rsidRDefault="00D5402E" w:rsidP="00D5402E">
      <w:pPr>
        <w:spacing w:line="240" w:lineRule="auto"/>
        <w:ind w:firstLine="567"/>
        <w:contextualSpacing/>
        <w:jc w:val="center"/>
        <w:rPr>
          <w:rFonts w:ascii="Times New Roman" w:hAnsi="Times New Roman" w:cs="Times New Roman"/>
          <w:sz w:val="28"/>
          <w:szCs w:val="28"/>
        </w:rPr>
      </w:pPr>
    </w:p>
    <w:p w14:paraId="3F501386" w14:textId="24017314" w:rsidR="00D5402E" w:rsidRDefault="00D5402E" w:rsidP="00D5402E">
      <w:pPr>
        <w:spacing w:line="240" w:lineRule="auto"/>
        <w:ind w:firstLine="567"/>
        <w:contextualSpacing/>
        <w:jc w:val="center"/>
        <w:rPr>
          <w:rFonts w:ascii="Times New Roman" w:hAnsi="Times New Roman" w:cs="Times New Roman"/>
          <w:sz w:val="28"/>
          <w:szCs w:val="28"/>
          <w:lang w:val="en-US"/>
        </w:rPr>
      </w:pPr>
      <w:r>
        <w:rPr>
          <w:rFonts w:ascii="Times New Roman" w:hAnsi="Times New Roman" w:cs="Times New Roman"/>
          <w:noProof/>
          <w:sz w:val="28"/>
          <w:szCs w:val="28"/>
        </w:rPr>
        <w:drawing>
          <wp:inline distT="0" distB="0" distL="0" distR="0" wp14:anchorId="52424E8D" wp14:editId="619ECBE8">
            <wp:extent cx="5940425" cy="3036570"/>
            <wp:effectExtent l="0" t="0" r="3175" b="0"/>
            <wp:docPr id="640875869"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0425" cy="3036570"/>
                    </a:xfrm>
                    <a:prstGeom prst="rect">
                      <a:avLst/>
                    </a:prstGeom>
                    <a:noFill/>
                    <a:ln>
                      <a:noFill/>
                    </a:ln>
                  </pic:spPr>
                </pic:pic>
              </a:graphicData>
            </a:graphic>
          </wp:inline>
        </w:drawing>
      </w:r>
    </w:p>
    <w:p w14:paraId="7E09D404" w14:textId="77777777" w:rsidR="00D5402E" w:rsidRDefault="00D5402E" w:rsidP="00D5402E">
      <w:pPr>
        <w:spacing w:line="240" w:lineRule="auto"/>
        <w:ind w:firstLine="567"/>
        <w:contextualSpacing/>
        <w:jc w:val="center"/>
        <w:rPr>
          <w:rFonts w:ascii="Times New Roman" w:hAnsi="Times New Roman" w:cs="Times New Roman"/>
          <w:sz w:val="28"/>
          <w:szCs w:val="28"/>
          <w:lang w:val="en-US"/>
        </w:rPr>
      </w:pPr>
      <w:r>
        <w:rPr>
          <w:rFonts w:ascii="Times New Roman" w:hAnsi="Times New Roman" w:cs="Times New Roman"/>
          <w:sz w:val="28"/>
          <w:szCs w:val="28"/>
          <w:lang w:val="en-US"/>
        </w:rPr>
        <w:t>a)</w:t>
      </w:r>
    </w:p>
    <w:p w14:paraId="5A17A393" w14:textId="5570D4F1" w:rsidR="00D5402E" w:rsidRDefault="00D5402E" w:rsidP="00D5402E">
      <w:pPr>
        <w:spacing w:line="240" w:lineRule="auto"/>
        <w:ind w:firstLine="567"/>
        <w:contextualSpacing/>
        <w:jc w:val="center"/>
        <w:rPr>
          <w:rFonts w:ascii="Times New Roman" w:hAnsi="Times New Roman" w:cs="Times New Roman"/>
          <w:sz w:val="28"/>
          <w:szCs w:val="28"/>
          <w:lang w:val="en-US"/>
        </w:rPr>
      </w:pPr>
      <w:r>
        <w:rPr>
          <w:rFonts w:ascii="Times New Roman" w:hAnsi="Times New Roman" w:cs="Times New Roman"/>
          <w:noProof/>
          <w:sz w:val="28"/>
          <w:szCs w:val="28"/>
        </w:rPr>
        <w:drawing>
          <wp:inline distT="0" distB="0" distL="0" distR="0" wp14:anchorId="54CC4FB6" wp14:editId="49E4467C">
            <wp:extent cx="5940425" cy="2265680"/>
            <wp:effectExtent l="0" t="0" r="3175" b="1270"/>
            <wp:docPr id="98502392"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0425" cy="2265680"/>
                    </a:xfrm>
                    <a:prstGeom prst="rect">
                      <a:avLst/>
                    </a:prstGeom>
                    <a:noFill/>
                    <a:ln>
                      <a:noFill/>
                    </a:ln>
                  </pic:spPr>
                </pic:pic>
              </a:graphicData>
            </a:graphic>
          </wp:inline>
        </w:drawing>
      </w:r>
    </w:p>
    <w:p w14:paraId="57EB1DA3" w14:textId="77777777" w:rsidR="00D5402E" w:rsidRDefault="00D5402E" w:rsidP="00D5402E">
      <w:pPr>
        <w:spacing w:line="240" w:lineRule="auto"/>
        <w:ind w:firstLine="567"/>
        <w:contextualSpacing/>
        <w:jc w:val="center"/>
        <w:rPr>
          <w:rFonts w:ascii="Times New Roman" w:hAnsi="Times New Roman" w:cs="Times New Roman"/>
          <w:sz w:val="28"/>
          <w:szCs w:val="28"/>
        </w:rPr>
      </w:pPr>
      <w:r>
        <w:rPr>
          <w:rFonts w:ascii="Times New Roman" w:hAnsi="Times New Roman" w:cs="Times New Roman"/>
          <w:sz w:val="28"/>
          <w:szCs w:val="28"/>
          <w:lang w:val="en-US"/>
        </w:rPr>
        <w:t>b</w:t>
      </w:r>
      <w:r>
        <w:rPr>
          <w:rFonts w:ascii="Times New Roman" w:hAnsi="Times New Roman" w:cs="Times New Roman"/>
          <w:sz w:val="28"/>
          <w:szCs w:val="28"/>
        </w:rPr>
        <w:t>)</w:t>
      </w:r>
    </w:p>
    <w:p w14:paraId="71DCCAE2" w14:textId="77777777" w:rsidR="00D5402E" w:rsidRDefault="00D5402E" w:rsidP="00D5402E">
      <w:pPr>
        <w:spacing w:line="240" w:lineRule="auto"/>
        <w:ind w:firstLine="567"/>
        <w:contextualSpacing/>
        <w:jc w:val="center"/>
        <w:rPr>
          <w:rFonts w:ascii="Times New Roman" w:hAnsi="Times New Roman" w:cs="Times New Roman"/>
          <w:sz w:val="28"/>
          <w:szCs w:val="28"/>
        </w:rPr>
      </w:pPr>
      <w:r>
        <w:rPr>
          <w:rFonts w:ascii="Times New Roman" w:hAnsi="Times New Roman" w:cs="Times New Roman"/>
          <w:sz w:val="28"/>
          <w:szCs w:val="28"/>
        </w:rPr>
        <w:t>Рис.9.5. Декомпозиция П</w:t>
      </w:r>
    </w:p>
    <w:p w14:paraId="3E6023AF" w14:textId="77777777" w:rsidR="00D5402E" w:rsidRDefault="00D5402E" w:rsidP="00D5402E">
      <w:pPr>
        <w:spacing w:line="240" w:lineRule="auto"/>
        <w:ind w:firstLine="567"/>
        <w:contextualSpacing/>
        <w:jc w:val="center"/>
        <w:rPr>
          <w:rFonts w:ascii="Times New Roman" w:hAnsi="Times New Roman" w:cs="Times New Roman"/>
          <w:sz w:val="28"/>
          <w:szCs w:val="28"/>
        </w:rPr>
      </w:pPr>
    </w:p>
    <w:p w14:paraId="0945B37D" w14:textId="77777777" w:rsidR="00D5402E" w:rsidRDefault="00D5402E" w:rsidP="00D5402E">
      <w:pPr>
        <w:spacing w:after="0" w:line="240" w:lineRule="auto"/>
        <w:ind w:left="1416" w:firstLine="567"/>
        <w:contextualSpacing/>
        <w:rPr>
          <w:rFonts w:ascii="Times New Roman" w:hAnsi="Times New Roman" w:cs="Times New Roman"/>
          <w:sz w:val="28"/>
          <w:szCs w:val="28"/>
        </w:rPr>
      </w:pPr>
      <w:r>
        <w:rPr>
          <w:rFonts w:ascii="Times New Roman" w:hAnsi="Times New Roman" w:cs="Times New Roman"/>
          <w:sz w:val="28"/>
          <w:szCs w:val="28"/>
        </w:rPr>
        <w:t xml:space="preserve">          Обозначения: П</w:t>
      </w:r>
      <w:r>
        <w:rPr>
          <w:rFonts w:ascii="Times New Roman" w:hAnsi="Times New Roman" w:cs="Times New Roman"/>
          <w:sz w:val="28"/>
          <w:szCs w:val="28"/>
          <w:vertAlign w:val="subscript"/>
        </w:rPr>
        <w:t>11</w:t>
      </w:r>
      <w:r>
        <w:rPr>
          <w:rFonts w:ascii="Times New Roman" w:hAnsi="Times New Roman" w:cs="Times New Roman"/>
          <w:sz w:val="28"/>
          <w:szCs w:val="28"/>
        </w:rPr>
        <w:t xml:space="preserve"> – сбор сообщений,</w:t>
      </w:r>
    </w:p>
    <w:p w14:paraId="52037DC1" w14:textId="77777777" w:rsidR="00D5402E" w:rsidRDefault="00D5402E" w:rsidP="00D5402E">
      <w:pPr>
        <w:spacing w:after="0" w:line="240" w:lineRule="auto"/>
        <w:ind w:left="3540" w:firstLine="567"/>
        <w:contextualSpacing/>
        <w:rPr>
          <w:rFonts w:ascii="Times New Roman" w:hAnsi="Times New Roman" w:cs="Times New Roman"/>
          <w:sz w:val="28"/>
          <w:szCs w:val="28"/>
        </w:rPr>
      </w:pPr>
      <w:r>
        <w:rPr>
          <w:rFonts w:ascii="Times New Roman" w:hAnsi="Times New Roman" w:cs="Times New Roman"/>
          <w:sz w:val="28"/>
          <w:szCs w:val="28"/>
        </w:rPr>
        <w:t>П</w:t>
      </w:r>
      <w:r>
        <w:rPr>
          <w:rFonts w:ascii="Times New Roman" w:hAnsi="Times New Roman" w:cs="Times New Roman"/>
          <w:sz w:val="28"/>
          <w:szCs w:val="28"/>
          <w:vertAlign w:val="subscript"/>
        </w:rPr>
        <w:t>12</w:t>
      </w:r>
      <w:r>
        <w:rPr>
          <w:rFonts w:ascii="Times New Roman" w:hAnsi="Times New Roman" w:cs="Times New Roman"/>
          <w:sz w:val="28"/>
          <w:szCs w:val="28"/>
        </w:rPr>
        <w:t xml:space="preserve"> – согласование ЛИР,</w:t>
      </w:r>
    </w:p>
    <w:p w14:paraId="6AFC298E" w14:textId="77777777" w:rsidR="00D5402E" w:rsidRDefault="00D5402E" w:rsidP="00D5402E">
      <w:pPr>
        <w:spacing w:after="0" w:line="240" w:lineRule="auto"/>
        <w:ind w:left="3540" w:firstLine="567"/>
        <w:contextualSpacing/>
        <w:rPr>
          <w:rFonts w:ascii="Times New Roman" w:hAnsi="Times New Roman" w:cs="Times New Roman"/>
          <w:sz w:val="28"/>
          <w:szCs w:val="28"/>
        </w:rPr>
      </w:pPr>
      <w:r>
        <w:rPr>
          <w:rFonts w:ascii="Times New Roman" w:hAnsi="Times New Roman" w:cs="Times New Roman"/>
          <w:sz w:val="28"/>
          <w:szCs w:val="28"/>
        </w:rPr>
        <w:t>П</w:t>
      </w:r>
      <w:r>
        <w:rPr>
          <w:rFonts w:ascii="Times New Roman" w:hAnsi="Times New Roman" w:cs="Times New Roman"/>
          <w:sz w:val="28"/>
          <w:szCs w:val="28"/>
          <w:vertAlign w:val="subscript"/>
        </w:rPr>
        <w:t>13</w:t>
      </w:r>
      <w:r>
        <w:rPr>
          <w:rFonts w:ascii="Times New Roman" w:hAnsi="Times New Roman" w:cs="Times New Roman"/>
          <w:sz w:val="28"/>
          <w:szCs w:val="28"/>
        </w:rPr>
        <w:t xml:space="preserve"> – передача на АРМ ЛГИ,</w:t>
      </w:r>
    </w:p>
    <w:p w14:paraId="66D3219F" w14:textId="77777777" w:rsidR="00D5402E" w:rsidRDefault="00D5402E" w:rsidP="00D5402E">
      <w:pPr>
        <w:spacing w:after="0" w:line="240" w:lineRule="auto"/>
        <w:ind w:left="3540" w:firstLine="567"/>
        <w:contextualSpacing/>
        <w:rPr>
          <w:rFonts w:ascii="Times New Roman" w:hAnsi="Times New Roman" w:cs="Times New Roman"/>
          <w:sz w:val="28"/>
          <w:szCs w:val="28"/>
        </w:rPr>
      </w:pPr>
      <w:r>
        <w:rPr>
          <w:rFonts w:ascii="Times New Roman" w:hAnsi="Times New Roman" w:cs="Times New Roman"/>
          <w:sz w:val="28"/>
          <w:szCs w:val="28"/>
        </w:rPr>
        <w:t>П</w:t>
      </w:r>
      <w:r>
        <w:rPr>
          <w:rFonts w:ascii="Times New Roman" w:hAnsi="Times New Roman" w:cs="Times New Roman"/>
          <w:sz w:val="28"/>
          <w:szCs w:val="28"/>
          <w:vertAlign w:val="subscript"/>
        </w:rPr>
        <w:t>131</w:t>
      </w:r>
      <w:r>
        <w:rPr>
          <w:rFonts w:ascii="Times New Roman" w:hAnsi="Times New Roman" w:cs="Times New Roman"/>
          <w:sz w:val="28"/>
          <w:szCs w:val="28"/>
        </w:rPr>
        <w:t xml:space="preserve"> – контроль сообщений,</w:t>
      </w:r>
    </w:p>
    <w:p w14:paraId="4CBDC679" w14:textId="77777777" w:rsidR="00D5402E" w:rsidRDefault="00D5402E" w:rsidP="00D5402E">
      <w:pPr>
        <w:spacing w:after="0" w:line="240" w:lineRule="auto"/>
        <w:ind w:left="3540" w:firstLine="567"/>
        <w:contextualSpacing/>
        <w:rPr>
          <w:rFonts w:ascii="Times New Roman" w:hAnsi="Times New Roman" w:cs="Times New Roman"/>
          <w:sz w:val="28"/>
          <w:szCs w:val="28"/>
        </w:rPr>
      </w:pPr>
      <w:r>
        <w:rPr>
          <w:rFonts w:ascii="Times New Roman" w:hAnsi="Times New Roman" w:cs="Times New Roman"/>
          <w:sz w:val="28"/>
          <w:szCs w:val="28"/>
        </w:rPr>
        <w:t>П</w:t>
      </w:r>
      <w:r>
        <w:rPr>
          <w:rFonts w:ascii="Times New Roman" w:hAnsi="Times New Roman" w:cs="Times New Roman"/>
          <w:sz w:val="28"/>
          <w:szCs w:val="28"/>
          <w:vertAlign w:val="subscript"/>
        </w:rPr>
        <w:t>132</w:t>
      </w:r>
      <w:r>
        <w:rPr>
          <w:rFonts w:ascii="Times New Roman" w:hAnsi="Times New Roman" w:cs="Times New Roman"/>
          <w:sz w:val="28"/>
          <w:szCs w:val="28"/>
        </w:rPr>
        <w:t xml:space="preserve"> – ввод сообщений,</w:t>
      </w:r>
    </w:p>
    <w:p w14:paraId="2773F782" w14:textId="77777777" w:rsidR="00D5402E" w:rsidRDefault="00D5402E" w:rsidP="00D5402E">
      <w:pPr>
        <w:spacing w:after="0" w:line="240" w:lineRule="auto"/>
        <w:ind w:left="3540" w:firstLine="567"/>
        <w:contextualSpacing/>
        <w:rPr>
          <w:rFonts w:ascii="Times New Roman" w:hAnsi="Times New Roman" w:cs="Times New Roman"/>
          <w:sz w:val="28"/>
          <w:szCs w:val="28"/>
        </w:rPr>
      </w:pPr>
      <w:r>
        <w:rPr>
          <w:rFonts w:ascii="Times New Roman" w:hAnsi="Times New Roman" w:cs="Times New Roman"/>
          <w:sz w:val="28"/>
          <w:szCs w:val="28"/>
        </w:rPr>
        <w:t>П</w:t>
      </w:r>
      <w:r>
        <w:rPr>
          <w:rFonts w:ascii="Times New Roman" w:hAnsi="Times New Roman" w:cs="Times New Roman"/>
          <w:sz w:val="28"/>
          <w:szCs w:val="28"/>
          <w:vertAlign w:val="subscript"/>
        </w:rPr>
        <w:t>1321</w:t>
      </w:r>
      <w:r>
        <w:rPr>
          <w:rFonts w:ascii="Times New Roman" w:hAnsi="Times New Roman" w:cs="Times New Roman"/>
          <w:sz w:val="28"/>
          <w:szCs w:val="28"/>
        </w:rPr>
        <w:t xml:space="preserve"> – выбор способа ввода,</w:t>
      </w:r>
    </w:p>
    <w:p w14:paraId="26EB111E" w14:textId="77777777" w:rsidR="00D5402E" w:rsidRDefault="00D5402E" w:rsidP="00D5402E">
      <w:pPr>
        <w:spacing w:after="0" w:line="240" w:lineRule="auto"/>
        <w:ind w:left="3540" w:firstLine="567"/>
        <w:contextualSpacing/>
        <w:rPr>
          <w:rFonts w:ascii="Times New Roman" w:hAnsi="Times New Roman" w:cs="Times New Roman"/>
          <w:sz w:val="28"/>
          <w:szCs w:val="28"/>
        </w:rPr>
      </w:pPr>
      <w:r>
        <w:rPr>
          <w:rFonts w:ascii="Times New Roman" w:hAnsi="Times New Roman" w:cs="Times New Roman"/>
          <w:sz w:val="28"/>
          <w:szCs w:val="28"/>
        </w:rPr>
        <w:t>П</w:t>
      </w:r>
      <w:r>
        <w:rPr>
          <w:rFonts w:ascii="Times New Roman" w:hAnsi="Times New Roman" w:cs="Times New Roman"/>
          <w:sz w:val="28"/>
          <w:szCs w:val="28"/>
          <w:vertAlign w:val="subscript"/>
        </w:rPr>
        <w:t>1322</w:t>
      </w:r>
      <w:r>
        <w:rPr>
          <w:rFonts w:ascii="Times New Roman" w:hAnsi="Times New Roman" w:cs="Times New Roman"/>
          <w:sz w:val="28"/>
          <w:szCs w:val="28"/>
        </w:rPr>
        <w:t xml:space="preserve"> – ввод  </w:t>
      </w:r>
    </w:p>
    <w:p w14:paraId="22FC6C0A" w14:textId="77777777" w:rsidR="00D5402E" w:rsidRDefault="00D5402E" w:rsidP="00D5402E">
      <w:pPr>
        <w:tabs>
          <w:tab w:val="left" w:pos="567"/>
        </w:tabs>
        <w:spacing w:line="240" w:lineRule="auto"/>
        <w:ind w:firstLine="567"/>
        <w:contextualSpacing/>
        <w:rPr>
          <w:rFonts w:ascii="Calibri" w:hAnsi="Calibri" w:cs="Arial"/>
          <w:sz w:val="28"/>
          <w:szCs w:val="28"/>
        </w:rPr>
      </w:pPr>
    </w:p>
    <w:p w14:paraId="48C981B1" w14:textId="77777777" w:rsidR="00D5402E" w:rsidRDefault="00D5402E" w:rsidP="00D5402E">
      <w:pPr>
        <w:tabs>
          <w:tab w:val="left" w:pos="567"/>
        </w:tabs>
        <w:spacing w:line="240" w:lineRule="auto"/>
        <w:ind w:firstLine="567"/>
        <w:contextualSpacing/>
        <w:rPr>
          <w:rFonts w:ascii="Calibri" w:hAnsi="Calibri" w:cs="Arial"/>
          <w:sz w:val="28"/>
          <w:szCs w:val="28"/>
        </w:rPr>
      </w:pPr>
    </w:p>
    <w:p w14:paraId="758136C5" w14:textId="77777777" w:rsidR="00D5402E" w:rsidRDefault="00D5402E" w:rsidP="00D5402E">
      <w:pPr>
        <w:tabs>
          <w:tab w:val="left" w:pos="567"/>
        </w:tabs>
        <w:spacing w:line="240" w:lineRule="auto"/>
        <w:ind w:firstLine="567"/>
        <w:contextualSpacing/>
        <w:rPr>
          <w:rFonts w:ascii="Calibri" w:hAnsi="Calibri" w:cs="Arial"/>
          <w:sz w:val="28"/>
          <w:szCs w:val="28"/>
        </w:rPr>
      </w:pPr>
    </w:p>
    <w:p w14:paraId="791F0ABD" w14:textId="77777777" w:rsidR="00D5402E" w:rsidRDefault="00D5402E" w:rsidP="00D5402E">
      <w:pPr>
        <w:tabs>
          <w:tab w:val="left" w:pos="567"/>
        </w:tabs>
        <w:spacing w:line="240" w:lineRule="auto"/>
        <w:contextualSpacing/>
        <w:rPr>
          <w:rFonts w:ascii="Calibri" w:hAnsi="Calibri" w:cs="Arial"/>
          <w:sz w:val="28"/>
          <w:szCs w:val="28"/>
        </w:rPr>
      </w:pPr>
    </w:p>
    <w:p w14:paraId="36EBF982" w14:textId="77777777" w:rsidR="00D5402E" w:rsidRDefault="00D5402E" w:rsidP="00D5402E">
      <w:pPr>
        <w:tabs>
          <w:tab w:val="left" w:pos="567"/>
        </w:tabs>
        <w:spacing w:line="240" w:lineRule="auto"/>
        <w:ind w:firstLine="567"/>
        <w:contextualSpacing/>
        <w:rPr>
          <w:rFonts w:ascii="Calibri" w:hAnsi="Calibri" w:cs="Arial"/>
          <w:sz w:val="28"/>
          <w:szCs w:val="28"/>
        </w:rPr>
      </w:pPr>
    </w:p>
    <w:p w14:paraId="15CFCC04" w14:textId="77777777" w:rsidR="00D5402E" w:rsidRDefault="00D5402E" w:rsidP="00D5402E">
      <w:pPr>
        <w:tabs>
          <w:tab w:val="left" w:pos="567"/>
        </w:tabs>
        <w:spacing w:line="240" w:lineRule="auto"/>
        <w:ind w:firstLine="567"/>
        <w:contextualSpacing/>
        <w:rPr>
          <w:rFonts w:ascii="Calibri" w:hAnsi="Calibri" w:cs="Arial"/>
          <w:sz w:val="28"/>
          <w:szCs w:val="28"/>
        </w:rPr>
      </w:pPr>
    </w:p>
    <w:p w14:paraId="5FD27C7C" w14:textId="77777777" w:rsidR="00D5402E" w:rsidRDefault="00D5402E" w:rsidP="00D5402E">
      <w:pPr>
        <w:tabs>
          <w:tab w:val="left" w:pos="567"/>
        </w:tabs>
        <w:spacing w:line="240" w:lineRule="auto"/>
        <w:ind w:firstLine="567"/>
        <w:contextualSpacing/>
        <w:rPr>
          <w:rFonts w:ascii="Calibri" w:hAnsi="Calibri" w:cs="Arial"/>
          <w:sz w:val="28"/>
          <w:szCs w:val="28"/>
        </w:rPr>
      </w:pPr>
    </w:p>
    <w:p w14:paraId="28FE8261" w14:textId="77777777" w:rsidR="00D5402E" w:rsidRDefault="00D5402E" w:rsidP="00D5402E">
      <w:pPr>
        <w:spacing w:line="240" w:lineRule="auto"/>
        <w:ind w:firstLine="567"/>
        <w:contextualSpacing/>
        <w:rPr>
          <w:rFonts w:ascii="Times New Roman" w:hAnsi="Times New Roman" w:cs="Times New Roman"/>
          <w:sz w:val="28"/>
          <w:szCs w:val="28"/>
        </w:rPr>
      </w:pPr>
    </w:p>
    <w:p w14:paraId="46DC9B34" w14:textId="77777777" w:rsidR="00D5402E" w:rsidRDefault="00D5402E" w:rsidP="00D5402E">
      <w:pPr>
        <w:spacing w:line="240" w:lineRule="auto"/>
        <w:ind w:firstLine="567"/>
        <w:contextualSpacing/>
        <w:jc w:val="center"/>
        <w:rPr>
          <w:rFonts w:ascii="Times New Roman" w:hAnsi="Times New Roman" w:cs="Times New Roman"/>
          <w:sz w:val="28"/>
          <w:szCs w:val="28"/>
        </w:rPr>
      </w:pPr>
    </w:p>
    <w:p w14:paraId="183AFD2C" w14:textId="77777777" w:rsidR="00D5402E" w:rsidRDefault="00D5402E" w:rsidP="00D5402E">
      <w:pPr>
        <w:spacing w:line="240" w:lineRule="auto"/>
        <w:ind w:firstLine="567"/>
        <w:contextualSpacing/>
        <w:jc w:val="center"/>
        <w:rPr>
          <w:rFonts w:ascii="Times New Roman" w:hAnsi="Times New Roman" w:cs="Times New Roman"/>
          <w:sz w:val="28"/>
          <w:szCs w:val="28"/>
        </w:rPr>
      </w:pPr>
    </w:p>
    <w:p w14:paraId="2A0F4E50" w14:textId="2DF80980" w:rsidR="00D5402E" w:rsidRDefault="00D5402E" w:rsidP="00D5402E">
      <w:pPr>
        <w:spacing w:line="240" w:lineRule="auto"/>
        <w:ind w:firstLine="567"/>
        <w:contextualSpacing/>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D1AE6D0" wp14:editId="70ACBDBE">
            <wp:extent cx="5940425" cy="4512310"/>
            <wp:effectExtent l="0" t="0" r="3175" b="2540"/>
            <wp:docPr id="91334514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0425" cy="4512310"/>
                    </a:xfrm>
                    <a:prstGeom prst="rect">
                      <a:avLst/>
                    </a:prstGeom>
                    <a:noFill/>
                    <a:ln>
                      <a:noFill/>
                    </a:ln>
                  </pic:spPr>
                </pic:pic>
              </a:graphicData>
            </a:graphic>
          </wp:inline>
        </w:drawing>
      </w:r>
    </w:p>
    <w:p w14:paraId="283C17EC" w14:textId="77777777" w:rsidR="00D5402E" w:rsidRDefault="00D5402E" w:rsidP="00D5402E">
      <w:pPr>
        <w:spacing w:line="240" w:lineRule="auto"/>
        <w:ind w:firstLine="567"/>
        <w:contextualSpacing/>
        <w:jc w:val="center"/>
        <w:rPr>
          <w:rFonts w:ascii="Times New Roman" w:hAnsi="Times New Roman" w:cs="Times New Roman"/>
          <w:sz w:val="28"/>
          <w:szCs w:val="28"/>
        </w:rPr>
      </w:pPr>
    </w:p>
    <w:p w14:paraId="246E8FCE" w14:textId="77777777" w:rsidR="00D5402E" w:rsidRDefault="00D5402E" w:rsidP="00D5402E">
      <w:pPr>
        <w:spacing w:line="240" w:lineRule="auto"/>
        <w:ind w:firstLine="567"/>
        <w:contextualSpacing/>
        <w:jc w:val="center"/>
        <w:rPr>
          <w:rFonts w:ascii="Times New Roman" w:hAnsi="Times New Roman" w:cs="Times New Roman"/>
          <w:sz w:val="28"/>
          <w:szCs w:val="28"/>
        </w:rPr>
      </w:pPr>
      <w:r>
        <w:rPr>
          <w:rFonts w:ascii="Times New Roman" w:hAnsi="Times New Roman" w:cs="Times New Roman"/>
          <w:sz w:val="28"/>
          <w:szCs w:val="28"/>
        </w:rPr>
        <w:t>Рис.9.6. Функциональный граф АИС (общий случай)</w:t>
      </w:r>
    </w:p>
    <w:p w14:paraId="408F87DC" w14:textId="77777777" w:rsidR="00D5402E" w:rsidRDefault="00D5402E" w:rsidP="00D5402E">
      <w:pPr>
        <w:tabs>
          <w:tab w:val="left" w:pos="567"/>
        </w:tabs>
        <w:spacing w:line="240" w:lineRule="auto"/>
        <w:ind w:firstLine="567"/>
        <w:contextualSpacing/>
        <w:rPr>
          <w:rFonts w:ascii="Calibri" w:hAnsi="Calibri" w:cs="Arial"/>
          <w:sz w:val="28"/>
          <w:szCs w:val="28"/>
        </w:rPr>
      </w:pPr>
    </w:p>
    <w:p w14:paraId="5D5BDB56" w14:textId="77777777" w:rsidR="00D5402E" w:rsidRDefault="00D5402E" w:rsidP="00D5402E">
      <w:pPr>
        <w:tabs>
          <w:tab w:val="left" w:pos="567"/>
        </w:tabs>
        <w:spacing w:line="240" w:lineRule="auto"/>
        <w:ind w:firstLine="567"/>
        <w:contextualSpacing/>
        <w:rPr>
          <w:rFonts w:ascii="Calibri" w:hAnsi="Calibri" w:cs="Arial"/>
          <w:sz w:val="28"/>
          <w:szCs w:val="28"/>
        </w:rPr>
      </w:pPr>
    </w:p>
    <w:p w14:paraId="27FA58F8" w14:textId="77777777" w:rsidR="00D5402E" w:rsidRDefault="00D5402E" w:rsidP="00D5402E">
      <w:pPr>
        <w:tabs>
          <w:tab w:val="left" w:pos="567"/>
        </w:tabs>
        <w:spacing w:line="240" w:lineRule="auto"/>
        <w:ind w:firstLine="567"/>
        <w:contextualSpacing/>
        <w:rPr>
          <w:rFonts w:ascii="Calibri" w:hAnsi="Calibri" w:cs="Arial"/>
          <w:sz w:val="28"/>
          <w:szCs w:val="28"/>
        </w:rPr>
      </w:pPr>
    </w:p>
    <w:p w14:paraId="4A33FD0E" w14:textId="77777777" w:rsidR="00D5402E" w:rsidRDefault="00D5402E" w:rsidP="00D5402E">
      <w:pPr>
        <w:tabs>
          <w:tab w:val="left" w:pos="567"/>
        </w:tabs>
        <w:spacing w:line="240" w:lineRule="auto"/>
        <w:ind w:firstLine="567"/>
        <w:contextualSpacing/>
        <w:rPr>
          <w:rFonts w:ascii="Calibri" w:hAnsi="Calibri" w:cs="Arial"/>
          <w:sz w:val="28"/>
          <w:szCs w:val="28"/>
        </w:rPr>
      </w:pPr>
    </w:p>
    <w:p w14:paraId="477FEF8E" w14:textId="77777777" w:rsidR="00D5402E" w:rsidRDefault="00D5402E" w:rsidP="00D5402E">
      <w:pPr>
        <w:tabs>
          <w:tab w:val="left" w:pos="567"/>
        </w:tabs>
        <w:spacing w:line="240" w:lineRule="auto"/>
        <w:ind w:firstLine="567"/>
        <w:contextualSpacing/>
        <w:rPr>
          <w:rFonts w:ascii="Calibri" w:hAnsi="Calibri" w:cs="Arial"/>
          <w:sz w:val="28"/>
          <w:szCs w:val="28"/>
        </w:rPr>
      </w:pPr>
    </w:p>
    <w:p w14:paraId="121602E4" w14:textId="77777777" w:rsidR="00D5402E" w:rsidRDefault="00D5402E" w:rsidP="00D5402E">
      <w:pPr>
        <w:tabs>
          <w:tab w:val="left" w:pos="567"/>
        </w:tabs>
        <w:spacing w:line="240" w:lineRule="auto"/>
        <w:ind w:firstLine="567"/>
        <w:contextualSpacing/>
        <w:rPr>
          <w:rFonts w:ascii="Calibri" w:hAnsi="Calibri" w:cs="Arial"/>
          <w:sz w:val="28"/>
          <w:szCs w:val="28"/>
        </w:rPr>
      </w:pPr>
    </w:p>
    <w:p w14:paraId="7179924F" w14:textId="77777777" w:rsidR="00D5402E" w:rsidRDefault="00D5402E" w:rsidP="00D5402E">
      <w:pPr>
        <w:tabs>
          <w:tab w:val="left" w:pos="567"/>
        </w:tabs>
        <w:spacing w:line="240" w:lineRule="auto"/>
        <w:ind w:firstLine="567"/>
        <w:contextualSpacing/>
        <w:rPr>
          <w:rFonts w:ascii="Calibri" w:hAnsi="Calibri" w:cs="Arial"/>
          <w:sz w:val="28"/>
          <w:szCs w:val="28"/>
        </w:rPr>
      </w:pPr>
    </w:p>
    <w:p w14:paraId="5FEEC45A" w14:textId="77777777" w:rsidR="00D5402E" w:rsidRDefault="00D5402E" w:rsidP="00D5402E">
      <w:pPr>
        <w:tabs>
          <w:tab w:val="left" w:pos="567"/>
        </w:tabs>
        <w:spacing w:line="240" w:lineRule="auto"/>
        <w:ind w:firstLine="567"/>
        <w:contextualSpacing/>
        <w:rPr>
          <w:rFonts w:ascii="Calibri" w:hAnsi="Calibri" w:cs="Arial"/>
          <w:sz w:val="28"/>
          <w:szCs w:val="28"/>
        </w:rPr>
      </w:pPr>
    </w:p>
    <w:p w14:paraId="65EFA103" w14:textId="77777777" w:rsidR="00D5402E" w:rsidRDefault="00D5402E" w:rsidP="00D5402E">
      <w:pPr>
        <w:tabs>
          <w:tab w:val="left" w:pos="567"/>
        </w:tabs>
        <w:spacing w:line="240" w:lineRule="auto"/>
        <w:ind w:firstLine="567"/>
        <w:contextualSpacing/>
        <w:rPr>
          <w:rFonts w:ascii="Calibri" w:hAnsi="Calibri" w:cs="Arial"/>
          <w:sz w:val="28"/>
          <w:szCs w:val="28"/>
        </w:rPr>
      </w:pPr>
    </w:p>
    <w:p w14:paraId="3500D4A5" w14:textId="77777777" w:rsidR="00D5402E" w:rsidRDefault="00D5402E" w:rsidP="00D5402E">
      <w:pPr>
        <w:tabs>
          <w:tab w:val="left" w:pos="567"/>
        </w:tabs>
        <w:spacing w:line="240" w:lineRule="auto"/>
        <w:ind w:firstLine="567"/>
        <w:contextualSpacing/>
        <w:rPr>
          <w:rFonts w:ascii="Calibri" w:hAnsi="Calibri" w:cs="Arial"/>
          <w:sz w:val="28"/>
          <w:szCs w:val="28"/>
        </w:rPr>
      </w:pPr>
    </w:p>
    <w:p w14:paraId="7BEA8EA3" w14:textId="77777777" w:rsidR="00D5402E" w:rsidRDefault="00D5402E" w:rsidP="00D5402E">
      <w:pPr>
        <w:tabs>
          <w:tab w:val="left" w:pos="567"/>
        </w:tabs>
        <w:spacing w:line="240" w:lineRule="auto"/>
        <w:ind w:firstLine="567"/>
        <w:contextualSpacing/>
        <w:rPr>
          <w:rFonts w:ascii="Calibri" w:hAnsi="Calibri" w:cs="Arial"/>
          <w:sz w:val="28"/>
          <w:szCs w:val="28"/>
        </w:rPr>
      </w:pPr>
    </w:p>
    <w:p w14:paraId="706EF51A" w14:textId="77777777" w:rsidR="00D5402E" w:rsidRDefault="00D5402E" w:rsidP="00D5402E">
      <w:pPr>
        <w:tabs>
          <w:tab w:val="left" w:pos="567"/>
        </w:tabs>
        <w:spacing w:line="240" w:lineRule="auto"/>
        <w:ind w:firstLine="567"/>
        <w:contextualSpacing/>
        <w:rPr>
          <w:rFonts w:ascii="Calibri" w:hAnsi="Calibri" w:cs="Arial"/>
          <w:sz w:val="28"/>
          <w:szCs w:val="28"/>
        </w:rPr>
      </w:pPr>
    </w:p>
    <w:p w14:paraId="6BBDEA3E" w14:textId="77777777" w:rsidR="00D5402E" w:rsidRDefault="00D5402E" w:rsidP="00D5402E">
      <w:pPr>
        <w:tabs>
          <w:tab w:val="left" w:pos="567"/>
        </w:tabs>
        <w:spacing w:line="240" w:lineRule="auto"/>
        <w:ind w:firstLine="567"/>
        <w:contextualSpacing/>
        <w:rPr>
          <w:rFonts w:ascii="Calibri" w:hAnsi="Calibri" w:cs="Arial"/>
          <w:sz w:val="28"/>
          <w:szCs w:val="28"/>
        </w:rPr>
      </w:pPr>
    </w:p>
    <w:p w14:paraId="6FD039D7" w14:textId="77777777" w:rsidR="00D5402E" w:rsidRDefault="00D5402E" w:rsidP="00D5402E">
      <w:pPr>
        <w:tabs>
          <w:tab w:val="left" w:pos="567"/>
        </w:tabs>
        <w:spacing w:line="240" w:lineRule="auto"/>
        <w:ind w:firstLine="567"/>
        <w:contextualSpacing/>
        <w:rPr>
          <w:rFonts w:ascii="Calibri" w:hAnsi="Calibri" w:cs="Arial"/>
          <w:sz w:val="28"/>
          <w:szCs w:val="28"/>
        </w:rPr>
      </w:pPr>
    </w:p>
    <w:p w14:paraId="2247EDE9" w14:textId="77777777" w:rsidR="00D5402E" w:rsidRDefault="00D5402E" w:rsidP="00D5402E">
      <w:pPr>
        <w:spacing w:line="240" w:lineRule="auto"/>
        <w:contextualSpacing/>
        <w:rPr>
          <w:rFonts w:ascii="Times New Roman" w:hAnsi="Times New Roman" w:cs="Times New Roman"/>
          <w:sz w:val="28"/>
          <w:szCs w:val="28"/>
        </w:rPr>
      </w:pPr>
    </w:p>
    <w:p w14:paraId="3C7EC069" w14:textId="77777777" w:rsidR="00D5402E" w:rsidRDefault="00D5402E" w:rsidP="00D5402E">
      <w:pPr>
        <w:spacing w:line="240" w:lineRule="auto"/>
        <w:ind w:firstLine="567"/>
        <w:contextualSpacing/>
        <w:jc w:val="center"/>
        <w:rPr>
          <w:rFonts w:ascii="Times New Roman" w:hAnsi="Times New Roman" w:cs="Times New Roman"/>
          <w:sz w:val="28"/>
          <w:szCs w:val="28"/>
        </w:rPr>
      </w:pPr>
    </w:p>
    <w:p w14:paraId="65A861E5" w14:textId="406A9CCD" w:rsidR="00D5402E" w:rsidRDefault="00D5402E" w:rsidP="00D5402E">
      <w:pPr>
        <w:spacing w:line="240" w:lineRule="auto"/>
        <w:ind w:firstLine="567"/>
        <w:contextualSpacing/>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C159067" wp14:editId="21832D39">
            <wp:extent cx="5940425" cy="3427095"/>
            <wp:effectExtent l="0" t="0" r="3175" b="1905"/>
            <wp:docPr id="1814206933"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0425" cy="3427095"/>
                    </a:xfrm>
                    <a:prstGeom prst="rect">
                      <a:avLst/>
                    </a:prstGeom>
                    <a:noFill/>
                    <a:ln>
                      <a:noFill/>
                    </a:ln>
                  </pic:spPr>
                </pic:pic>
              </a:graphicData>
            </a:graphic>
          </wp:inline>
        </w:drawing>
      </w:r>
    </w:p>
    <w:p w14:paraId="07C081A9" w14:textId="77777777" w:rsidR="00D5402E" w:rsidRDefault="00D5402E" w:rsidP="00D5402E">
      <w:pPr>
        <w:spacing w:line="240" w:lineRule="auto"/>
        <w:ind w:firstLine="567"/>
        <w:contextualSpacing/>
        <w:jc w:val="center"/>
        <w:rPr>
          <w:rFonts w:ascii="Times New Roman" w:hAnsi="Times New Roman" w:cs="Times New Roman"/>
          <w:sz w:val="28"/>
          <w:szCs w:val="28"/>
        </w:rPr>
      </w:pPr>
      <w:r>
        <w:rPr>
          <w:rFonts w:ascii="Times New Roman" w:hAnsi="Times New Roman" w:cs="Times New Roman"/>
          <w:sz w:val="28"/>
          <w:szCs w:val="28"/>
        </w:rPr>
        <w:t>Рис.9.7. Декомпозиция КСА АИС</w:t>
      </w:r>
    </w:p>
    <w:p w14:paraId="7F3AE058" w14:textId="77777777" w:rsidR="00D5402E" w:rsidRDefault="00D5402E" w:rsidP="00D5402E">
      <w:pPr>
        <w:spacing w:line="240" w:lineRule="auto"/>
        <w:ind w:firstLine="567"/>
        <w:contextualSpacing/>
        <w:jc w:val="both"/>
        <w:rPr>
          <w:rFonts w:ascii="Times New Roman" w:hAnsi="Times New Roman" w:cs="Times New Roman"/>
        </w:rPr>
      </w:pPr>
      <w:r>
        <w:rPr>
          <w:rFonts w:ascii="Times New Roman" w:hAnsi="Times New Roman" w:cs="Times New Roman"/>
        </w:rPr>
        <w:t xml:space="preserve">Обозначения: КСА – комплекс средств автоматизации, АИС – автоматизированная система, </w:t>
      </w:r>
    </w:p>
    <w:p w14:paraId="10BD99C4" w14:textId="77777777" w:rsidR="00D5402E" w:rsidRDefault="00D5402E" w:rsidP="00D5402E">
      <w:pPr>
        <w:spacing w:line="240" w:lineRule="auto"/>
        <w:ind w:firstLine="567"/>
        <w:contextualSpacing/>
        <w:jc w:val="both"/>
        <w:rPr>
          <w:rFonts w:ascii="Times New Roman" w:hAnsi="Times New Roman" w:cs="Times New Roman"/>
        </w:rPr>
      </w:pPr>
      <w:r>
        <w:rPr>
          <w:rFonts w:ascii="Times New Roman" w:hAnsi="Times New Roman" w:cs="Times New Roman"/>
        </w:rPr>
        <w:t xml:space="preserve">АПК – аппаратно программный комплекс, ИАК- информационно-алгоритмический комплекс, </w:t>
      </w:r>
    </w:p>
    <w:p w14:paraId="54C0A92D" w14:textId="77777777" w:rsidR="00D5402E" w:rsidRDefault="00D5402E" w:rsidP="00D5402E">
      <w:pPr>
        <w:spacing w:line="240" w:lineRule="auto"/>
        <w:ind w:firstLine="567"/>
        <w:contextualSpacing/>
        <w:jc w:val="both"/>
        <w:rPr>
          <w:rFonts w:ascii="Times New Roman" w:hAnsi="Times New Roman" w:cs="Times New Roman"/>
        </w:rPr>
      </w:pPr>
      <w:r>
        <w:rPr>
          <w:rFonts w:ascii="Times New Roman" w:hAnsi="Times New Roman" w:cs="Times New Roman"/>
        </w:rPr>
        <w:t xml:space="preserve">КЧФ – комплекс человеческих факторов, АСК – архитектурно-строительный комплекс, </w:t>
      </w:r>
    </w:p>
    <w:p w14:paraId="7E270D4B" w14:textId="77777777" w:rsidR="00D5402E" w:rsidRDefault="00D5402E" w:rsidP="00D5402E">
      <w:pPr>
        <w:spacing w:line="240" w:lineRule="auto"/>
        <w:ind w:firstLine="567"/>
        <w:contextualSpacing/>
        <w:jc w:val="both"/>
        <w:rPr>
          <w:rFonts w:ascii="Times New Roman" w:hAnsi="Times New Roman" w:cs="Times New Roman"/>
        </w:rPr>
      </w:pPr>
      <w:r>
        <w:rPr>
          <w:rFonts w:ascii="Times New Roman" w:hAnsi="Times New Roman" w:cs="Times New Roman"/>
        </w:rPr>
        <w:t xml:space="preserve">ЭОК – экзаменационно-обучающий комплекс, ТО – техническое обеспечение, ПО – программное обеспечение, МО – математическое обеспечение, АО – алгоритмическое обеспечение, </w:t>
      </w:r>
    </w:p>
    <w:p w14:paraId="3B35F04E" w14:textId="77777777" w:rsidR="00D5402E" w:rsidRDefault="00D5402E" w:rsidP="00D5402E">
      <w:pPr>
        <w:spacing w:line="240" w:lineRule="auto"/>
        <w:ind w:firstLine="567"/>
        <w:contextualSpacing/>
        <w:jc w:val="both"/>
        <w:rPr>
          <w:rFonts w:ascii="Times New Roman" w:hAnsi="Times New Roman" w:cs="Times New Roman"/>
        </w:rPr>
      </w:pPr>
      <w:r>
        <w:rPr>
          <w:rFonts w:ascii="Times New Roman" w:hAnsi="Times New Roman" w:cs="Times New Roman"/>
        </w:rPr>
        <w:t xml:space="preserve">ИО – информационное обеспечение, ОО – организационное обеспечение, КО – кадровое обеспечение, ЭО – эргономическое обеспечение, АСО архитектурно-строительное обеспечение, ИТО – инженерно-техническое обеспечение, САО – служебно-административное обеспечение, </w:t>
      </w:r>
    </w:p>
    <w:p w14:paraId="1F50B622" w14:textId="77777777" w:rsidR="00D5402E" w:rsidRDefault="00D5402E" w:rsidP="00D5402E">
      <w:pPr>
        <w:spacing w:line="240" w:lineRule="auto"/>
        <w:ind w:firstLine="567"/>
        <w:contextualSpacing/>
        <w:jc w:val="both"/>
        <w:rPr>
          <w:rFonts w:ascii="Times New Roman" w:hAnsi="Times New Roman" w:cs="Times New Roman"/>
        </w:rPr>
      </w:pPr>
      <w:r>
        <w:rPr>
          <w:rFonts w:ascii="Times New Roman" w:hAnsi="Times New Roman" w:cs="Times New Roman"/>
        </w:rPr>
        <w:t xml:space="preserve">РСО – </w:t>
      </w:r>
      <w:proofErr w:type="spellStart"/>
      <w:r>
        <w:rPr>
          <w:rFonts w:ascii="Times New Roman" w:hAnsi="Times New Roman" w:cs="Times New Roman"/>
        </w:rPr>
        <w:t>режимно</w:t>
      </w:r>
      <w:proofErr w:type="spellEnd"/>
      <w:r>
        <w:rPr>
          <w:rFonts w:ascii="Times New Roman" w:hAnsi="Times New Roman" w:cs="Times New Roman"/>
        </w:rPr>
        <w:t xml:space="preserve">-секретное обеспечение, ИНО – инструментальное обеспечение,  </w:t>
      </w:r>
    </w:p>
    <w:p w14:paraId="7667E900" w14:textId="77777777" w:rsidR="00D5402E" w:rsidRDefault="00D5402E" w:rsidP="00D5402E">
      <w:pPr>
        <w:spacing w:line="240" w:lineRule="auto"/>
        <w:ind w:firstLine="567"/>
        <w:contextualSpacing/>
        <w:jc w:val="both"/>
        <w:rPr>
          <w:rFonts w:ascii="Times New Roman" w:hAnsi="Times New Roman" w:cs="Times New Roman"/>
        </w:rPr>
      </w:pPr>
      <w:r>
        <w:rPr>
          <w:rFonts w:ascii="Times New Roman" w:hAnsi="Times New Roman" w:cs="Times New Roman"/>
        </w:rPr>
        <w:t xml:space="preserve">МТО – методическое обеспечение, ЭВС – электронные вычислительные средства, СОИ – средства отображения информации, СТК – средства телекоммуникаций, ОПО – общее программное обеспечение, СПО специальное программное обеспечение, ЭВМ – электронные вычислительные машины, СРВ – серверы, РСТ – рабочие станции, МЭК – </w:t>
      </w:r>
      <w:proofErr w:type="spellStart"/>
      <w:r>
        <w:rPr>
          <w:rFonts w:ascii="Times New Roman" w:hAnsi="Times New Roman" w:cs="Times New Roman"/>
        </w:rPr>
        <w:t>моноэкраны</w:t>
      </w:r>
      <w:proofErr w:type="spellEnd"/>
      <w:r>
        <w:rPr>
          <w:rFonts w:ascii="Times New Roman" w:hAnsi="Times New Roman" w:cs="Times New Roman"/>
        </w:rPr>
        <w:t xml:space="preserve">, ПЭК – полиэкраны, </w:t>
      </w:r>
    </w:p>
    <w:p w14:paraId="0B629D1D" w14:textId="77777777" w:rsidR="00D5402E" w:rsidRDefault="00D5402E" w:rsidP="00D5402E">
      <w:pPr>
        <w:spacing w:line="240" w:lineRule="auto"/>
        <w:ind w:firstLine="567"/>
        <w:contextualSpacing/>
        <w:jc w:val="both"/>
        <w:rPr>
          <w:rFonts w:ascii="Times New Roman" w:hAnsi="Times New Roman" w:cs="Times New Roman"/>
        </w:rPr>
      </w:pPr>
      <w:r>
        <w:rPr>
          <w:rFonts w:ascii="Times New Roman" w:hAnsi="Times New Roman" w:cs="Times New Roman"/>
        </w:rPr>
        <w:t xml:space="preserve">ЛСВ – линии связи, АПД – аппаратура передачи данных, МРШ – маршрутизаторы, </w:t>
      </w:r>
    </w:p>
    <w:p w14:paraId="61321B9A" w14:textId="77777777" w:rsidR="00D5402E" w:rsidRDefault="00D5402E" w:rsidP="00D5402E">
      <w:pPr>
        <w:spacing w:line="240" w:lineRule="auto"/>
        <w:ind w:firstLine="567"/>
        <w:contextualSpacing/>
        <w:jc w:val="both"/>
        <w:rPr>
          <w:rFonts w:ascii="Times New Roman" w:hAnsi="Times New Roman" w:cs="Times New Roman"/>
        </w:rPr>
      </w:pPr>
      <w:r>
        <w:rPr>
          <w:rFonts w:ascii="Times New Roman" w:hAnsi="Times New Roman" w:cs="Times New Roman"/>
        </w:rPr>
        <w:t xml:space="preserve">ОС – операционные системы, СУТ – системы управления телеобработкой, СУВП – системы управления вычислительными процессами, СУБД – системы управления базами данных, </w:t>
      </w:r>
    </w:p>
    <w:p w14:paraId="5A59DA61" w14:textId="77777777" w:rsidR="00D5402E" w:rsidRDefault="00D5402E" w:rsidP="00D5402E">
      <w:pPr>
        <w:spacing w:line="240" w:lineRule="auto"/>
        <w:ind w:firstLine="567"/>
        <w:contextualSpacing/>
        <w:jc w:val="both"/>
        <w:rPr>
          <w:rFonts w:ascii="Times New Roman" w:hAnsi="Times New Roman" w:cs="Times New Roman"/>
        </w:rPr>
      </w:pPr>
      <w:r>
        <w:rPr>
          <w:rFonts w:ascii="Times New Roman" w:hAnsi="Times New Roman" w:cs="Times New Roman"/>
        </w:rPr>
        <w:t>ПРПР прикладные программы, ПСЗЩ – программные средства защиты, ПСЗД – программные средства решения задач пользователя.</w:t>
      </w:r>
    </w:p>
    <w:p w14:paraId="441BA99C" w14:textId="77777777" w:rsidR="00D5402E" w:rsidRDefault="00D5402E" w:rsidP="00D5402E">
      <w:pPr>
        <w:tabs>
          <w:tab w:val="left" w:pos="567"/>
        </w:tabs>
        <w:spacing w:line="240" w:lineRule="auto"/>
        <w:ind w:firstLine="567"/>
        <w:contextualSpacing/>
        <w:rPr>
          <w:rFonts w:ascii="Calibri" w:hAnsi="Calibri" w:cs="Arial"/>
          <w:sz w:val="28"/>
          <w:szCs w:val="28"/>
        </w:rPr>
      </w:pPr>
    </w:p>
    <w:p w14:paraId="74468E80" w14:textId="77777777" w:rsidR="00D5402E" w:rsidRDefault="00D5402E" w:rsidP="00D5402E">
      <w:pPr>
        <w:tabs>
          <w:tab w:val="left" w:pos="567"/>
        </w:tabs>
        <w:spacing w:line="240" w:lineRule="auto"/>
        <w:ind w:firstLine="567"/>
        <w:contextualSpacing/>
        <w:rPr>
          <w:rFonts w:ascii="Calibri" w:hAnsi="Calibri" w:cs="Arial"/>
          <w:sz w:val="28"/>
          <w:szCs w:val="28"/>
        </w:rPr>
      </w:pPr>
    </w:p>
    <w:p w14:paraId="51D5B39E" w14:textId="77777777" w:rsidR="00D5402E" w:rsidRDefault="00D5402E" w:rsidP="00D5402E">
      <w:pPr>
        <w:tabs>
          <w:tab w:val="left" w:pos="567"/>
        </w:tabs>
        <w:spacing w:line="240" w:lineRule="auto"/>
        <w:ind w:firstLine="567"/>
        <w:contextualSpacing/>
        <w:rPr>
          <w:rFonts w:ascii="Calibri" w:hAnsi="Calibri" w:cs="Arial"/>
          <w:sz w:val="28"/>
          <w:szCs w:val="28"/>
        </w:rPr>
      </w:pPr>
    </w:p>
    <w:p w14:paraId="0E589CA1" w14:textId="77777777" w:rsidR="00D5402E" w:rsidRDefault="00D5402E" w:rsidP="00D5402E">
      <w:pPr>
        <w:tabs>
          <w:tab w:val="left" w:pos="567"/>
        </w:tabs>
        <w:spacing w:line="240" w:lineRule="auto"/>
        <w:ind w:firstLine="567"/>
        <w:contextualSpacing/>
        <w:rPr>
          <w:rFonts w:ascii="Calibri" w:hAnsi="Calibri" w:cs="Arial"/>
          <w:sz w:val="28"/>
          <w:szCs w:val="28"/>
        </w:rPr>
      </w:pPr>
    </w:p>
    <w:p w14:paraId="787D7300" w14:textId="77777777" w:rsidR="00D5402E" w:rsidRDefault="00D5402E" w:rsidP="00D5402E">
      <w:pPr>
        <w:tabs>
          <w:tab w:val="left" w:pos="567"/>
        </w:tabs>
        <w:spacing w:line="240" w:lineRule="auto"/>
        <w:ind w:firstLine="567"/>
        <w:contextualSpacing/>
        <w:rPr>
          <w:rFonts w:ascii="Calibri" w:hAnsi="Calibri" w:cs="Arial"/>
          <w:sz w:val="28"/>
          <w:szCs w:val="28"/>
        </w:rPr>
      </w:pPr>
    </w:p>
    <w:p w14:paraId="7FB1AEC6" w14:textId="77777777" w:rsidR="00D5402E" w:rsidRDefault="00D5402E" w:rsidP="00D5402E">
      <w:pPr>
        <w:tabs>
          <w:tab w:val="left" w:pos="567"/>
        </w:tabs>
        <w:spacing w:line="240" w:lineRule="auto"/>
        <w:ind w:firstLine="567"/>
        <w:contextualSpacing/>
        <w:rPr>
          <w:rFonts w:ascii="Calibri" w:hAnsi="Calibri" w:cs="Arial"/>
          <w:sz w:val="28"/>
          <w:szCs w:val="28"/>
        </w:rPr>
      </w:pPr>
    </w:p>
    <w:p w14:paraId="5E8AD1CC" w14:textId="77777777" w:rsidR="00D5402E" w:rsidRDefault="00D5402E" w:rsidP="00D5402E">
      <w:pPr>
        <w:tabs>
          <w:tab w:val="left" w:pos="567"/>
        </w:tabs>
        <w:spacing w:line="240" w:lineRule="auto"/>
        <w:ind w:firstLine="567"/>
        <w:contextualSpacing/>
        <w:rPr>
          <w:rFonts w:ascii="Calibri" w:hAnsi="Calibri" w:cs="Arial"/>
          <w:sz w:val="28"/>
          <w:szCs w:val="28"/>
        </w:rPr>
      </w:pPr>
    </w:p>
    <w:p w14:paraId="0E9F604B" w14:textId="77777777" w:rsidR="00D5402E" w:rsidRDefault="00D5402E" w:rsidP="00D5402E">
      <w:pPr>
        <w:tabs>
          <w:tab w:val="left" w:pos="567"/>
        </w:tabs>
        <w:spacing w:line="240" w:lineRule="auto"/>
        <w:ind w:firstLine="567"/>
        <w:contextualSpacing/>
        <w:rPr>
          <w:rFonts w:ascii="Calibri" w:hAnsi="Calibri" w:cs="Arial"/>
          <w:sz w:val="28"/>
          <w:szCs w:val="28"/>
        </w:rPr>
      </w:pPr>
    </w:p>
    <w:p w14:paraId="133DE747" w14:textId="77777777" w:rsidR="00D5402E" w:rsidRDefault="00D5402E" w:rsidP="00D5402E">
      <w:pPr>
        <w:tabs>
          <w:tab w:val="left" w:pos="567"/>
        </w:tabs>
        <w:spacing w:line="240" w:lineRule="auto"/>
        <w:ind w:firstLine="567"/>
        <w:contextualSpacing/>
        <w:rPr>
          <w:rFonts w:ascii="Calibri" w:hAnsi="Calibri" w:cs="Arial"/>
          <w:sz w:val="28"/>
          <w:szCs w:val="28"/>
        </w:rPr>
      </w:pPr>
    </w:p>
    <w:p w14:paraId="48DE53F4" w14:textId="77777777" w:rsidR="00D5402E" w:rsidRDefault="00D5402E" w:rsidP="00D5402E">
      <w:pPr>
        <w:tabs>
          <w:tab w:val="left" w:pos="567"/>
        </w:tabs>
        <w:spacing w:line="240" w:lineRule="auto"/>
        <w:ind w:firstLine="567"/>
        <w:contextualSpacing/>
        <w:rPr>
          <w:rFonts w:ascii="Calibri" w:hAnsi="Calibri" w:cs="Arial"/>
          <w:sz w:val="28"/>
          <w:szCs w:val="28"/>
        </w:rPr>
      </w:pPr>
    </w:p>
    <w:p w14:paraId="14478438" w14:textId="77777777" w:rsidR="00D5402E" w:rsidRDefault="00D5402E" w:rsidP="00D5402E">
      <w:pPr>
        <w:tabs>
          <w:tab w:val="left" w:pos="567"/>
        </w:tabs>
        <w:spacing w:line="240" w:lineRule="auto"/>
        <w:ind w:firstLine="567"/>
        <w:contextualSpacing/>
        <w:rPr>
          <w:rFonts w:ascii="Calibri" w:hAnsi="Calibri" w:cs="Arial"/>
          <w:sz w:val="28"/>
          <w:szCs w:val="28"/>
        </w:rPr>
      </w:pPr>
      <w:r>
        <w:rPr>
          <w:rFonts w:ascii="Calibri" w:hAnsi="Calibri" w:cs="Arial"/>
          <w:sz w:val="28"/>
          <w:szCs w:val="28"/>
        </w:rPr>
        <w:t xml:space="preserve">Выше отмечено, что количество элементов на каждом уровне в частных случаях может быть отличным от того, что показано на рис. 9.7. Так, например, для разработки, отработки и внедрения в действующую систему новых функции и задач полезным и необходимым является экспериментально - моделирующий комплекс. </w:t>
      </w:r>
    </w:p>
    <w:p w14:paraId="16A82440" w14:textId="77777777" w:rsidR="00D5402E" w:rsidRDefault="00D5402E" w:rsidP="00D5402E">
      <w:pPr>
        <w:tabs>
          <w:tab w:val="left" w:pos="567"/>
        </w:tabs>
        <w:spacing w:line="240" w:lineRule="auto"/>
        <w:ind w:firstLine="567"/>
        <w:contextualSpacing/>
        <w:rPr>
          <w:rFonts w:ascii="Calibri" w:hAnsi="Calibri" w:cs="Arial"/>
          <w:sz w:val="28"/>
          <w:szCs w:val="28"/>
        </w:rPr>
      </w:pPr>
      <w:r>
        <w:rPr>
          <w:rFonts w:ascii="Calibri" w:hAnsi="Calibri" w:cs="Arial"/>
          <w:sz w:val="28"/>
          <w:szCs w:val="28"/>
        </w:rPr>
        <w:t>Физический смысл технического ТО и программного ПО обеспечений очевиден из их названий. Входящие в них комплекты и устройства приведены на</w:t>
      </w:r>
    </w:p>
    <w:p w14:paraId="4B835ECD" w14:textId="77777777" w:rsidR="00D5402E" w:rsidRDefault="00D5402E" w:rsidP="00D5402E">
      <w:pPr>
        <w:tabs>
          <w:tab w:val="left" w:pos="567"/>
        </w:tabs>
        <w:spacing w:line="240" w:lineRule="auto"/>
        <w:contextualSpacing/>
        <w:rPr>
          <w:rFonts w:ascii="Calibri" w:hAnsi="Calibri" w:cs="Arial"/>
          <w:sz w:val="28"/>
          <w:szCs w:val="28"/>
        </w:rPr>
      </w:pPr>
      <w:r>
        <w:rPr>
          <w:rFonts w:ascii="Calibri" w:hAnsi="Calibri" w:cs="Arial"/>
          <w:sz w:val="28"/>
          <w:szCs w:val="28"/>
        </w:rPr>
        <w:t>рис. 9.7. Следует иметь в виду, что использованные здесь слова “комплексы” и “обеспечения” по отношению к элементам на этих уровнях соответствуют сложившейся сейчас терминологической и смысловой практике. Слова “комплекты” и “устройства” применены лишь символически для различения этих уровней между собой и отличия их от вышестоящих уровней.</w:t>
      </w:r>
    </w:p>
    <w:p w14:paraId="09D8B71E" w14:textId="77777777" w:rsidR="00D5402E" w:rsidRDefault="00D5402E" w:rsidP="00D5402E">
      <w:pPr>
        <w:tabs>
          <w:tab w:val="left" w:pos="567"/>
        </w:tabs>
        <w:spacing w:line="240" w:lineRule="auto"/>
        <w:ind w:firstLine="567"/>
        <w:contextualSpacing/>
        <w:rPr>
          <w:rFonts w:ascii="Calibri" w:hAnsi="Calibri" w:cs="Arial"/>
          <w:b/>
          <w:i/>
          <w:sz w:val="24"/>
          <w:szCs w:val="24"/>
        </w:rPr>
      </w:pPr>
      <w:r>
        <w:rPr>
          <w:rFonts w:ascii="Calibri" w:hAnsi="Calibri" w:cs="Arial"/>
          <w:sz w:val="28"/>
          <w:szCs w:val="28"/>
        </w:rPr>
        <w:t>Математическое МО, алгоритмическое АО и информационное ИО обеспечения логически взаимосвязаны. Информация является предметом обработки, осуществляемой по алгоритму, который реализует используемый математический, в том числе и логический, метод решения задачи пользователя. В принципе, задача может быть решена несколькими разными методами, для каждого метода может быть разработано несколько алгоритмов, отличающихся друг от друга вычислительной эффективностью. Информационное обеспечение здесь определяет структурную организацию конкретной информации, без учета её смыслового содержания, с которой система будет работать: локальное или распределённое в пространстве нахождение, располагаясь в оперативной памяти, или внешней памяти, или в хранилище данных, или в архиве, или у пользователей.[2]</w:t>
      </w:r>
    </w:p>
    <w:p w14:paraId="59F5A8CD" w14:textId="77777777" w:rsidR="00D5402E" w:rsidRDefault="00D5402E" w:rsidP="00D5402E">
      <w:pPr>
        <w:tabs>
          <w:tab w:val="left" w:pos="567"/>
        </w:tabs>
        <w:spacing w:line="240" w:lineRule="auto"/>
        <w:ind w:firstLine="567"/>
        <w:contextualSpacing/>
        <w:rPr>
          <w:rFonts w:ascii="Calibri" w:hAnsi="Calibri" w:cs="Arial"/>
          <w:sz w:val="28"/>
          <w:szCs w:val="28"/>
        </w:rPr>
      </w:pPr>
      <w:r>
        <w:rPr>
          <w:rFonts w:ascii="Calibri" w:hAnsi="Calibri" w:cs="Arial"/>
          <w:sz w:val="28"/>
          <w:szCs w:val="28"/>
        </w:rPr>
        <w:t>Организационное обеспечение – это организационная структура, которая упорядочивает персоналии пользователей системы по соподчинённости и определяет границы деловой активности (функции, права и обязанности) специалиста, приписанного к конкретной ячейке оргструктуры. Возможные оргструктуры представлены выше в базовой морфологической модели (линейная, функциональная, …, сетевая).</w:t>
      </w:r>
    </w:p>
    <w:p w14:paraId="4059B570" w14:textId="77777777" w:rsidR="00D5402E" w:rsidRDefault="00D5402E" w:rsidP="00D5402E">
      <w:pPr>
        <w:tabs>
          <w:tab w:val="left" w:pos="567"/>
        </w:tabs>
        <w:spacing w:line="240" w:lineRule="auto"/>
        <w:ind w:firstLine="567"/>
        <w:contextualSpacing/>
        <w:rPr>
          <w:rFonts w:ascii="Calibri" w:hAnsi="Calibri" w:cs="Arial"/>
          <w:sz w:val="28"/>
          <w:szCs w:val="28"/>
        </w:rPr>
      </w:pPr>
      <w:r>
        <w:rPr>
          <w:rFonts w:ascii="Calibri" w:hAnsi="Calibri" w:cs="Arial"/>
          <w:sz w:val="28"/>
          <w:szCs w:val="28"/>
        </w:rPr>
        <w:t>Если организационное обеспечение отвечает на вопрос, какой персонал системе нужен для обеспечения её работоспособности и для каких пользователей создана система, то кадровое обеспечение фиксирует фактический контингент специалистов, заполняющих оргструктуру, решая вопросы их подготовки, переподготовки, перемещения, обновления. Варианты формирования персонала: обучение, переподготовка, конкурсный набор, через рекламу и т.д.</w:t>
      </w:r>
    </w:p>
    <w:p w14:paraId="4C9251EB" w14:textId="77777777" w:rsidR="00D5402E" w:rsidRDefault="00D5402E" w:rsidP="00D5402E">
      <w:pPr>
        <w:tabs>
          <w:tab w:val="left" w:pos="567"/>
        </w:tabs>
        <w:spacing w:line="240" w:lineRule="auto"/>
        <w:ind w:firstLine="567"/>
        <w:contextualSpacing/>
        <w:rPr>
          <w:rFonts w:ascii="Calibri" w:hAnsi="Calibri" w:cs="Arial"/>
          <w:sz w:val="28"/>
          <w:szCs w:val="28"/>
        </w:rPr>
      </w:pPr>
      <w:r>
        <w:rPr>
          <w:rFonts w:ascii="Calibri" w:hAnsi="Calibri" w:cs="Arial"/>
          <w:sz w:val="28"/>
          <w:szCs w:val="28"/>
        </w:rPr>
        <w:t xml:space="preserve"> Назначение эргономического обеспечения состоит в том, чтобы условия работы человека на своём рабочем месте в системе были комфортными с учётом его индивидуальных особенностей. Эргономическое обеспечение – это важная часть интерфейса взаимодействия человека с системой, включающий не только язык общения, но и специальные меры, обеспечивающие удовлетворённость человека системой, включая её ясность, предсказуемость, привлекательность, практичность (правило </w:t>
      </w:r>
      <w:r>
        <w:rPr>
          <w:rFonts w:ascii="Calibri" w:hAnsi="Calibri" w:cs="Arial"/>
          <w:b/>
          <w:sz w:val="28"/>
          <w:szCs w:val="28"/>
        </w:rPr>
        <w:t>3π</w:t>
      </w:r>
      <w:r>
        <w:rPr>
          <w:rFonts w:ascii="Calibri" w:hAnsi="Calibri" w:cs="Arial"/>
          <w:sz w:val="28"/>
          <w:szCs w:val="28"/>
        </w:rPr>
        <w:t>).</w:t>
      </w:r>
    </w:p>
    <w:p w14:paraId="245D821C" w14:textId="77777777" w:rsidR="00D5402E" w:rsidRDefault="00D5402E" w:rsidP="00D5402E">
      <w:pPr>
        <w:tabs>
          <w:tab w:val="left" w:pos="567"/>
        </w:tabs>
        <w:spacing w:line="240" w:lineRule="auto"/>
        <w:ind w:firstLine="567"/>
        <w:contextualSpacing/>
        <w:rPr>
          <w:rFonts w:ascii="Calibri" w:hAnsi="Calibri" w:cs="Arial"/>
          <w:sz w:val="28"/>
          <w:szCs w:val="28"/>
        </w:rPr>
      </w:pPr>
      <w:r>
        <w:rPr>
          <w:rFonts w:ascii="Calibri" w:hAnsi="Calibri" w:cs="Arial"/>
          <w:b/>
          <w:sz w:val="28"/>
          <w:szCs w:val="28"/>
        </w:rPr>
        <w:t xml:space="preserve">Кадровое обеспечение </w:t>
      </w:r>
      <w:r>
        <w:rPr>
          <w:rFonts w:ascii="Calibri" w:hAnsi="Calibri" w:cs="Arial"/>
          <w:sz w:val="28"/>
          <w:szCs w:val="28"/>
        </w:rPr>
        <w:t>– наличный контингент специалистов: ОПП – оперативный персонал и ИТП – инженерно-технический персонал системы.</w:t>
      </w:r>
    </w:p>
    <w:p w14:paraId="32552891" w14:textId="77777777" w:rsidR="00D5402E" w:rsidRDefault="00D5402E" w:rsidP="00D5402E">
      <w:pPr>
        <w:tabs>
          <w:tab w:val="left" w:pos="567"/>
        </w:tabs>
        <w:spacing w:line="240" w:lineRule="auto"/>
        <w:ind w:firstLine="567"/>
        <w:contextualSpacing/>
        <w:rPr>
          <w:rFonts w:ascii="Calibri" w:hAnsi="Calibri" w:cs="Arial"/>
          <w:sz w:val="28"/>
          <w:szCs w:val="28"/>
        </w:rPr>
      </w:pPr>
      <w:r>
        <w:rPr>
          <w:rFonts w:ascii="Calibri" w:hAnsi="Calibri" w:cs="Arial"/>
          <w:b/>
          <w:sz w:val="28"/>
          <w:szCs w:val="28"/>
        </w:rPr>
        <w:t xml:space="preserve">Эргономическое обеспечение </w:t>
      </w:r>
      <w:r>
        <w:rPr>
          <w:rFonts w:ascii="Calibri" w:hAnsi="Calibri" w:cs="Arial"/>
          <w:sz w:val="28"/>
          <w:szCs w:val="28"/>
        </w:rPr>
        <w:t>– совокупность организационно-технических мероприятий, обеспечивающих комфортные условия трудовой деятельности персонала: СРП – схемы распределения рабочих мест персонала в системе, ОРМ – организация рабочих мест персонала.</w:t>
      </w:r>
    </w:p>
    <w:p w14:paraId="08020597" w14:textId="77777777" w:rsidR="00D5402E" w:rsidRDefault="00D5402E" w:rsidP="00D5402E">
      <w:pPr>
        <w:tabs>
          <w:tab w:val="left" w:pos="567"/>
        </w:tabs>
        <w:spacing w:line="240" w:lineRule="auto"/>
        <w:ind w:firstLine="567"/>
        <w:contextualSpacing/>
        <w:rPr>
          <w:rFonts w:ascii="Calibri" w:hAnsi="Calibri" w:cs="Arial"/>
          <w:sz w:val="28"/>
          <w:szCs w:val="28"/>
        </w:rPr>
      </w:pPr>
      <w:r>
        <w:rPr>
          <w:rFonts w:ascii="Calibri" w:hAnsi="Calibri" w:cs="Arial"/>
          <w:sz w:val="28"/>
          <w:szCs w:val="28"/>
        </w:rPr>
        <w:t>Архитектурно-строительное обеспечение — это здания и сооружения для размещения техники и людей, включенных в систему. Это обеспечение определяет варианты создания зданий и сооружений, включая требования скрытности, если это необходимо, защищенности, сейсмоустойчивости и т.п.</w:t>
      </w:r>
    </w:p>
    <w:p w14:paraId="509D2D33" w14:textId="77777777" w:rsidR="00D5402E" w:rsidRDefault="00D5402E" w:rsidP="00D5402E">
      <w:pPr>
        <w:tabs>
          <w:tab w:val="left" w:pos="567"/>
        </w:tabs>
        <w:spacing w:line="240" w:lineRule="auto"/>
        <w:ind w:firstLine="567"/>
        <w:contextualSpacing/>
        <w:rPr>
          <w:rFonts w:ascii="Calibri" w:hAnsi="Calibri" w:cs="Arial"/>
          <w:sz w:val="28"/>
          <w:szCs w:val="28"/>
        </w:rPr>
      </w:pPr>
      <w:r>
        <w:rPr>
          <w:rFonts w:ascii="Calibri" w:hAnsi="Calibri" w:cs="Arial"/>
          <w:sz w:val="28"/>
          <w:szCs w:val="28"/>
        </w:rPr>
        <w:t xml:space="preserve">Условия в зданиях и сооружениях должны быть комфортными для функционирования техники и жизнедеятельности людей. Эти условия создаёт инженерно-техническое обеспечение. Оно устанавливает варианты построения сетей жизнеобеспечения, в том числе: </w:t>
      </w:r>
    </w:p>
    <w:p w14:paraId="38DBD1F9" w14:textId="77777777" w:rsidR="00D5402E" w:rsidRDefault="00D5402E" w:rsidP="00D5402E">
      <w:pPr>
        <w:tabs>
          <w:tab w:val="left" w:pos="567"/>
        </w:tabs>
        <w:spacing w:line="240" w:lineRule="auto"/>
        <w:ind w:firstLine="567"/>
        <w:contextualSpacing/>
        <w:rPr>
          <w:rFonts w:ascii="Calibri" w:hAnsi="Calibri" w:cs="Arial"/>
          <w:sz w:val="28"/>
          <w:szCs w:val="28"/>
        </w:rPr>
      </w:pPr>
      <w:r>
        <w:rPr>
          <w:rFonts w:ascii="Calibri" w:hAnsi="Calibri" w:cs="Arial"/>
          <w:sz w:val="28"/>
          <w:szCs w:val="28"/>
        </w:rPr>
        <w:t xml:space="preserve">энергоснабжения, включая автономные источники электроэнергии, </w:t>
      </w:r>
    </w:p>
    <w:p w14:paraId="64130C21" w14:textId="77777777" w:rsidR="00D5402E" w:rsidRDefault="00D5402E" w:rsidP="00D5402E">
      <w:pPr>
        <w:tabs>
          <w:tab w:val="left" w:pos="567"/>
        </w:tabs>
        <w:spacing w:line="240" w:lineRule="auto"/>
        <w:ind w:firstLine="567"/>
        <w:contextualSpacing/>
        <w:rPr>
          <w:rFonts w:ascii="Calibri" w:hAnsi="Calibri" w:cs="Arial"/>
          <w:sz w:val="28"/>
          <w:szCs w:val="28"/>
        </w:rPr>
      </w:pPr>
      <w:r>
        <w:rPr>
          <w:rFonts w:ascii="Calibri" w:hAnsi="Calibri" w:cs="Arial"/>
          <w:sz w:val="28"/>
          <w:szCs w:val="28"/>
        </w:rPr>
        <w:t xml:space="preserve">теплоснабжения, </w:t>
      </w:r>
    </w:p>
    <w:p w14:paraId="49C5438D" w14:textId="77777777" w:rsidR="00D5402E" w:rsidRDefault="00D5402E" w:rsidP="00D5402E">
      <w:pPr>
        <w:tabs>
          <w:tab w:val="left" w:pos="567"/>
        </w:tabs>
        <w:spacing w:line="240" w:lineRule="auto"/>
        <w:ind w:firstLine="567"/>
        <w:contextualSpacing/>
        <w:rPr>
          <w:rFonts w:ascii="Calibri" w:hAnsi="Calibri" w:cs="Arial"/>
          <w:sz w:val="28"/>
          <w:szCs w:val="28"/>
        </w:rPr>
      </w:pPr>
      <w:r>
        <w:rPr>
          <w:rFonts w:ascii="Calibri" w:hAnsi="Calibri" w:cs="Arial"/>
          <w:sz w:val="28"/>
          <w:szCs w:val="28"/>
        </w:rPr>
        <w:t xml:space="preserve">водоснабжения, </w:t>
      </w:r>
    </w:p>
    <w:p w14:paraId="2FBD51D7" w14:textId="77777777" w:rsidR="00D5402E" w:rsidRDefault="00D5402E" w:rsidP="00D5402E">
      <w:pPr>
        <w:tabs>
          <w:tab w:val="left" w:pos="567"/>
        </w:tabs>
        <w:spacing w:line="240" w:lineRule="auto"/>
        <w:ind w:firstLine="567"/>
        <w:contextualSpacing/>
        <w:rPr>
          <w:rFonts w:ascii="Calibri" w:hAnsi="Calibri" w:cs="Arial"/>
          <w:sz w:val="28"/>
          <w:szCs w:val="28"/>
        </w:rPr>
      </w:pPr>
      <w:r>
        <w:rPr>
          <w:rFonts w:ascii="Calibri" w:hAnsi="Calibri" w:cs="Arial"/>
          <w:sz w:val="28"/>
          <w:szCs w:val="28"/>
        </w:rPr>
        <w:t xml:space="preserve">пылеудаления, </w:t>
      </w:r>
    </w:p>
    <w:p w14:paraId="0CF961E0" w14:textId="77777777" w:rsidR="00D5402E" w:rsidRDefault="00D5402E" w:rsidP="00D5402E">
      <w:pPr>
        <w:tabs>
          <w:tab w:val="left" w:pos="567"/>
        </w:tabs>
        <w:spacing w:line="240" w:lineRule="auto"/>
        <w:ind w:firstLine="567"/>
        <w:contextualSpacing/>
        <w:rPr>
          <w:rFonts w:ascii="Calibri" w:hAnsi="Calibri" w:cs="Arial"/>
          <w:sz w:val="28"/>
          <w:szCs w:val="28"/>
        </w:rPr>
      </w:pPr>
      <w:r>
        <w:rPr>
          <w:rFonts w:ascii="Calibri" w:hAnsi="Calibri" w:cs="Arial"/>
          <w:sz w:val="28"/>
          <w:szCs w:val="28"/>
        </w:rPr>
        <w:t xml:space="preserve">кондиционирования, </w:t>
      </w:r>
    </w:p>
    <w:p w14:paraId="562C8DC3" w14:textId="77777777" w:rsidR="00D5402E" w:rsidRDefault="00D5402E" w:rsidP="00D5402E">
      <w:pPr>
        <w:tabs>
          <w:tab w:val="left" w:pos="567"/>
        </w:tabs>
        <w:spacing w:line="240" w:lineRule="auto"/>
        <w:ind w:firstLine="567"/>
        <w:contextualSpacing/>
        <w:rPr>
          <w:rFonts w:ascii="Calibri" w:hAnsi="Calibri" w:cs="Arial"/>
          <w:sz w:val="28"/>
          <w:szCs w:val="28"/>
        </w:rPr>
      </w:pPr>
      <w:r>
        <w:rPr>
          <w:rFonts w:ascii="Calibri" w:hAnsi="Calibri" w:cs="Arial"/>
          <w:sz w:val="28"/>
          <w:szCs w:val="28"/>
        </w:rPr>
        <w:t xml:space="preserve">канализации, сигнализации, </w:t>
      </w:r>
    </w:p>
    <w:p w14:paraId="0647654F" w14:textId="77777777" w:rsidR="00D5402E" w:rsidRDefault="00D5402E" w:rsidP="00D5402E">
      <w:pPr>
        <w:tabs>
          <w:tab w:val="left" w:pos="567"/>
        </w:tabs>
        <w:spacing w:line="240" w:lineRule="auto"/>
        <w:ind w:firstLine="567"/>
        <w:contextualSpacing/>
        <w:rPr>
          <w:rFonts w:ascii="Calibri" w:hAnsi="Calibri" w:cs="Arial"/>
          <w:sz w:val="28"/>
          <w:szCs w:val="28"/>
        </w:rPr>
      </w:pPr>
      <w:r>
        <w:rPr>
          <w:rFonts w:ascii="Calibri" w:hAnsi="Calibri" w:cs="Arial"/>
          <w:sz w:val="28"/>
          <w:szCs w:val="28"/>
        </w:rPr>
        <w:t>радиофикации,</w:t>
      </w:r>
    </w:p>
    <w:p w14:paraId="7C0637A6" w14:textId="77777777" w:rsidR="00D5402E" w:rsidRDefault="00D5402E" w:rsidP="00D5402E">
      <w:pPr>
        <w:tabs>
          <w:tab w:val="left" w:pos="567"/>
        </w:tabs>
        <w:spacing w:line="240" w:lineRule="auto"/>
        <w:ind w:firstLine="567"/>
        <w:contextualSpacing/>
        <w:rPr>
          <w:rFonts w:ascii="Calibri" w:hAnsi="Calibri" w:cs="Arial"/>
          <w:sz w:val="28"/>
          <w:szCs w:val="28"/>
        </w:rPr>
      </w:pPr>
      <w:r>
        <w:rPr>
          <w:rFonts w:ascii="Calibri" w:hAnsi="Calibri" w:cs="Arial"/>
          <w:sz w:val="28"/>
          <w:szCs w:val="28"/>
        </w:rPr>
        <w:t xml:space="preserve">телефонизации, </w:t>
      </w:r>
    </w:p>
    <w:p w14:paraId="1591E51A" w14:textId="77777777" w:rsidR="00D5402E" w:rsidRDefault="00D5402E" w:rsidP="00D5402E">
      <w:pPr>
        <w:tabs>
          <w:tab w:val="left" w:pos="567"/>
        </w:tabs>
        <w:spacing w:line="240" w:lineRule="auto"/>
        <w:ind w:firstLine="567"/>
        <w:contextualSpacing/>
        <w:rPr>
          <w:rFonts w:ascii="Calibri" w:hAnsi="Calibri" w:cs="Arial"/>
          <w:sz w:val="28"/>
          <w:szCs w:val="28"/>
        </w:rPr>
      </w:pPr>
      <w:r>
        <w:rPr>
          <w:rFonts w:ascii="Calibri" w:hAnsi="Calibri" w:cs="Arial"/>
          <w:sz w:val="28"/>
          <w:szCs w:val="28"/>
        </w:rPr>
        <w:t>видеонаблюдения и т.п.</w:t>
      </w:r>
    </w:p>
    <w:p w14:paraId="190ECB6C" w14:textId="77777777" w:rsidR="00D5402E" w:rsidRDefault="00D5402E" w:rsidP="00D5402E">
      <w:pPr>
        <w:tabs>
          <w:tab w:val="left" w:pos="567"/>
        </w:tabs>
        <w:spacing w:line="240" w:lineRule="auto"/>
        <w:ind w:firstLine="567"/>
        <w:contextualSpacing/>
        <w:rPr>
          <w:rFonts w:ascii="Calibri" w:hAnsi="Calibri" w:cs="Arial"/>
          <w:i/>
          <w:sz w:val="28"/>
          <w:szCs w:val="28"/>
        </w:rPr>
      </w:pPr>
      <w:r>
        <w:rPr>
          <w:rFonts w:ascii="Calibri" w:hAnsi="Calibri" w:cs="Arial"/>
          <w:sz w:val="28"/>
          <w:szCs w:val="28"/>
        </w:rPr>
        <w:t>Функционирование АИС как самостоятельно хозяйствующей организации осуществляется с помощью служебно-административного обеспечения САО, которое определяет варианты организации управленческого и технического персонала (служб главного инженера, главного энергетика, главного технолога, главного бухгалтера, снабжения, защиты, охраны, снабжения и т.п.)</w:t>
      </w:r>
      <w:r>
        <w:rPr>
          <w:rFonts w:ascii="Calibri" w:hAnsi="Calibri" w:cs="Arial"/>
          <w:i/>
          <w:sz w:val="28"/>
          <w:szCs w:val="28"/>
        </w:rPr>
        <w:t xml:space="preserve">. </w:t>
      </w:r>
    </w:p>
    <w:p w14:paraId="679EB1D1" w14:textId="77777777" w:rsidR="00D5402E" w:rsidRDefault="00D5402E" w:rsidP="00D5402E">
      <w:pPr>
        <w:tabs>
          <w:tab w:val="left" w:pos="567"/>
        </w:tabs>
        <w:spacing w:line="240" w:lineRule="auto"/>
        <w:ind w:firstLine="567"/>
        <w:contextualSpacing/>
        <w:rPr>
          <w:rFonts w:ascii="Calibri" w:hAnsi="Calibri" w:cs="Arial"/>
          <w:sz w:val="28"/>
          <w:szCs w:val="28"/>
        </w:rPr>
      </w:pPr>
      <w:r>
        <w:rPr>
          <w:rFonts w:ascii="Calibri" w:hAnsi="Calibri" w:cs="Arial"/>
          <w:sz w:val="28"/>
          <w:szCs w:val="28"/>
        </w:rPr>
        <w:t>Режимно - секретное обеспечение – это совокупность организационно-технических мероприятий для исключения несанкционированного доступа в систему и различные её зоны, разграничения доступа к учётной документации, исключения физического искажения или уничтожения обрабатываемой в системе информации.</w:t>
      </w:r>
    </w:p>
    <w:p w14:paraId="4E1898FC" w14:textId="77777777" w:rsidR="00D5402E" w:rsidRDefault="00D5402E" w:rsidP="00D5402E">
      <w:pPr>
        <w:tabs>
          <w:tab w:val="left" w:pos="567"/>
        </w:tabs>
        <w:spacing w:line="240" w:lineRule="auto"/>
        <w:ind w:firstLine="567"/>
        <w:contextualSpacing/>
        <w:rPr>
          <w:rFonts w:ascii="Calibri" w:hAnsi="Calibri" w:cs="Arial"/>
          <w:sz w:val="28"/>
          <w:szCs w:val="28"/>
        </w:rPr>
      </w:pPr>
      <w:r>
        <w:rPr>
          <w:rFonts w:ascii="Calibri" w:hAnsi="Calibri" w:cs="Arial"/>
          <w:sz w:val="28"/>
          <w:szCs w:val="28"/>
        </w:rPr>
        <w:t xml:space="preserve"> Для подготовки и переподготовки персонала и пользователей системы служат инструментальное ИНО (автоматизированные обучающие курсы) и методическое МТО обеспечения. Инструментальное обеспечение ИНО представляет собой автоматизированные обучающие курсы. Методическое обеспечение МТО содержит оценочные средства и указания (методики) по их применению.</w:t>
      </w:r>
    </w:p>
    <w:p w14:paraId="20B1D144" w14:textId="77777777" w:rsidR="00D5402E" w:rsidRDefault="00D5402E" w:rsidP="00D5402E">
      <w:pPr>
        <w:tabs>
          <w:tab w:val="left" w:pos="567"/>
        </w:tabs>
        <w:spacing w:line="240" w:lineRule="auto"/>
        <w:ind w:firstLine="567"/>
        <w:contextualSpacing/>
        <w:rPr>
          <w:rFonts w:ascii="Calibri" w:hAnsi="Calibri" w:cs="Arial"/>
          <w:sz w:val="28"/>
          <w:szCs w:val="28"/>
        </w:rPr>
      </w:pPr>
      <w:r>
        <w:rPr>
          <w:rFonts w:ascii="Calibri" w:hAnsi="Calibri" w:cs="Arial"/>
          <w:sz w:val="28"/>
          <w:szCs w:val="28"/>
        </w:rPr>
        <w:t>Каждое устройство нижнего уровня декомпозиционной схемы представляет собой набор одинаковых по назначению конкретных средств (инструментов) с параметрами настройки на конкретное применение. Большинство этих средств существует на рынке информационных продуктов и доступно для приобретения, при технократическом подходе к созданию системы. Исключительные средства разрабатываются и изготавливаются с учётом тех требований, которые предъявляет к ним создаваемая система.</w:t>
      </w:r>
    </w:p>
    <w:p w14:paraId="60B5EFBF" w14:textId="77777777" w:rsidR="00D5402E" w:rsidRDefault="00D5402E" w:rsidP="00D5402E">
      <w:pPr>
        <w:tabs>
          <w:tab w:val="left" w:pos="567"/>
        </w:tabs>
        <w:spacing w:line="240" w:lineRule="auto"/>
        <w:ind w:firstLine="567"/>
        <w:contextualSpacing/>
        <w:rPr>
          <w:rFonts w:ascii="Calibri" w:hAnsi="Calibri" w:cs="Arial"/>
          <w:sz w:val="28"/>
          <w:szCs w:val="28"/>
        </w:rPr>
      </w:pPr>
      <w:r>
        <w:rPr>
          <w:rFonts w:ascii="Calibri" w:hAnsi="Calibri" w:cs="Arial"/>
          <w:sz w:val="28"/>
          <w:szCs w:val="28"/>
        </w:rPr>
        <w:t>Совокупность всех элементов нижнего уровня декомпозиционной схемы формирует множество альтернатив выбора – множества Х в выражении (26).</w:t>
      </w:r>
    </w:p>
    <w:p w14:paraId="3EBB6E9E" w14:textId="77777777" w:rsidR="00D5402E" w:rsidRDefault="00D5402E" w:rsidP="00D5402E">
      <w:pPr>
        <w:tabs>
          <w:tab w:val="left" w:pos="567"/>
        </w:tabs>
        <w:spacing w:line="240" w:lineRule="auto"/>
        <w:ind w:firstLine="567"/>
        <w:contextualSpacing/>
        <w:rPr>
          <w:rFonts w:ascii="Calibri" w:hAnsi="Calibri" w:cs="Arial"/>
          <w:sz w:val="28"/>
          <w:szCs w:val="28"/>
        </w:rPr>
      </w:pPr>
      <w:r>
        <w:rPr>
          <w:rFonts w:ascii="Calibri" w:hAnsi="Calibri" w:cs="Arial"/>
          <w:sz w:val="28"/>
          <w:szCs w:val="28"/>
        </w:rPr>
        <w:t xml:space="preserve">После нумерации элементов декомпозиционной схемы на рис. 9.7 она представлена в виде структурного графа на рис.9.8. При дальнейших преобразованиях структурного графа важно сохранение однозначной парной идентичности элементов схемы вершинам графа. </w:t>
      </w:r>
    </w:p>
    <w:p w14:paraId="378F8362" w14:textId="77777777" w:rsidR="00D5402E" w:rsidRDefault="00D5402E" w:rsidP="00D5402E">
      <w:pPr>
        <w:tabs>
          <w:tab w:val="left" w:pos="567"/>
        </w:tabs>
        <w:spacing w:line="240" w:lineRule="auto"/>
        <w:ind w:firstLine="567"/>
        <w:contextualSpacing/>
        <w:mirrorIndents/>
        <w:rPr>
          <w:rFonts w:ascii="Calibri" w:hAnsi="Calibri" w:cs="Arial"/>
          <w:sz w:val="28"/>
          <w:szCs w:val="28"/>
        </w:rPr>
      </w:pPr>
      <w:r>
        <w:rPr>
          <w:rFonts w:ascii="Calibri" w:hAnsi="Calibri" w:cs="Arial"/>
          <w:sz w:val="28"/>
          <w:szCs w:val="28"/>
        </w:rPr>
        <w:t xml:space="preserve">Следуя использованной логике, можно построить в общем виде структурный граф АИС, приведённый на рис. 9.9. Каждому уровню графа принадлежат конструктивные элементы соответствующей детализации, являющиеся в каждом конкретном случае, в том числе и количество уровней, результатом профессионально-логического анализа исследуемой системы. </w:t>
      </w:r>
    </w:p>
    <w:p w14:paraId="17B0143B" w14:textId="77777777" w:rsidR="00D5402E" w:rsidRDefault="00D5402E" w:rsidP="00D5402E">
      <w:pPr>
        <w:tabs>
          <w:tab w:val="left" w:pos="567"/>
        </w:tabs>
        <w:spacing w:line="240" w:lineRule="auto"/>
        <w:ind w:firstLine="567"/>
        <w:contextualSpacing/>
        <w:rPr>
          <w:rFonts w:ascii="Calibri" w:hAnsi="Calibri" w:cs="Arial"/>
          <w:sz w:val="28"/>
          <w:szCs w:val="28"/>
        </w:rPr>
      </w:pPr>
      <w:r>
        <w:rPr>
          <w:rFonts w:ascii="Calibri" w:hAnsi="Calibri" w:cs="Arial"/>
          <w:sz w:val="28"/>
          <w:szCs w:val="28"/>
        </w:rPr>
        <w:t xml:space="preserve">В итоге заметим, что структурный граф описывает комплекс средств автоматизации АИС как упорядоченное множество элементов системы (вычислительной техники, программ, информации, людей, помещений, специального оборудования) и физических связей и логических отношений между ними. </w:t>
      </w:r>
    </w:p>
    <w:p w14:paraId="5904D5CD" w14:textId="77777777" w:rsidR="00D5402E" w:rsidRDefault="00D5402E" w:rsidP="00D5402E">
      <w:pPr>
        <w:pStyle w:val="3"/>
        <w:spacing w:line="240" w:lineRule="auto"/>
        <w:ind w:firstLine="567"/>
        <w:rPr>
          <w:rFonts w:ascii="Calibri" w:hAnsi="Calibri" w:cs="Arial"/>
          <w:b/>
          <w:sz w:val="28"/>
          <w:szCs w:val="28"/>
        </w:rPr>
      </w:pPr>
      <w:bookmarkStart w:id="9" w:name="_Toc10566296"/>
      <w:r>
        <w:rPr>
          <w:rFonts w:ascii="Calibri" w:hAnsi="Calibri" w:cs="Arial"/>
          <w:b/>
          <w:sz w:val="28"/>
          <w:szCs w:val="28"/>
        </w:rPr>
        <w:t>8.2.7. Функционально-структурный граф АИС и множество проектных</w:t>
      </w:r>
      <w:bookmarkEnd w:id="9"/>
    </w:p>
    <w:p w14:paraId="298B066C" w14:textId="77777777" w:rsidR="00D5402E" w:rsidRDefault="00D5402E" w:rsidP="00D5402E">
      <w:pPr>
        <w:pStyle w:val="3"/>
        <w:spacing w:line="240" w:lineRule="auto"/>
        <w:ind w:firstLine="567"/>
        <w:rPr>
          <w:rFonts w:ascii="Calibri" w:hAnsi="Calibri" w:cs="Arial"/>
          <w:b/>
          <w:sz w:val="28"/>
          <w:szCs w:val="28"/>
        </w:rPr>
      </w:pPr>
      <w:bookmarkStart w:id="10" w:name="_Toc10566297"/>
      <w:r>
        <w:rPr>
          <w:rFonts w:ascii="Calibri" w:hAnsi="Calibri" w:cs="Arial"/>
          <w:b/>
          <w:sz w:val="28"/>
          <w:szCs w:val="28"/>
        </w:rPr>
        <w:t>задач</w:t>
      </w:r>
      <w:bookmarkEnd w:id="10"/>
    </w:p>
    <w:p w14:paraId="558214C1" w14:textId="21AFDD4F" w:rsidR="00D5402E" w:rsidRDefault="00D5402E" w:rsidP="00D5402E">
      <w:pPr>
        <w:tabs>
          <w:tab w:val="left" w:pos="567"/>
        </w:tabs>
        <w:spacing w:line="240" w:lineRule="auto"/>
        <w:ind w:firstLine="567"/>
        <w:rPr>
          <w:rFonts w:ascii="Calibri" w:hAnsi="Calibri" w:cs="Arial"/>
          <w:sz w:val="28"/>
          <w:szCs w:val="28"/>
        </w:rPr>
      </w:pPr>
      <w:r>
        <w:rPr>
          <w:rFonts w:ascii="Calibri" w:hAnsi="Calibri" w:cs="Arial"/>
          <w:sz w:val="28"/>
          <w:szCs w:val="28"/>
        </w:rPr>
        <w:t xml:space="preserve">Функциональный и структурный графы АИС взаимно дополняют друг друга, являя неотделимые, но различимые сущности системы. Функциональный граф задаёт процессы, реализуемые структурным графом. Следовательно, эти графы нужно объединить в функционально-структурный граф, в общем случае, имеющий вид, представленный на рис. 9.10. Число </w:t>
      </w:r>
      <w:r>
        <w:rPr>
          <w:rFonts w:ascii="Calibri" w:hAnsi="Calibri" w:cs="Arial"/>
          <w:sz w:val="28"/>
          <w:szCs w:val="28"/>
          <w:lang w:val="en-US"/>
        </w:rPr>
        <w:t>N</w:t>
      </w:r>
      <w:r>
        <w:rPr>
          <w:rFonts w:ascii="Calibri" w:hAnsi="Calibri" w:cs="Arial"/>
          <w:sz w:val="28"/>
          <w:szCs w:val="28"/>
        </w:rPr>
        <w:t xml:space="preserve"> в графе – достаточно велико. Если продолжить исследовать далее этот граф, следуя представляемой здесь методологии, то обнаружится явно множество скрытых и запутанных связей и отношений между вершинами графа, характеризующих невообразимо громадное разнообразие возможных состояний АИС, объективно определяющих её сложность. Эта сложность здесь конкретно доступна для понимания и объяснения, как явление, продуцирующее субъективную сложность, проявляющуюся в том, что неизвестно какое из разнообразных состояний системы является лучшим из прагматических соображений и как его обнаружить. Но, как бы там ни было, функционально-структурный граф являет собою научно-методологический базис для формирования множества согласованных между собою проектных задач, предназначенных для решения на периоде создания </w:t>
      </w:r>
      <w:r w:rsidR="00944901">
        <w:rPr>
          <w:rFonts w:ascii="Calibri" w:hAnsi="Calibri" w:cs="Arial"/>
          <w:sz w:val="28"/>
          <w:szCs w:val="28"/>
        </w:rPr>
        <w:t>системы</w:t>
      </w:r>
    </w:p>
    <w:p w14:paraId="7A6320CD" w14:textId="77777777" w:rsidR="00D5402E" w:rsidRDefault="00D5402E" w:rsidP="00D5402E">
      <w:pPr>
        <w:tabs>
          <w:tab w:val="left" w:pos="567"/>
        </w:tabs>
        <w:spacing w:line="240" w:lineRule="auto"/>
        <w:ind w:firstLine="567"/>
        <w:contextualSpacing/>
        <w:rPr>
          <w:rFonts w:ascii="Calibri" w:hAnsi="Calibri" w:cs="Arial"/>
          <w:sz w:val="28"/>
          <w:szCs w:val="28"/>
        </w:rPr>
      </w:pPr>
    </w:p>
    <w:p w14:paraId="47EE5FDE" w14:textId="77777777" w:rsidR="00D5402E" w:rsidRDefault="00D5402E" w:rsidP="00D5402E">
      <w:pPr>
        <w:tabs>
          <w:tab w:val="left" w:pos="567"/>
        </w:tabs>
        <w:spacing w:line="240" w:lineRule="auto"/>
        <w:ind w:firstLine="567"/>
        <w:contextualSpacing/>
        <w:rPr>
          <w:rFonts w:ascii="Calibri" w:hAnsi="Calibri" w:cs="Arial"/>
          <w:sz w:val="28"/>
          <w:szCs w:val="28"/>
        </w:rPr>
      </w:pPr>
    </w:p>
    <w:p w14:paraId="1EE0AA2E" w14:textId="77777777" w:rsidR="00D5402E" w:rsidRDefault="00D5402E" w:rsidP="00D5402E">
      <w:pPr>
        <w:tabs>
          <w:tab w:val="left" w:pos="567"/>
        </w:tabs>
        <w:spacing w:line="240" w:lineRule="auto"/>
        <w:ind w:firstLine="567"/>
        <w:contextualSpacing/>
        <w:rPr>
          <w:rFonts w:ascii="Calibri" w:hAnsi="Calibri" w:cs="Arial"/>
          <w:sz w:val="28"/>
          <w:szCs w:val="28"/>
        </w:rPr>
      </w:pPr>
    </w:p>
    <w:p w14:paraId="2BED7B15" w14:textId="77777777" w:rsidR="00D5402E" w:rsidRDefault="00D5402E" w:rsidP="00D5402E">
      <w:pPr>
        <w:tabs>
          <w:tab w:val="left" w:pos="567"/>
        </w:tabs>
        <w:spacing w:line="240" w:lineRule="auto"/>
        <w:ind w:firstLine="567"/>
        <w:contextualSpacing/>
        <w:rPr>
          <w:rFonts w:ascii="Calibri" w:hAnsi="Calibri" w:cs="Arial"/>
          <w:sz w:val="28"/>
          <w:szCs w:val="28"/>
        </w:rPr>
      </w:pPr>
    </w:p>
    <w:p w14:paraId="50979C56" w14:textId="77777777" w:rsidR="00D5402E" w:rsidRDefault="00D5402E" w:rsidP="00D5402E">
      <w:pPr>
        <w:tabs>
          <w:tab w:val="left" w:pos="567"/>
        </w:tabs>
        <w:spacing w:line="240" w:lineRule="auto"/>
        <w:ind w:firstLine="567"/>
        <w:contextualSpacing/>
        <w:rPr>
          <w:rFonts w:ascii="Calibri" w:hAnsi="Calibri" w:cs="Arial"/>
          <w:sz w:val="28"/>
          <w:szCs w:val="28"/>
        </w:rPr>
      </w:pPr>
    </w:p>
    <w:p w14:paraId="63556290" w14:textId="77777777" w:rsidR="00D5402E" w:rsidRDefault="00D5402E" w:rsidP="00D5402E">
      <w:pPr>
        <w:tabs>
          <w:tab w:val="left" w:pos="567"/>
        </w:tabs>
        <w:spacing w:line="240" w:lineRule="auto"/>
        <w:ind w:firstLine="567"/>
        <w:contextualSpacing/>
        <w:rPr>
          <w:rFonts w:ascii="Calibri" w:hAnsi="Calibri" w:cs="Arial"/>
          <w:sz w:val="28"/>
          <w:szCs w:val="28"/>
        </w:rPr>
      </w:pPr>
    </w:p>
    <w:p w14:paraId="5DB3078D" w14:textId="77777777" w:rsidR="00D5402E" w:rsidRDefault="00D5402E" w:rsidP="00D5402E">
      <w:pPr>
        <w:tabs>
          <w:tab w:val="left" w:pos="567"/>
        </w:tabs>
        <w:spacing w:line="240" w:lineRule="auto"/>
        <w:ind w:firstLine="567"/>
        <w:contextualSpacing/>
        <w:rPr>
          <w:rFonts w:ascii="Calibri" w:hAnsi="Calibri" w:cs="Arial"/>
          <w:sz w:val="28"/>
          <w:szCs w:val="28"/>
        </w:rPr>
      </w:pPr>
    </w:p>
    <w:p w14:paraId="383592E0" w14:textId="77777777" w:rsidR="00D5402E" w:rsidRDefault="00D5402E" w:rsidP="00D5402E">
      <w:pPr>
        <w:tabs>
          <w:tab w:val="left" w:pos="567"/>
        </w:tabs>
        <w:spacing w:line="240" w:lineRule="auto"/>
        <w:ind w:firstLine="567"/>
        <w:contextualSpacing/>
        <w:rPr>
          <w:rFonts w:ascii="Calibri" w:hAnsi="Calibri" w:cs="Arial"/>
          <w:sz w:val="28"/>
          <w:szCs w:val="28"/>
        </w:rPr>
      </w:pPr>
    </w:p>
    <w:p w14:paraId="7A506F5E" w14:textId="77777777" w:rsidR="00D5402E" w:rsidRDefault="00D5402E" w:rsidP="00D5402E">
      <w:pPr>
        <w:spacing w:line="240" w:lineRule="auto"/>
        <w:ind w:firstLine="567"/>
        <w:contextualSpacing/>
      </w:pPr>
    </w:p>
    <w:p w14:paraId="7ACD5ABD" w14:textId="77777777" w:rsidR="00D5402E" w:rsidRDefault="00D5402E" w:rsidP="00D5402E">
      <w:pPr>
        <w:spacing w:line="240" w:lineRule="auto"/>
        <w:ind w:firstLine="567"/>
        <w:contextualSpacing/>
        <w:jc w:val="center"/>
        <w:rPr>
          <w:rFonts w:ascii="Times New Roman" w:hAnsi="Times New Roman" w:cs="Times New Roman"/>
          <w:sz w:val="28"/>
          <w:szCs w:val="28"/>
        </w:rPr>
      </w:pPr>
    </w:p>
    <w:p w14:paraId="331EEC96" w14:textId="61735BAF" w:rsidR="00D5402E" w:rsidRDefault="00D5402E" w:rsidP="00D5402E">
      <w:pPr>
        <w:spacing w:line="240" w:lineRule="auto"/>
        <w:ind w:firstLine="567"/>
        <w:contextualSpacing/>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251AD43" wp14:editId="1B1721AB">
            <wp:extent cx="5940425" cy="3665220"/>
            <wp:effectExtent l="0" t="0" r="3175" b="0"/>
            <wp:docPr id="1891361259"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0425" cy="3665220"/>
                    </a:xfrm>
                    <a:prstGeom prst="rect">
                      <a:avLst/>
                    </a:prstGeom>
                    <a:noFill/>
                    <a:ln>
                      <a:noFill/>
                    </a:ln>
                  </pic:spPr>
                </pic:pic>
              </a:graphicData>
            </a:graphic>
          </wp:inline>
        </w:drawing>
      </w:r>
    </w:p>
    <w:p w14:paraId="44670DEF" w14:textId="77777777" w:rsidR="00D5402E" w:rsidRDefault="00D5402E" w:rsidP="00D5402E">
      <w:pPr>
        <w:spacing w:line="240" w:lineRule="auto"/>
        <w:ind w:firstLine="567"/>
        <w:contextualSpacing/>
        <w:jc w:val="center"/>
        <w:rPr>
          <w:rFonts w:ascii="Times New Roman" w:hAnsi="Times New Roman" w:cs="Times New Roman"/>
          <w:sz w:val="28"/>
          <w:szCs w:val="28"/>
        </w:rPr>
      </w:pPr>
      <w:r>
        <w:rPr>
          <w:rFonts w:ascii="Times New Roman" w:hAnsi="Times New Roman" w:cs="Times New Roman"/>
          <w:sz w:val="28"/>
          <w:szCs w:val="28"/>
        </w:rPr>
        <w:t>Рис.9.8. Структурный граф АИС</w:t>
      </w:r>
    </w:p>
    <w:p w14:paraId="408E62B1" w14:textId="77777777" w:rsidR="00D5402E" w:rsidRDefault="00D5402E" w:rsidP="00D5402E">
      <w:pPr>
        <w:tabs>
          <w:tab w:val="left" w:pos="567"/>
        </w:tabs>
        <w:spacing w:line="240" w:lineRule="auto"/>
        <w:ind w:firstLine="567"/>
        <w:contextualSpacing/>
        <w:rPr>
          <w:rFonts w:ascii="Calibri" w:hAnsi="Calibri" w:cs="Arial"/>
          <w:sz w:val="28"/>
          <w:szCs w:val="28"/>
        </w:rPr>
      </w:pPr>
    </w:p>
    <w:p w14:paraId="316CE41D" w14:textId="77777777" w:rsidR="00D5402E" w:rsidRDefault="00D5402E" w:rsidP="00D5402E">
      <w:pPr>
        <w:tabs>
          <w:tab w:val="left" w:pos="567"/>
        </w:tabs>
        <w:spacing w:line="240" w:lineRule="auto"/>
        <w:ind w:firstLine="567"/>
        <w:contextualSpacing/>
        <w:rPr>
          <w:rFonts w:ascii="Calibri" w:hAnsi="Calibri" w:cs="Arial"/>
          <w:sz w:val="28"/>
          <w:szCs w:val="28"/>
        </w:rPr>
      </w:pPr>
    </w:p>
    <w:p w14:paraId="3977EEC6" w14:textId="77777777" w:rsidR="00D5402E" w:rsidRDefault="00D5402E" w:rsidP="00D5402E">
      <w:pPr>
        <w:tabs>
          <w:tab w:val="left" w:pos="567"/>
        </w:tabs>
        <w:spacing w:line="240" w:lineRule="auto"/>
        <w:ind w:firstLine="567"/>
        <w:contextualSpacing/>
        <w:rPr>
          <w:rFonts w:ascii="Calibri" w:hAnsi="Calibri" w:cs="Arial"/>
          <w:sz w:val="28"/>
          <w:szCs w:val="28"/>
        </w:rPr>
      </w:pPr>
    </w:p>
    <w:p w14:paraId="490FEB49" w14:textId="77777777" w:rsidR="00D5402E" w:rsidRDefault="00D5402E" w:rsidP="00D5402E">
      <w:pPr>
        <w:tabs>
          <w:tab w:val="left" w:pos="567"/>
        </w:tabs>
        <w:spacing w:line="240" w:lineRule="auto"/>
        <w:ind w:firstLine="567"/>
        <w:contextualSpacing/>
        <w:rPr>
          <w:rFonts w:ascii="Calibri" w:hAnsi="Calibri" w:cs="Arial"/>
          <w:sz w:val="28"/>
          <w:szCs w:val="28"/>
        </w:rPr>
      </w:pPr>
    </w:p>
    <w:p w14:paraId="02C222B2" w14:textId="77777777" w:rsidR="00D5402E" w:rsidRDefault="00D5402E" w:rsidP="00D5402E">
      <w:pPr>
        <w:tabs>
          <w:tab w:val="left" w:pos="567"/>
        </w:tabs>
        <w:spacing w:line="240" w:lineRule="auto"/>
        <w:ind w:firstLine="567"/>
        <w:contextualSpacing/>
        <w:rPr>
          <w:rFonts w:ascii="Calibri" w:hAnsi="Calibri" w:cs="Arial"/>
          <w:sz w:val="28"/>
          <w:szCs w:val="28"/>
        </w:rPr>
      </w:pPr>
    </w:p>
    <w:p w14:paraId="6CB9AB9A" w14:textId="77777777" w:rsidR="00D5402E" w:rsidRDefault="00D5402E" w:rsidP="00D5402E">
      <w:pPr>
        <w:tabs>
          <w:tab w:val="left" w:pos="567"/>
        </w:tabs>
        <w:spacing w:line="240" w:lineRule="auto"/>
        <w:ind w:firstLine="567"/>
        <w:contextualSpacing/>
        <w:rPr>
          <w:rFonts w:ascii="Calibri" w:hAnsi="Calibri" w:cs="Arial"/>
          <w:sz w:val="28"/>
          <w:szCs w:val="28"/>
        </w:rPr>
      </w:pPr>
    </w:p>
    <w:p w14:paraId="29F921D8" w14:textId="77777777" w:rsidR="00D5402E" w:rsidRDefault="00D5402E" w:rsidP="00D5402E">
      <w:pPr>
        <w:tabs>
          <w:tab w:val="left" w:pos="567"/>
        </w:tabs>
        <w:spacing w:line="240" w:lineRule="auto"/>
        <w:ind w:firstLine="567"/>
        <w:contextualSpacing/>
        <w:rPr>
          <w:rFonts w:ascii="Calibri" w:hAnsi="Calibri" w:cs="Arial"/>
          <w:sz w:val="28"/>
          <w:szCs w:val="28"/>
        </w:rPr>
      </w:pPr>
    </w:p>
    <w:p w14:paraId="55941F6D" w14:textId="77777777" w:rsidR="00D5402E" w:rsidRDefault="00D5402E" w:rsidP="00D5402E">
      <w:pPr>
        <w:tabs>
          <w:tab w:val="left" w:pos="567"/>
        </w:tabs>
        <w:spacing w:line="240" w:lineRule="auto"/>
        <w:ind w:firstLine="567"/>
        <w:contextualSpacing/>
        <w:rPr>
          <w:rFonts w:ascii="Calibri" w:hAnsi="Calibri" w:cs="Arial"/>
          <w:sz w:val="28"/>
          <w:szCs w:val="28"/>
        </w:rPr>
      </w:pPr>
    </w:p>
    <w:p w14:paraId="2E868F23" w14:textId="77777777" w:rsidR="00D5402E" w:rsidRDefault="00D5402E" w:rsidP="00D5402E">
      <w:pPr>
        <w:tabs>
          <w:tab w:val="left" w:pos="567"/>
        </w:tabs>
        <w:spacing w:line="240" w:lineRule="auto"/>
        <w:ind w:firstLine="567"/>
        <w:contextualSpacing/>
        <w:rPr>
          <w:rFonts w:ascii="Calibri" w:hAnsi="Calibri" w:cs="Arial"/>
          <w:sz w:val="28"/>
          <w:szCs w:val="28"/>
        </w:rPr>
      </w:pPr>
    </w:p>
    <w:p w14:paraId="7B2DF2D3" w14:textId="77777777" w:rsidR="00D5402E" w:rsidRDefault="00D5402E" w:rsidP="00D5402E">
      <w:pPr>
        <w:tabs>
          <w:tab w:val="left" w:pos="567"/>
        </w:tabs>
        <w:spacing w:line="240" w:lineRule="auto"/>
        <w:ind w:firstLine="567"/>
        <w:contextualSpacing/>
        <w:rPr>
          <w:rFonts w:ascii="Calibri" w:hAnsi="Calibri" w:cs="Arial"/>
          <w:sz w:val="28"/>
          <w:szCs w:val="28"/>
        </w:rPr>
      </w:pPr>
    </w:p>
    <w:p w14:paraId="2CC982F0" w14:textId="77777777" w:rsidR="00D5402E" w:rsidRDefault="00D5402E" w:rsidP="00D5402E">
      <w:pPr>
        <w:tabs>
          <w:tab w:val="left" w:pos="567"/>
        </w:tabs>
        <w:spacing w:line="240" w:lineRule="auto"/>
        <w:ind w:firstLine="567"/>
        <w:contextualSpacing/>
        <w:rPr>
          <w:rFonts w:ascii="Calibri" w:hAnsi="Calibri" w:cs="Arial"/>
          <w:sz w:val="28"/>
          <w:szCs w:val="28"/>
        </w:rPr>
      </w:pPr>
    </w:p>
    <w:p w14:paraId="49B0F572" w14:textId="77777777" w:rsidR="00D5402E" w:rsidRDefault="00D5402E" w:rsidP="00D5402E">
      <w:pPr>
        <w:tabs>
          <w:tab w:val="left" w:pos="567"/>
        </w:tabs>
        <w:spacing w:line="240" w:lineRule="auto"/>
        <w:ind w:firstLine="567"/>
        <w:contextualSpacing/>
        <w:rPr>
          <w:rFonts w:ascii="Calibri" w:hAnsi="Calibri" w:cs="Arial"/>
          <w:sz w:val="28"/>
          <w:szCs w:val="28"/>
        </w:rPr>
      </w:pPr>
    </w:p>
    <w:p w14:paraId="24C50276" w14:textId="77777777" w:rsidR="00D5402E" w:rsidRDefault="00D5402E" w:rsidP="00D5402E">
      <w:pPr>
        <w:tabs>
          <w:tab w:val="left" w:pos="567"/>
        </w:tabs>
        <w:spacing w:line="240" w:lineRule="auto"/>
        <w:ind w:firstLine="567"/>
        <w:contextualSpacing/>
        <w:rPr>
          <w:rFonts w:ascii="Calibri" w:hAnsi="Calibri" w:cs="Arial"/>
          <w:sz w:val="28"/>
          <w:szCs w:val="28"/>
        </w:rPr>
      </w:pPr>
    </w:p>
    <w:p w14:paraId="34FC3FDC" w14:textId="77777777" w:rsidR="00D5402E" w:rsidRDefault="00D5402E" w:rsidP="00D5402E">
      <w:pPr>
        <w:tabs>
          <w:tab w:val="left" w:pos="567"/>
        </w:tabs>
        <w:spacing w:line="240" w:lineRule="auto"/>
        <w:ind w:firstLine="567"/>
        <w:contextualSpacing/>
        <w:rPr>
          <w:rFonts w:ascii="Calibri" w:hAnsi="Calibri" w:cs="Arial"/>
          <w:sz w:val="28"/>
          <w:szCs w:val="28"/>
        </w:rPr>
      </w:pPr>
    </w:p>
    <w:p w14:paraId="4C2AB057" w14:textId="77777777" w:rsidR="00D5402E" w:rsidRDefault="00D5402E" w:rsidP="00D5402E">
      <w:pPr>
        <w:tabs>
          <w:tab w:val="left" w:pos="567"/>
        </w:tabs>
        <w:spacing w:line="240" w:lineRule="auto"/>
        <w:ind w:firstLine="567"/>
        <w:contextualSpacing/>
        <w:rPr>
          <w:rFonts w:ascii="Calibri" w:hAnsi="Calibri" w:cs="Arial"/>
          <w:sz w:val="28"/>
          <w:szCs w:val="28"/>
        </w:rPr>
      </w:pPr>
    </w:p>
    <w:p w14:paraId="1CBBD625" w14:textId="77777777" w:rsidR="00D5402E" w:rsidRDefault="00D5402E" w:rsidP="00D5402E">
      <w:pPr>
        <w:tabs>
          <w:tab w:val="left" w:pos="567"/>
        </w:tabs>
        <w:spacing w:line="240" w:lineRule="auto"/>
        <w:ind w:firstLine="567"/>
        <w:contextualSpacing/>
        <w:rPr>
          <w:rFonts w:ascii="Calibri" w:hAnsi="Calibri" w:cs="Arial"/>
          <w:sz w:val="28"/>
          <w:szCs w:val="28"/>
        </w:rPr>
      </w:pPr>
    </w:p>
    <w:p w14:paraId="6D13096E" w14:textId="77777777" w:rsidR="00D5402E" w:rsidRDefault="00D5402E" w:rsidP="00D5402E">
      <w:pPr>
        <w:tabs>
          <w:tab w:val="left" w:pos="567"/>
        </w:tabs>
        <w:spacing w:line="240" w:lineRule="auto"/>
        <w:ind w:firstLine="567"/>
        <w:contextualSpacing/>
        <w:rPr>
          <w:rFonts w:ascii="Calibri" w:hAnsi="Calibri" w:cs="Arial"/>
          <w:sz w:val="28"/>
          <w:szCs w:val="28"/>
        </w:rPr>
      </w:pPr>
    </w:p>
    <w:p w14:paraId="0E5D9F73" w14:textId="77777777" w:rsidR="00D5402E" w:rsidRDefault="00D5402E" w:rsidP="00D5402E">
      <w:pPr>
        <w:tabs>
          <w:tab w:val="left" w:pos="567"/>
        </w:tabs>
        <w:spacing w:line="240" w:lineRule="auto"/>
        <w:ind w:firstLine="567"/>
        <w:contextualSpacing/>
        <w:rPr>
          <w:rFonts w:ascii="Calibri" w:hAnsi="Calibri" w:cs="Arial"/>
          <w:sz w:val="28"/>
          <w:szCs w:val="28"/>
        </w:rPr>
      </w:pPr>
    </w:p>
    <w:p w14:paraId="38BAB434" w14:textId="77777777" w:rsidR="00D5402E" w:rsidRDefault="00D5402E" w:rsidP="00D5402E">
      <w:pPr>
        <w:tabs>
          <w:tab w:val="left" w:pos="567"/>
        </w:tabs>
        <w:spacing w:line="240" w:lineRule="auto"/>
        <w:ind w:firstLine="567"/>
        <w:contextualSpacing/>
        <w:rPr>
          <w:rFonts w:ascii="Calibri" w:hAnsi="Calibri" w:cs="Arial"/>
          <w:sz w:val="28"/>
          <w:szCs w:val="28"/>
        </w:rPr>
      </w:pPr>
    </w:p>
    <w:p w14:paraId="6D9FF5EC" w14:textId="77777777" w:rsidR="00D5402E" w:rsidRDefault="00D5402E" w:rsidP="00D5402E">
      <w:pPr>
        <w:tabs>
          <w:tab w:val="left" w:pos="567"/>
        </w:tabs>
        <w:spacing w:line="240" w:lineRule="auto"/>
        <w:ind w:firstLine="567"/>
        <w:contextualSpacing/>
        <w:rPr>
          <w:rFonts w:ascii="Calibri" w:hAnsi="Calibri" w:cs="Arial"/>
          <w:sz w:val="28"/>
          <w:szCs w:val="28"/>
        </w:rPr>
      </w:pPr>
    </w:p>
    <w:p w14:paraId="2CAA4011" w14:textId="77777777" w:rsidR="00D5402E" w:rsidRDefault="00D5402E" w:rsidP="00D5402E">
      <w:pPr>
        <w:tabs>
          <w:tab w:val="left" w:pos="567"/>
        </w:tabs>
        <w:spacing w:line="240" w:lineRule="auto"/>
        <w:ind w:firstLine="567"/>
        <w:contextualSpacing/>
        <w:rPr>
          <w:rFonts w:ascii="Calibri" w:hAnsi="Calibri" w:cs="Arial"/>
          <w:sz w:val="28"/>
          <w:szCs w:val="28"/>
        </w:rPr>
      </w:pPr>
    </w:p>
    <w:p w14:paraId="1A68A438" w14:textId="77777777" w:rsidR="00D5402E" w:rsidRDefault="00D5402E" w:rsidP="00D5402E">
      <w:pPr>
        <w:tabs>
          <w:tab w:val="left" w:pos="567"/>
        </w:tabs>
        <w:spacing w:line="240" w:lineRule="auto"/>
        <w:ind w:firstLine="567"/>
        <w:contextualSpacing/>
        <w:rPr>
          <w:rFonts w:ascii="Calibri" w:hAnsi="Calibri" w:cs="Arial"/>
          <w:sz w:val="28"/>
          <w:szCs w:val="28"/>
        </w:rPr>
      </w:pPr>
    </w:p>
    <w:p w14:paraId="3B70BC3B" w14:textId="77777777" w:rsidR="00D5402E" w:rsidRDefault="00D5402E" w:rsidP="00D5402E">
      <w:pPr>
        <w:tabs>
          <w:tab w:val="left" w:pos="567"/>
        </w:tabs>
        <w:spacing w:line="240" w:lineRule="auto"/>
        <w:ind w:firstLine="567"/>
        <w:contextualSpacing/>
        <w:rPr>
          <w:rFonts w:ascii="Calibri" w:hAnsi="Calibri" w:cs="Arial"/>
          <w:sz w:val="28"/>
          <w:szCs w:val="28"/>
        </w:rPr>
      </w:pPr>
    </w:p>
    <w:p w14:paraId="6EF1ECA3" w14:textId="77777777" w:rsidR="00D5402E" w:rsidRDefault="00D5402E" w:rsidP="00D5402E">
      <w:pPr>
        <w:tabs>
          <w:tab w:val="left" w:pos="567"/>
        </w:tabs>
        <w:spacing w:line="240" w:lineRule="auto"/>
        <w:ind w:firstLine="567"/>
        <w:contextualSpacing/>
        <w:rPr>
          <w:rFonts w:ascii="Calibri" w:hAnsi="Calibri" w:cs="Arial"/>
          <w:sz w:val="28"/>
          <w:szCs w:val="28"/>
        </w:rPr>
      </w:pPr>
    </w:p>
    <w:p w14:paraId="521014D0" w14:textId="77777777" w:rsidR="00D5402E" w:rsidRDefault="00D5402E" w:rsidP="00D5402E">
      <w:pPr>
        <w:tabs>
          <w:tab w:val="left" w:pos="567"/>
        </w:tabs>
        <w:spacing w:line="240" w:lineRule="auto"/>
        <w:ind w:firstLine="567"/>
        <w:contextualSpacing/>
        <w:rPr>
          <w:rFonts w:ascii="Calibri" w:hAnsi="Calibri" w:cs="Arial"/>
          <w:sz w:val="28"/>
          <w:szCs w:val="28"/>
        </w:rPr>
      </w:pPr>
    </w:p>
    <w:p w14:paraId="4DFB431B" w14:textId="77777777" w:rsidR="00D5402E" w:rsidRDefault="00D5402E" w:rsidP="00D5402E">
      <w:pPr>
        <w:tabs>
          <w:tab w:val="left" w:pos="567"/>
        </w:tabs>
        <w:spacing w:line="240" w:lineRule="auto"/>
        <w:ind w:firstLine="567"/>
        <w:contextualSpacing/>
        <w:rPr>
          <w:rFonts w:ascii="Calibri" w:hAnsi="Calibri" w:cs="Arial"/>
          <w:sz w:val="28"/>
          <w:szCs w:val="28"/>
        </w:rPr>
      </w:pPr>
    </w:p>
    <w:p w14:paraId="3B4A50F4" w14:textId="77777777" w:rsidR="00D5402E" w:rsidRDefault="00D5402E" w:rsidP="00D5402E">
      <w:pPr>
        <w:tabs>
          <w:tab w:val="left" w:pos="567"/>
        </w:tabs>
        <w:spacing w:line="240" w:lineRule="auto"/>
        <w:ind w:firstLine="567"/>
        <w:contextualSpacing/>
        <w:rPr>
          <w:rFonts w:ascii="Calibri" w:hAnsi="Calibri" w:cs="Arial"/>
          <w:sz w:val="28"/>
          <w:szCs w:val="28"/>
        </w:rPr>
      </w:pPr>
    </w:p>
    <w:p w14:paraId="2D107AEE" w14:textId="77777777" w:rsidR="00D5402E" w:rsidRDefault="00D5402E" w:rsidP="00D5402E">
      <w:pPr>
        <w:tabs>
          <w:tab w:val="left" w:pos="567"/>
        </w:tabs>
        <w:spacing w:line="240" w:lineRule="auto"/>
        <w:ind w:firstLine="567"/>
        <w:contextualSpacing/>
        <w:rPr>
          <w:rFonts w:ascii="Calibri" w:hAnsi="Calibri" w:cs="Arial"/>
          <w:sz w:val="28"/>
          <w:szCs w:val="28"/>
        </w:rPr>
      </w:pPr>
    </w:p>
    <w:p w14:paraId="6C48D194" w14:textId="77777777" w:rsidR="00D5402E" w:rsidRDefault="00D5402E" w:rsidP="00D5402E">
      <w:pPr>
        <w:tabs>
          <w:tab w:val="left" w:pos="567"/>
        </w:tabs>
        <w:spacing w:line="240" w:lineRule="auto"/>
        <w:ind w:firstLine="567"/>
        <w:contextualSpacing/>
        <w:rPr>
          <w:rFonts w:ascii="Calibri" w:hAnsi="Calibri" w:cs="Arial"/>
          <w:sz w:val="28"/>
          <w:szCs w:val="28"/>
        </w:rPr>
      </w:pPr>
    </w:p>
    <w:p w14:paraId="409D01CB" w14:textId="77777777" w:rsidR="00D5402E" w:rsidRDefault="00D5402E" w:rsidP="00D5402E">
      <w:pPr>
        <w:tabs>
          <w:tab w:val="left" w:pos="567"/>
        </w:tabs>
        <w:spacing w:line="240" w:lineRule="auto"/>
        <w:ind w:firstLine="567"/>
        <w:contextualSpacing/>
        <w:rPr>
          <w:rFonts w:ascii="Calibri" w:hAnsi="Calibri" w:cs="Arial"/>
          <w:sz w:val="28"/>
          <w:szCs w:val="28"/>
        </w:rPr>
      </w:pPr>
    </w:p>
    <w:p w14:paraId="625A994B" w14:textId="77777777" w:rsidR="00D5402E" w:rsidRDefault="00D5402E" w:rsidP="00D5402E">
      <w:pPr>
        <w:tabs>
          <w:tab w:val="left" w:pos="567"/>
        </w:tabs>
        <w:spacing w:line="240" w:lineRule="auto"/>
        <w:ind w:firstLine="567"/>
        <w:contextualSpacing/>
        <w:rPr>
          <w:rFonts w:ascii="Calibri" w:hAnsi="Calibri" w:cs="Arial"/>
          <w:sz w:val="28"/>
          <w:szCs w:val="28"/>
        </w:rPr>
      </w:pPr>
    </w:p>
    <w:p w14:paraId="48B7B633" w14:textId="77777777" w:rsidR="00D5402E" w:rsidRDefault="00D5402E" w:rsidP="00D5402E">
      <w:pPr>
        <w:tabs>
          <w:tab w:val="left" w:pos="567"/>
        </w:tabs>
        <w:spacing w:line="240" w:lineRule="auto"/>
        <w:ind w:firstLine="567"/>
        <w:contextualSpacing/>
        <w:rPr>
          <w:rFonts w:ascii="Calibri" w:hAnsi="Calibri" w:cs="Arial"/>
          <w:sz w:val="28"/>
          <w:szCs w:val="28"/>
        </w:rPr>
      </w:pPr>
    </w:p>
    <w:p w14:paraId="4AD5A834" w14:textId="37183095" w:rsidR="00D5402E" w:rsidRDefault="00D5402E" w:rsidP="00D5402E">
      <w:pPr>
        <w:spacing w:line="240" w:lineRule="auto"/>
        <w:ind w:firstLine="567"/>
        <w:contextualSpacing/>
        <w:jc w:val="center"/>
        <w:rPr>
          <w:rFonts w:ascii="Times New Roman" w:hAnsi="Times New Roman" w:cs="Times New Roman"/>
          <w:sz w:val="28"/>
          <w:szCs w:val="28"/>
        </w:rPr>
      </w:pPr>
      <w:r>
        <w:rPr>
          <w:noProof/>
        </w:rPr>
        <w:drawing>
          <wp:inline distT="0" distB="0" distL="0" distR="0" wp14:anchorId="4270C81E" wp14:editId="6DB0EA44">
            <wp:extent cx="5940425" cy="3855720"/>
            <wp:effectExtent l="0" t="0" r="3175" b="0"/>
            <wp:docPr id="1737186164"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0425" cy="3855720"/>
                    </a:xfrm>
                    <a:prstGeom prst="rect">
                      <a:avLst/>
                    </a:prstGeom>
                    <a:noFill/>
                    <a:ln>
                      <a:noFill/>
                    </a:ln>
                  </pic:spPr>
                </pic:pic>
              </a:graphicData>
            </a:graphic>
          </wp:inline>
        </w:drawing>
      </w:r>
    </w:p>
    <w:p w14:paraId="01A2BF64" w14:textId="77777777" w:rsidR="00D5402E" w:rsidRDefault="00D5402E" w:rsidP="00D5402E">
      <w:pPr>
        <w:spacing w:line="240" w:lineRule="auto"/>
        <w:ind w:firstLine="567"/>
        <w:contextualSpacing/>
        <w:jc w:val="center"/>
        <w:rPr>
          <w:rFonts w:ascii="Times New Roman" w:hAnsi="Times New Roman" w:cs="Times New Roman"/>
          <w:sz w:val="28"/>
          <w:szCs w:val="28"/>
        </w:rPr>
      </w:pPr>
      <w:r>
        <w:rPr>
          <w:rFonts w:ascii="Times New Roman" w:hAnsi="Times New Roman" w:cs="Times New Roman"/>
          <w:sz w:val="28"/>
          <w:szCs w:val="28"/>
        </w:rPr>
        <w:t>Рис.9.9. Структурный граф АИС (общий случай)</w:t>
      </w:r>
    </w:p>
    <w:p w14:paraId="5B951367" w14:textId="77777777" w:rsidR="00D5402E" w:rsidRDefault="00D5402E" w:rsidP="00D5402E">
      <w:pPr>
        <w:tabs>
          <w:tab w:val="left" w:pos="567"/>
        </w:tabs>
        <w:spacing w:line="240" w:lineRule="auto"/>
        <w:ind w:firstLine="567"/>
        <w:contextualSpacing/>
        <w:rPr>
          <w:rFonts w:ascii="Calibri" w:hAnsi="Calibri" w:cs="Arial"/>
          <w:sz w:val="28"/>
          <w:szCs w:val="28"/>
        </w:rPr>
      </w:pPr>
    </w:p>
    <w:p w14:paraId="0116397A" w14:textId="77777777" w:rsidR="00D5402E" w:rsidRDefault="00D5402E" w:rsidP="00D5402E">
      <w:pPr>
        <w:tabs>
          <w:tab w:val="left" w:pos="567"/>
        </w:tabs>
        <w:spacing w:line="240" w:lineRule="auto"/>
        <w:ind w:firstLine="567"/>
        <w:contextualSpacing/>
        <w:rPr>
          <w:rFonts w:ascii="Calibri" w:hAnsi="Calibri" w:cs="Arial"/>
          <w:sz w:val="28"/>
          <w:szCs w:val="28"/>
        </w:rPr>
      </w:pPr>
    </w:p>
    <w:p w14:paraId="4CA7C134" w14:textId="77777777" w:rsidR="00D5402E" w:rsidRDefault="00D5402E" w:rsidP="00D5402E">
      <w:pPr>
        <w:tabs>
          <w:tab w:val="left" w:pos="567"/>
        </w:tabs>
        <w:spacing w:line="240" w:lineRule="auto"/>
        <w:ind w:firstLine="567"/>
        <w:contextualSpacing/>
        <w:rPr>
          <w:rFonts w:ascii="Calibri" w:hAnsi="Calibri" w:cs="Arial"/>
          <w:sz w:val="28"/>
          <w:szCs w:val="28"/>
        </w:rPr>
      </w:pPr>
    </w:p>
    <w:p w14:paraId="5AABD775" w14:textId="45F6F85E" w:rsidR="00D5402E" w:rsidRDefault="00D5402E" w:rsidP="00D5402E">
      <w:pPr>
        <w:spacing w:line="240" w:lineRule="auto"/>
        <w:ind w:firstLine="567"/>
        <w:contextualSpacing/>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BBA0C93" wp14:editId="601CA51B">
            <wp:extent cx="5934075" cy="6629400"/>
            <wp:effectExtent l="0" t="0" r="9525" b="0"/>
            <wp:docPr id="2017070725"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4075" cy="6629400"/>
                    </a:xfrm>
                    <a:prstGeom prst="rect">
                      <a:avLst/>
                    </a:prstGeom>
                    <a:noFill/>
                    <a:ln>
                      <a:noFill/>
                    </a:ln>
                  </pic:spPr>
                </pic:pic>
              </a:graphicData>
            </a:graphic>
          </wp:inline>
        </w:drawing>
      </w:r>
    </w:p>
    <w:p w14:paraId="0D759A92" w14:textId="77777777" w:rsidR="00D5402E" w:rsidRDefault="00D5402E" w:rsidP="00D5402E">
      <w:pPr>
        <w:spacing w:line="240" w:lineRule="auto"/>
        <w:ind w:firstLine="567"/>
        <w:contextualSpacing/>
        <w:jc w:val="center"/>
        <w:rPr>
          <w:rFonts w:ascii="Times New Roman" w:hAnsi="Times New Roman" w:cs="Times New Roman"/>
          <w:sz w:val="28"/>
          <w:szCs w:val="28"/>
        </w:rPr>
      </w:pPr>
      <w:r>
        <w:rPr>
          <w:rFonts w:ascii="Times New Roman" w:hAnsi="Times New Roman" w:cs="Times New Roman"/>
          <w:sz w:val="28"/>
          <w:szCs w:val="28"/>
        </w:rPr>
        <w:t>Рис. 9.10. Функционально-структурный граф АИС (общий случай)</w:t>
      </w:r>
    </w:p>
    <w:p w14:paraId="73B77833" w14:textId="77777777" w:rsidR="00D5402E" w:rsidRDefault="00D5402E" w:rsidP="00D5402E">
      <w:pPr>
        <w:tabs>
          <w:tab w:val="left" w:pos="567"/>
        </w:tabs>
        <w:spacing w:line="240" w:lineRule="auto"/>
        <w:ind w:firstLine="567"/>
        <w:contextualSpacing/>
      </w:pPr>
    </w:p>
    <w:p w14:paraId="608B4053" w14:textId="77777777" w:rsidR="00D5402E" w:rsidRDefault="00D5402E" w:rsidP="00D5402E">
      <w:pPr>
        <w:tabs>
          <w:tab w:val="left" w:pos="567"/>
        </w:tabs>
        <w:spacing w:line="240" w:lineRule="auto"/>
        <w:ind w:firstLine="567"/>
        <w:contextualSpacing/>
        <w:rPr>
          <w:rFonts w:ascii="Calibri" w:hAnsi="Calibri" w:cs="Arial"/>
          <w:sz w:val="28"/>
          <w:szCs w:val="28"/>
        </w:rPr>
      </w:pPr>
    </w:p>
    <w:p w14:paraId="592F9D79" w14:textId="77777777" w:rsidR="00D5402E" w:rsidRDefault="00D5402E" w:rsidP="00D5402E">
      <w:pPr>
        <w:tabs>
          <w:tab w:val="left" w:pos="567"/>
        </w:tabs>
        <w:spacing w:line="240" w:lineRule="auto"/>
        <w:ind w:firstLine="567"/>
        <w:contextualSpacing/>
        <w:rPr>
          <w:rFonts w:ascii="Calibri" w:hAnsi="Calibri" w:cs="Arial"/>
          <w:sz w:val="28"/>
          <w:szCs w:val="28"/>
        </w:rPr>
      </w:pPr>
    </w:p>
    <w:p w14:paraId="12B90553" w14:textId="77777777" w:rsidR="00D5402E" w:rsidRDefault="00D5402E" w:rsidP="00D5402E">
      <w:pPr>
        <w:tabs>
          <w:tab w:val="left" w:pos="567"/>
        </w:tabs>
        <w:spacing w:line="240" w:lineRule="auto"/>
        <w:ind w:firstLine="567"/>
        <w:contextualSpacing/>
        <w:rPr>
          <w:rFonts w:ascii="Calibri" w:hAnsi="Calibri" w:cs="Arial"/>
          <w:sz w:val="28"/>
          <w:szCs w:val="28"/>
        </w:rPr>
      </w:pPr>
    </w:p>
    <w:p w14:paraId="5F0DF6E0" w14:textId="77777777" w:rsidR="00D5402E" w:rsidRDefault="00D5402E" w:rsidP="00D5402E">
      <w:pPr>
        <w:tabs>
          <w:tab w:val="left" w:pos="567"/>
        </w:tabs>
        <w:spacing w:line="240" w:lineRule="auto"/>
        <w:ind w:firstLine="567"/>
        <w:contextualSpacing/>
        <w:rPr>
          <w:rFonts w:ascii="Calibri" w:hAnsi="Calibri" w:cs="Arial"/>
          <w:sz w:val="28"/>
          <w:szCs w:val="28"/>
        </w:rPr>
      </w:pPr>
    </w:p>
    <w:p w14:paraId="35C4D248" w14:textId="77777777" w:rsidR="00D5402E" w:rsidRDefault="00D5402E" w:rsidP="00D5402E">
      <w:pPr>
        <w:tabs>
          <w:tab w:val="left" w:pos="567"/>
        </w:tabs>
        <w:spacing w:line="240" w:lineRule="auto"/>
        <w:ind w:firstLine="567"/>
        <w:contextualSpacing/>
        <w:rPr>
          <w:rFonts w:ascii="Calibri" w:hAnsi="Calibri" w:cs="Arial"/>
          <w:sz w:val="28"/>
          <w:szCs w:val="28"/>
        </w:rPr>
      </w:pPr>
    </w:p>
    <w:p w14:paraId="5AC3E501" w14:textId="77777777" w:rsidR="00D5402E" w:rsidRDefault="00D5402E" w:rsidP="00D5402E">
      <w:pPr>
        <w:tabs>
          <w:tab w:val="left" w:pos="567"/>
        </w:tabs>
        <w:spacing w:line="240" w:lineRule="auto"/>
        <w:ind w:firstLine="567"/>
        <w:contextualSpacing/>
        <w:rPr>
          <w:rFonts w:ascii="Calibri" w:hAnsi="Calibri" w:cs="Arial"/>
          <w:sz w:val="28"/>
          <w:szCs w:val="28"/>
        </w:rPr>
      </w:pPr>
    </w:p>
    <w:p w14:paraId="283530D4" w14:textId="77777777" w:rsidR="00D5402E" w:rsidRDefault="00D5402E" w:rsidP="00D5402E">
      <w:pPr>
        <w:tabs>
          <w:tab w:val="left" w:pos="567"/>
        </w:tabs>
        <w:spacing w:line="240" w:lineRule="auto"/>
        <w:ind w:firstLine="567"/>
        <w:contextualSpacing/>
        <w:rPr>
          <w:rFonts w:ascii="Calibri" w:hAnsi="Calibri" w:cs="Arial"/>
          <w:sz w:val="28"/>
          <w:szCs w:val="28"/>
        </w:rPr>
      </w:pPr>
    </w:p>
    <w:p w14:paraId="1B9F0A36" w14:textId="77777777" w:rsidR="00D5402E" w:rsidRDefault="00D5402E" w:rsidP="00D5402E">
      <w:pPr>
        <w:tabs>
          <w:tab w:val="left" w:pos="567"/>
        </w:tabs>
        <w:spacing w:line="240" w:lineRule="auto"/>
        <w:ind w:firstLine="567"/>
        <w:contextualSpacing/>
        <w:rPr>
          <w:rFonts w:ascii="Calibri" w:hAnsi="Calibri" w:cs="Arial"/>
          <w:sz w:val="28"/>
          <w:szCs w:val="28"/>
        </w:rPr>
      </w:pPr>
    </w:p>
    <w:p w14:paraId="3F578140" w14:textId="77777777" w:rsidR="00D5402E" w:rsidRDefault="00D5402E" w:rsidP="00D5402E">
      <w:pPr>
        <w:tabs>
          <w:tab w:val="left" w:pos="567"/>
        </w:tabs>
        <w:spacing w:line="240" w:lineRule="auto"/>
        <w:ind w:firstLine="567"/>
        <w:contextualSpacing/>
        <w:rPr>
          <w:rFonts w:ascii="Calibri" w:hAnsi="Calibri" w:cs="Arial"/>
          <w:sz w:val="28"/>
          <w:szCs w:val="28"/>
        </w:rPr>
      </w:pPr>
    </w:p>
    <w:p w14:paraId="1B06409B" w14:textId="77777777" w:rsidR="00D5402E" w:rsidRDefault="00D5402E" w:rsidP="00D5402E">
      <w:pPr>
        <w:tabs>
          <w:tab w:val="left" w:pos="567"/>
        </w:tabs>
        <w:spacing w:line="240" w:lineRule="auto"/>
        <w:ind w:firstLine="567"/>
        <w:contextualSpacing/>
        <w:rPr>
          <w:rFonts w:ascii="Calibri" w:hAnsi="Calibri" w:cs="Arial"/>
          <w:sz w:val="28"/>
          <w:szCs w:val="28"/>
        </w:rPr>
      </w:pPr>
    </w:p>
    <w:p w14:paraId="59E9314E" w14:textId="5FA8CE6D" w:rsidR="00D5402E" w:rsidRDefault="00D5402E" w:rsidP="00D5402E">
      <w:pPr>
        <w:tabs>
          <w:tab w:val="left" w:pos="567"/>
        </w:tabs>
        <w:spacing w:line="240" w:lineRule="auto"/>
        <w:contextualSpacing/>
        <w:rPr>
          <w:rFonts w:ascii="Calibri" w:hAnsi="Calibri" w:cs="Arial"/>
          <w:sz w:val="28"/>
          <w:szCs w:val="28"/>
        </w:rPr>
      </w:pPr>
      <w:r>
        <w:rPr>
          <w:rFonts w:ascii="Calibri" w:hAnsi="Calibri" w:cs="Arial"/>
          <w:sz w:val="28"/>
          <w:szCs w:val="28"/>
        </w:rPr>
        <w:t xml:space="preserve">Реальное множество проектных задач в данном случае как раз и наполняет физическим смыслом архитектурную композицию создаваемой системы. </w:t>
      </w:r>
    </w:p>
    <w:p w14:paraId="6215639C" w14:textId="77777777" w:rsidR="00D5402E" w:rsidRDefault="00D5402E" w:rsidP="00D5402E">
      <w:pPr>
        <w:tabs>
          <w:tab w:val="left" w:pos="567"/>
        </w:tabs>
        <w:spacing w:line="240" w:lineRule="auto"/>
        <w:ind w:firstLine="567"/>
        <w:contextualSpacing/>
        <w:rPr>
          <w:rFonts w:ascii="Calibri" w:hAnsi="Calibri" w:cs="Arial"/>
          <w:sz w:val="28"/>
          <w:szCs w:val="28"/>
        </w:rPr>
      </w:pPr>
      <w:r>
        <w:rPr>
          <w:rFonts w:ascii="Calibri" w:hAnsi="Calibri" w:cs="Arial"/>
          <w:sz w:val="28"/>
          <w:szCs w:val="28"/>
        </w:rPr>
        <w:t>Без ущерба содержанию, а на благо простоте и ясности его объяснения упростим построенный функционально-структурный граф АИС, исключив из рассмотрения некоторые его уровни и приведя к виду, показанному на рис. 9.11. Используем этот граф для построения множества проектных задач. Рассмотрим на графе свойства системы.</w:t>
      </w:r>
    </w:p>
    <w:p w14:paraId="699B558D" w14:textId="77777777" w:rsidR="00D5402E" w:rsidRDefault="00D5402E" w:rsidP="00D5402E">
      <w:pPr>
        <w:tabs>
          <w:tab w:val="left" w:pos="567"/>
        </w:tabs>
        <w:spacing w:line="240" w:lineRule="auto"/>
        <w:ind w:firstLine="567"/>
        <w:contextualSpacing/>
        <w:rPr>
          <w:rFonts w:ascii="Calibri" w:hAnsi="Calibri" w:cs="Arial"/>
          <w:sz w:val="28"/>
          <w:szCs w:val="28"/>
        </w:rPr>
      </w:pPr>
      <w:r>
        <w:rPr>
          <w:rFonts w:ascii="Calibri" w:hAnsi="Calibri" w:cs="Arial"/>
          <w:sz w:val="28"/>
          <w:szCs w:val="28"/>
        </w:rPr>
        <w:t>В общем случае следует понимать:</w:t>
      </w:r>
    </w:p>
    <w:p w14:paraId="072DE20F" w14:textId="77777777" w:rsidR="00D5402E" w:rsidRDefault="00D5402E" w:rsidP="00D5402E">
      <w:pPr>
        <w:tabs>
          <w:tab w:val="left" w:pos="567"/>
        </w:tabs>
        <w:spacing w:line="240" w:lineRule="auto"/>
        <w:ind w:firstLine="567"/>
        <w:contextualSpacing/>
        <w:rPr>
          <w:rFonts w:ascii="Calibri" w:hAnsi="Calibri" w:cs="Arial"/>
          <w:sz w:val="28"/>
          <w:szCs w:val="28"/>
        </w:rPr>
      </w:pPr>
      <w:r>
        <w:rPr>
          <w:rFonts w:ascii="Calibri" w:hAnsi="Calibri" w:cs="Arial"/>
          <w:b/>
          <w:sz w:val="28"/>
          <w:szCs w:val="28"/>
        </w:rPr>
        <w:t xml:space="preserve">Свойство </w:t>
      </w:r>
      <w:r>
        <w:rPr>
          <w:rFonts w:ascii="Calibri" w:hAnsi="Calibri" w:cs="Arial"/>
          <w:sz w:val="28"/>
          <w:szCs w:val="28"/>
        </w:rPr>
        <w:t xml:space="preserve">–индикатор (признак) отличия одного от другого (например, надёжный или не надёжный, понятный или не понятный и т.п.). </w:t>
      </w:r>
    </w:p>
    <w:p w14:paraId="06461924" w14:textId="77777777" w:rsidR="00D5402E" w:rsidRDefault="00D5402E" w:rsidP="00D5402E">
      <w:pPr>
        <w:tabs>
          <w:tab w:val="left" w:pos="567"/>
        </w:tabs>
        <w:spacing w:line="240" w:lineRule="auto"/>
        <w:ind w:firstLine="567"/>
        <w:contextualSpacing/>
        <w:rPr>
          <w:rFonts w:ascii="Calibri" w:hAnsi="Calibri" w:cs="Arial"/>
          <w:sz w:val="28"/>
          <w:szCs w:val="28"/>
        </w:rPr>
      </w:pPr>
      <w:r>
        <w:rPr>
          <w:rFonts w:ascii="Calibri" w:hAnsi="Calibri" w:cs="Arial"/>
          <w:sz w:val="28"/>
          <w:szCs w:val="28"/>
        </w:rPr>
        <w:t>Для оценки свойства, т.е. суждения о том, насколько выражено свойство, необходим показатель.</w:t>
      </w:r>
    </w:p>
    <w:p w14:paraId="4A3F3CB0" w14:textId="77777777" w:rsidR="00D5402E" w:rsidRDefault="00D5402E" w:rsidP="00D5402E">
      <w:pPr>
        <w:tabs>
          <w:tab w:val="left" w:pos="567"/>
        </w:tabs>
        <w:spacing w:line="240" w:lineRule="auto"/>
        <w:ind w:firstLine="567"/>
        <w:contextualSpacing/>
        <w:rPr>
          <w:rFonts w:ascii="Calibri" w:hAnsi="Calibri" w:cs="Arial"/>
          <w:sz w:val="28"/>
          <w:szCs w:val="28"/>
        </w:rPr>
      </w:pPr>
      <w:r>
        <w:rPr>
          <w:rFonts w:ascii="Calibri" w:hAnsi="Calibri" w:cs="Arial"/>
          <w:sz w:val="28"/>
          <w:szCs w:val="28"/>
        </w:rPr>
        <w:t>В общем случае;</w:t>
      </w:r>
    </w:p>
    <w:p w14:paraId="77081822" w14:textId="77777777" w:rsidR="00D5402E" w:rsidRDefault="00D5402E" w:rsidP="00D5402E">
      <w:pPr>
        <w:tabs>
          <w:tab w:val="left" w:pos="567"/>
        </w:tabs>
        <w:spacing w:line="240" w:lineRule="auto"/>
        <w:ind w:firstLine="567"/>
        <w:contextualSpacing/>
        <w:rPr>
          <w:rFonts w:ascii="Calibri" w:hAnsi="Calibri" w:cs="Arial"/>
          <w:sz w:val="28"/>
          <w:szCs w:val="28"/>
        </w:rPr>
      </w:pPr>
      <w:r>
        <w:rPr>
          <w:rFonts w:ascii="Calibri" w:hAnsi="Calibri" w:cs="Arial"/>
          <w:b/>
          <w:sz w:val="28"/>
          <w:szCs w:val="28"/>
        </w:rPr>
        <w:t xml:space="preserve">Показатель </w:t>
      </w:r>
      <w:r>
        <w:rPr>
          <w:rFonts w:ascii="Calibri" w:hAnsi="Calibri" w:cs="Arial"/>
          <w:sz w:val="28"/>
          <w:szCs w:val="28"/>
        </w:rPr>
        <w:t>– то, по чему можно судить о состоянии или развитии (ходе) чего-нибудь (например, свойство надёжности можно оценивать показателем: коэффициент готовности – К</w:t>
      </w:r>
      <w:r>
        <w:rPr>
          <w:rFonts w:ascii="Calibri" w:hAnsi="Calibri" w:cs="Arial"/>
          <w:sz w:val="28"/>
          <w:szCs w:val="28"/>
          <w:vertAlign w:val="subscript"/>
        </w:rPr>
        <w:t>г</w:t>
      </w:r>
      <w:r>
        <w:rPr>
          <w:rFonts w:ascii="Calibri" w:hAnsi="Calibri" w:cs="Arial"/>
          <w:sz w:val="28"/>
          <w:szCs w:val="28"/>
        </w:rPr>
        <w:t xml:space="preserve"> или время наработки на отказ – Т</w:t>
      </w:r>
      <w:r>
        <w:rPr>
          <w:rFonts w:ascii="Calibri" w:hAnsi="Calibri" w:cs="Arial"/>
          <w:sz w:val="28"/>
          <w:szCs w:val="28"/>
          <w:vertAlign w:val="subscript"/>
        </w:rPr>
        <w:t>о</w:t>
      </w:r>
      <w:r>
        <w:rPr>
          <w:rFonts w:ascii="Calibri" w:hAnsi="Calibri" w:cs="Arial"/>
          <w:sz w:val="28"/>
          <w:szCs w:val="28"/>
        </w:rPr>
        <w:t>).</w:t>
      </w:r>
    </w:p>
    <w:p w14:paraId="0C92B549" w14:textId="77777777" w:rsidR="00D5402E" w:rsidRDefault="00D5402E" w:rsidP="00D5402E">
      <w:pPr>
        <w:tabs>
          <w:tab w:val="left" w:pos="567"/>
        </w:tabs>
        <w:spacing w:line="240" w:lineRule="auto"/>
        <w:ind w:firstLine="567"/>
        <w:contextualSpacing/>
        <w:rPr>
          <w:rFonts w:ascii="Calibri" w:hAnsi="Calibri" w:cs="Arial"/>
          <w:sz w:val="28"/>
          <w:szCs w:val="28"/>
        </w:rPr>
      </w:pPr>
      <w:r>
        <w:rPr>
          <w:rFonts w:ascii="Calibri" w:hAnsi="Calibri" w:cs="Arial"/>
          <w:b/>
          <w:sz w:val="28"/>
          <w:szCs w:val="28"/>
        </w:rPr>
        <w:t xml:space="preserve">Оценка </w:t>
      </w:r>
      <w:r>
        <w:rPr>
          <w:rFonts w:ascii="Calibri" w:hAnsi="Calibri" w:cs="Arial"/>
          <w:sz w:val="28"/>
          <w:szCs w:val="28"/>
        </w:rPr>
        <w:t>– количественное или качественное значение показателя (рассчитанное аналитически или выявленное экспериментально либо экспертным путём).</w:t>
      </w:r>
    </w:p>
    <w:p w14:paraId="73415868" w14:textId="77777777" w:rsidR="00D5402E" w:rsidRDefault="00D5402E" w:rsidP="00D5402E">
      <w:pPr>
        <w:tabs>
          <w:tab w:val="left" w:pos="567"/>
        </w:tabs>
        <w:spacing w:line="240" w:lineRule="auto"/>
        <w:ind w:firstLine="567"/>
        <w:contextualSpacing/>
        <w:rPr>
          <w:rFonts w:ascii="Calibri" w:hAnsi="Calibri" w:cs="Arial"/>
          <w:sz w:val="28"/>
          <w:szCs w:val="28"/>
        </w:rPr>
      </w:pPr>
      <w:r>
        <w:rPr>
          <w:rFonts w:ascii="Calibri" w:hAnsi="Calibri" w:cs="Arial"/>
          <w:sz w:val="28"/>
          <w:szCs w:val="28"/>
        </w:rPr>
        <w:t xml:space="preserve">Свойства подразделяются на функциональные и параметрические. Функциональные свойства характеризуют результативность функционирования системы в целом (например, переработку сведений в информацию – корневая вершина 1 графа) или отдельных её элементов (например, приём сообщений, передача их между звеньями системы и т.п.), соответствующих вершинам графа с 2 по </w:t>
      </w:r>
      <w:r>
        <w:rPr>
          <w:rFonts w:ascii="Calibri" w:hAnsi="Calibri" w:cs="Arial"/>
          <w:sz w:val="28"/>
          <w:szCs w:val="28"/>
          <w:lang w:val="en-US"/>
        </w:rPr>
        <w:t>F</w:t>
      </w:r>
      <w:r>
        <w:rPr>
          <w:rFonts w:ascii="Calibri" w:hAnsi="Calibri" w:cs="Arial"/>
          <w:sz w:val="28"/>
          <w:szCs w:val="28"/>
        </w:rPr>
        <w:t>. Эти вершины (элементы), соответствующие функциональным уровням графа, называются функциональными вершинами.</w:t>
      </w:r>
    </w:p>
    <w:p w14:paraId="2CE97209" w14:textId="77777777" w:rsidR="00D5402E" w:rsidRDefault="00D5402E" w:rsidP="00D5402E">
      <w:pPr>
        <w:tabs>
          <w:tab w:val="left" w:pos="567"/>
        </w:tabs>
        <w:spacing w:line="240" w:lineRule="auto"/>
        <w:ind w:firstLine="567"/>
        <w:contextualSpacing/>
        <w:rPr>
          <w:rFonts w:ascii="Calibri" w:hAnsi="Calibri" w:cs="Arial"/>
          <w:sz w:val="28"/>
          <w:szCs w:val="28"/>
        </w:rPr>
      </w:pPr>
      <w:r>
        <w:rPr>
          <w:rFonts w:ascii="Calibri" w:hAnsi="Calibri" w:cs="Arial"/>
          <w:sz w:val="28"/>
          <w:szCs w:val="28"/>
        </w:rPr>
        <w:t xml:space="preserve">Параметрические свойства элементов характеризуют их качество. Эти элементы расположены в вершинах с </w:t>
      </w:r>
      <w:r>
        <w:rPr>
          <w:rFonts w:ascii="Calibri" w:hAnsi="Calibri" w:cs="Arial"/>
          <w:sz w:val="28"/>
          <w:szCs w:val="28"/>
          <w:lang w:val="en-US"/>
        </w:rPr>
        <w:t>F</w:t>
      </w:r>
      <w:r>
        <w:rPr>
          <w:rFonts w:ascii="Calibri" w:hAnsi="Calibri" w:cs="Arial"/>
          <w:sz w:val="28"/>
          <w:szCs w:val="28"/>
        </w:rPr>
        <w:t xml:space="preserve">+ 1 по К графа на рис. 9.11, которые называются структурными вершинами или проще структурами. Здесь под </w:t>
      </w:r>
      <w:r>
        <w:rPr>
          <w:rFonts w:ascii="Calibri" w:hAnsi="Calibri" w:cs="Arial"/>
          <w:b/>
          <w:sz w:val="28"/>
          <w:szCs w:val="28"/>
        </w:rPr>
        <w:t xml:space="preserve">структурой </w:t>
      </w:r>
      <w:r>
        <w:rPr>
          <w:rFonts w:ascii="Calibri" w:hAnsi="Calibri" w:cs="Arial"/>
          <w:sz w:val="28"/>
          <w:szCs w:val="28"/>
        </w:rPr>
        <w:t xml:space="preserve">понимается, в отличие от ранее приведённого определения, конструктивно завершенное образование, предназначенное для реализации конкретной функции или её составляющих. Структуры, расположенные на уровне К называются базовыми, на уровне </w:t>
      </w:r>
      <w:r>
        <w:rPr>
          <w:rFonts w:ascii="Calibri" w:hAnsi="Calibri" w:cs="Arial"/>
          <w:sz w:val="28"/>
          <w:szCs w:val="28"/>
          <w:lang w:val="en-US"/>
        </w:rPr>
        <w:t>J</w:t>
      </w:r>
      <w:r>
        <w:rPr>
          <w:rFonts w:ascii="Calibri" w:hAnsi="Calibri" w:cs="Arial"/>
          <w:sz w:val="28"/>
          <w:szCs w:val="28"/>
        </w:rPr>
        <w:t xml:space="preserve"> – производными.</w:t>
      </w:r>
    </w:p>
    <w:p w14:paraId="12C89E9C" w14:textId="77777777" w:rsidR="00D5402E" w:rsidRDefault="00D5402E" w:rsidP="00D5402E">
      <w:pPr>
        <w:tabs>
          <w:tab w:val="left" w:pos="567"/>
        </w:tabs>
        <w:spacing w:line="240" w:lineRule="auto"/>
        <w:ind w:firstLine="567"/>
        <w:contextualSpacing/>
        <w:rPr>
          <w:rFonts w:ascii="Calibri" w:hAnsi="Calibri" w:cs="Arial"/>
          <w:sz w:val="28"/>
          <w:szCs w:val="28"/>
        </w:rPr>
      </w:pPr>
      <w:r>
        <w:rPr>
          <w:rFonts w:ascii="Calibri" w:hAnsi="Calibri" w:cs="Arial"/>
          <w:sz w:val="28"/>
          <w:szCs w:val="28"/>
        </w:rPr>
        <w:t xml:space="preserve">Составы и связи свойств элементов, заданных вершинами графа АИС на рис. 9.11, опишем графом ансамблей свойств АИС, приведённым на рис. 9.12. Здесь: </w:t>
      </w:r>
    </w:p>
    <w:p w14:paraId="35798A42" w14:textId="77777777" w:rsidR="00D5402E" w:rsidRDefault="00D5402E" w:rsidP="00D5402E">
      <w:pPr>
        <w:tabs>
          <w:tab w:val="left" w:pos="567"/>
        </w:tabs>
        <w:spacing w:line="240" w:lineRule="auto"/>
        <w:ind w:firstLine="567"/>
        <w:contextualSpacing/>
        <w:rPr>
          <w:rFonts w:ascii="Calibri" w:hAnsi="Calibri" w:cs="Arial"/>
          <w:sz w:val="28"/>
          <w:szCs w:val="28"/>
        </w:rPr>
      </w:pPr>
      <w:r>
        <w:rPr>
          <w:rFonts w:ascii="Calibri" w:hAnsi="Calibri" w:cs="Arial"/>
          <w:b/>
          <w:sz w:val="28"/>
          <w:szCs w:val="28"/>
        </w:rPr>
        <w:t xml:space="preserve">Ансамбль </w:t>
      </w:r>
      <w:r>
        <w:rPr>
          <w:rFonts w:ascii="Calibri" w:hAnsi="Calibri" w:cs="Arial"/>
          <w:sz w:val="28"/>
          <w:szCs w:val="28"/>
        </w:rPr>
        <w:t xml:space="preserve">(фр. </w:t>
      </w:r>
      <w:proofErr w:type="spellStart"/>
      <w:r>
        <w:rPr>
          <w:rFonts w:ascii="Calibri" w:hAnsi="Calibri" w:cs="Arial"/>
          <w:sz w:val="28"/>
          <w:szCs w:val="28"/>
          <w:lang w:val="en-US"/>
        </w:rPr>
        <w:t>encemble</w:t>
      </w:r>
      <w:proofErr w:type="spellEnd"/>
      <w:r>
        <w:rPr>
          <w:rFonts w:ascii="Calibri" w:hAnsi="Calibri" w:cs="Arial"/>
          <w:sz w:val="28"/>
          <w:szCs w:val="28"/>
        </w:rPr>
        <w:t xml:space="preserve"> – вместе) – органическая взаимосвязь, стройное единство частей (конкретно здесь - свойств) целого (в данном случае, одной и той же сущности</w:t>
      </w:r>
      <w:r>
        <w:rPr>
          <w:rFonts w:ascii="Calibri" w:hAnsi="Calibri" w:cs="Arial"/>
          <w:sz w:val="24"/>
          <w:szCs w:val="24"/>
        </w:rPr>
        <w:t xml:space="preserve">– </w:t>
      </w:r>
      <w:r>
        <w:rPr>
          <w:rFonts w:ascii="Calibri" w:hAnsi="Calibri" w:cs="Arial"/>
          <w:sz w:val="28"/>
          <w:szCs w:val="28"/>
        </w:rPr>
        <w:t>функции или структуры).</w:t>
      </w:r>
    </w:p>
    <w:p w14:paraId="12B9D9AD" w14:textId="77777777" w:rsidR="00D5402E" w:rsidRDefault="00D5402E" w:rsidP="00D5402E">
      <w:pPr>
        <w:tabs>
          <w:tab w:val="left" w:pos="567"/>
        </w:tabs>
        <w:spacing w:line="240" w:lineRule="auto"/>
        <w:ind w:firstLine="567"/>
        <w:contextualSpacing/>
        <w:rPr>
          <w:rFonts w:ascii="Calibri" w:hAnsi="Calibri" w:cs="Arial"/>
          <w:sz w:val="28"/>
          <w:szCs w:val="28"/>
        </w:rPr>
      </w:pPr>
      <w:r>
        <w:rPr>
          <w:rFonts w:ascii="Calibri" w:hAnsi="Calibri" w:cs="Arial"/>
          <w:sz w:val="28"/>
          <w:szCs w:val="28"/>
        </w:rPr>
        <w:t xml:space="preserve">Элементами множества, в отличие от ансамбля, могут быть различные сущности (например, и функции, и структуры). </w:t>
      </w:r>
    </w:p>
    <w:p w14:paraId="7EE07133" w14:textId="77777777" w:rsidR="00D5402E" w:rsidRDefault="00D5402E" w:rsidP="00D5402E">
      <w:pPr>
        <w:tabs>
          <w:tab w:val="left" w:pos="567"/>
        </w:tabs>
        <w:spacing w:line="240" w:lineRule="auto"/>
        <w:ind w:firstLine="567"/>
        <w:contextualSpacing/>
        <w:rPr>
          <w:rFonts w:ascii="Calibri" w:hAnsi="Calibri" w:cs="Arial"/>
          <w:sz w:val="28"/>
          <w:szCs w:val="28"/>
        </w:rPr>
      </w:pPr>
    </w:p>
    <w:p w14:paraId="0363A9F1" w14:textId="77777777" w:rsidR="00D5402E" w:rsidRDefault="00D5402E" w:rsidP="00D5402E">
      <w:pPr>
        <w:tabs>
          <w:tab w:val="left" w:pos="567"/>
        </w:tabs>
        <w:spacing w:line="240" w:lineRule="auto"/>
        <w:ind w:firstLine="567"/>
        <w:contextualSpacing/>
        <w:rPr>
          <w:rFonts w:ascii="Calibri" w:hAnsi="Calibri" w:cs="Arial"/>
          <w:i/>
          <w:sz w:val="28"/>
          <w:szCs w:val="28"/>
        </w:rPr>
      </w:pPr>
    </w:p>
    <w:p w14:paraId="217B3222" w14:textId="77777777" w:rsidR="00D5402E" w:rsidRDefault="00D5402E" w:rsidP="00D5402E">
      <w:pPr>
        <w:tabs>
          <w:tab w:val="left" w:pos="567"/>
        </w:tabs>
        <w:spacing w:line="240" w:lineRule="auto"/>
        <w:ind w:firstLine="567"/>
        <w:contextualSpacing/>
        <w:rPr>
          <w:rFonts w:ascii="Calibri" w:hAnsi="Calibri" w:cs="Arial"/>
          <w:sz w:val="28"/>
          <w:szCs w:val="28"/>
        </w:rPr>
      </w:pPr>
    </w:p>
    <w:p w14:paraId="0E3F02F1" w14:textId="77777777" w:rsidR="00D5402E" w:rsidRDefault="00D5402E" w:rsidP="00D5402E">
      <w:pPr>
        <w:tabs>
          <w:tab w:val="left" w:pos="567"/>
        </w:tabs>
        <w:spacing w:line="240" w:lineRule="auto"/>
        <w:ind w:firstLine="567"/>
        <w:contextualSpacing/>
        <w:rPr>
          <w:rFonts w:ascii="Calibri" w:hAnsi="Calibri" w:cs="Arial"/>
          <w:sz w:val="28"/>
          <w:szCs w:val="28"/>
        </w:rPr>
      </w:pPr>
    </w:p>
    <w:p w14:paraId="2260A10F" w14:textId="77777777" w:rsidR="00D5402E" w:rsidRDefault="00D5402E" w:rsidP="00D5402E">
      <w:pPr>
        <w:tabs>
          <w:tab w:val="left" w:pos="567"/>
        </w:tabs>
        <w:spacing w:line="240" w:lineRule="auto"/>
        <w:ind w:firstLine="567"/>
        <w:contextualSpacing/>
        <w:rPr>
          <w:rFonts w:ascii="Calibri" w:hAnsi="Calibri" w:cs="Arial"/>
          <w:sz w:val="28"/>
          <w:szCs w:val="28"/>
        </w:rPr>
      </w:pPr>
    </w:p>
    <w:p w14:paraId="700F7731" w14:textId="77777777" w:rsidR="00D5402E" w:rsidRDefault="00D5402E" w:rsidP="00D5402E">
      <w:pPr>
        <w:spacing w:line="240" w:lineRule="auto"/>
        <w:ind w:firstLine="567"/>
        <w:contextualSpacing/>
        <w:jc w:val="center"/>
        <w:rPr>
          <w:rFonts w:ascii="Times New Roman" w:hAnsi="Times New Roman" w:cs="Times New Roman"/>
          <w:sz w:val="28"/>
          <w:szCs w:val="28"/>
        </w:rPr>
      </w:pPr>
    </w:p>
    <w:p w14:paraId="1C5C7C3A" w14:textId="77777777" w:rsidR="00D5402E" w:rsidRDefault="00D5402E" w:rsidP="00D5402E">
      <w:pPr>
        <w:spacing w:line="240" w:lineRule="auto"/>
        <w:ind w:firstLine="567"/>
        <w:contextualSpacing/>
        <w:jc w:val="center"/>
        <w:rPr>
          <w:rFonts w:ascii="Times New Roman" w:hAnsi="Times New Roman" w:cs="Times New Roman"/>
          <w:sz w:val="28"/>
          <w:szCs w:val="28"/>
        </w:rPr>
      </w:pPr>
    </w:p>
    <w:p w14:paraId="2316866D" w14:textId="77777777" w:rsidR="00D5402E" w:rsidRDefault="00D5402E" w:rsidP="00D5402E">
      <w:pPr>
        <w:spacing w:line="240" w:lineRule="auto"/>
        <w:ind w:firstLine="567"/>
        <w:contextualSpacing/>
        <w:jc w:val="center"/>
        <w:rPr>
          <w:rFonts w:ascii="Times New Roman" w:hAnsi="Times New Roman" w:cs="Times New Roman"/>
          <w:sz w:val="28"/>
          <w:szCs w:val="28"/>
        </w:rPr>
      </w:pPr>
    </w:p>
    <w:p w14:paraId="322FD6C5" w14:textId="26A90F1B" w:rsidR="00D5402E" w:rsidRDefault="00D5402E" w:rsidP="00D5402E">
      <w:pPr>
        <w:spacing w:line="240" w:lineRule="auto"/>
        <w:ind w:firstLine="567"/>
        <w:contextualSpacing/>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B814FE6" wp14:editId="1722A1E2">
            <wp:extent cx="5940425" cy="4398010"/>
            <wp:effectExtent l="0" t="0" r="3175" b="2540"/>
            <wp:docPr id="1893307862"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0425" cy="4398010"/>
                    </a:xfrm>
                    <a:prstGeom prst="rect">
                      <a:avLst/>
                    </a:prstGeom>
                    <a:noFill/>
                    <a:ln>
                      <a:noFill/>
                    </a:ln>
                  </pic:spPr>
                </pic:pic>
              </a:graphicData>
            </a:graphic>
          </wp:inline>
        </w:drawing>
      </w:r>
    </w:p>
    <w:p w14:paraId="704F0EDE" w14:textId="77777777" w:rsidR="00D5402E" w:rsidRDefault="00D5402E" w:rsidP="00D5402E">
      <w:pPr>
        <w:spacing w:line="240" w:lineRule="auto"/>
        <w:ind w:firstLine="567"/>
        <w:contextualSpacing/>
        <w:jc w:val="center"/>
        <w:rPr>
          <w:rFonts w:ascii="Times New Roman" w:hAnsi="Times New Roman" w:cs="Times New Roman"/>
          <w:sz w:val="28"/>
          <w:szCs w:val="28"/>
        </w:rPr>
      </w:pPr>
      <w:r>
        <w:rPr>
          <w:rFonts w:ascii="Times New Roman" w:hAnsi="Times New Roman" w:cs="Times New Roman"/>
          <w:sz w:val="28"/>
          <w:szCs w:val="28"/>
        </w:rPr>
        <w:t>Рис.9.11. Функционально-структурный граф АИС (упрощённый вариант)</w:t>
      </w:r>
    </w:p>
    <w:p w14:paraId="23FA498B" w14:textId="77777777" w:rsidR="00D5402E" w:rsidRDefault="00D5402E" w:rsidP="00D5402E">
      <w:pPr>
        <w:tabs>
          <w:tab w:val="left" w:pos="567"/>
        </w:tabs>
        <w:spacing w:line="240" w:lineRule="auto"/>
        <w:ind w:firstLine="567"/>
        <w:contextualSpacing/>
        <w:rPr>
          <w:rFonts w:ascii="Calibri" w:hAnsi="Calibri" w:cs="Arial"/>
          <w:sz w:val="28"/>
          <w:szCs w:val="28"/>
        </w:rPr>
      </w:pPr>
    </w:p>
    <w:p w14:paraId="53E42CBE" w14:textId="77777777" w:rsidR="00D5402E" w:rsidRDefault="00D5402E" w:rsidP="00D5402E">
      <w:pPr>
        <w:tabs>
          <w:tab w:val="left" w:pos="567"/>
        </w:tabs>
        <w:spacing w:line="240" w:lineRule="auto"/>
        <w:ind w:firstLine="567"/>
        <w:contextualSpacing/>
        <w:rPr>
          <w:rFonts w:ascii="Calibri" w:hAnsi="Calibri" w:cs="Arial"/>
          <w:sz w:val="28"/>
          <w:szCs w:val="28"/>
        </w:rPr>
      </w:pPr>
    </w:p>
    <w:p w14:paraId="7395474B" w14:textId="77777777" w:rsidR="00D5402E" w:rsidRDefault="00D5402E" w:rsidP="00D5402E">
      <w:pPr>
        <w:tabs>
          <w:tab w:val="left" w:pos="567"/>
        </w:tabs>
        <w:spacing w:line="240" w:lineRule="auto"/>
        <w:ind w:firstLine="567"/>
        <w:contextualSpacing/>
        <w:rPr>
          <w:rFonts w:ascii="Calibri" w:hAnsi="Calibri" w:cs="Arial"/>
          <w:sz w:val="28"/>
          <w:szCs w:val="28"/>
        </w:rPr>
      </w:pPr>
    </w:p>
    <w:p w14:paraId="40DCF305" w14:textId="77777777" w:rsidR="00D5402E" w:rsidRDefault="00D5402E" w:rsidP="00D5402E">
      <w:pPr>
        <w:tabs>
          <w:tab w:val="left" w:pos="567"/>
        </w:tabs>
        <w:spacing w:line="240" w:lineRule="auto"/>
        <w:ind w:firstLine="567"/>
        <w:contextualSpacing/>
        <w:rPr>
          <w:rFonts w:ascii="Calibri" w:hAnsi="Calibri" w:cs="Arial"/>
          <w:sz w:val="28"/>
          <w:szCs w:val="28"/>
        </w:rPr>
      </w:pPr>
    </w:p>
    <w:p w14:paraId="7763DA82" w14:textId="77777777" w:rsidR="00D5402E" w:rsidRDefault="00D5402E" w:rsidP="00D5402E">
      <w:pPr>
        <w:tabs>
          <w:tab w:val="left" w:pos="567"/>
        </w:tabs>
        <w:spacing w:line="240" w:lineRule="auto"/>
        <w:ind w:firstLine="567"/>
        <w:contextualSpacing/>
        <w:rPr>
          <w:rFonts w:ascii="Calibri" w:hAnsi="Calibri" w:cs="Arial"/>
          <w:sz w:val="28"/>
          <w:szCs w:val="28"/>
        </w:rPr>
      </w:pPr>
    </w:p>
    <w:p w14:paraId="4CC2A94F" w14:textId="77777777" w:rsidR="00D5402E" w:rsidRDefault="00D5402E" w:rsidP="00D5402E">
      <w:pPr>
        <w:tabs>
          <w:tab w:val="left" w:pos="567"/>
        </w:tabs>
        <w:spacing w:line="240" w:lineRule="auto"/>
        <w:ind w:firstLine="567"/>
        <w:contextualSpacing/>
        <w:rPr>
          <w:rFonts w:ascii="Calibri" w:hAnsi="Calibri" w:cs="Arial"/>
          <w:sz w:val="28"/>
          <w:szCs w:val="28"/>
        </w:rPr>
      </w:pPr>
    </w:p>
    <w:p w14:paraId="62E60DBE" w14:textId="77777777" w:rsidR="00D5402E" w:rsidRDefault="00D5402E" w:rsidP="00D5402E">
      <w:pPr>
        <w:tabs>
          <w:tab w:val="left" w:pos="567"/>
        </w:tabs>
        <w:spacing w:line="240" w:lineRule="auto"/>
        <w:ind w:firstLine="567"/>
        <w:contextualSpacing/>
        <w:rPr>
          <w:rFonts w:ascii="Calibri" w:hAnsi="Calibri" w:cs="Arial"/>
          <w:sz w:val="28"/>
          <w:szCs w:val="28"/>
        </w:rPr>
      </w:pPr>
    </w:p>
    <w:p w14:paraId="2EAA2E42" w14:textId="77777777" w:rsidR="00D5402E" w:rsidRDefault="00D5402E" w:rsidP="00D5402E">
      <w:pPr>
        <w:tabs>
          <w:tab w:val="left" w:pos="567"/>
        </w:tabs>
        <w:spacing w:line="240" w:lineRule="auto"/>
        <w:ind w:firstLine="567"/>
        <w:contextualSpacing/>
        <w:rPr>
          <w:rFonts w:ascii="Calibri" w:hAnsi="Calibri" w:cs="Arial"/>
          <w:sz w:val="28"/>
          <w:szCs w:val="28"/>
        </w:rPr>
      </w:pPr>
    </w:p>
    <w:p w14:paraId="51BD5398" w14:textId="77777777" w:rsidR="00D5402E" w:rsidRDefault="00D5402E" w:rsidP="00D5402E">
      <w:pPr>
        <w:tabs>
          <w:tab w:val="left" w:pos="567"/>
        </w:tabs>
        <w:spacing w:line="240" w:lineRule="auto"/>
        <w:ind w:firstLine="567"/>
        <w:contextualSpacing/>
        <w:rPr>
          <w:rFonts w:ascii="Calibri" w:hAnsi="Calibri" w:cs="Arial"/>
          <w:sz w:val="28"/>
          <w:szCs w:val="28"/>
        </w:rPr>
      </w:pPr>
    </w:p>
    <w:p w14:paraId="673CE235" w14:textId="77777777" w:rsidR="00D5402E" w:rsidRDefault="00D5402E" w:rsidP="00D5402E">
      <w:pPr>
        <w:tabs>
          <w:tab w:val="left" w:pos="567"/>
        </w:tabs>
        <w:spacing w:line="240" w:lineRule="auto"/>
        <w:ind w:firstLine="567"/>
        <w:contextualSpacing/>
        <w:rPr>
          <w:rFonts w:ascii="Calibri" w:hAnsi="Calibri" w:cs="Arial"/>
          <w:sz w:val="28"/>
          <w:szCs w:val="28"/>
        </w:rPr>
      </w:pPr>
    </w:p>
    <w:p w14:paraId="25BEEBFD" w14:textId="77777777" w:rsidR="00D5402E" w:rsidRDefault="00D5402E" w:rsidP="00D5402E">
      <w:pPr>
        <w:tabs>
          <w:tab w:val="left" w:pos="567"/>
        </w:tabs>
        <w:spacing w:line="240" w:lineRule="auto"/>
        <w:ind w:firstLine="567"/>
        <w:contextualSpacing/>
        <w:rPr>
          <w:rFonts w:ascii="Calibri" w:hAnsi="Calibri" w:cs="Arial"/>
          <w:sz w:val="28"/>
          <w:szCs w:val="28"/>
        </w:rPr>
      </w:pPr>
    </w:p>
    <w:p w14:paraId="28700F7F" w14:textId="77777777" w:rsidR="00D5402E" w:rsidRDefault="00D5402E" w:rsidP="00D5402E">
      <w:pPr>
        <w:tabs>
          <w:tab w:val="left" w:pos="567"/>
        </w:tabs>
        <w:spacing w:line="240" w:lineRule="auto"/>
        <w:ind w:firstLine="567"/>
        <w:contextualSpacing/>
        <w:rPr>
          <w:rFonts w:ascii="Calibri" w:hAnsi="Calibri" w:cs="Arial"/>
          <w:sz w:val="28"/>
          <w:szCs w:val="28"/>
        </w:rPr>
      </w:pPr>
    </w:p>
    <w:p w14:paraId="6E0F32A8" w14:textId="77777777" w:rsidR="00D5402E" w:rsidRDefault="00D5402E" w:rsidP="00D5402E">
      <w:pPr>
        <w:tabs>
          <w:tab w:val="left" w:pos="567"/>
        </w:tabs>
        <w:spacing w:line="240" w:lineRule="auto"/>
        <w:ind w:firstLine="567"/>
        <w:contextualSpacing/>
        <w:rPr>
          <w:rFonts w:ascii="Calibri" w:hAnsi="Calibri" w:cs="Arial"/>
          <w:sz w:val="28"/>
          <w:szCs w:val="28"/>
        </w:rPr>
      </w:pPr>
    </w:p>
    <w:p w14:paraId="581747B9" w14:textId="77777777" w:rsidR="00D5402E" w:rsidRDefault="00D5402E" w:rsidP="00D5402E">
      <w:pPr>
        <w:tabs>
          <w:tab w:val="left" w:pos="567"/>
        </w:tabs>
        <w:spacing w:line="240" w:lineRule="auto"/>
        <w:ind w:firstLine="567"/>
        <w:contextualSpacing/>
        <w:rPr>
          <w:rFonts w:ascii="Calibri" w:hAnsi="Calibri" w:cs="Arial"/>
          <w:sz w:val="28"/>
          <w:szCs w:val="28"/>
        </w:rPr>
      </w:pPr>
    </w:p>
    <w:p w14:paraId="1027653E" w14:textId="77777777" w:rsidR="00D5402E" w:rsidRDefault="00D5402E" w:rsidP="00D5402E">
      <w:pPr>
        <w:tabs>
          <w:tab w:val="left" w:pos="567"/>
        </w:tabs>
        <w:spacing w:line="240" w:lineRule="auto"/>
        <w:ind w:firstLine="567"/>
        <w:contextualSpacing/>
        <w:rPr>
          <w:rFonts w:ascii="Calibri" w:hAnsi="Calibri" w:cs="Arial"/>
          <w:sz w:val="28"/>
          <w:szCs w:val="28"/>
        </w:rPr>
      </w:pPr>
    </w:p>
    <w:p w14:paraId="5263B79D" w14:textId="77777777" w:rsidR="00D5402E" w:rsidRDefault="00D5402E" w:rsidP="00D5402E">
      <w:pPr>
        <w:tabs>
          <w:tab w:val="left" w:pos="567"/>
        </w:tabs>
        <w:spacing w:line="240" w:lineRule="auto"/>
        <w:ind w:firstLine="567"/>
        <w:contextualSpacing/>
        <w:rPr>
          <w:rFonts w:ascii="Calibri" w:hAnsi="Calibri" w:cs="Arial"/>
          <w:sz w:val="28"/>
          <w:szCs w:val="28"/>
        </w:rPr>
      </w:pPr>
    </w:p>
    <w:p w14:paraId="5687F5CC" w14:textId="77777777" w:rsidR="00D5402E" w:rsidRDefault="00D5402E" w:rsidP="00D5402E">
      <w:pPr>
        <w:tabs>
          <w:tab w:val="left" w:pos="567"/>
        </w:tabs>
        <w:spacing w:line="240" w:lineRule="auto"/>
        <w:ind w:firstLine="567"/>
        <w:contextualSpacing/>
        <w:rPr>
          <w:rFonts w:ascii="Calibri" w:hAnsi="Calibri" w:cs="Arial"/>
          <w:sz w:val="28"/>
          <w:szCs w:val="28"/>
        </w:rPr>
      </w:pPr>
    </w:p>
    <w:p w14:paraId="38ED854D" w14:textId="77777777" w:rsidR="00D5402E" w:rsidRDefault="00D5402E" w:rsidP="00D5402E">
      <w:pPr>
        <w:tabs>
          <w:tab w:val="left" w:pos="567"/>
        </w:tabs>
        <w:spacing w:line="240" w:lineRule="auto"/>
        <w:ind w:firstLine="567"/>
        <w:contextualSpacing/>
        <w:rPr>
          <w:rFonts w:ascii="Calibri" w:hAnsi="Calibri" w:cs="Arial"/>
          <w:sz w:val="28"/>
          <w:szCs w:val="28"/>
        </w:rPr>
      </w:pPr>
    </w:p>
    <w:p w14:paraId="0B1FADEC" w14:textId="11DE767C" w:rsidR="00D5402E" w:rsidRDefault="00D5402E" w:rsidP="00D5402E">
      <w:pPr>
        <w:spacing w:line="240" w:lineRule="auto"/>
        <w:ind w:firstLine="567"/>
        <w:contextualSpacing/>
        <w:jc w:val="center"/>
      </w:pPr>
      <w:r>
        <w:rPr>
          <w:noProof/>
        </w:rPr>
        <w:drawing>
          <wp:inline distT="0" distB="0" distL="0" distR="0" wp14:anchorId="1AE304FF" wp14:editId="65232F67">
            <wp:extent cx="5448300" cy="6115050"/>
            <wp:effectExtent l="0" t="0" r="0" b="0"/>
            <wp:docPr id="1864183658"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48300" cy="6115050"/>
                    </a:xfrm>
                    <a:prstGeom prst="rect">
                      <a:avLst/>
                    </a:prstGeom>
                    <a:noFill/>
                    <a:ln>
                      <a:noFill/>
                    </a:ln>
                  </pic:spPr>
                </pic:pic>
              </a:graphicData>
            </a:graphic>
          </wp:inline>
        </w:drawing>
      </w:r>
    </w:p>
    <w:p w14:paraId="595FED22" w14:textId="77777777" w:rsidR="00D5402E" w:rsidRDefault="00D5402E" w:rsidP="00D5402E">
      <w:pPr>
        <w:spacing w:line="240" w:lineRule="auto"/>
        <w:ind w:firstLine="567"/>
        <w:contextualSpacing/>
        <w:jc w:val="center"/>
        <w:rPr>
          <w:rFonts w:ascii="Times New Roman" w:hAnsi="Times New Roman" w:cs="Times New Roman"/>
          <w:sz w:val="28"/>
          <w:szCs w:val="28"/>
        </w:rPr>
      </w:pPr>
      <w:r>
        <w:rPr>
          <w:rFonts w:ascii="Times New Roman" w:hAnsi="Times New Roman" w:cs="Times New Roman"/>
          <w:sz w:val="28"/>
          <w:szCs w:val="28"/>
        </w:rPr>
        <w:t>Рис. 9.12. Граф ансамблей свойств АИС</w:t>
      </w:r>
    </w:p>
    <w:p w14:paraId="5019063F" w14:textId="77777777" w:rsidR="00D5402E" w:rsidRDefault="00D5402E" w:rsidP="00D5402E">
      <w:pPr>
        <w:tabs>
          <w:tab w:val="left" w:pos="567"/>
        </w:tabs>
        <w:spacing w:line="240" w:lineRule="auto"/>
        <w:ind w:firstLine="567"/>
        <w:contextualSpacing/>
        <w:rPr>
          <w:rFonts w:ascii="Calibri" w:hAnsi="Calibri" w:cs="Arial"/>
          <w:sz w:val="28"/>
          <w:szCs w:val="28"/>
        </w:rPr>
      </w:pPr>
    </w:p>
    <w:p w14:paraId="6B117101" w14:textId="77777777" w:rsidR="00D5402E" w:rsidRDefault="00D5402E" w:rsidP="00D5402E">
      <w:pPr>
        <w:tabs>
          <w:tab w:val="left" w:pos="567"/>
        </w:tabs>
        <w:spacing w:line="240" w:lineRule="auto"/>
        <w:ind w:firstLine="567"/>
        <w:contextualSpacing/>
        <w:rPr>
          <w:rFonts w:ascii="Calibri" w:hAnsi="Calibri" w:cs="Arial"/>
          <w:sz w:val="28"/>
          <w:szCs w:val="28"/>
        </w:rPr>
      </w:pPr>
    </w:p>
    <w:p w14:paraId="17293691" w14:textId="77777777" w:rsidR="00D5402E" w:rsidRDefault="00D5402E" w:rsidP="00D5402E">
      <w:pPr>
        <w:tabs>
          <w:tab w:val="left" w:pos="567"/>
        </w:tabs>
        <w:spacing w:line="240" w:lineRule="auto"/>
        <w:ind w:firstLine="567"/>
        <w:contextualSpacing/>
        <w:rPr>
          <w:rFonts w:ascii="Calibri" w:hAnsi="Calibri" w:cs="Arial"/>
          <w:sz w:val="28"/>
          <w:szCs w:val="28"/>
        </w:rPr>
      </w:pPr>
    </w:p>
    <w:p w14:paraId="231F0E40" w14:textId="77777777" w:rsidR="00D5402E" w:rsidRDefault="00D5402E" w:rsidP="00D5402E">
      <w:pPr>
        <w:tabs>
          <w:tab w:val="left" w:pos="567"/>
        </w:tabs>
        <w:spacing w:line="240" w:lineRule="auto"/>
        <w:ind w:firstLine="567"/>
        <w:contextualSpacing/>
        <w:rPr>
          <w:rFonts w:ascii="Calibri" w:hAnsi="Calibri" w:cs="Arial"/>
          <w:sz w:val="28"/>
          <w:szCs w:val="28"/>
        </w:rPr>
      </w:pPr>
    </w:p>
    <w:p w14:paraId="79728237" w14:textId="77777777" w:rsidR="00D5402E" w:rsidRDefault="00D5402E" w:rsidP="00D5402E">
      <w:pPr>
        <w:tabs>
          <w:tab w:val="left" w:pos="567"/>
        </w:tabs>
        <w:spacing w:line="240" w:lineRule="auto"/>
        <w:ind w:firstLine="567"/>
        <w:contextualSpacing/>
        <w:rPr>
          <w:rFonts w:ascii="Calibri" w:hAnsi="Calibri" w:cs="Arial"/>
          <w:sz w:val="28"/>
          <w:szCs w:val="28"/>
        </w:rPr>
      </w:pPr>
    </w:p>
    <w:p w14:paraId="38FA776F" w14:textId="77777777" w:rsidR="00D5402E" w:rsidRDefault="00D5402E" w:rsidP="00D5402E">
      <w:pPr>
        <w:tabs>
          <w:tab w:val="left" w:pos="567"/>
        </w:tabs>
        <w:spacing w:line="240" w:lineRule="auto"/>
        <w:ind w:firstLine="567"/>
        <w:contextualSpacing/>
        <w:rPr>
          <w:rFonts w:ascii="Calibri" w:hAnsi="Calibri" w:cs="Arial"/>
          <w:sz w:val="28"/>
          <w:szCs w:val="28"/>
        </w:rPr>
      </w:pPr>
    </w:p>
    <w:p w14:paraId="7BC4B61C" w14:textId="77777777" w:rsidR="00D5402E" w:rsidRDefault="00D5402E" w:rsidP="00D5402E">
      <w:pPr>
        <w:tabs>
          <w:tab w:val="left" w:pos="567"/>
        </w:tabs>
        <w:spacing w:line="240" w:lineRule="auto"/>
        <w:ind w:firstLine="567"/>
        <w:contextualSpacing/>
        <w:rPr>
          <w:rFonts w:ascii="Calibri" w:hAnsi="Calibri" w:cs="Arial"/>
          <w:sz w:val="28"/>
          <w:szCs w:val="28"/>
        </w:rPr>
      </w:pPr>
    </w:p>
    <w:p w14:paraId="448B59BE" w14:textId="77777777" w:rsidR="00D5402E" w:rsidRDefault="00D5402E" w:rsidP="00D5402E">
      <w:pPr>
        <w:tabs>
          <w:tab w:val="left" w:pos="567"/>
        </w:tabs>
        <w:spacing w:line="240" w:lineRule="auto"/>
        <w:ind w:firstLine="567"/>
        <w:contextualSpacing/>
        <w:rPr>
          <w:rFonts w:ascii="Calibri" w:hAnsi="Calibri" w:cs="Arial"/>
          <w:sz w:val="28"/>
          <w:szCs w:val="28"/>
        </w:rPr>
      </w:pPr>
    </w:p>
    <w:p w14:paraId="30FE9462" w14:textId="77777777" w:rsidR="00D5402E" w:rsidRDefault="00D5402E" w:rsidP="00D5402E">
      <w:pPr>
        <w:tabs>
          <w:tab w:val="left" w:pos="567"/>
        </w:tabs>
        <w:spacing w:line="240" w:lineRule="auto"/>
        <w:contextualSpacing/>
        <w:rPr>
          <w:rFonts w:ascii="Calibri" w:hAnsi="Calibri" w:cs="Arial"/>
          <w:sz w:val="28"/>
          <w:szCs w:val="28"/>
        </w:rPr>
      </w:pPr>
    </w:p>
    <w:p w14:paraId="318F3C95" w14:textId="77777777" w:rsidR="00D5402E" w:rsidRDefault="00D5402E" w:rsidP="00D5402E">
      <w:pPr>
        <w:tabs>
          <w:tab w:val="left" w:pos="567"/>
        </w:tabs>
        <w:spacing w:line="240" w:lineRule="auto"/>
        <w:ind w:firstLine="567"/>
        <w:contextualSpacing/>
        <w:rPr>
          <w:rFonts w:cs="Arial"/>
          <w:sz w:val="28"/>
          <w:szCs w:val="28"/>
        </w:rPr>
      </w:pPr>
      <w:r>
        <w:rPr>
          <w:rFonts w:ascii="Calibri" w:hAnsi="Calibri" w:cs="Arial"/>
          <w:sz w:val="28"/>
          <w:szCs w:val="28"/>
        </w:rPr>
        <w:t>Ансамбли формируются из простых свойств, задаваемых базовой морфологической моделью архитектуры систем, рассмотренной выше. В общем случае, каждая вершина графа ансамблей свойств АИС представляет собой вектор, компонентами которого являются простые свойства:</w:t>
      </w:r>
    </w:p>
    <w:p w14:paraId="5F13F6D2" w14:textId="77777777" w:rsidR="00D5402E" w:rsidRDefault="00D5402E" w:rsidP="00D5402E">
      <w:pPr>
        <w:tabs>
          <w:tab w:val="left" w:pos="567"/>
        </w:tabs>
        <w:spacing w:line="240" w:lineRule="auto"/>
        <w:ind w:firstLine="567"/>
        <w:contextualSpacing/>
        <w:rPr>
          <w:rFonts w:ascii="Calibri" w:hAnsi="Calibri" w:cs="Arial"/>
          <w:sz w:val="28"/>
          <w:szCs w:val="28"/>
          <w:lang w:val="en-US"/>
        </w:rPr>
      </w:pPr>
      <w:r>
        <w:rPr>
          <w:rFonts w:ascii="Calibri" w:hAnsi="Calibri" w:cs="Arial"/>
          <w:sz w:val="28"/>
          <w:szCs w:val="28"/>
          <w:lang w:val="en-US"/>
        </w:rPr>
        <w:t>W</w:t>
      </w:r>
      <w:r>
        <w:rPr>
          <w:rFonts w:ascii="Calibri" w:hAnsi="Calibri" w:cs="Arial"/>
          <w:sz w:val="28"/>
          <w:szCs w:val="28"/>
          <w:vertAlign w:val="subscript"/>
          <w:lang w:val="en-US"/>
        </w:rPr>
        <w:t>0</w:t>
      </w:r>
      <w:r>
        <w:rPr>
          <w:rFonts w:ascii="Calibri" w:hAnsi="Calibri" w:cs="Arial"/>
          <w:sz w:val="28"/>
          <w:szCs w:val="28"/>
          <w:lang w:val="en-US"/>
        </w:rPr>
        <w:t xml:space="preserve"> = (w</w:t>
      </w:r>
      <w:r>
        <w:rPr>
          <w:rFonts w:ascii="Calibri" w:hAnsi="Calibri" w:cs="Arial"/>
          <w:sz w:val="28"/>
          <w:szCs w:val="28"/>
          <w:vertAlign w:val="subscript"/>
          <w:lang w:val="en-US"/>
        </w:rPr>
        <w:t>0v</w:t>
      </w:r>
      <w:r>
        <w:rPr>
          <w:rFonts w:ascii="Calibri" w:hAnsi="Calibri" w:cs="Arial"/>
          <w:sz w:val="16"/>
          <w:szCs w:val="16"/>
          <w:vertAlign w:val="subscript"/>
          <w:lang w:val="en-US"/>
        </w:rPr>
        <w:t>0</w:t>
      </w:r>
      <w:r>
        <w:rPr>
          <w:rFonts w:ascii="Calibri" w:hAnsi="Calibri" w:cs="Arial"/>
          <w:sz w:val="28"/>
          <w:szCs w:val="28"/>
          <w:lang w:val="en-US"/>
        </w:rPr>
        <w:t xml:space="preserve"> ,</w:t>
      </w:r>
      <w:r>
        <w:rPr>
          <w:rFonts w:ascii="Calibri" w:hAnsi="Calibri" w:cs="Arial"/>
          <w:sz w:val="24"/>
          <w:szCs w:val="24"/>
          <w:lang w:val="en-US"/>
        </w:rPr>
        <w:t>v</w:t>
      </w:r>
      <w:r>
        <w:rPr>
          <w:rFonts w:ascii="Calibri" w:hAnsi="Calibri" w:cs="Arial"/>
          <w:sz w:val="20"/>
          <w:szCs w:val="20"/>
          <w:vertAlign w:val="subscript"/>
          <w:lang w:val="en-US"/>
        </w:rPr>
        <w:t>0</w:t>
      </w:r>
      <w:r>
        <w:rPr>
          <w:rFonts w:ascii="Calibri" w:hAnsi="Calibri" w:cs="Arial"/>
          <w:sz w:val="20"/>
          <w:szCs w:val="20"/>
          <w:lang w:val="en-US"/>
        </w:rPr>
        <w:t xml:space="preserve"> = </w:t>
      </w:r>
      <m:oMath>
        <m:acc>
          <m:accPr>
            <m:chr m:val="̅"/>
            <m:ctrlPr>
              <w:rPr>
                <w:rFonts w:ascii="Cambria Math" w:hAnsi="Cambria Math" w:cs="Arial"/>
                <w:i/>
                <w:sz w:val="24"/>
                <w:szCs w:val="24"/>
                <w:lang w:val="en-US"/>
              </w:rPr>
            </m:ctrlPr>
          </m:accPr>
          <m:e>
            <m:r>
              <w:rPr>
                <w:rFonts w:ascii="Cambria Math" w:hAnsi="Cambria Math" w:cs="Arial"/>
                <w:sz w:val="24"/>
                <w:szCs w:val="24"/>
                <w:lang w:val="en-US"/>
              </w:rPr>
              <m:t>1,</m:t>
            </m:r>
            <m:r>
              <m:rPr>
                <m:sty m:val="p"/>
              </m:rPr>
              <w:rPr>
                <w:rFonts w:ascii="Cambria Math" w:hAnsi="Cambria Math" w:cs="Arial"/>
                <w:sz w:val="24"/>
                <w:szCs w:val="24"/>
                <w:lang w:val="en-US"/>
              </w:rPr>
              <m:t>N</m:t>
            </m:r>
          </m:e>
        </m:acc>
      </m:oMath>
      <w:r>
        <w:rPr>
          <w:rFonts w:ascii="Calibri" w:hAnsi="Calibri" w:cs="Arial"/>
          <w:sz w:val="24"/>
          <w:szCs w:val="24"/>
          <w:vertAlign w:val="subscript"/>
          <w:lang w:val="en-US"/>
        </w:rPr>
        <w:t>0</w:t>
      </w:r>
      <w:r>
        <w:rPr>
          <w:rFonts w:ascii="Calibri" w:hAnsi="Calibri" w:cs="Arial"/>
          <w:sz w:val="28"/>
          <w:szCs w:val="28"/>
          <w:lang w:val="en-US"/>
        </w:rPr>
        <w:t>),</w:t>
      </w:r>
    </w:p>
    <w:p w14:paraId="1BF0B633" w14:textId="77777777" w:rsidR="00D5402E" w:rsidRDefault="00D5402E" w:rsidP="00D5402E">
      <w:pPr>
        <w:tabs>
          <w:tab w:val="left" w:pos="567"/>
        </w:tabs>
        <w:spacing w:line="240" w:lineRule="auto"/>
        <w:ind w:firstLine="567"/>
        <w:contextualSpacing/>
        <w:rPr>
          <w:rFonts w:ascii="Calibri" w:hAnsi="Calibri" w:cs="Arial"/>
          <w:sz w:val="28"/>
          <w:szCs w:val="28"/>
          <w:lang w:val="en-US"/>
        </w:rPr>
      </w:pPr>
      <w:r>
        <w:rPr>
          <w:rFonts w:ascii="Calibri" w:hAnsi="Calibri" w:cs="Arial"/>
          <w:sz w:val="28"/>
          <w:szCs w:val="28"/>
          <w:lang w:val="en-US"/>
        </w:rPr>
        <w:t>W</w:t>
      </w:r>
      <w:r>
        <w:rPr>
          <w:rFonts w:ascii="Calibri" w:hAnsi="Calibri" w:cs="Arial"/>
          <w:sz w:val="28"/>
          <w:szCs w:val="28"/>
          <w:vertAlign w:val="subscript"/>
          <w:lang w:val="en-US"/>
        </w:rPr>
        <w:t>1</w:t>
      </w:r>
      <w:r>
        <w:rPr>
          <w:rFonts w:ascii="Calibri" w:hAnsi="Calibri" w:cs="Arial"/>
          <w:sz w:val="28"/>
          <w:szCs w:val="28"/>
          <w:lang w:val="en-US"/>
        </w:rPr>
        <w:t xml:space="preserve"> = (w</w:t>
      </w:r>
      <w:r>
        <w:rPr>
          <w:rFonts w:ascii="Calibri" w:hAnsi="Calibri" w:cs="Arial"/>
          <w:sz w:val="28"/>
          <w:szCs w:val="28"/>
          <w:vertAlign w:val="subscript"/>
          <w:lang w:val="en-US"/>
        </w:rPr>
        <w:t>1v</w:t>
      </w:r>
      <w:r>
        <w:rPr>
          <w:rFonts w:ascii="Calibri" w:hAnsi="Calibri" w:cs="Arial"/>
          <w:sz w:val="16"/>
          <w:szCs w:val="16"/>
          <w:vertAlign w:val="subscript"/>
          <w:lang w:val="en-US"/>
        </w:rPr>
        <w:t>1</w:t>
      </w:r>
      <w:r>
        <w:rPr>
          <w:rFonts w:ascii="Calibri" w:hAnsi="Calibri" w:cs="Arial"/>
          <w:sz w:val="28"/>
          <w:szCs w:val="28"/>
          <w:lang w:val="en-US"/>
        </w:rPr>
        <w:t xml:space="preserve"> ,</w:t>
      </w:r>
      <w:r>
        <w:rPr>
          <w:rFonts w:ascii="Calibri" w:hAnsi="Calibri" w:cs="Arial"/>
          <w:sz w:val="24"/>
          <w:szCs w:val="24"/>
          <w:lang w:val="en-US"/>
        </w:rPr>
        <w:t>v</w:t>
      </w:r>
      <w:r>
        <w:rPr>
          <w:rFonts w:ascii="Calibri" w:hAnsi="Calibri" w:cs="Arial"/>
          <w:sz w:val="20"/>
          <w:szCs w:val="20"/>
          <w:vertAlign w:val="subscript"/>
          <w:lang w:val="en-US"/>
        </w:rPr>
        <w:t>1</w:t>
      </w:r>
      <w:r>
        <w:rPr>
          <w:rFonts w:ascii="Calibri" w:hAnsi="Calibri" w:cs="Arial"/>
          <w:sz w:val="20"/>
          <w:szCs w:val="20"/>
          <w:lang w:val="en-US"/>
        </w:rPr>
        <w:t xml:space="preserve"> = </w:t>
      </w:r>
      <m:oMath>
        <m:acc>
          <m:accPr>
            <m:chr m:val="̅"/>
            <m:ctrlPr>
              <w:rPr>
                <w:rFonts w:ascii="Cambria Math" w:hAnsi="Cambria Math" w:cs="Arial"/>
                <w:i/>
                <w:sz w:val="24"/>
                <w:szCs w:val="24"/>
                <w:lang w:val="en-US"/>
              </w:rPr>
            </m:ctrlPr>
          </m:accPr>
          <m:e>
            <m:r>
              <w:rPr>
                <w:rFonts w:ascii="Cambria Math" w:hAnsi="Cambria Math" w:cs="Arial"/>
                <w:sz w:val="24"/>
                <w:szCs w:val="24"/>
                <w:lang w:val="en-US"/>
              </w:rPr>
              <m:t>1,</m:t>
            </m:r>
            <m:r>
              <m:rPr>
                <m:sty m:val="p"/>
              </m:rPr>
              <w:rPr>
                <w:rFonts w:ascii="Cambria Math" w:hAnsi="Cambria Math" w:cs="Arial"/>
                <w:sz w:val="24"/>
                <w:szCs w:val="24"/>
                <w:lang w:val="en-US"/>
              </w:rPr>
              <m:t>N</m:t>
            </m:r>
          </m:e>
        </m:acc>
      </m:oMath>
      <w:r>
        <w:rPr>
          <w:rFonts w:ascii="Calibri" w:hAnsi="Calibri" w:cs="Arial"/>
          <w:sz w:val="24"/>
          <w:szCs w:val="24"/>
          <w:vertAlign w:val="subscript"/>
          <w:lang w:val="en-US"/>
        </w:rPr>
        <w:t>1</w:t>
      </w:r>
      <w:r>
        <w:rPr>
          <w:rFonts w:ascii="Calibri" w:hAnsi="Calibri" w:cs="Arial"/>
          <w:sz w:val="28"/>
          <w:szCs w:val="28"/>
          <w:lang w:val="en-US"/>
        </w:rPr>
        <w:t>),</w:t>
      </w:r>
    </w:p>
    <w:p w14:paraId="7C8A892E" w14:textId="77777777" w:rsidR="00D5402E" w:rsidRDefault="00D5402E" w:rsidP="00D5402E">
      <w:pPr>
        <w:tabs>
          <w:tab w:val="left" w:pos="567"/>
        </w:tabs>
        <w:spacing w:line="240" w:lineRule="auto"/>
        <w:ind w:firstLine="567"/>
        <w:contextualSpacing/>
        <w:rPr>
          <w:rFonts w:ascii="Calibri" w:hAnsi="Calibri" w:cs="Arial"/>
          <w:sz w:val="28"/>
          <w:szCs w:val="28"/>
          <w:lang w:val="en-US"/>
        </w:rPr>
      </w:pPr>
      <w:r>
        <w:rPr>
          <w:rFonts w:ascii="Calibri" w:hAnsi="Calibri" w:cs="Arial"/>
          <w:sz w:val="28"/>
          <w:szCs w:val="28"/>
          <w:lang w:val="en-US"/>
        </w:rPr>
        <w:t xml:space="preserve">  .</w:t>
      </w:r>
    </w:p>
    <w:p w14:paraId="69BDB4ED" w14:textId="77777777" w:rsidR="00D5402E" w:rsidRDefault="00D5402E" w:rsidP="00D5402E">
      <w:pPr>
        <w:tabs>
          <w:tab w:val="left" w:pos="567"/>
        </w:tabs>
        <w:spacing w:line="240" w:lineRule="auto"/>
        <w:ind w:firstLine="567"/>
        <w:contextualSpacing/>
        <w:rPr>
          <w:rFonts w:ascii="Calibri" w:hAnsi="Calibri" w:cs="Arial"/>
          <w:sz w:val="28"/>
          <w:szCs w:val="28"/>
          <w:lang w:val="en-US"/>
        </w:rPr>
      </w:pPr>
      <w:r>
        <w:rPr>
          <w:rFonts w:ascii="Calibri" w:hAnsi="Calibri" w:cs="Arial"/>
          <w:sz w:val="28"/>
          <w:szCs w:val="28"/>
          <w:lang w:val="en-US"/>
        </w:rPr>
        <w:t xml:space="preserve">  .                                                                         (9.1)</w:t>
      </w:r>
    </w:p>
    <w:p w14:paraId="2DD2D4D2" w14:textId="77777777" w:rsidR="00D5402E" w:rsidRDefault="00D5402E" w:rsidP="00D5402E">
      <w:pPr>
        <w:tabs>
          <w:tab w:val="left" w:pos="567"/>
        </w:tabs>
        <w:spacing w:line="240" w:lineRule="auto"/>
        <w:ind w:firstLine="567"/>
        <w:contextualSpacing/>
        <w:rPr>
          <w:rFonts w:ascii="Calibri" w:hAnsi="Calibri" w:cs="Arial"/>
          <w:sz w:val="28"/>
          <w:szCs w:val="28"/>
          <w:lang w:val="en-US"/>
        </w:rPr>
      </w:pPr>
      <w:r>
        <w:rPr>
          <w:rFonts w:ascii="Calibri" w:hAnsi="Calibri" w:cs="Arial"/>
          <w:sz w:val="28"/>
          <w:szCs w:val="28"/>
          <w:lang w:val="en-US"/>
        </w:rPr>
        <w:t xml:space="preserve">  .</w:t>
      </w:r>
    </w:p>
    <w:p w14:paraId="0C3B4546" w14:textId="77777777" w:rsidR="00D5402E" w:rsidRDefault="00D5402E" w:rsidP="00D5402E">
      <w:pPr>
        <w:tabs>
          <w:tab w:val="left" w:pos="567"/>
        </w:tabs>
        <w:spacing w:line="240" w:lineRule="auto"/>
        <w:ind w:firstLine="567"/>
        <w:contextualSpacing/>
        <w:rPr>
          <w:rFonts w:ascii="Calibri" w:hAnsi="Calibri" w:cs="Arial"/>
          <w:sz w:val="28"/>
          <w:szCs w:val="28"/>
          <w:lang w:val="en-US"/>
        </w:rPr>
      </w:pPr>
      <w:r>
        <w:rPr>
          <w:rFonts w:ascii="Calibri" w:hAnsi="Calibri" w:cs="Arial"/>
          <w:sz w:val="28"/>
          <w:szCs w:val="28"/>
          <w:lang w:val="en-US"/>
        </w:rPr>
        <w:t>W</w:t>
      </w:r>
      <w:r>
        <w:rPr>
          <w:rFonts w:ascii="Calibri" w:hAnsi="Calibri" w:cs="Arial"/>
          <w:sz w:val="28"/>
          <w:szCs w:val="28"/>
          <w:vertAlign w:val="subscript"/>
          <w:lang w:val="en-US"/>
        </w:rPr>
        <w:t>d</w:t>
      </w:r>
      <w:r>
        <w:rPr>
          <w:rFonts w:ascii="Calibri" w:hAnsi="Calibri" w:cs="Arial"/>
          <w:sz w:val="28"/>
          <w:szCs w:val="28"/>
          <w:lang w:val="en-US"/>
        </w:rPr>
        <w:t xml:space="preserve"> = (</w:t>
      </w:r>
      <w:proofErr w:type="spellStart"/>
      <w:r>
        <w:rPr>
          <w:rFonts w:ascii="Calibri" w:hAnsi="Calibri" w:cs="Arial"/>
          <w:sz w:val="28"/>
          <w:szCs w:val="28"/>
          <w:lang w:val="en-US"/>
        </w:rPr>
        <w:t>w</w:t>
      </w:r>
      <w:r>
        <w:rPr>
          <w:rFonts w:ascii="Calibri" w:hAnsi="Calibri" w:cs="Arial"/>
          <w:sz w:val="28"/>
          <w:szCs w:val="28"/>
          <w:vertAlign w:val="subscript"/>
          <w:lang w:val="en-US"/>
        </w:rPr>
        <w:t>dv</w:t>
      </w:r>
      <w:r>
        <w:rPr>
          <w:rFonts w:ascii="Calibri" w:hAnsi="Calibri" w:cs="Arial"/>
          <w:sz w:val="16"/>
          <w:szCs w:val="16"/>
          <w:vertAlign w:val="subscript"/>
          <w:lang w:val="en-US"/>
        </w:rPr>
        <w:t>d</w:t>
      </w:r>
      <w:proofErr w:type="spellEnd"/>
      <w:r>
        <w:rPr>
          <w:rFonts w:ascii="Calibri" w:hAnsi="Calibri" w:cs="Arial"/>
          <w:sz w:val="28"/>
          <w:szCs w:val="28"/>
          <w:lang w:val="en-US"/>
        </w:rPr>
        <w:t xml:space="preserve"> ,</w:t>
      </w:r>
      <w:proofErr w:type="spellStart"/>
      <w:r>
        <w:rPr>
          <w:rFonts w:ascii="Calibri" w:hAnsi="Calibri" w:cs="Arial"/>
          <w:sz w:val="24"/>
          <w:szCs w:val="24"/>
          <w:lang w:val="en-US"/>
        </w:rPr>
        <w:t>v</w:t>
      </w:r>
      <w:r>
        <w:rPr>
          <w:rFonts w:ascii="Calibri" w:hAnsi="Calibri" w:cs="Arial"/>
          <w:sz w:val="20"/>
          <w:szCs w:val="20"/>
          <w:vertAlign w:val="subscript"/>
          <w:lang w:val="en-US"/>
        </w:rPr>
        <w:t>d</w:t>
      </w:r>
      <w:proofErr w:type="spellEnd"/>
      <w:r>
        <w:rPr>
          <w:rFonts w:ascii="Calibri" w:hAnsi="Calibri" w:cs="Arial"/>
          <w:sz w:val="20"/>
          <w:szCs w:val="20"/>
          <w:lang w:val="en-US"/>
        </w:rPr>
        <w:t xml:space="preserve"> = </w:t>
      </w:r>
      <m:oMath>
        <m:acc>
          <m:accPr>
            <m:chr m:val="̅"/>
            <m:ctrlPr>
              <w:rPr>
                <w:rFonts w:ascii="Cambria Math" w:hAnsi="Cambria Math" w:cs="Arial"/>
                <w:i/>
                <w:sz w:val="24"/>
                <w:szCs w:val="24"/>
                <w:lang w:val="en-US"/>
              </w:rPr>
            </m:ctrlPr>
          </m:accPr>
          <m:e>
            <m:r>
              <w:rPr>
                <w:rFonts w:ascii="Cambria Math" w:hAnsi="Cambria Math" w:cs="Arial"/>
                <w:sz w:val="24"/>
                <w:szCs w:val="24"/>
                <w:lang w:val="en-US"/>
              </w:rPr>
              <m:t>1,</m:t>
            </m:r>
            <m:r>
              <m:rPr>
                <m:sty m:val="p"/>
              </m:rPr>
              <w:rPr>
                <w:rFonts w:ascii="Cambria Math" w:hAnsi="Cambria Math" w:cs="Arial"/>
                <w:sz w:val="24"/>
                <w:szCs w:val="24"/>
                <w:lang w:val="en-US"/>
              </w:rPr>
              <m:t>N</m:t>
            </m:r>
          </m:e>
        </m:acc>
      </m:oMath>
      <w:r>
        <w:rPr>
          <w:rFonts w:ascii="Calibri" w:hAnsi="Calibri" w:cs="Arial"/>
          <w:sz w:val="24"/>
          <w:szCs w:val="24"/>
          <w:vertAlign w:val="subscript"/>
          <w:lang w:val="en-US"/>
        </w:rPr>
        <w:t>d</w:t>
      </w:r>
      <w:r>
        <w:rPr>
          <w:rFonts w:ascii="Calibri" w:hAnsi="Calibri" w:cs="Arial"/>
          <w:sz w:val="28"/>
          <w:szCs w:val="28"/>
          <w:lang w:val="en-US"/>
        </w:rPr>
        <w:t>),</w:t>
      </w:r>
    </w:p>
    <w:p w14:paraId="58DD3EC2" w14:textId="77777777" w:rsidR="00D5402E" w:rsidRDefault="00D5402E" w:rsidP="00D5402E">
      <w:pPr>
        <w:tabs>
          <w:tab w:val="left" w:pos="567"/>
        </w:tabs>
        <w:spacing w:line="240" w:lineRule="auto"/>
        <w:ind w:firstLine="567"/>
        <w:contextualSpacing/>
        <w:rPr>
          <w:rFonts w:ascii="Calibri" w:hAnsi="Calibri" w:cs="Arial"/>
          <w:sz w:val="28"/>
          <w:szCs w:val="28"/>
          <w:lang w:val="en-US"/>
        </w:rPr>
      </w:pPr>
      <w:r>
        <w:rPr>
          <w:rFonts w:ascii="Calibri" w:hAnsi="Calibri" w:cs="Arial"/>
          <w:sz w:val="28"/>
          <w:szCs w:val="28"/>
          <w:lang w:val="en-US"/>
        </w:rPr>
        <w:t>P</w:t>
      </w:r>
      <w:r>
        <w:rPr>
          <w:rFonts w:ascii="Calibri" w:hAnsi="Calibri" w:cs="Arial"/>
          <w:sz w:val="28"/>
          <w:szCs w:val="28"/>
          <w:vertAlign w:val="subscript"/>
          <w:lang w:val="en-US"/>
        </w:rPr>
        <w:t>F+1</w:t>
      </w:r>
      <w:r>
        <w:rPr>
          <w:rFonts w:ascii="Calibri" w:hAnsi="Calibri" w:cs="Arial"/>
          <w:sz w:val="28"/>
          <w:szCs w:val="28"/>
          <w:lang w:val="en-US"/>
        </w:rPr>
        <w:t xml:space="preserve"> = (p</w:t>
      </w:r>
      <w:r>
        <w:rPr>
          <w:rFonts w:ascii="Calibri" w:hAnsi="Calibri" w:cs="Arial"/>
          <w:sz w:val="28"/>
          <w:szCs w:val="28"/>
          <w:vertAlign w:val="subscript"/>
          <w:lang w:val="en-US"/>
        </w:rPr>
        <w:t>F+1,v</w:t>
      </w:r>
      <w:r>
        <w:rPr>
          <w:rFonts w:ascii="Calibri" w:hAnsi="Calibri" w:cs="Arial"/>
          <w:sz w:val="16"/>
          <w:szCs w:val="16"/>
          <w:vertAlign w:val="subscript"/>
          <w:lang w:val="en-US"/>
        </w:rPr>
        <w:t>F+1</w:t>
      </w:r>
      <w:r>
        <w:rPr>
          <w:rFonts w:ascii="Calibri" w:hAnsi="Calibri" w:cs="Arial"/>
          <w:sz w:val="28"/>
          <w:szCs w:val="28"/>
          <w:lang w:val="en-US"/>
        </w:rPr>
        <w:t xml:space="preserve"> , </w:t>
      </w:r>
      <w:r>
        <w:rPr>
          <w:rFonts w:ascii="Calibri" w:hAnsi="Calibri" w:cs="Arial"/>
          <w:sz w:val="24"/>
          <w:szCs w:val="24"/>
          <w:lang w:val="en-US"/>
        </w:rPr>
        <w:t>v</w:t>
      </w:r>
      <w:r>
        <w:rPr>
          <w:rFonts w:ascii="Calibri" w:hAnsi="Calibri" w:cs="Arial"/>
          <w:sz w:val="20"/>
          <w:szCs w:val="20"/>
          <w:vertAlign w:val="subscript"/>
          <w:lang w:val="en-US"/>
        </w:rPr>
        <w:t>F+1</w:t>
      </w:r>
      <w:r>
        <w:rPr>
          <w:rFonts w:ascii="Calibri" w:hAnsi="Calibri" w:cs="Arial"/>
          <w:sz w:val="20"/>
          <w:szCs w:val="20"/>
          <w:lang w:val="en-US"/>
        </w:rPr>
        <w:t xml:space="preserve"> = </w:t>
      </w:r>
      <m:oMath>
        <m:acc>
          <m:accPr>
            <m:chr m:val="̅"/>
            <m:ctrlPr>
              <w:rPr>
                <w:rFonts w:ascii="Cambria Math" w:hAnsi="Cambria Math" w:cs="Arial"/>
                <w:i/>
                <w:sz w:val="24"/>
                <w:szCs w:val="24"/>
                <w:lang w:val="en-US"/>
              </w:rPr>
            </m:ctrlPr>
          </m:accPr>
          <m:e>
            <m:r>
              <w:rPr>
                <w:rFonts w:ascii="Cambria Math" w:hAnsi="Cambria Math" w:cs="Arial"/>
                <w:sz w:val="24"/>
                <w:szCs w:val="24"/>
                <w:lang w:val="en-US"/>
              </w:rPr>
              <m:t>1,</m:t>
            </m:r>
            <m:r>
              <m:rPr>
                <m:sty m:val="p"/>
              </m:rPr>
              <w:rPr>
                <w:rFonts w:ascii="Cambria Math" w:hAnsi="Cambria Math" w:cs="Arial"/>
                <w:sz w:val="24"/>
                <w:szCs w:val="24"/>
                <w:lang w:val="en-US"/>
              </w:rPr>
              <m:t>N</m:t>
            </m:r>
          </m:e>
        </m:acc>
      </m:oMath>
      <w:r>
        <w:rPr>
          <w:rFonts w:ascii="Calibri" w:hAnsi="Calibri" w:cs="Arial"/>
          <w:sz w:val="24"/>
          <w:szCs w:val="24"/>
          <w:vertAlign w:val="subscript"/>
          <w:lang w:val="en-US"/>
        </w:rPr>
        <w:t>F+1</w:t>
      </w:r>
      <w:r>
        <w:rPr>
          <w:rFonts w:ascii="Calibri" w:hAnsi="Calibri" w:cs="Arial"/>
          <w:sz w:val="28"/>
          <w:szCs w:val="28"/>
          <w:lang w:val="en-US"/>
        </w:rPr>
        <w:t>),</w:t>
      </w:r>
    </w:p>
    <w:p w14:paraId="3ABD7863" w14:textId="77777777" w:rsidR="00D5402E" w:rsidRDefault="00D5402E" w:rsidP="00D5402E">
      <w:pPr>
        <w:tabs>
          <w:tab w:val="left" w:pos="567"/>
        </w:tabs>
        <w:spacing w:line="240" w:lineRule="auto"/>
        <w:ind w:firstLine="567"/>
        <w:contextualSpacing/>
        <w:rPr>
          <w:rFonts w:ascii="Calibri" w:hAnsi="Calibri" w:cs="Arial"/>
          <w:sz w:val="28"/>
          <w:szCs w:val="28"/>
          <w:lang w:val="en-US"/>
        </w:rPr>
      </w:pPr>
      <w:r>
        <w:rPr>
          <w:rFonts w:ascii="Calibri" w:hAnsi="Calibri" w:cs="Arial"/>
          <w:sz w:val="28"/>
          <w:szCs w:val="28"/>
          <w:lang w:val="en-US"/>
        </w:rPr>
        <w:t>.</w:t>
      </w:r>
    </w:p>
    <w:p w14:paraId="11C034A0" w14:textId="77777777" w:rsidR="00D5402E" w:rsidRDefault="00D5402E" w:rsidP="00D5402E">
      <w:pPr>
        <w:tabs>
          <w:tab w:val="left" w:pos="567"/>
        </w:tabs>
        <w:spacing w:line="240" w:lineRule="auto"/>
        <w:ind w:firstLine="567"/>
        <w:contextualSpacing/>
        <w:rPr>
          <w:rFonts w:ascii="Calibri" w:hAnsi="Calibri" w:cs="Arial"/>
          <w:sz w:val="28"/>
          <w:szCs w:val="28"/>
          <w:lang w:val="en-US"/>
        </w:rPr>
      </w:pPr>
      <w:r>
        <w:rPr>
          <w:rFonts w:ascii="Calibri" w:hAnsi="Calibri" w:cs="Arial"/>
          <w:sz w:val="28"/>
          <w:szCs w:val="28"/>
          <w:lang w:val="en-US"/>
        </w:rPr>
        <w:t xml:space="preserve">  .</w:t>
      </w:r>
    </w:p>
    <w:p w14:paraId="15AF9C9E" w14:textId="77777777" w:rsidR="00D5402E" w:rsidRDefault="00D5402E" w:rsidP="00D5402E">
      <w:pPr>
        <w:tabs>
          <w:tab w:val="left" w:pos="567"/>
        </w:tabs>
        <w:spacing w:line="240" w:lineRule="auto"/>
        <w:ind w:firstLine="567"/>
        <w:contextualSpacing/>
        <w:rPr>
          <w:rFonts w:ascii="Calibri" w:hAnsi="Calibri" w:cs="Arial"/>
          <w:sz w:val="28"/>
          <w:szCs w:val="28"/>
          <w:lang w:val="en-US"/>
        </w:rPr>
      </w:pPr>
      <w:r>
        <w:rPr>
          <w:rFonts w:ascii="Calibri" w:hAnsi="Calibri" w:cs="Arial"/>
          <w:sz w:val="28"/>
          <w:szCs w:val="28"/>
          <w:lang w:val="en-US"/>
        </w:rPr>
        <w:t xml:space="preserve">  .</w:t>
      </w:r>
    </w:p>
    <w:p w14:paraId="0D181F9C" w14:textId="77777777" w:rsidR="00D5402E" w:rsidRDefault="00D5402E" w:rsidP="00D5402E">
      <w:pPr>
        <w:tabs>
          <w:tab w:val="left" w:pos="567"/>
        </w:tabs>
        <w:spacing w:line="240" w:lineRule="auto"/>
        <w:ind w:firstLine="567"/>
        <w:contextualSpacing/>
        <w:rPr>
          <w:rFonts w:ascii="Calibri" w:hAnsi="Calibri" w:cs="Arial"/>
          <w:sz w:val="28"/>
          <w:szCs w:val="28"/>
          <w:lang w:val="en-US"/>
        </w:rPr>
      </w:pPr>
      <w:r>
        <w:rPr>
          <w:rFonts w:ascii="Calibri" w:hAnsi="Calibri" w:cs="Arial"/>
          <w:sz w:val="28"/>
          <w:szCs w:val="28"/>
          <w:lang w:val="en-US"/>
        </w:rPr>
        <w:t>P</w:t>
      </w:r>
      <w:r>
        <w:rPr>
          <w:rFonts w:ascii="Calibri" w:hAnsi="Calibri" w:cs="Arial"/>
          <w:sz w:val="28"/>
          <w:szCs w:val="28"/>
          <w:vertAlign w:val="subscript"/>
          <w:lang w:val="en-US"/>
        </w:rPr>
        <w:t>J</w:t>
      </w:r>
      <w:r>
        <w:rPr>
          <w:rFonts w:ascii="Calibri" w:hAnsi="Calibri" w:cs="Arial"/>
          <w:sz w:val="28"/>
          <w:szCs w:val="28"/>
          <w:lang w:val="en-US"/>
        </w:rPr>
        <w:t xml:space="preserve"> = (</w:t>
      </w:r>
      <w:proofErr w:type="spellStart"/>
      <w:r>
        <w:rPr>
          <w:rFonts w:ascii="Calibri" w:hAnsi="Calibri" w:cs="Arial"/>
          <w:sz w:val="28"/>
          <w:szCs w:val="28"/>
          <w:lang w:val="en-US"/>
        </w:rPr>
        <w:t>p</w:t>
      </w:r>
      <w:r>
        <w:rPr>
          <w:rFonts w:ascii="Calibri" w:hAnsi="Calibri" w:cs="Arial"/>
          <w:sz w:val="28"/>
          <w:szCs w:val="28"/>
          <w:vertAlign w:val="subscript"/>
          <w:lang w:val="en-US"/>
        </w:rPr>
        <w:t>Jv</w:t>
      </w:r>
      <w:r>
        <w:rPr>
          <w:rFonts w:ascii="Calibri" w:hAnsi="Calibri" w:cs="Arial"/>
          <w:sz w:val="16"/>
          <w:szCs w:val="16"/>
          <w:vertAlign w:val="subscript"/>
          <w:lang w:val="en-US"/>
        </w:rPr>
        <w:t>J</w:t>
      </w:r>
      <w:proofErr w:type="spellEnd"/>
      <w:r>
        <w:rPr>
          <w:rFonts w:ascii="Calibri" w:hAnsi="Calibri" w:cs="Arial"/>
          <w:sz w:val="28"/>
          <w:szCs w:val="28"/>
          <w:lang w:val="en-US"/>
        </w:rPr>
        <w:t xml:space="preserve"> ,</w:t>
      </w:r>
      <w:proofErr w:type="spellStart"/>
      <w:r>
        <w:rPr>
          <w:rFonts w:ascii="Calibri" w:hAnsi="Calibri" w:cs="Arial"/>
          <w:sz w:val="24"/>
          <w:szCs w:val="24"/>
          <w:lang w:val="en-US"/>
        </w:rPr>
        <w:t>v</w:t>
      </w:r>
      <w:r>
        <w:rPr>
          <w:rFonts w:ascii="Calibri" w:hAnsi="Calibri" w:cs="Arial"/>
          <w:sz w:val="20"/>
          <w:szCs w:val="20"/>
          <w:vertAlign w:val="subscript"/>
          <w:lang w:val="en-US"/>
        </w:rPr>
        <w:t>J</w:t>
      </w:r>
      <w:proofErr w:type="spellEnd"/>
      <w:r>
        <w:rPr>
          <w:rFonts w:ascii="Calibri" w:hAnsi="Calibri" w:cs="Arial"/>
          <w:sz w:val="20"/>
          <w:szCs w:val="20"/>
          <w:lang w:val="en-US"/>
        </w:rPr>
        <w:t xml:space="preserve"> = </w:t>
      </w:r>
      <m:oMath>
        <m:acc>
          <m:accPr>
            <m:chr m:val="̅"/>
            <m:ctrlPr>
              <w:rPr>
                <w:rFonts w:ascii="Cambria Math" w:hAnsi="Cambria Math" w:cs="Arial"/>
                <w:i/>
                <w:sz w:val="24"/>
                <w:szCs w:val="24"/>
                <w:lang w:val="en-US"/>
              </w:rPr>
            </m:ctrlPr>
          </m:accPr>
          <m:e>
            <m:r>
              <w:rPr>
                <w:rFonts w:ascii="Cambria Math" w:hAnsi="Cambria Math" w:cs="Arial"/>
                <w:sz w:val="24"/>
                <w:szCs w:val="24"/>
                <w:lang w:val="en-US"/>
              </w:rPr>
              <m:t>1,</m:t>
            </m:r>
            <m:r>
              <m:rPr>
                <m:sty m:val="p"/>
              </m:rPr>
              <w:rPr>
                <w:rFonts w:ascii="Cambria Math" w:hAnsi="Cambria Math" w:cs="Arial"/>
                <w:sz w:val="24"/>
                <w:szCs w:val="24"/>
                <w:lang w:val="en-US"/>
              </w:rPr>
              <m:t>N</m:t>
            </m:r>
          </m:e>
        </m:acc>
      </m:oMath>
      <w:r>
        <w:rPr>
          <w:rFonts w:ascii="Calibri" w:hAnsi="Calibri" w:cs="Arial"/>
          <w:sz w:val="24"/>
          <w:szCs w:val="24"/>
          <w:vertAlign w:val="subscript"/>
          <w:lang w:val="en-US"/>
        </w:rPr>
        <w:t>J</w:t>
      </w:r>
      <w:r>
        <w:rPr>
          <w:rFonts w:ascii="Calibri" w:hAnsi="Calibri" w:cs="Arial"/>
          <w:sz w:val="28"/>
          <w:szCs w:val="28"/>
          <w:lang w:val="en-US"/>
        </w:rPr>
        <w:t>),</w:t>
      </w:r>
    </w:p>
    <w:p w14:paraId="71815EB6" w14:textId="77777777" w:rsidR="00D5402E" w:rsidRDefault="00D5402E" w:rsidP="00D5402E">
      <w:pPr>
        <w:tabs>
          <w:tab w:val="left" w:pos="567"/>
        </w:tabs>
        <w:spacing w:line="240" w:lineRule="auto"/>
        <w:ind w:firstLine="567"/>
        <w:contextualSpacing/>
        <w:rPr>
          <w:rFonts w:ascii="Calibri" w:hAnsi="Calibri" w:cs="Arial"/>
          <w:sz w:val="28"/>
          <w:szCs w:val="28"/>
          <w:lang w:val="en-US"/>
        </w:rPr>
      </w:pPr>
      <w:r>
        <w:rPr>
          <w:rFonts w:ascii="Calibri" w:hAnsi="Calibri" w:cs="Arial"/>
          <w:sz w:val="28"/>
          <w:szCs w:val="28"/>
          <w:lang w:val="en-US"/>
        </w:rPr>
        <w:t>B</w:t>
      </w:r>
      <w:r>
        <w:rPr>
          <w:rFonts w:ascii="Calibri" w:hAnsi="Calibri" w:cs="Arial"/>
          <w:sz w:val="28"/>
          <w:szCs w:val="28"/>
          <w:vertAlign w:val="subscript"/>
          <w:lang w:val="en-US"/>
        </w:rPr>
        <w:t>J+1</w:t>
      </w:r>
      <w:r>
        <w:rPr>
          <w:rFonts w:ascii="Calibri" w:hAnsi="Calibri" w:cs="Arial"/>
          <w:sz w:val="28"/>
          <w:szCs w:val="28"/>
          <w:lang w:val="en-US"/>
        </w:rPr>
        <w:t xml:space="preserve"> = (</w:t>
      </w:r>
      <w:r>
        <w:rPr>
          <w:rFonts w:ascii="Cambria Math" w:hAnsi="Cambria Math" w:cs="Arial"/>
          <w:sz w:val="24"/>
          <w:szCs w:val="24"/>
          <w:lang w:val="en-US"/>
        </w:rPr>
        <w:t>β</w:t>
      </w:r>
      <w:r>
        <w:rPr>
          <w:rFonts w:ascii="Calibri" w:hAnsi="Calibri" w:cs="Arial"/>
          <w:sz w:val="28"/>
          <w:szCs w:val="28"/>
          <w:vertAlign w:val="subscript"/>
          <w:lang w:val="en-US"/>
        </w:rPr>
        <w:t>J+1,v</w:t>
      </w:r>
      <w:r>
        <w:rPr>
          <w:rFonts w:ascii="Calibri" w:hAnsi="Calibri" w:cs="Arial"/>
          <w:sz w:val="16"/>
          <w:szCs w:val="16"/>
          <w:vertAlign w:val="subscript"/>
          <w:lang w:val="en-US"/>
        </w:rPr>
        <w:t>J+1</w:t>
      </w:r>
      <w:r>
        <w:rPr>
          <w:rFonts w:ascii="Calibri" w:hAnsi="Calibri" w:cs="Arial"/>
          <w:sz w:val="28"/>
          <w:szCs w:val="28"/>
          <w:lang w:val="en-US"/>
        </w:rPr>
        <w:t xml:space="preserve"> , </w:t>
      </w:r>
      <w:r>
        <w:rPr>
          <w:rFonts w:ascii="Calibri" w:hAnsi="Calibri" w:cs="Arial"/>
          <w:sz w:val="24"/>
          <w:szCs w:val="24"/>
          <w:lang w:val="en-US"/>
        </w:rPr>
        <w:t>v</w:t>
      </w:r>
      <w:r>
        <w:rPr>
          <w:rFonts w:ascii="Calibri" w:hAnsi="Calibri" w:cs="Arial"/>
          <w:sz w:val="20"/>
          <w:szCs w:val="20"/>
          <w:vertAlign w:val="subscript"/>
          <w:lang w:val="en-US"/>
        </w:rPr>
        <w:t>J+1</w:t>
      </w:r>
      <w:r>
        <w:rPr>
          <w:rFonts w:ascii="Calibri" w:hAnsi="Calibri" w:cs="Arial"/>
          <w:sz w:val="20"/>
          <w:szCs w:val="20"/>
          <w:lang w:val="en-US"/>
        </w:rPr>
        <w:t xml:space="preserve"> = </w:t>
      </w:r>
      <m:oMath>
        <m:acc>
          <m:accPr>
            <m:chr m:val="̅"/>
            <m:ctrlPr>
              <w:rPr>
                <w:rFonts w:ascii="Cambria Math" w:hAnsi="Cambria Math" w:cs="Arial"/>
                <w:i/>
                <w:sz w:val="24"/>
                <w:szCs w:val="24"/>
                <w:lang w:val="en-US"/>
              </w:rPr>
            </m:ctrlPr>
          </m:accPr>
          <m:e>
            <m:r>
              <w:rPr>
                <w:rFonts w:ascii="Cambria Math" w:hAnsi="Cambria Math" w:cs="Arial"/>
                <w:sz w:val="24"/>
                <w:szCs w:val="24"/>
                <w:lang w:val="en-US"/>
              </w:rPr>
              <m:t>1,</m:t>
            </m:r>
            <m:r>
              <m:rPr>
                <m:sty m:val="p"/>
              </m:rPr>
              <w:rPr>
                <w:rFonts w:ascii="Cambria Math" w:hAnsi="Cambria Math" w:cs="Arial"/>
                <w:sz w:val="24"/>
                <w:szCs w:val="24"/>
                <w:lang w:val="en-US"/>
              </w:rPr>
              <m:t>N</m:t>
            </m:r>
          </m:e>
        </m:acc>
      </m:oMath>
      <w:r>
        <w:rPr>
          <w:rFonts w:ascii="Calibri" w:hAnsi="Calibri" w:cs="Arial"/>
          <w:sz w:val="24"/>
          <w:szCs w:val="24"/>
          <w:vertAlign w:val="subscript"/>
          <w:lang w:val="en-US"/>
        </w:rPr>
        <w:t>J+1</w:t>
      </w:r>
      <w:r>
        <w:rPr>
          <w:rFonts w:ascii="Calibri" w:hAnsi="Calibri" w:cs="Arial"/>
          <w:sz w:val="28"/>
          <w:szCs w:val="28"/>
          <w:lang w:val="en-US"/>
        </w:rPr>
        <w:t>),</w:t>
      </w:r>
    </w:p>
    <w:p w14:paraId="0B1B716B" w14:textId="77777777" w:rsidR="00D5402E" w:rsidRDefault="00D5402E" w:rsidP="00D5402E">
      <w:pPr>
        <w:tabs>
          <w:tab w:val="left" w:pos="567"/>
        </w:tabs>
        <w:spacing w:line="240" w:lineRule="auto"/>
        <w:ind w:firstLine="567"/>
        <w:contextualSpacing/>
        <w:rPr>
          <w:rFonts w:ascii="Calibri" w:hAnsi="Calibri" w:cs="Arial"/>
          <w:sz w:val="28"/>
          <w:szCs w:val="28"/>
          <w:lang w:val="en-US"/>
        </w:rPr>
      </w:pPr>
      <w:r>
        <w:rPr>
          <w:rFonts w:ascii="Calibri" w:hAnsi="Calibri" w:cs="Arial"/>
          <w:sz w:val="28"/>
          <w:szCs w:val="28"/>
          <w:lang w:val="en-US"/>
        </w:rPr>
        <w:t>.</w:t>
      </w:r>
    </w:p>
    <w:p w14:paraId="36DACEBE" w14:textId="77777777" w:rsidR="00D5402E" w:rsidRDefault="00D5402E" w:rsidP="00D5402E">
      <w:pPr>
        <w:tabs>
          <w:tab w:val="left" w:pos="567"/>
        </w:tabs>
        <w:spacing w:line="240" w:lineRule="auto"/>
        <w:ind w:firstLine="567"/>
        <w:contextualSpacing/>
        <w:rPr>
          <w:rFonts w:ascii="Calibri" w:hAnsi="Calibri" w:cs="Arial"/>
          <w:sz w:val="28"/>
          <w:szCs w:val="28"/>
          <w:lang w:val="en-US"/>
        </w:rPr>
      </w:pPr>
      <w:r>
        <w:rPr>
          <w:rFonts w:ascii="Calibri" w:hAnsi="Calibri" w:cs="Arial"/>
          <w:sz w:val="28"/>
          <w:szCs w:val="28"/>
          <w:lang w:val="en-US"/>
        </w:rPr>
        <w:t xml:space="preserve">  .</w:t>
      </w:r>
    </w:p>
    <w:p w14:paraId="033A23B2" w14:textId="77777777" w:rsidR="00D5402E" w:rsidRDefault="00D5402E" w:rsidP="00D5402E">
      <w:pPr>
        <w:tabs>
          <w:tab w:val="left" w:pos="567"/>
        </w:tabs>
        <w:spacing w:line="240" w:lineRule="auto"/>
        <w:ind w:firstLine="567"/>
        <w:contextualSpacing/>
        <w:rPr>
          <w:rFonts w:ascii="Calibri" w:hAnsi="Calibri" w:cs="Arial"/>
          <w:sz w:val="28"/>
          <w:szCs w:val="28"/>
          <w:lang w:val="en-US"/>
        </w:rPr>
      </w:pPr>
      <w:r>
        <w:rPr>
          <w:rFonts w:ascii="Calibri" w:hAnsi="Calibri" w:cs="Arial"/>
          <w:sz w:val="28"/>
          <w:szCs w:val="28"/>
          <w:lang w:val="en-US"/>
        </w:rPr>
        <w:t xml:space="preserve">  .</w:t>
      </w:r>
    </w:p>
    <w:p w14:paraId="687820E1" w14:textId="77777777" w:rsidR="00D5402E" w:rsidRDefault="00D5402E" w:rsidP="00D5402E">
      <w:pPr>
        <w:tabs>
          <w:tab w:val="left" w:pos="567"/>
        </w:tabs>
        <w:spacing w:line="240" w:lineRule="auto"/>
        <w:ind w:firstLine="567"/>
        <w:contextualSpacing/>
        <w:rPr>
          <w:rFonts w:ascii="Calibri" w:hAnsi="Calibri" w:cs="Arial"/>
          <w:sz w:val="28"/>
          <w:szCs w:val="28"/>
          <w:lang w:val="en-US"/>
        </w:rPr>
      </w:pPr>
      <w:r>
        <w:rPr>
          <w:rFonts w:ascii="Calibri" w:hAnsi="Calibri" w:cs="Arial"/>
          <w:sz w:val="28"/>
          <w:szCs w:val="28"/>
          <w:lang w:val="en-US"/>
        </w:rPr>
        <w:t>P</w:t>
      </w:r>
      <w:r>
        <w:rPr>
          <w:rFonts w:ascii="Calibri" w:hAnsi="Calibri" w:cs="Arial"/>
          <w:sz w:val="28"/>
          <w:szCs w:val="28"/>
          <w:vertAlign w:val="subscript"/>
          <w:lang w:val="en-US"/>
        </w:rPr>
        <w:t>k</w:t>
      </w:r>
      <w:r>
        <w:rPr>
          <w:rFonts w:ascii="Calibri" w:hAnsi="Calibri" w:cs="Arial"/>
          <w:sz w:val="28"/>
          <w:szCs w:val="28"/>
          <w:lang w:val="en-US"/>
        </w:rPr>
        <w:t xml:space="preserve"> = (</w:t>
      </w:r>
      <w:r>
        <w:rPr>
          <w:rFonts w:ascii="Cambria Math" w:hAnsi="Cambria Math" w:cs="Arial"/>
          <w:sz w:val="24"/>
          <w:szCs w:val="24"/>
          <w:lang w:val="en-US"/>
        </w:rPr>
        <w:t>β</w:t>
      </w:r>
      <w:proofErr w:type="spellStart"/>
      <w:r>
        <w:rPr>
          <w:rFonts w:ascii="Calibri" w:hAnsi="Calibri" w:cs="Arial"/>
          <w:sz w:val="24"/>
          <w:szCs w:val="24"/>
          <w:vertAlign w:val="subscript"/>
          <w:lang w:val="en-US"/>
        </w:rPr>
        <w:t>kvk</w:t>
      </w:r>
      <w:proofErr w:type="spellEnd"/>
      <w:r>
        <w:rPr>
          <w:rFonts w:ascii="Calibri" w:hAnsi="Calibri" w:cs="Arial"/>
          <w:sz w:val="28"/>
          <w:szCs w:val="28"/>
          <w:lang w:val="en-US"/>
        </w:rPr>
        <w:t xml:space="preserve"> ,</w:t>
      </w:r>
      <w:proofErr w:type="spellStart"/>
      <w:r>
        <w:rPr>
          <w:rFonts w:ascii="Calibri" w:hAnsi="Calibri" w:cs="Arial"/>
          <w:sz w:val="24"/>
          <w:szCs w:val="24"/>
          <w:lang w:val="en-US"/>
        </w:rPr>
        <w:t>v</w:t>
      </w:r>
      <w:r>
        <w:rPr>
          <w:rFonts w:ascii="Calibri" w:hAnsi="Calibri" w:cs="Arial"/>
          <w:sz w:val="20"/>
          <w:szCs w:val="20"/>
          <w:vertAlign w:val="subscript"/>
          <w:lang w:val="en-US"/>
        </w:rPr>
        <w:t>k</w:t>
      </w:r>
      <w:proofErr w:type="spellEnd"/>
      <w:r>
        <w:rPr>
          <w:rFonts w:ascii="Calibri" w:hAnsi="Calibri" w:cs="Arial"/>
          <w:sz w:val="20"/>
          <w:szCs w:val="20"/>
          <w:lang w:val="en-US"/>
        </w:rPr>
        <w:t xml:space="preserve"> = </w:t>
      </w:r>
      <m:oMath>
        <m:acc>
          <m:accPr>
            <m:chr m:val="̅"/>
            <m:ctrlPr>
              <w:rPr>
                <w:rFonts w:ascii="Cambria Math" w:hAnsi="Cambria Math" w:cs="Arial"/>
                <w:i/>
                <w:sz w:val="24"/>
                <w:szCs w:val="24"/>
                <w:lang w:val="en-US"/>
              </w:rPr>
            </m:ctrlPr>
          </m:accPr>
          <m:e>
            <m:r>
              <w:rPr>
                <w:rFonts w:ascii="Cambria Math" w:hAnsi="Cambria Math" w:cs="Arial"/>
                <w:sz w:val="24"/>
                <w:szCs w:val="24"/>
                <w:lang w:val="en-US"/>
              </w:rPr>
              <m:t>1,</m:t>
            </m:r>
            <m:r>
              <m:rPr>
                <m:sty m:val="p"/>
              </m:rPr>
              <w:rPr>
                <w:rFonts w:ascii="Cambria Math" w:hAnsi="Cambria Math" w:cs="Arial"/>
                <w:sz w:val="24"/>
                <w:szCs w:val="24"/>
                <w:lang w:val="en-US"/>
              </w:rPr>
              <m:t>N</m:t>
            </m:r>
          </m:e>
        </m:acc>
      </m:oMath>
      <w:r>
        <w:rPr>
          <w:rFonts w:ascii="Calibri" w:hAnsi="Calibri" w:cs="Arial"/>
          <w:sz w:val="24"/>
          <w:szCs w:val="24"/>
          <w:vertAlign w:val="subscript"/>
          <w:lang w:val="en-US"/>
        </w:rPr>
        <w:t>k</w:t>
      </w:r>
      <w:r>
        <w:rPr>
          <w:rFonts w:ascii="Calibri" w:hAnsi="Calibri" w:cs="Arial"/>
          <w:sz w:val="28"/>
          <w:szCs w:val="28"/>
          <w:lang w:val="en-US"/>
        </w:rPr>
        <w:t xml:space="preserve">), </w:t>
      </w:r>
    </w:p>
    <w:p w14:paraId="639240F0" w14:textId="77777777" w:rsidR="00D5402E" w:rsidRDefault="00D5402E" w:rsidP="00D5402E">
      <w:pPr>
        <w:tabs>
          <w:tab w:val="left" w:pos="567"/>
        </w:tabs>
        <w:spacing w:line="240" w:lineRule="auto"/>
        <w:ind w:firstLine="567"/>
        <w:contextualSpacing/>
        <w:rPr>
          <w:rFonts w:ascii="Calibri" w:hAnsi="Calibri" w:cs="Arial"/>
          <w:sz w:val="28"/>
          <w:szCs w:val="28"/>
          <w:lang w:val="en-US"/>
        </w:rPr>
      </w:pPr>
    </w:p>
    <w:p w14:paraId="7CD228ED" w14:textId="77777777" w:rsidR="00D5402E" w:rsidRDefault="00D5402E" w:rsidP="00D5402E">
      <w:pPr>
        <w:tabs>
          <w:tab w:val="left" w:pos="567"/>
        </w:tabs>
        <w:spacing w:line="240" w:lineRule="auto"/>
        <w:contextualSpacing/>
        <w:rPr>
          <w:rFonts w:ascii="Calibri" w:hAnsi="Calibri" w:cs="Arial"/>
          <w:sz w:val="28"/>
          <w:szCs w:val="28"/>
        </w:rPr>
      </w:pPr>
      <w:r>
        <w:rPr>
          <w:rFonts w:ascii="Calibri" w:hAnsi="Calibri" w:cs="Arial"/>
          <w:sz w:val="28"/>
          <w:szCs w:val="28"/>
        </w:rPr>
        <w:t xml:space="preserve">где </w:t>
      </w:r>
      <w:r>
        <w:rPr>
          <w:rFonts w:ascii="Calibri" w:hAnsi="Calibri" w:cs="Arial"/>
          <w:sz w:val="28"/>
          <w:szCs w:val="28"/>
          <w:lang w:val="en-US"/>
        </w:rPr>
        <w:t>N</w:t>
      </w:r>
      <w:r>
        <w:rPr>
          <w:rFonts w:ascii="Calibri" w:hAnsi="Calibri" w:cs="Arial"/>
          <w:sz w:val="28"/>
          <w:szCs w:val="28"/>
          <w:vertAlign w:val="subscript"/>
        </w:rPr>
        <w:t>0</w:t>
      </w:r>
      <w:r>
        <w:rPr>
          <w:rFonts w:ascii="Calibri" w:hAnsi="Calibri" w:cs="Arial"/>
          <w:sz w:val="28"/>
          <w:szCs w:val="28"/>
        </w:rPr>
        <w:t xml:space="preserve"> (</w:t>
      </w:r>
      <w:r>
        <w:rPr>
          <w:rFonts w:ascii="Calibri" w:hAnsi="Calibri" w:cs="Arial"/>
          <w:sz w:val="28"/>
          <w:szCs w:val="28"/>
          <w:lang w:val="en-US"/>
        </w:rPr>
        <w:t>N</w:t>
      </w:r>
      <w:r>
        <w:rPr>
          <w:rFonts w:ascii="Calibri" w:hAnsi="Calibri" w:cs="Arial"/>
          <w:sz w:val="28"/>
          <w:szCs w:val="28"/>
          <w:vertAlign w:val="subscript"/>
        </w:rPr>
        <w:t>1</w:t>
      </w:r>
      <w:r>
        <w:rPr>
          <w:rFonts w:ascii="Calibri" w:hAnsi="Calibri" w:cs="Arial"/>
          <w:sz w:val="28"/>
          <w:szCs w:val="28"/>
        </w:rPr>
        <w:t>, …,</w:t>
      </w:r>
      <w:r>
        <w:rPr>
          <w:rFonts w:ascii="Calibri" w:hAnsi="Calibri" w:cs="Arial"/>
          <w:sz w:val="28"/>
          <w:szCs w:val="28"/>
          <w:lang w:val="en-US"/>
        </w:rPr>
        <w:t>Nk</w:t>
      </w:r>
      <w:r>
        <w:rPr>
          <w:rFonts w:ascii="Calibri" w:hAnsi="Calibri" w:cs="Arial"/>
          <w:sz w:val="28"/>
          <w:szCs w:val="28"/>
        </w:rPr>
        <w:t xml:space="preserve">) – число, равное количеству учитываемых вектором </w:t>
      </w:r>
      <w:r>
        <w:rPr>
          <w:rFonts w:ascii="Calibri" w:hAnsi="Calibri" w:cs="Arial"/>
          <w:sz w:val="28"/>
          <w:szCs w:val="28"/>
          <w:lang w:val="en-US"/>
        </w:rPr>
        <w:t>W</w:t>
      </w:r>
      <w:r>
        <w:rPr>
          <w:rFonts w:ascii="Calibri" w:hAnsi="Calibri" w:cs="Arial"/>
          <w:sz w:val="28"/>
          <w:szCs w:val="28"/>
          <w:vertAlign w:val="subscript"/>
        </w:rPr>
        <w:t>0</w:t>
      </w:r>
      <w:r>
        <w:rPr>
          <w:rFonts w:ascii="Calibri" w:hAnsi="Calibri" w:cs="Arial"/>
          <w:sz w:val="28"/>
          <w:szCs w:val="28"/>
        </w:rPr>
        <w:t>, (</w:t>
      </w:r>
      <w:r>
        <w:rPr>
          <w:rFonts w:ascii="Calibri" w:hAnsi="Calibri" w:cs="Arial"/>
          <w:sz w:val="28"/>
          <w:szCs w:val="28"/>
          <w:lang w:val="en-US"/>
        </w:rPr>
        <w:t>W</w:t>
      </w:r>
      <w:r>
        <w:rPr>
          <w:rFonts w:ascii="Calibri" w:hAnsi="Calibri" w:cs="Arial"/>
          <w:sz w:val="28"/>
          <w:szCs w:val="28"/>
          <w:vertAlign w:val="subscript"/>
        </w:rPr>
        <w:t>1</w:t>
      </w:r>
      <w:r>
        <w:rPr>
          <w:rFonts w:ascii="Calibri" w:hAnsi="Calibri" w:cs="Arial"/>
          <w:sz w:val="28"/>
          <w:szCs w:val="28"/>
        </w:rPr>
        <w:t xml:space="preserve">, …, </w:t>
      </w:r>
      <w:r>
        <w:rPr>
          <w:rFonts w:ascii="Calibri" w:hAnsi="Calibri" w:cs="Arial"/>
          <w:sz w:val="28"/>
          <w:szCs w:val="28"/>
          <w:lang w:val="en-US"/>
        </w:rPr>
        <w:t>B</w:t>
      </w:r>
      <w:r>
        <w:rPr>
          <w:rFonts w:ascii="Calibri" w:hAnsi="Calibri" w:cs="Arial"/>
          <w:sz w:val="28"/>
          <w:szCs w:val="28"/>
          <w:vertAlign w:val="subscript"/>
          <w:lang w:val="en-US"/>
        </w:rPr>
        <w:t>k</w:t>
      </w:r>
      <w:r>
        <w:rPr>
          <w:rFonts w:ascii="Calibri" w:hAnsi="Calibri" w:cs="Arial"/>
          <w:sz w:val="28"/>
          <w:szCs w:val="28"/>
          <w:vertAlign w:val="subscript"/>
        </w:rPr>
        <w:t xml:space="preserve">) </w:t>
      </w:r>
      <w:r>
        <w:rPr>
          <w:rFonts w:ascii="Calibri" w:hAnsi="Calibri" w:cs="Arial"/>
          <w:sz w:val="28"/>
          <w:szCs w:val="28"/>
        </w:rPr>
        <w:t>актуализированных свойств, т.е. свойств, которые являются определяющими для эффективного функционирования системы или подсистем (функций) и надлежащего качества реализующих их структур.</w:t>
      </w:r>
    </w:p>
    <w:p w14:paraId="257901F6" w14:textId="77777777" w:rsidR="00D5402E" w:rsidRDefault="00D5402E" w:rsidP="00D5402E">
      <w:pPr>
        <w:tabs>
          <w:tab w:val="left" w:pos="567"/>
        </w:tabs>
        <w:spacing w:line="240" w:lineRule="auto"/>
        <w:ind w:firstLine="567"/>
        <w:contextualSpacing/>
        <w:rPr>
          <w:rFonts w:ascii="Calibri" w:hAnsi="Calibri" w:cs="Arial"/>
          <w:sz w:val="28"/>
          <w:szCs w:val="28"/>
        </w:rPr>
      </w:pPr>
      <w:r>
        <w:rPr>
          <w:rFonts w:ascii="Calibri" w:hAnsi="Calibri" w:cs="Arial"/>
          <w:sz w:val="28"/>
          <w:szCs w:val="28"/>
        </w:rPr>
        <w:t xml:space="preserve">Если от ансамблей перейти к простым свойствам, то получится нелинейный граф, показанный на рис. 9.13 (здесь для простоты и наглядности отсутствуют уровни </w:t>
      </w:r>
      <w:r>
        <w:rPr>
          <w:rFonts w:ascii="Calibri" w:hAnsi="Calibri" w:cs="Arial"/>
          <w:sz w:val="28"/>
          <w:szCs w:val="28"/>
          <w:lang w:val="en-US"/>
        </w:rPr>
        <w:t>F</w:t>
      </w:r>
      <w:r w:rsidRPr="00D5402E">
        <w:rPr>
          <w:rFonts w:ascii="Calibri" w:hAnsi="Calibri" w:cs="Arial"/>
          <w:sz w:val="28"/>
          <w:szCs w:val="28"/>
        </w:rPr>
        <w:t xml:space="preserve"> </w:t>
      </w:r>
      <w:r>
        <w:rPr>
          <w:rFonts w:ascii="Calibri" w:hAnsi="Calibri" w:cs="Arial"/>
          <w:sz w:val="28"/>
          <w:szCs w:val="28"/>
        </w:rPr>
        <w:t xml:space="preserve">и </w:t>
      </w:r>
      <w:r>
        <w:rPr>
          <w:rFonts w:ascii="Calibri" w:hAnsi="Calibri" w:cs="Arial"/>
          <w:sz w:val="28"/>
          <w:szCs w:val="28"/>
          <w:lang w:val="en-US"/>
        </w:rPr>
        <w:t>J</w:t>
      </w:r>
      <w:r w:rsidRPr="00D5402E">
        <w:rPr>
          <w:rFonts w:ascii="Calibri" w:hAnsi="Calibri" w:cs="Arial"/>
          <w:sz w:val="28"/>
          <w:szCs w:val="28"/>
        </w:rPr>
        <w:t xml:space="preserve"> </w:t>
      </w:r>
      <w:r>
        <w:rPr>
          <w:rFonts w:ascii="Calibri" w:hAnsi="Calibri" w:cs="Arial"/>
          <w:sz w:val="28"/>
          <w:szCs w:val="28"/>
        </w:rPr>
        <w:t>графа ансамблей свойств АИС, приведённого на рис. 9.12).</w:t>
      </w:r>
    </w:p>
    <w:p w14:paraId="2E4D0991" w14:textId="1FE6A308" w:rsidR="00D5402E" w:rsidRDefault="00D5402E" w:rsidP="00D5402E">
      <w:pPr>
        <w:tabs>
          <w:tab w:val="left" w:pos="567"/>
        </w:tabs>
        <w:spacing w:line="240" w:lineRule="auto"/>
        <w:ind w:firstLine="567"/>
        <w:contextualSpacing/>
        <w:rPr>
          <w:rFonts w:ascii="Calibri" w:hAnsi="Calibri" w:cs="Arial"/>
          <w:sz w:val="28"/>
          <w:szCs w:val="28"/>
        </w:rPr>
      </w:pPr>
      <w:r>
        <w:rPr>
          <w:rFonts w:ascii="Calibri" w:hAnsi="Calibri" w:cs="Arial"/>
          <w:sz w:val="28"/>
          <w:szCs w:val="28"/>
        </w:rPr>
        <w:t xml:space="preserve">Каждое простое свойство реального объекта может быть оценено, как правило, не одним, </w:t>
      </w:r>
      <w:r w:rsidR="00033B89">
        <w:rPr>
          <w:rFonts w:ascii="Calibri" w:hAnsi="Calibri" w:cs="Arial"/>
          <w:sz w:val="28"/>
          <w:szCs w:val="28"/>
        </w:rPr>
        <w:t>а набором</w:t>
      </w:r>
      <w:r>
        <w:rPr>
          <w:rFonts w:ascii="Calibri" w:hAnsi="Calibri" w:cs="Arial"/>
          <w:sz w:val="28"/>
          <w:szCs w:val="28"/>
        </w:rPr>
        <w:t xml:space="preserve"> (ансамблем) показателей  </w:t>
      </w:r>
      <w:r>
        <w:rPr>
          <w:rFonts w:ascii="Calibri" w:hAnsi="Calibri" w:cs="Arial"/>
          <w:sz w:val="32"/>
          <w:szCs w:val="32"/>
        </w:rPr>
        <w:t>π</w:t>
      </w:r>
      <w:r>
        <w:rPr>
          <w:rFonts w:ascii="Calibri" w:hAnsi="Calibri" w:cs="Arial"/>
          <w:sz w:val="28"/>
          <w:szCs w:val="28"/>
          <w:vertAlign w:val="subscript"/>
          <w:lang w:val="en-US"/>
        </w:rPr>
        <w:t>i</w:t>
      </w:r>
      <w:r>
        <w:rPr>
          <w:rFonts w:ascii="Calibri" w:hAnsi="Calibri" w:cs="Arial"/>
          <w:sz w:val="28"/>
          <w:szCs w:val="28"/>
        </w:rPr>
        <w:t xml:space="preserve">, </w:t>
      </w:r>
      <w:r>
        <w:rPr>
          <w:rFonts w:ascii="Calibri" w:hAnsi="Calibri" w:cs="Arial"/>
          <w:sz w:val="28"/>
          <w:szCs w:val="28"/>
          <w:lang w:val="en-US"/>
        </w:rPr>
        <w:t>i</w:t>
      </w:r>
      <w:r>
        <w:rPr>
          <w:rFonts w:ascii="Calibri" w:hAnsi="Calibri" w:cs="Arial"/>
          <w:sz w:val="28"/>
          <w:szCs w:val="28"/>
        </w:rPr>
        <w:t xml:space="preserve"> = </w:t>
      </w:r>
      <m:oMath>
        <m:acc>
          <m:accPr>
            <m:chr m:val="̅"/>
            <m:ctrlPr>
              <w:rPr>
                <w:rFonts w:ascii="Cambria Math" w:hAnsi="Cambria Math" w:cs="Arial"/>
                <w:i/>
                <w:sz w:val="24"/>
                <w:szCs w:val="24"/>
              </w:rPr>
            </m:ctrlPr>
          </m:accPr>
          <m:e>
            <m:r>
              <w:rPr>
                <w:rFonts w:ascii="Cambria Math" w:hAnsi="Cambria Math" w:cs="Arial"/>
                <w:sz w:val="24"/>
                <w:szCs w:val="24"/>
              </w:rPr>
              <m:t>1,</m:t>
            </m:r>
            <m:r>
              <m:rPr>
                <m:sty m:val="p"/>
              </m:rPr>
              <w:rPr>
                <w:rFonts w:ascii="Cambria Math" w:hAnsi="Cambria Math" w:cs="Arial"/>
                <w:sz w:val="24"/>
                <w:szCs w:val="24"/>
                <w:lang w:val="en-US"/>
              </w:rPr>
              <m:t>N</m:t>
            </m:r>
          </m:e>
        </m:acc>
      </m:oMath>
      <w:r>
        <w:rPr>
          <w:rFonts w:ascii="Calibri" w:hAnsi="Calibri" w:cs="Arial"/>
          <w:sz w:val="24"/>
          <w:szCs w:val="24"/>
        </w:rPr>
        <w:t xml:space="preserve">π. </w:t>
      </w:r>
      <w:r>
        <w:rPr>
          <w:rFonts w:ascii="Calibri" w:hAnsi="Calibri" w:cs="Arial"/>
          <w:sz w:val="28"/>
          <w:szCs w:val="28"/>
        </w:rPr>
        <w:t xml:space="preserve">Число </w:t>
      </w:r>
      <w:r>
        <w:rPr>
          <w:rFonts w:ascii="Calibri" w:hAnsi="Calibri" w:cs="Arial"/>
          <w:sz w:val="28"/>
          <w:szCs w:val="28"/>
          <w:lang w:val="en-US"/>
        </w:rPr>
        <w:t>N</w:t>
      </w:r>
      <w:r>
        <w:rPr>
          <w:rFonts w:ascii="Calibri" w:hAnsi="Calibri" w:cs="Arial"/>
          <w:sz w:val="24"/>
          <w:szCs w:val="24"/>
          <w:lang w:val="en-US"/>
        </w:rPr>
        <w:t>π</w:t>
      </w:r>
      <w:r>
        <w:rPr>
          <w:rFonts w:ascii="Calibri" w:hAnsi="Calibri" w:cs="Arial"/>
          <w:sz w:val="28"/>
          <w:szCs w:val="28"/>
        </w:rPr>
        <w:t>зависит от типа оцениваемого объекта: чем сложнее объект, тем количество необходимых для его оценивания показателей больше. Заменив каждую вершину графа ансамблей свойств на рис. 9.13 соответствующим набором показателей для их оценки, получим нелинейный граф показателей свойств АИС, приведённый на рис. 9.14. Нелинейность (перекрёстные связи вершин) делает граф не пригодным для использования. Необходимо его линеаризовать по схеме, как показано на рис. 9.14. Линеаризация заключается в переходе к интегральным (комплексным) показателям с помощью операторов свёртки, в данном случае:</w:t>
      </w:r>
    </w:p>
    <w:p w14:paraId="5C74D94A" w14:textId="77777777" w:rsidR="00D5402E" w:rsidRDefault="00000000" w:rsidP="00D5402E">
      <w:pPr>
        <w:tabs>
          <w:tab w:val="left" w:pos="567"/>
        </w:tabs>
        <w:spacing w:line="240" w:lineRule="auto"/>
        <w:ind w:firstLine="567"/>
        <w:contextualSpacing/>
        <w:rPr>
          <w:rFonts w:ascii="Calibri" w:hAnsi="Calibri" w:cs="Arial"/>
          <w:sz w:val="28"/>
          <w:szCs w:val="28"/>
        </w:rPr>
      </w:pPr>
      <m:oMath>
        <m:sSub>
          <m:sSubPr>
            <m:ctrlPr>
              <w:rPr>
                <w:rFonts w:ascii="Cambria Math" w:hAnsi="Cambria Math" w:cs="Arial"/>
                <w:i/>
                <w:sz w:val="28"/>
                <w:szCs w:val="28"/>
                <w:lang w:val="en-US"/>
              </w:rPr>
            </m:ctrlPr>
          </m:sSubPr>
          <m:e>
            <m:r>
              <w:rPr>
                <w:rFonts w:ascii="Cambria Math" w:hAnsi="Cambria Math" w:cs="Arial"/>
                <w:sz w:val="28"/>
                <w:szCs w:val="28"/>
                <w:lang w:val="en-US"/>
              </w:rPr>
              <m:t>π</m:t>
            </m:r>
          </m:e>
          <m:sub>
            <m:r>
              <w:rPr>
                <w:rFonts w:ascii="Cambria Math" w:hAnsi="Cambria Math" w:cs="Arial"/>
                <w:sz w:val="28"/>
                <w:szCs w:val="28"/>
              </w:rPr>
              <m:t>0</m:t>
            </m:r>
          </m:sub>
        </m:sSub>
      </m:oMath>
      <w:r w:rsidR="00D5402E">
        <w:rPr>
          <w:rFonts w:ascii="Calibri" w:hAnsi="Calibri" w:cs="Arial"/>
          <w:sz w:val="28"/>
          <w:szCs w:val="28"/>
        </w:rPr>
        <w:t xml:space="preserve">= </w:t>
      </w:r>
      <m:oMath>
        <m:sSub>
          <m:sSubPr>
            <m:ctrlPr>
              <w:rPr>
                <w:rFonts w:ascii="Cambria Math" w:hAnsi="Cambria Math" w:cs="Arial"/>
                <w:i/>
                <w:sz w:val="28"/>
                <w:szCs w:val="28"/>
                <w:lang w:val="en-US"/>
              </w:rPr>
            </m:ctrlPr>
          </m:sSubPr>
          <m:e>
            <m:r>
              <w:rPr>
                <w:rFonts w:ascii="Cambria Math" w:hAnsi="Cambria Math" w:cs="Arial"/>
                <w:sz w:val="28"/>
                <w:szCs w:val="28"/>
                <w:lang w:val="en-US"/>
              </w:rPr>
              <m:t>f</m:t>
            </m:r>
          </m:e>
          <m:sub>
            <m:r>
              <w:rPr>
                <w:rFonts w:ascii="Cambria Math" w:hAnsi="Cambria Math" w:cs="Arial"/>
                <w:sz w:val="28"/>
                <w:szCs w:val="28"/>
                <w:lang w:val="en-US"/>
              </w:rPr>
              <m:t>π</m:t>
            </m:r>
            <m:r>
              <w:rPr>
                <w:rFonts w:ascii="Cambria Math" w:hAnsi="Cambria Math" w:cs="Arial"/>
                <w:sz w:val="28"/>
                <w:szCs w:val="28"/>
              </w:rPr>
              <m:t>0</m:t>
            </m:r>
          </m:sub>
        </m:sSub>
      </m:oMath>
      <w:r w:rsidR="00D5402E">
        <w:rPr>
          <w:rFonts w:ascii="Calibri" w:hAnsi="Calibri" w:cs="Arial"/>
          <w:sz w:val="28"/>
          <w:szCs w:val="28"/>
        </w:rPr>
        <w:t>(</w:t>
      </w:r>
      <m:oMath>
        <m:sSub>
          <m:sSubPr>
            <m:ctrlPr>
              <w:rPr>
                <w:rFonts w:ascii="Cambria Math" w:hAnsi="Cambria Math" w:cs="Arial"/>
                <w:i/>
                <w:sz w:val="28"/>
                <w:szCs w:val="28"/>
                <w:lang w:val="en-US"/>
              </w:rPr>
            </m:ctrlPr>
          </m:sSubPr>
          <m:e>
            <m:r>
              <w:rPr>
                <w:rFonts w:ascii="Cambria Math" w:hAnsi="Cambria Math" w:cs="Arial"/>
                <w:sz w:val="28"/>
                <w:szCs w:val="28"/>
                <w:lang w:val="en-US"/>
              </w:rPr>
              <m:t>π</m:t>
            </m:r>
          </m:e>
          <m:sub>
            <m:r>
              <w:rPr>
                <w:rFonts w:ascii="Cambria Math" w:hAnsi="Cambria Math" w:cs="Arial"/>
                <w:sz w:val="28"/>
                <w:szCs w:val="28"/>
              </w:rPr>
              <m:t>01</m:t>
            </m:r>
          </m:sub>
        </m:sSub>
      </m:oMath>
      <w:r w:rsidR="00D5402E">
        <w:rPr>
          <w:rFonts w:ascii="Calibri" w:hAnsi="Calibri" w:cs="Arial"/>
          <w:sz w:val="28"/>
          <w:szCs w:val="28"/>
        </w:rPr>
        <w:t xml:space="preserve">, …, </w:t>
      </w:r>
      <m:oMath>
        <m:sSub>
          <m:sSubPr>
            <m:ctrlPr>
              <w:rPr>
                <w:rFonts w:ascii="Cambria Math" w:hAnsi="Cambria Math" w:cs="Arial"/>
                <w:i/>
                <w:sz w:val="28"/>
                <w:szCs w:val="28"/>
                <w:lang w:val="en-US"/>
              </w:rPr>
            </m:ctrlPr>
          </m:sSubPr>
          <m:e>
            <m:r>
              <w:rPr>
                <w:rFonts w:ascii="Cambria Math" w:hAnsi="Cambria Math" w:cs="Arial"/>
                <w:sz w:val="28"/>
                <w:szCs w:val="28"/>
                <w:lang w:val="en-US"/>
              </w:rPr>
              <m:t>π</m:t>
            </m:r>
          </m:e>
          <m:sub>
            <m:r>
              <w:rPr>
                <w:rFonts w:ascii="Cambria Math" w:hAnsi="Cambria Math" w:cs="Arial"/>
                <w:sz w:val="28"/>
                <w:szCs w:val="28"/>
              </w:rPr>
              <m:t>0</m:t>
            </m:r>
            <m:r>
              <w:rPr>
                <w:rFonts w:ascii="Cambria Math" w:hAnsi="Cambria Math" w:cs="Arial"/>
                <w:sz w:val="28"/>
                <w:szCs w:val="28"/>
                <w:lang w:val="en-US"/>
              </w:rPr>
              <m:t>N</m:t>
            </m:r>
            <m:r>
              <w:rPr>
                <w:rFonts w:ascii="Cambria Math" w:hAnsi="Cambria Math" w:cs="Arial"/>
                <w:sz w:val="28"/>
                <w:szCs w:val="28"/>
              </w:rPr>
              <m:t>1</m:t>
            </m:r>
          </m:sub>
        </m:sSub>
      </m:oMath>
      <w:r w:rsidR="00D5402E">
        <w:rPr>
          <w:rFonts w:ascii="Calibri" w:hAnsi="Calibri" w:cs="Arial"/>
          <w:sz w:val="28"/>
          <w:szCs w:val="28"/>
        </w:rPr>
        <w:t>),</w:t>
      </w:r>
    </w:p>
    <w:p w14:paraId="09C0CF04" w14:textId="77777777" w:rsidR="00D5402E" w:rsidRDefault="00000000" w:rsidP="00D5402E">
      <w:pPr>
        <w:tabs>
          <w:tab w:val="left" w:pos="567"/>
        </w:tabs>
        <w:spacing w:line="240" w:lineRule="auto"/>
        <w:ind w:firstLine="567"/>
        <w:contextualSpacing/>
        <w:rPr>
          <w:rFonts w:ascii="Calibri" w:hAnsi="Calibri" w:cs="Arial"/>
          <w:sz w:val="28"/>
          <w:szCs w:val="28"/>
        </w:rPr>
      </w:pPr>
      <m:oMath>
        <m:sSub>
          <m:sSubPr>
            <m:ctrlPr>
              <w:rPr>
                <w:rFonts w:ascii="Cambria Math" w:hAnsi="Cambria Math" w:cs="Arial"/>
                <w:i/>
                <w:sz w:val="28"/>
                <w:szCs w:val="28"/>
                <w:lang w:val="en-US"/>
              </w:rPr>
            </m:ctrlPr>
          </m:sSubPr>
          <m:e>
            <m:r>
              <w:rPr>
                <w:rFonts w:ascii="Cambria Math" w:hAnsi="Cambria Math" w:cs="Arial"/>
                <w:sz w:val="28"/>
                <w:szCs w:val="28"/>
                <w:lang w:val="en-US"/>
              </w:rPr>
              <m:t>π</m:t>
            </m:r>
          </m:e>
          <m:sub>
            <m:r>
              <w:rPr>
                <w:rFonts w:ascii="Cambria Math" w:hAnsi="Cambria Math" w:cs="Arial"/>
                <w:sz w:val="28"/>
                <w:szCs w:val="28"/>
              </w:rPr>
              <m:t>01</m:t>
            </m:r>
          </m:sub>
        </m:sSub>
      </m:oMath>
      <w:r w:rsidR="00D5402E">
        <w:rPr>
          <w:rFonts w:ascii="Calibri" w:hAnsi="Calibri" w:cs="Arial"/>
          <w:sz w:val="28"/>
          <w:szCs w:val="28"/>
        </w:rPr>
        <w:t xml:space="preserve">= </w:t>
      </w:r>
      <m:oMath>
        <m:sSub>
          <m:sSubPr>
            <m:ctrlPr>
              <w:rPr>
                <w:rFonts w:ascii="Cambria Math" w:hAnsi="Cambria Math" w:cs="Arial"/>
                <w:i/>
                <w:sz w:val="28"/>
                <w:szCs w:val="28"/>
                <w:lang w:val="en-US"/>
              </w:rPr>
            </m:ctrlPr>
          </m:sSubPr>
          <m:e>
            <m:r>
              <w:rPr>
                <w:rFonts w:ascii="Cambria Math" w:hAnsi="Cambria Math" w:cs="Arial"/>
                <w:sz w:val="28"/>
                <w:szCs w:val="28"/>
                <w:lang w:val="en-US"/>
              </w:rPr>
              <m:t>f</m:t>
            </m:r>
          </m:e>
          <m:sub>
            <m:r>
              <w:rPr>
                <w:rFonts w:ascii="Cambria Math" w:hAnsi="Cambria Math" w:cs="Arial"/>
                <w:sz w:val="28"/>
                <w:szCs w:val="28"/>
                <w:lang w:val="en-US"/>
              </w:rPr>
              <m:t>π</m:t>
            </m:r>
            <m:r>
              <w:rPr>
                <w:rFonts w:ascii="Cambria Math" w:hAnsi="Cambria Math" w:cs="Arial"/>
                <w:sz w:val="28"/>
                <w:szCs w:val="28"/>
              </w:rPr>
              <m:t>01</m:t>
            </m:r>
          </m:sub>
        </m:sSub>
      </m:oMath>
      <w:r w:rsidR="00D5402E">
        <w:rPr>
          <w:rFonts w:ascii="Calibri" w:hAnsi="Calibri" w:cs="Arial"/>
          <w:sz w:val="28"/>
          <w:szCs w:val="28"/>
        </w:rPr>
        <w:t>(</w:t>
      </w:r>
      <m:oMath>
        <m:sSubSup>
          <m:sSubSupPr>
            <m:ctrlPr>
              <w:rPr>
                <w:rFonts w:ascii="Cambria Math" w:hAnsi="Cambria Math" w:cs="Arial"/>
                <w:i/>
                <w:sz w:val="28"/>
                <w:szCs w:val="28"/>
                <w:lang w:val="en-US"/>
              </w:rPr>
            </m:ctrlPr>
          </m:sSubSupPr>
          <m:e>
            <m:r>
              <w:rPr>
                <w:rFonts w:ascii="Cambria Math" w:hAnsi="Cambria Math" w:cs="Arial"/>
                <w:sz w:val="28"/>
                <w:szCs w:val="28"/>
                <w:lang w:val="en-US"/>
              </w:rPr>
              <m:t>π</m:t>
            </m:r>
          </m:e>
          <m:sub>
            <m:r>
              <w:rPr>
                <w:rFonts w:ascii="Cambria Math" w:hAnsi="Cambria Math" w:cs="Arial"/>
                <w:sz w:val="28"/>
                <w:szCs w:val="28"/>
              </w:rPr>
              <m:t>01</m:t>
            </m:r>
          </m:sub>
          <m:sup>
            <m:r>
              <w:rPr>
                <w:rFonts w:ascii="Cambria Math" w:hAnsi="Cambria Math" w:cs="Arial"/>
                <w:sz w:val="28"/>
                <w:szCs w:val="28"/>
              </w:rPr>
              <m:t>1</m:t>
            </m:r>
          </m:sup>
        </m:sSubSup>
      </m:oMath>
      <w:r w:rsidR="00D5402E">
        <w:rPr>
          <w:rFonts w:ascii="Calibri" w:hAnsi="Calibri" w:cs="Arial"/>
          <w:sz w:val="28"/>
          <w:szCs w:val="28"/>
        </w:rPr>
        <w:t xml:space="preserve">, …, </w:t>
      </w:r>
      <m:oMath>
        <m:sSubSup>
          <m:sSubSupPr>
            <m:ctrlPr>
              <w:rPr>
                <w:rFonts w:ascii="Cambria Math" w:hAnsi="Cambria Math" w:cs="Arial"/>
                <w:i/>
                <w:sz w:val="28"/>
                <w:szCs w:val="28"/>
                <w:lang w:val="en-US"/>
              </w:rPr>
            </m:ctrlPr>
          </m:sSubSupPr>
          <m:e>
            <m:r>
              <w:rPr>
                <w:rFonts w:ascii="Cambria Math" w:hAnsi="Cambria Math" w:cs="Arial"/>
                <w:sz w:val="28"/>
                <w:szCs w:val="28"/>
                <w:lang w:val="en-US"/>
              </w:rPr>
              <m:t>π</m:t>
            </m:r>
          </m:e>
          <m:sub>
            <m:r>
              <w:rPr>
                <w:rFonts w:ascii="Cambria Math" w:hAnsi="Cambria Math" w:cs="Arial"/>
                <w:sz w:val="28"/>
                <w:szCs w:val="28"/>
              </w:rPr>
              <m:t>01</m:t>
            </m:r>
          </m:sub>
          <m:sup>
            <m:r>
              <w:rPr>
                <w:rFonts w:ascii="Cambria Math" w:hAnsi="Cambria Math" w:cs="Arial"/>
                <w:sz w:val="28"/>
                <w:szCs w:val="28"/>
                <w:lang w:val="en-US"/>
              </w:rPr>
              <m:t>N</m:t>
            </m:r>
            <m:r>
              <w:rPr>
                <w:rFonts w:ascii="Cambria Math" w:hAnsi="Cambria Math" w:cs="Arial"/>
                <w:sz w:val="28"/>
                <w:szCs w:val="28"/>
              </w:rPr>
              <m:t>01</m:t>
            </m:r>
          </m:sup>
        </m:sSubSup>
      </m:oMath>
      <w:r w:rsidR="00D5402E">
        <w:rPr>
          <w:rFonts w:ascii="Calibri" w:hAnsi="Calibri" w:cs="Arial"/>
          <w:sz w:val="28"/>
          <w:szCs w:val="28"/>
        </w:rPr>
        <w:t>),</w:t>
      </w:r>
    </w:p>
    <w:p w14:paraId="44D28BD8" w14:textId="77777777" w:rsidR="00D5402E" w:rsidRDefault="00D5402E" w:rsidP="00D5402E">
      <w:pPr>
        <w:tabs>
          <w:tab w:val="left" w:pos="567"/>
        </w:tabs>
        <w:spacing w:line="240" w:lineRule="auto"/>
        <w:ind w:firstLine="567"/>
        <w:contextualSpacing/>
        <w:rPr>
          <w:rFonts w:ascii="Calibri" w:hAnsi="Calibri" w:cs="Arial"/>
          <w:sz w:val="28"/>
          <w:szCs w:val="28"/>
        </w:rPr>
      </w:pPr>
    </w:p>
    <w:p w14:paraId="5C4BAA92" w14:textId="77777777" w:rsidR="00D5402E" w:rsidRDefault="00D5402E" w:rsidP="00D5402E">
      <w:pPr>
        <w:tabs>
          <w:tab w:val="left" w:pos="567"/>
        </w:tabs>
        <w:spacing w:line="240" w:lineRule="auto"/>
        <w:ind w:firstLine="567"/>
        <w:contextualSpacing/>
        <w:rPr>
          <w:rFonts w:ascii="Calibri" w:hAnsi="Calibri" w:cs="Arial"/>
          <w:sz w:val="28"/>
          <w:szCs w:val="28"/>
        </w:rPr>
      </w:pPr>
    </w:p>
    <w:p w14:paraId="5DDB795B" w14:textId="77777777" w:rsidR="00D5402E" w:rsidRDefault="00D5402E" w:rsidP="00D5402E">
      <w:pPr>
        <w:tabs>
          <w:tab w:val="left" w:pos="567"/>
        </w:tabs>
        <w:spacing w:line="240" w:lineRule="auto"/>
        <w:ind w:firstLine="567"/>
        <w:contextualSpacing/>
        <w:rPr>
          <w:rFonts w:ascii="Calibri" w:hAnsi="Calibri" w:cs="Arial"/>
          <w:sz w:val="28"/>
          <w:szCs w:val="28"/>
        </w:rPr>
      </w:pPr>
    </w:p>
    <w:p w14:paraId="47CB7B7D" w14:textId="77777777" w:rsidR="00D5402E" w:rsidRDefault="00D5402E" w:rsidP="00D5402E">
      <w:pPr>
        <w:tabs>
          <w:tab w:val="left" w:pos="567"/>
        </w:tabs>
        <w:spacing w:line="240" w:lineRule="auto"/>
        <w:ind w:firstLine="567"/>
        <w:contextualSpacing/>
        <w:rPr>
          <w:rFonts w:ascii="Calibri" w:hAnsi="Calibri" w:cs="Arial"/>
          <w:sz w:val="28"/>
          <w:szCs w:val="28"/>
        </w:rPr>
      </w:pPr>
    </w:p>
    <w:p w14:paraId="644D45AC" w14:textId="77777777" w:rsidR="00D5402E" w:rsidRDefault="00D5402E" w:rsidP="00D5402E">
      <w:pPr>
        <w:tabs>
          <w:tab w:val="left" w:pos="567"/>
        </w:tabs>
        <w:spacing w:line="240" w:lineRule="auto"/>
        <w:ind w:firstLine="567"/>
        <w:contextualSpacing/>
        <w:rPr>
          <w:rFonts w:ascii="Calibri" w:hAnsi="Calibri" w:cs="Arial"/>
          <w:sz w:val="28"/>
          <w:szCs w:val="28"/>
        </w:rPr>
      </w:pPr>
    </w:p>
    <w:p w14:paraId="0376BA78" w14:textId="77777777" w:rsidR="00D5402E" w:rsidRDefault="00D5402E" w:rsidP="00D5402E">
      <w:pPr>
        <w:tabs>
          <w:tab w:val="left" w:pos="567"/>
        </w:tabs>
        <w:spacing w:line="240" w:lineRule="auto"/>
        <w:ind w:firstLine="567"/>
        <w:contextualSpacing/>
        <w:rPr>
          <w:rFonts w:ascii="Calibri" w:hAnsi="Calibri" w:cs="Arial"/>
          <w:sz w:val="28"/>
          <w:szCs w:val="28"/>
        </w:rPr>
      </w:pPr>
    </w:p>
    <w:p w14:paraId="7CDC3F0B" w14:textId="77777777" w:rsidR="00D5402E" w:rsidRDefault="00D5402E" w:rsidP="00D5402E">
      <w:pPr>
        <w:tabs>
          <w:tab w:val="left" w:pos="567"/>
        </w:tabs>
        <w:spacing w:line="240" w:lineRule="auto"/>
        <w:ind w:firstLine="567"/>
        <w:contextualSpacing/>
        <w:rPr>
          <w:rFonts w:ascii="Calibri" w:hAnsi="Calibri" w:cs="Arial"/>
          <w:sz w:val="28"/>
          <w:szCs w:val="28"/>
        </w:rPr>
      </w:pPr>
    </w:p>
    <w:p w14:paraId="286B84B4" w14:textId="77777777" w:rsidR="00D5402E" w:rsidRDefault="00D5402E" w:rsidP="00D5402E">
      <w:pPr>
        <w:tabs>
          <w:tab w:val="left" w:pos="567"/>
        </w:tabs>
        <w:spacing w:line="240" w:lineRule="auto"/>
        <w:contextualSpacing/>
        <w:rPr>
          <w:rFonts w:ascii="Calibri" w:hAnsi="Calibri" w:cs="Arial"/>
          <w:sz w:val="28"/>
          <w:szCs w:val="28"/>
        </w:rPr>
      </w:pPr>
    </w:p>
    <w:p w14:paraId="3FCEC309" w14:textId="77777777" w:rsidR="00D5402E" w:rsidRDefault="00D5402E" w:rsidP="00D5402E">
      <w:pPr>
        <w:tabs>
          <w:tab w:val="left" w:pos="567"/>
        </w:tabs>
        <w:spacing w:line="240" w:lineRule="auto"/>
        <w:ind w:firstLine="567"/>
        <w:contextualSpacing/>
        <w:rPr>
          <w:rFonts w:ascii="Calibri" w:hAnsi="Calibri" w:cs="Arial"/>
          <w:sz w:val="28"/>
          <w:szCs w:val="28"/>
        </w:rPr>
      </w:pPr>
    </w:p>
    <w:p w14:paraId="7A1CFB58" w14:textId="77777777" w:rsidR="00D5402E" w:rsidRDefault="00D5402E" w:rsidP="00D5402E">
      <w:pPr>
        <w:tabs>
          <w:tab w:val="left" w:pos="567"/>
        </w:tabs>
        <w:spacing w:line="240" w:lineRule="auto"/>
        <w:ind w:firstLine="567"/>
        <w:contextualSpacing/>
        <w:rPr>
          <w:rFonts w:ascii="Calibri" w:hAnsi="Calibri" w:cs="Arial"/>
          <w:sz w:val="28"/>
          <w:szCs w:val="28"/>
        </w:rPr>
      </w:pPr>
    </w:p>
    <w:p w14:paraId="44E35F52" w14:textId="4ADC6C22" w:rsidR="00D5402E" w:rsidRDefault="00D5402E" w:rsidP="00D5402E">
      <w:pPr>
        <w:spacing w:line="240" w:lineRule="auto"/>
        <w:ind w:firstLine="567"/>
        <w:contextualSpacing/>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2436755" wp14:editId="42B59330">
            <wp:extent cx="4962525" cy="2152650"/>
            <wp:effectExtent l="0" t="0" r="0" b="0"/>
            <wp:docPr id="1408195303"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62525" cy="2152650"/>
                    </a:xfrm>
                    <a:prstGeom prst="rect">
                      <a:avLst/>
                    </a:prstGeom>
                    <a:noFill/>
                    <a:ln>
                      <a:noFill/>
                    </a:ln>
                  </pic:spPr>
                </pic:pic>
              </a:graphicData>
            </a:graphic>
          </wp:inline>
        </w:drawing>
      </w:r>
    </w:p>
    <w:p w14:paraId="61CCAC79" w14:textId="77777777" w:rsidR="00D5402E" w:rsidRDefault="00D5402E" w:rsidP="00D5402E">
      <w:pPr>
        <w:spacing w:line="240" w:lineRule="auto"/>
        <w:ind w:firstLine="567"/>
        <w:contextualSpacing/>
        <w:jc w:val="center"/>
        <w:rPr>
          <w:rFonts w:ascii="Times New Roman" w:hAnsi="Times New Roman" w:cs="Times New Roman"/>
          <w:sz w:val="28"/>
          <w:szCs w:val="28"/>
        </w:rPr>
      </w:pPr>
      <w:r>
        <w:rPr>
          <w:rFonts w:ascii="Times New Roman" w:hAnsi="Times New Roman" w:cs="Times New Roman"/>
          <w:sz w:val="28"/>
          <w:szCs w:val="28"/>
        </w:rPr>
        <w:t>Рис. 9.13. Граф простых свойств АИС</w:t>
      </w:r>
    </w:p>
    <w:p w14:paraId="04017614" w14:textId="77777777" w:rsidR="00D5402E" w:rsidRDefault="00D5402E" w:rsidP="00D5402E">
      <w:pPr>
        <w:tabs>
          <w:tab w:val="left" w:pos="567"/>
        </w:tabs>
        <w:spacing w:line="240" w:lineRule="auto"/>
        <w:ind w:firstLine="567"/>
        <w:contextualSpacing/>
        <w:rPr>
          <w:rFonts w:ascii="Calibri" w:hAnsi="Calibri" w:cs="Arial"/>
          <w:sz w:val="28"/>
          <w:szCs w:val="28"/>
        </w:rPr>
      </w:pPr>
    </w:p>
    <w:p w14:paraId="471B81C1" w14:textId="77777777" w:rsidR="00D5402E" w:rsidRDefault="00D5402E" w:rsidP="00D5402E">
      <w:pPr>
        <w:tabs>
          <w:tab w:val="left" w:pos="567"/>
        </w:tabs>
        <w:spacing w:line="240" w:lineRule="auto"/>
        <w:ind w:firstLine="567"/>
        <w:contextualSpacing/>
        <w:rPr>
          <w:rFonts w:ascii="Calibri" w:hAnsi="Calibri" w:cs="Arial"/>
          <w:sz w:val="28"/>
          <w:szCs w:val="28"/>
        </w:rPr>
      </w:pPr>
    </w:p>
    <w:p w14:paraId="054DB490" w14:textId="77777777" w:rsidR="00D5402E" w:rsidRDefault="00D5402E" w:rsidP="00D5402E">
      <w:pPr>
        <w:tabs>
          <w:tab w:val="left" w:pos="567"/>
        </w:tabs>
        <w:spacing w:line="240" w:lineRule="auto"/>
        <w:ind w:firstLine="567"/>
        <w:contextualSpacing/>
        <w:rPr>
          <w:rFonts w:ascii="Calibri" w:hAnsi="Calibri" w:cs="Arial"/>
          <w:sz w:val="28"/>
          <w:szCs w:val="28"/>
        </w:rPr>
      </w:pPr>
    </w:p>
    <w:p w14:paraId="1114BDED" w14:textId="77777777" w:rsidR="00D5402E" w:rsidRDefault="00D5402E" w:rsidP="00D5402E">
      <w:pPr>
        <w:tabs>
          <w:tab w:val="left" w:pos="567"/>
        </w:tabs>
        <w:spacing w:line="240" w:lineRule="auto"/>
        <w:ind w:firstLine="567"/>
        <w:contextualSpacing/>
        <w:rPr>
          <w:rFonts w:ascii="Calibri" w:hAnsi="Calibri" w:cs="Arial"/>
          <w:sz w:val="28"/>
          <w:szCs w:val="28"/>
        </w:rPr>
      </w:pPr>
    </w:p>
    <w:p w14:paraId="63C6D6C2" w14:textId="77777777" w:rsidR="00D5402E" w:rsidRDefault="00D5402E" w:rsidP="00D5402E">
      <w:pPr>
        <w:tabs>
          <w:tab w:val="left" w:pos="567"/>
        </w:tabs>
        <w:spacing w:line="240" w:lineRule="auto"/>
        <w:ind w:firstLine="567"/>
        <w:contextualSpacing/>
        <w:rPr>
          <w:rFonts w:ascii="Calibri" w:hAnsi="Calibri" w:cs="Arial"/>
          <w:sz w:val="28"/>
          <w:szCs w:val="28"/>
        </w:rPr>
      </w:pPr>
    </w:p>
    <w:p w14:paraId="5E29AA04" w14:textId="77777777" w:rsidR="00D5402E" w:rsidRDefault="00D5402E" w:rsidP="00D5402E">
      <w:pPr>
        <w:tabs>
          <w:tab w:val="left" w:pos="567"/>
        </w:tabs>
        <w:spacing w:line="240" w:lineRule="auto"/>
        <w:ind w:firstLine="567"/>
        <w:contextualSpacing/>
        <w:rPr>
          <w:rFonts w:ascii="Calibri" w:hAnsi="Calibri" w:cs="Arial"/>
          <w:sz w:val="28"/>
          <w:szCs w:val="28"/>
        </w:rPr>
      </w:pPr>
    </w:p>
    <w:p w14:paraId="7F6C379D" w14:textId="77777777" w:rsidR="00D5402E" w:rsidRDefault="00D5402E" w:rsidP="00D5402E">
      <w:pPr>
        <w:tabs>
          <w:tab w:val="left" w:pos="567"/>
        </w:tabs>
        <w:spacing w:line="240" w:lineRule="auto"/>
        <w:ind w:firstLine="567"/>
        <w:contextualSpacing/>
        <w:rPr>
          <w:rFonts w:ascii="Calibri" w:hAnsi="Calibri" w:cs="Arial"/>
          <w:sz w:val="28"/>
          <w:szCs w:val="28"/>
        </w:rPr>
      </w:pPr>
    </w:p>
    <w:p w14:paraId="759E6BE8" w14:textId="77777777" w:rsidR="00D5402E" w:rsidRDefault="00D5402E" w:rsidP="00D5402E">
      <w:pPr>
        <w:tabs>
          <w:tab w:val="left" w:pos="567"/>
        </w:tabs>
        <w:spacing w:line="240" w:lineRule="auto"/>
        <w:ind w:firstLine="567"/>
        <w:contextualSpacing/>
        <w:rPr>
          <w:rFonts w:ascii="Calibri" w:hAnsi="Calibri" w:cs="Arial"/>
          <w:sz w:val="28"/>
          <w:szCs w:val="28"/>
        </w:rPr>
      </w:pPr>
    </w:p>
    <w:p w14:paraId="599E9672" w14:textId="77777777" w:rsidR="00D5402E" w:rsidRDefault="00D5402E" w:rsidP="00D5402E">
      <w:pPr>
        <w:tabs>
          <w:tab w:val="left" w:pos="567"/>
        </w:tabs>
        <w:spacing w:line="240" w:lineRule="auto"/>
        <w:ind w:firstLine="567"/>
        <w:contextualSpacing/>
        <w:rPr>
          <w:rFonts w:ascii="Calibri" w:hAnsi="Calibri" w:cs="Arial"/>
          <w:sz w:val="28"/>
          <w:szCs w:val="28"/>
        </w:rPr>
      </w:pPr>
    </w:p>
    <w:p w14:paraId="33FE744C" w14:textId="77777777" w:rsidR="00D5402E" w:rsidRDefault="00D5402E" w:rsidP="00D5402E">
      <w:pPr>
        <w:tabs>
          <w:tab w:val="left" w:pos="567"/>
        </w:tabs>
        <w:spacing w:line="240" w:lineRule="auto"/>
        <w:ind w:firstLine="567"/>
        <w:contextualSpacing/>
        <w:rPr>
          <w:rFonts w:ascii="Calibri" w:hAnsi="Calibri" w:cs="Arial"/>
          <w:sz w:val="28"/>
          <w:szCs w:val="28"/>
        </w:rPr>
      </w:pPr>
    </w:p>
    <w:p w14:paraId="43C05C21" w14:textId="77777777" w:rsidR="00D5402E" w:rsidRDefault="00D5402E" w:rsidP="00D5402E">
      <w:pPr>
        <w:tabs>
          <w:tab w:val="left" w:pos="567"/>
        </w:tabs>
        <w:spacing w:line="240" w:lineRule="auto"/>
        <w:ind w:firstLine="567"/>
        <w:contextualSpacing/>
        <w:rPr>
          <w:rFonts w:ascii="Calibri" w:hAnsi="Calibri" w:cs="Arial"/>
          <w:sz w:val="28"/>
          <w:szCs w:val="28"/>
        </w:rPr>
      </w:pPr>
    </w:p>
    <w:p w14:paraId="459B33A2" w14:textId="77777777" w:rsidR="00D5402E" w:rsidRDefault="00D5402E" w:rsidP="00D5402E">
      <w:pPr>
        <w:tabs>
          <w:tab w:val="left" w:pos="567"/>
        </w:tabs>
        <w:spacing w:line="240" w:lineRule="auto"/>
        <w:ind w:firstLine="567"/>
        <w:contextualSpacing/>
        <w:rPr>
          <w:rFonts w:ascii="Calibri" w:hAnsi="Calibri" w:cs="Arial"/>
          <w:sz w:val="28"/>
          <w:szCs w:val="28"/>
        </w:rPr>
      </w:pPr>
    </w:p>
    <w:p w14:paraId="6E1898ED" w14:textId="77777777" w:rsidR="00D5402E" w:rsidRDefault="00D5402E" w:rsidP="00D5402E">
      <w:pPr>
        <w:tabs>
          <w:tab w:val="left" w:pos="567"/>
        </w:tabs>
        <w:spacing w:line="240" w:lineRule="auto"/>
        <w:ind w:firstLine="567"/>
        <w:contextualSpacing/>
        <w:rPr>
          <w:rFonts w:ascii="Calibri" w:hAnsi="Calibri" w:cs="Arial"/>
          <w:sz w:val="28"/>
          <w:szCs w:val="28"/>
        </w:rPr>
      </w:pPr>
    </w:p>
    <w:p w14:paraId="40AFBC73" w14:textId="77777777" w:rsidR="00D5402E" w:rsidRDefault="00D5402E" w:rsidP="00D5402E">
      <w:pPr>
        <w:tabs>
          <w:tab w:val="left" w:pos="567"/>
        </w:tabs>
        <w:spacing w:line="240" w:lineRule="auto"/>
        <w:ind w:firstLine="567"/>
        <w:contextualSpacing/>
        <w:rPr>
          <w:rFonts w:ascii="Calibri" w:hAnsi="Calibri" w:cs="Arial"/>
          <w:sz w:val="28"/>
          <w:szCs w:val="28"/>
        </w:rPr>
      </w:pPr>
    </w:p>
    <w:p w14:paraId="30DD6776" w14:textId="77777777" w:rsidR="00D5402E" w:rsidRDefault="00D5402E" w:rsidP="00D5402E">
      <w:pPr>
        <w:tabs>
          <w:tab w:val="left" w:pos="567"/>
        </w:tabs>
        <w:spacing w:line="240" w:lineRule="auto"/>
        <w:ind w:firstLine="567"/>
        <w:contextualSpacing/>
        <w:rPr>
          <w:rFonts w:ascii="Calibri" w:hAnsi="Calibri" w:cs="Arial"/>
          <w:sz w:val="28"/>
          <w:szCs w:val="28"/>
        </w:rPr>
      </w:pPr>
    </w:p>
    <w:p w14:paraId="38D6F1FC" w14:textId="77777777" w:rsidR="00D5402E" w:rsidRDefault="00D5402E" w:rsidP="00D5402E">
      <w:pPr>
        <w:tabs>
          <w:tab w:val="left" w:pos="567"/>
        </w:tabs>
        <w:spacing w:line="240" w:lineRule="auto"/>
        <w:ind w:firstLine="567"/>
        <w:contextualSpacing/>
        <w:rPr>
          <w:rFonts w:ascii="Calibri" w:hAnsi="Calibri" w:cs="Arial"/>
          <w:sz w:val="28"/>
          <w:szCs w:val="28"/>
        </w:rPr>
      </w:pPr>
    </w:p>
    <w:p w14:paraId="290E1B67" w14:textId="77777777" w:rsidR="00D5402E" w:rsidRDefault="00D5402E" w:rsidP="00D5402E">
      <w:pPr>
        <w:tabs>
          <w:tab w:val="left" w:pos="567"/>
        </w:tabs>
        <w:spacing w:line="240" w:lineRule="auto"/>
        <w:ind w:firstLine="567"/>
        <w:contextualSpacing/>
        <w:rPr>
          <w:rFonts w:ascii="Calibri" w:hAnsi="Calibri" w:cs="Arial"/>
          <w:sz w:val="28"/>
          <w:szCs w:val="28"/>
        </w:rPr>
      </w:pPr>
    </w:p>
    <w:p w14:paraId="1D3E0381" w14:textId="77777777" w:rsidR="00D5402E" w:rsidRDefault="00D5402E" w:rsidP="00D5402E">
      <w:pPr>
        <w:tabs>
          <w:tab w:val="left" w:pos="567"/>
        </w:tabs>
        <w:spacing w:line="240" w:lineRule="auto"/>
        <w:ind w:firstLine="567"/>
        <w:contextualSpacing/>
        <w:rPr>
          <w:rFonts w:ascii="Calibri" w:hAnsi="Calibri" w:cs="Arial"/>
          <w:sz w:val="28"/>
          <w:szCs w:val="28"/>
        </w:rPr>
      </w:pPr>
    </w:p>
    <w:p w14:paraId="6F193178" w14:textId="77777777" w:rsidR="00D5402E" w:rsidRDefault="00D5402E" w:rsidP="00D5402E">
      <w:pPr>
        <w:tabs>
          <w:tab w:val="left" w:pos="567"/>
        </w:tabs>
        <w:spacing w:line="240" w:lineRule="auto"/>
        <w:ind w:firstLine="567"/>
        <w:contextualSpacing/>
        <w:rPr>
          <w:rFonts w:ascii="Calibri" w:hAnsi="Calibri" w:cs="Arial"/>
          <w:sz w:val="28"/>
          <w:szCs w:val="28"/>
        </w:rPr>
      </w:pPr>
    </w:p>
    <w:p w14:paraId="348BBEFB" w14:textId="77777777" w:rsidR="00D5402E" w:rsidRDefault="00D5402E" w:rsidP="00D5402E">
      <w:pPr>
        <w:tabs>
          <w:tab w:val="left" w:pos="567"/>
        </w:tabs>
        <w:spacing w:line="240" w:lineRule="auto"/>
        <w:ind w:firstLine="567"/>
        <w:contextualSpacing/>
        <w:rPr>
          <w:rFonts w:ascii="Calibri" w:hAnsi="Calibri" w:cs="Arial"/>
          <w:sz w:val="28"/>
          <w:szCs w:val="28"/>
        </w:rPr>
      </w:pPr>
    </w:p>
    <w:p w14:paraId="702A7CB8" w14:textId="77777777" w:rsidR="00D5402E" w:rsidRDefault="00D5402E" w:rsidP="00D5402E">
      <w:pPr>
        <w:tabs>
          <w:tab w:val="left" w:pos="567"/>
        </w:tabs>
        <w:spacing w:line="240" w:lineRule="auto"/>
        <w:ind w:firstLine="567"/>
        <w:contextualSpacing/>
        <w:rPr>
          <w:rFonts w:ascii="Calibri" w:hAnsi="Calibri" w:cs="Arial"/>
          <w:sz w:val="28"/>
          <w:szCs w:val="28"/>
        </w:rPr>
      </w:pPr>
    </w:p>
    <w:p w14:paraId="28FFA15F" w14:textId="77777777" w:rsidR="00D5402E" w:rsidRDefault="00D5402E" w:rsidP="00D5402E">
      <w:pPr>
        <w:tabs>
          <w:tab w:val="left" w:pos="567"/>
        </w:tabs>
        <w:spacing w:line="240" w:lineRule="auto"/>
        <w:ind w:firstLine="567"/>
        <w:contextualSpacing/>
        <w:rPr>
          <w:rFonts w:ascii="Calibri" w:hAnsi="Calibri" w:cs="Arial"/>
          <w:sz w:val="28"/>
          <w:szCs w:val="28"/>
        </w:rPr>
      </w:pPr>
    </w:p>
    <w:p w14:paraId="71DE7D2B" w14:textId="77777777" w:rsidR="00D5402E" w:rsidRDefault="00D5402E" w:rsidP="00D5402E">
      <w:pPr>
        <w:tabs>
          <w:tab w:val="left" w:pos="567"/>
        </w:tabs>
        <w:spacing w:line="240" w:lineRule="auto"/>
        <w:ind w:firstLine="567"/>
        <w:contextualSpacing/>
        <w:rPr>
          <w:rFonts w:ascii="Calibri" w:hAnsi="Calibri" w:cs="Arial"/>
          <w:sz w:val="28"/>
          <w:szCs w:val="28"/>
        </w:rPr>
      </w:pPr>
    </w:p>
    <w:p w14:paraId="7F74DBA5" w14:textId="6EBD646D" w:rsidR="00D5402E" w:rsidRDefault="00D5402E" w:rsidP="00D5402E">
      <w:pPr>
        <w:spacing w:line="240" w:lineRule="auto"/>
        <w:ind w:firstLine="567"/>
        <w:contextualSpacing/>
        <w:jc w:val="center"/>
      </w:pPr>
      <w:r>
        <w:rPr>
          <w:noProof/>
        </w:rPr>
        <w:drawing>
          <wp:inline distT="0" distB="0" distL="0" distR="0" wp14:anchorId="3EDFE04D" wp14:editId="4D130BED">
            <wp:extent cx="5048250" cy="5562600"/>
            <wp:effectExtent l="0" t="0" r="0" b="0"/>
            <wp:docPr id="1123844013"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48250" cy="5562600"/>
                    </a:xfrm>
                    <a:prstGeom prst="rect">
                      <a:avLst/>
                    </a:prstGeom>
                    <a:noFill/>
                    <a:ln>
                      <a:noFill/>
                    </a:ln>
                  </pic:spPr>
                </pic:pic>
              </a:graphicData>
            </a:graphic>
          </wp:inline>
        </w:drawing>
      </w:r>
    </w:p>
    <w:p w14:paraId="411B410D" w14:textId="77777777" w:rsidR="00D5402E" w:rsidRDefault="00D5402E" w:rsidP="00D5402E">
      <w:pPr>
        <w:spacing w:line="240" w:lineRule="auto"/>
        <w:ind w:firstLine="567"/>
        <w:contextualSpacing/>
        <w:jc w:val="center"/>
        <w:rPr>
          <w:rFonts w:ascii="Times New Roman" w:hAnsi="Times New Roman" w:cs="Times New Roman"/>
          <w:sz w:val="28"/>
          <w:szCs w:val="28"/>
        </w:rPr>
      </w:pPr>
      <w:r>
        <w:rPr>
          <w:rFonts w:ascii="Times New Roman" w:hAnsi="Times New Roman" w:cs="Times New Roman"/>
          <w:sz w:val="28"/>
          <w:szCs w:val="28"/>
        </w:rPr>
        <w:t>Рис. 9.14. Граф показателей свойств АИС</w:t>
      </w:r>
    </w:p>
    <w:p w14:paraId="4D9B7028" w14:textId="77777777" w:rsidR="00D5402E" w:rsidRDefault="00D5402E" w:rsidP="00D5402E">
      <w:pPr>
        <w:spacing w:line="240" w:lineRule="auto"/>
        <w:ind w:firstLine="567"/>
        <w:contextualSpacing/>
        <w:jc w:val="center"/>
        <w:rPr>
          <w:rFonts w:ascii="Times New Roman" w:hAnsi="Times New Roman" w:cs="Times New Roman"/>
          <w:sz w:val="28"/>
          <w:szCs w:val="28"/>
        </w:rPr>
      </w:pPr>
      <w:r>
        <w:rPr>
          <w:rFonts w:ascii="Times New Roman" w:hAnsi="Times New Roman" w:cs="Times New Roman"/>
          <w:sz w:val="28"/>
          <w:szCs w:val="28"/>
        </w:rPr>
        <w:t xml:space="preserve">                 (схема линеаризации) </w:t>
      </w:r>
    </w:p>
    <w:p w14:paraId="5F2A7F9A" w14:textId="77777777" w:rsidR="00D5402E" w:rsidRDefault="00D5402E" w:rsidP="00D5402E">
      <w:pPr>
        <w:spacing w:line="240" w:lineRule="auto"/>
        <w:ind w:firstLine="567"/>
        <w:contextualSpacing/>
        <w:jc w:val="center"/>
        <w:rPr>
          <w:rFonts w:ascii="Times New Roman" w:hAnsi="Times New Roman" w:cs="Times New Roman"/>
          <w:sz w:val="28"/>
          <w:szCs w:val="28"/>
        </w:rPr>
      </w:pPr>
    </w:p>
    <w:p w14:paraId="7C6E2550" w14:textId="271FEACC" w:rsidR="00D5402E" w:rsidRDefault="00D5402E" w:rsidP="00D5402E">
      <w:pPr>
        <w:spacing w:after="0" w:line="240" w:lineRule="auto"/>
        <w:ind w:left="708" w:firstLine="567"/>
        <w:contextualSpacing/>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DACBB32" wp14:editId="0E60801F">
            <wp:extent cx="828675" cy="190500"/>
            <wp:effectExtent l="0" t="0" r="0" b="0"/>
            <wp:docPr id="735393040"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28675" cy="190500"/>
                    </a:xfrm>
                    <a:prstGeom prst="rect">
                      <a:avLst/>
                    </a:prstGeom>
                    <a:noFill/>
                    <a:ln>
                      <a:noFill/>
                    </a:ln>
                  </pic:spPr>
                </pic:pic>
              </a:graphicData>
            </a:graphic>
          </wp:inline>
        </w:drawing>
      </w:r>
      <w:r>
        <w:rPr>
          <w:rFonts w:ascii="Times New Roman" w:hAnsi="Times New Roman" w:cs="Times New Roman"/>
          <w:sz w:val="28"/>
          <w:szCs w:val="28"/>
        </w:rPr>
        <w:t xml:space="preserve">– нелинейный граф </w:t>
      </w:r>
    </w:p>
    <w:p w14:paraId="289A5D42" w14:textId="79111308" w:rsidR="00D5402E" w:rsidRDefault="00D5402E" w:rsidP="00D5402E">
      <w:pPr>
        <w:spacing w:after="0" w:line="240" w:lineRule="auto"/>
        <w:ind w:left="708" w:firstLine="567"/>
        <w:contextualSpacing/>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696431B" wp14:editId="6507D8B2">
            <wp:extent cx="847725" cy="209550"/>
            <wp:effectExtent l="0" t="0" r="0" b="0"/>
            <wp:docPr id="1465022833"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47725" cy="209550"/>
                    </a:xfrm>
                    <a:prstGeom prst="rect">
                      <a:avLst/>
                    </a:prstGeom>
                    <a:noFill/>
                    <a:ln>
                      <a:noFill/>
                    </a:ln>
                  </pic:spPr>
                </pic:pic>
              </a:graphicData>
            </a:graphic>
          </wp:inline>
        </w:drawing>
      </w:r>
      <w:r>
        <w:rPr>
          <w:rFonts w:ascii="Times New Roman" w:hAnsi="Times New Roman" w:cs="Times New Roman"/>
          <w:sz w:val="28"/>
          <w:szCs w:val="28"/>
        </w:rPr>
        <w:t>– линейный граф</w:t>
      </w:r>
    </w:p>
    <w:p w14:paraId="44F875BB" w14:textId="1C6C9219" w:rsidR="00D5402E" w:rsidRDefault="00D5402E" w:rsidP="00D5402E">
      <w:pPr>
        <w:spacing w:after="0" w:line="240" w:lineRule="auto"/>
        <w:ind w:left="708" w:firstLine="567"/>
        <w:contextualSpacing/>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D9949C2" wp14:editId="0BAD8FA6">
            <wp:extent cx="190500" cy="190500"/>
            <wp:effectExtent l="0" t="0" r="0" b="0"/>
            <wp:docPr id="775638897"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rFonts w:ascii="Times New Roman" w:hAnsi="Times New Roman" w:cs="Times New Roman"/>
          <w:sz w:val="28"/>
          <w:szCs w:val="28"/>
        </w:rPr>
        <w:t>– вершины нелинейного графа</w:t>
      </w:r>
    </w:p>
    <w:p w14:paraId="0AC96F16" w14:textId="67222D99" w:rsidR="00D5402E" w:rsidRDefault="00D5402E" w:rsidP="00D5402E">
      <w:pPr>
        <w:spacing w:after="0" w:line="240" w:lineRule="auto"/>
        <w:ind w:left="708" w:firstLine="567"/>
        <w:contextualSpacing/>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CAF8758" wp14:editId="0E36CB4E">
            <wp:extent cx="209550" cy="209550"/>
            <wp:effectExtent l="0" t="0" r="0" b="0"/>
            <wp:docPr id="1439638470"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Pr>
          <w:rFonts w:ascii="Times New Roman" w:hAnsi="Times New Roman" w:cs="Times New Roman"/>
          <w:sz w:val="28"/>
          <w:szCs w:val="28"/>
        </w:rPr>
        <w:t>– вершины линейного графа</w:t>
      </w:r>
    </w:p>
    <w:p w14:paraId="6CB764E6" w14:textId="32BB3526" w:rsidR="00D5402E" w:rsidRDefault="00D5402E" w:rsidP="00D5402E">
      <w:pPr>
        <w:spacing w:after="0" w:line="240" w:lineRule="auto"/>
        <w:ind w:left="708" w:firstLine="567"/>
        <w:contextualSpacing/>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4E81C13" wp14:editId="72D00E22">
            <wp:extent cx="838200" cy="209550"/>
            <wp:effectExtent l="0" t="0" r="0" b="0"/>
            <wp:docPr id="1707418435"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38200" cy="209550"/>
                    </a:xfrm>
                    <a:prstGeom prst="rect">
                      <a:avLst/>
                    </a:prstGeom>
                    <a:noFill/>
                    <a:ln>
                      <a:noFill/>
                    </a:ln>
                  </pic:spPr>
                </pic:pic>
              </a:graphicData>
            </a:graphic>
          </wp:inline>
        </w:drawing>
      </w:r>
      <w:r>
        <w:rPr>
          <w:rFonts w:ascii="Times New Roman" w:hAnsi="Times New Roman" w:cs="Times New Roman"/>
          <w:sz w:val="28"/>
          <w:szCs w:val="28"/>
        </w:rPr>
        <w:t>– связи, учитываемые операторами свертки</w:t>
      </w:r>
    </w:p>
    <w:p w14:paraId="52A6B773" w14:textId="549C593A" w:rsidR="00D5402E" w:rsidRDefault="00D5402E" w:rsidP="00D5402E">
      <w:pPr>
        <w:spacing w:after="0" w:line="240" w:lineRule="auto"/>
        <w:ind w:left="708" w:firstLine="567"/>
        <w:contextualSpacing/>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789EE53" wp14:editId="1DE77C68">
            <wp:extent cx="85725" cy="209550"/>
            <wp:effectExtent l="0" t="0" r="9525" b="0"/>
            <wp:docPr id="462905360"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5725" cy="209550"/>
                    </a:xfrm>
                    <a:prstGeom prst="rect">
                      <a:avLst/>
                    </a:prstGeom>
                    <a:noFill/>
                    <a:ln>
                      <a:noFill/>
                    </a:ln>
                  </pic:spPr>
                </pic:pic>
              </a:graphicData>
            </a:graphic>
          </wp:inline>
        </w:drawing>
      </w:r>
      <w:r>
        <w:rPr>
          <w:rFonts w:ascii="Times New Roman" w:hAnsi="Times New Roman" w:cs="Times New Roman"/>
          <w:sz w:val="28"/>
          <w:szCs w:val="28"/>
        </w:rPr>
        <w:softHyphen/>
        <w:t xml:space="preserve"> – конструктивные элементы (технические устройства, программы…)</w:t>
      </w:r>
    </w:p>
    <w:p w14:paraId="60D8A632" w14:textId="77777777" w:rsidR="00D5402E" w:rsidRDefault="00D5402E" w:rsidP="00D5402E">
      <w:pPr>
        <w:tabs>
          <w:tab w:val="left" w:pos="567"/>
        </w:tabs>
        <w:spacing w:line="240" w:lineRule="auto"/>
        <w:ind w:firstLine="567"/>
        <w:contextualSpacing/>
        <w:rPr>
          <w:rFonts w:ascii="Calibri" w:hAnsi="Calibri" w:cs="Arial"/>
          <w:sz w:val="28"/>
          <w:szCs w:val="28"/>
        </w:rPr>
      </w:pPr>
    </w:p>
    <w:p w14:paraId="726CA9D2" w14:textId="77777777" w:rsidR="00D5402E" w:rsidRDefault="00D5402E" w:rsidP="00D5402E">
      <w:pPr>
        <w:tabs>
          <w:tab w:val="left" w:pos="567"/>
        </w:tabs>
        <w:spacing w:line="240" w:lineRule="auto"/>
        <w:ind w:firstLine="567"/>
        <w:contextualSpacing/>
        <w:rPr>
          <w:rFonts w:ascii="Calibri" w:hAnsi="Calibri" w:cs="Arial"/>
          <w:sz w:val="28"/>
          <w:szCs w:val="28"/>
        </w:rPr>
      </w:pPr>
    </w:p>
    <w:p w14:paraId="4DBBDF70" w14:textId="77777777" w:rsidR="00D5402E" w:rsidRDefault="00D5402E" w:rsidP="00D5402E">
      <w:pPr>
        <w:tabs>
          <w:tab w:val="left" w:pos="567"/>
        </w:tabs>
        <w:spacing w:line="240" w:lineRule="auto"/>
        <w:ind w:firstLine="567"/>
        <w:contextualSpacing/>
        <w:rPr>
          <w:rFonts w:ascii="Calibri" w:hAnsi="Calibri" w:cs="Arial"/>
          <w:sz w:val="28"/>
          <w:szCs w:val="28"/>
        </w:rPr>
      </w:pPr>
    </w:p>
    <w:p w14:paraId="3B77B929" w14:textId="77777777" w:rsidR="00D5402E" w:rsidRDefault="00D5402E" w:rsidP="00D5402E">
      <w:pPr>
        <w:tabs>
          <w:tab w:val="left" w:pos="567"/>
        </w:tabs>
        <w:spacing w:line="240" w:lineRule="auto"/>
        <w:ind w:firstLine="567"/>
        <w:contextualSpacing/>
        <w:rPr>
          <w:rFonts w:ascii="Calibri" w:hAnsi="Calibri" w:cs="Arial"/>
          <w:sz w:val="28"/>
          <w:szCs w:val="28"/>
        </w:rPr>
      </w:pPr>
    </w:p>
    <w:p w14:paraId="7B071BD4" w14:textId="77777777" w:rsidR="00D5402E" w:rsidRDefault="00D5402E" w:rsidP="00D5402E">
      <w:pPr>
        <w:tabs>
          <w:tab w:val="left" w:pos="567"/>
        </w:tabs>
        <w:spacing w:line="240" w:lineRule="auto"/>
        <w:ind w:firstLine="567"/>
        <w:contextualSpacing/>
        <w:rPr>
          <w:rFonts w:ascii="Calibri" w:hAnsi="Calibri" w:cs="Arial"/>
          <w:sz w:val="28"/>
          <w:szCs w:val="28"/>
        </w:rPr>
      </w:pPr>
      <w:r>
        <w:rPr>
          <w:rFonts w:ascii="Calibri" w:hAnsi="Calibri" w:cs="Arial"/>
          <w:sz w:val="28"/>
          <w:szCs w:val="28"/>
        </w:rPr>
        <w:t xml:space="preserve">  .</w:t>
      </w:r>
    </w:p>
    <w:p w14:paraId="5AC38E39" w14:textId="77777777" w:rsidR="00D5402E" w:rsidRDefault="00D5402E" w:rsidP="00D5402E">
      <w:pPr>
        <w:tabs>
          <w:tab w:val="left" w:pos="567"/>
        </w:tabs>
        <w:spacing w:line="240" w:lineRule="auto"/>
        <w:ind w:firstLine="567"/>
        <w:contextualSpacing/>
        <w:rPr>
          <w:rFonts w:ascii="Calibri" w:hAnsi="Calibri" w:cs="Arial"/>
          <w:sz w:val="28"/>
          <w:szCs w:val="28"/>
        </w:rPr>
      </w:pPr>
      <w:r>
        <w:rPr>
          <w:rFonts w:ascii="Calibri" w:hAnsi="Calibri" w:cs="Arial"/>
          <w:sz w:val="28"/>
          <w:szCs w:val="28"/>
        </w:rPr>
        <w:t xml:space="preserve">  .</w:t>
      </w:r>
    </w:p>
    <w:p w14:paraId="1B340470" w14:textId="77777777" w:rsidR="00D5402E" w:rsidRDefault="00D5402E" w:rsidP="00D5402E">
      <w:pPr>
        <w:tabs>
          <w:tab w:val="left" w:pos="567"/>
        </w:tabs>
        <w:spacing w:line="240" w:lineRule="auto"/>
        <w:ind w:firstLine="567"/>
        <w:contextualSpacing/>
        <w:rPr>
          <w:rFonts w:ascii="Calibri" w:hAnsi="Calibri" w:cs="Arial"/>
          <w:sz w:val="28"/>
          <w:szCs w:val="28"/>
        </w:rPr>
      </w:pPr>
      <w:r>
        <w:rPr>
          <w:rFonts w:ascii="Calibri" w:hAnsi="Calibri" w:cs="Arial"/>
          <w:sz w:val="28"/>
          <w:szCs w:val="28"/>
        </w:rPr>
        <w:t xml:space="preserve">  .</w:t>
      </w:r>
    </w:p>
    <w:p w14:paraId="359B0D76" w14:textId="77777777" w:rsidR="00D5402E" w:rsidRDefault="00D5402E" w:rsidP="00D5402E">
      <w:pPr>
        <w:tabs>
          <w:tab w:val="left" w:pos="567"/>
        </w:tabs>
        <w:spacing w:line="240" w:lineRule="auto"/>
        <w:ind w:firstLine="567"/>
        <w:contextualSpacing/>
        <w:rPr>
          <w:rFonts w:ascii="Calibri" w:hAnsi="Calibri" w:cs="Arial"/>
          <w:sz w:val="28"/>
          <w:szCs w:val="28"/>
        </w:rPr>
      </w:pPr>
    </w:p>
    <w:p w14:paraId="18603A5E" w14:textId="77777777" w:rsidR="00D5402E" w:rsidRDefault="00000000" w:rsidP="00D5402E">
      <w:pPr>
        <w:tabs>
          <w:tab w:val="left" w:pos="567"/>
        </w:tabs>
        <w:spacing w:line="240" w:lineRule="auto"/>
        <w:ind w:firstLine="567"/>
        <w:contextualSpacing/>
        <w:rPr>
          <w:rFonts w:ascii="Calibri" w:hAnsi="Calibri" w:cs="Arial"/>
          <w:sz w:val="28"/>
          <w:szCs w:val="28"/>
        </w:rPr>
      </w:pPr>
      <m:oMath>
        <m:sSub>
          <m:sSubPr>
            <m:ctrlPr>
              <w:rPr>
                <w:rFonts w:ascii="Cambria Math" w:hAnsi="Cambria Math" w:cs="Arial"/>
                <w:i/>
                <w:sz w:val="28"/>
                <w:szCs w:val="28"/>
                <w:lang w:val="en-US"/>
              </w:rPr>
            </m:ctrlPr>
          </m:sSubPr>
          <m:e>
            <m:r>
              <w:rPr>
                <w:rFonts w:ascii="Cambria Math" w:hAnsi="Cambria Math" w:cs="Arial"/>
                <w:sz w:val="28"/>
                <w:szCs w:val="28"/>
                <w:lang w:val="en-US"/>
              </w:rPr>
              <m:t>π</m:t>
            </m:r>
          </m:e>
          <m:sub>
            <m:r>
              <w:rPr>
                <w:rFonts w:ascii="Cambria Math" w:hAnsi="Cambria Math" w:cs="Arial"/>
                <w:sz w:val="28"/>
                <w:szCs w:val="28"/>
              </w:rPr>
              <m:t>0</m:t>
            </m:r>
            <m:r>
              <w:rPr>
                <w:rFonts w:ascii="Cambria Math" w:hAnsi="Cambria Math" w:cs="Arial"/>
                <w:sz w:val="28"/>
                <w:szCs w:val="28"/>
                <w:lang w:val="en-US"/>
              </w:rPr>
              <m:t>N</m:t>
            </m:r>
            <m:r>
              <w:rPr>
                <w:rFonts w:ascii="Cambria Math" w:hAnsi="Cambria Math" w:cs="Arial"/>
                <w:sz w:val="28"/>
                <w:szCs w:val="28"/>
              </w:rPr>
              <m:t>1</m:t>
            </m:r>
          </m:sub>
        </m:sSub>
      </m:oMath>
      <w:r w:rsidR="00D5402E">
        <w:rPr>
          <w:rFonts w:ascii="Calibri" w:hAnsi="Calibri" w:cs="Arial"/>
          <w:sz w:val="28"/>
          <w:szCs w:val="28"/>
        </w:rPr>
        <w:t xml:space="preserve">= </w:t>
      </w:r>
      <m:oMath>
        <m:sSub>
          <m:sSubPr>
            <m:ctrlPr>
              <w:rPr>
                <w:rFonts w:ascii="Cambria Math" w:hAnsi="Cambria Math" w:cs="Arial"/>
                <w:i/>
                <w:sz w:val="28"/>
                <w:szCs w:val="28"/>
                <w:lang w:val="en-US"/>
              </w:rPr>
            </m:ctrlPr>
          </m:sSubPr>
          <m:e>
            <m:r>
              <w:rPr>
                <w:rFonts w:ascii="Cambria Math" w:hAnsi="Cambria Math" w:cs="Arial"/>
                <w:sz w:val="28"/>
                <w:szCs w:val="28"/>
                <w:lang w:val="en-US"/>
              </w:rPr>
              <m:t>f</m:t>
            </m:r>
          </m:e>
          <m:sub>
            <m:r>
              <w:rPr>
                <w:rFonts w:ascii="Cambria Math" w:hAnsi="Cambria Math" w:cs="Arial"/>
                <w:sz w:val="28"/>
                <w:szCs w:val="28"/>
                <w:lang w:val="en-US"/>
              </w:rPr>
              <m:t>π</m:t>
            </m:r>
            <m:r>
              <w:rPr>
                <w:rFonts w:ascii="Cambria Math" w:hAnsi="Cambria Math" w:cs="Arial"/>
                <w:sz w:val="28"/>
                <w:szCs w:val="28"/>
              </w:rPr>
              <m:t>01</m:t>
            </m:r>
          </m:sub>
        </m:sSub>
      </m:oMath>
      <w:r w:rsidR="00D5402E">
        <w:rPr>
          <w:rFonts w:ascii="Calibri" w:hAnsi="Calibri" w:cs="Arial"/>
          <w:sz w:val="28"/>
          <w:szCs w:val="28"/>
        </w:rPr>
        <w:t>(</w:t>
      </w:r>
      <m:oMath>
        <m:sSubSup>
          <m:sSubSupPr>
            <m:ctrlPr>
              <w:rPr>
                <w:rFonts w:ascii="Cambria Math" w:hAnsi="Cambria Math" w:cs="Arial"/>
                <w:i/>
                <w:sz w:val="28"/>
                <w:szCs w:val="28"/>
                <w:lang w:val="en-US"/>
              </w:rPr>
            </m:ctrlPr>
          </m:sSubSupPr>
          <m:e>
            <m:r>
              <w:rPr>
                <w:rFonts w:ascii="Cambria Math" w:hAnsi="Cambria Math" w:cs="Arial"/>
                <w:sz w:val="28"/>
                <w:szCs w:val="28"/>
                <w:lang w:val="en-US"/>
              </w:rPr>
              <m:t>π</m:t>
            </m:r>
          </m:e>
          <m:sub>
            <m:r>
              <w:rPr>
                <w:rFonts w:ascii="Cambria Math" w:hAnsi="Cambria Math" w:cs="Arial"/>
                <w:sz w:val="28"/>
                <w:szCs w:val="28"/>
              </w:rPr>
              <m:t>0</m:t>
            </m:r>
            <m:r>
              <w:rPr>
                <w:rFonts w:ascii="Cambria Math" w:hAnsi="Cambria Math" w:cs="Arial"/>
                <w:sz w:val="28"/>
                <w:szCs w:val="28"/>
                <w:lang w:val="en-US"/>
              </w:rPr>
              <m:t>N</m:t>
            </m:r>
            <m:r>
              <w:rPr>
                <w:rFonts w:ascii="Cambria Math" w:hAnsi="Cambria Math" w:cs="Arial"/>
                <w:sz w:val="28"/>
                <w:szCs w:val="28"/>
              </w:rPr>
              <m:t>1</m:t>
            </m:r>
          </m:sub>
          <m:sup>
            <m:r>
              <w:rPr>
                <w:rFonts w:ascii="Cambria Math" w:hAnsi="Cambria Math" w:cs="Arial"/>
                <w:sz w:val="28"/>
                <w:szCs w:val="28"/>
              </w:rPr>
              <m:t>1</m:t>
            </m:r>
          </m:sup>
        </m:sSubSup>
      </m:oMath>
      <w:r w:rsidR="00D5402E">
        <w:rPr>
          <w:rFonts w:ascii="Calibri" w:hAnsi="Calibri" w:cs="Arial"/>
          <w:sz w:val="28"/>
          <w:szCs w:val="28"/>
        </w:rPr>
        <w:t xml:space="preserve">, …, </w:t>
      </w:r>
      <m:oMath>
        <m:sSubSup>
          <m:sSubSupPr>
            <m:ctrlPr>
              <w:rPr>
                <w:rFonts w:ascii="Cambria Math" w:hAnsi="Cambria Math" w:cs="Arial"/>
                <w:i/>
                <w:sz w:val="28"/>
                <w:szCs w:val="28"/>
                <w:lang w:val="en-US"/>
              </w:rPr>
            </m:ctrlPr>
          </m:sSubSupPr>
          <m:e>
            <m:r>
              <w:rPr>
                <w:rFonts w:ascii="Cambria Math" w:hAnsi="Cambria Math" w:cs="Arial"/>
                <w:sz w:val="28"/>
                <w:szCs w:val="28"/>
                <w:lang w:val="en-US"/>
              </w:rPr>
              <m:t>π</m:t>
            </m:r>
          </m:e>
          <m:sub>
            <m:r>
              <w:rPr>
                <w:rFonts w:ascii="Cambria Math" w:hAnsi="Cambria Math" w:cs="Arial"/>
                <w:sz w:val="28"/>
                <w:szCs w:val="28"/>
              </w:rPr>
              <m:t>0</m:t>
            </m:r>
            <m:r>
              <w:rPr>
                <w:rFonts w:ascii="Cambria Math" w:hAnsi="Cambria Math" w:cs="Arial"/>
                <w:sz w:val="28"/>
                <w:szCs w:val="28"/>
                <w:lang w:val="en-US"/>
              </w:rPr>
              <m:t>N</m:t>
            </m:r>
            <m:r>
              <w:rPr>
                <w:rFonts w:ascii="Cambria Math" w:hAnsi="Cambria Math" w:cs="Arial"/>
                <w:sz w:val="28"/>
                <w:szCs w:val="28"/>
              </w:rPr>
              <m:t>1</m:t>
            </m:r>
          </m:sub>
          <m:sup>
            <m:r>
              <w:rPr>
                <w:rFonts w:ascii="Cambria Math" w:hAnsi="Cambria Math" w:cs="Arial"/>
                <w:sz w:val="28"/>
                <w:szCs w:val="28"/>
                <w:lang w:val="en-US"/>
              </w:rPr>
              <m:t>N</m:t>
            </m:r>
            <m:r>
              <w:rPr>
                <w:rFonts w:ascii="Cambria Math" w:hAnsi="Cambria Math" w:cs="Arial"/>
                <w:sz w:val="28"/>
                <w:szCs w:val="28"/>
              </w:rPr>
              <m:t>0</m:t>
            </m:r>
            <m:r>
              <w:rPr>
                <w:rFonts w:ascii="Cambria Math" w:hAnsi="Cambria Math" w:cs="Arial"/>
                <w:sz w:val="28"/>
                <w:szCs w:val="28"/>
                <w:lang w:val="en-US"/>
              </w:rPr>
              <m:t>N</m:t>
            </m:r>
            <m:r>
              <w:rPr>
                <w:rFonts w:ascii="Cambria Math" w:hAnsi="Cambria Math" w:cs="Arial"/>
                <w:sz w:val="28"/>
                <w:szCs w:val="28"/>
              </w:rPr>
              <m:t>1</m:t>
            </m:r>
          </m:sup>
        </m:sSubSup>
      </m:oMath>
      <w:r w:rsidR="00D5402E">
        <w:rPr>
          <w:rFonts w:ascii="Calibri" w:hAnsi="Calibri" w:cs="Arial"/>
          <w:sz w:val="28"/>
          <w:szCs w:val="28"/>
        </w:rPr>
        <w:t>),                            (9.2)</w:t>
      </w:r>
    </w:p>
    <w:p w14:paraId="3EABDB1A" w14:textId="77777777" w:rsidR="00D5402E" w:rsidRDefault="00000000" w:rsidP="00D5402E">
      <w:pPr>
        <w:tabs>
          <w:tab w:val="left" w:pos="567"/>
        </w:tabs>
        <w:spacing w:line="240" w:lineRule="auto"/>
        <w:ind w:firstLine="567"/>
        <w:contextualSpacing/>
        <w:rPr>
          <w:rFonts w:ascii="Calibri" w:hAnsi="Calibri" w:cs="Arial"/>
          <w:sz w:val="28"/>
          <w:szCs w:val="28"/>
        </w:rPr>
      </w:pPr>
      <m:oMath>
        <m:sSub>
          <m:sSubPr>
            <m:ctrlPr>
              <w:rPr>
                <w:rFonts w:ascii="Cambria Math" w:hAnsi="Cambria Math" w:cs="Arial"/>
                <w:i/>
                <w:sz w:val="28"/>
                <w:szCs w:val="28"/>
                <w:lang w:val="en-US"/>
              </w:rPr>
            </m:ctrlPr>
          </m:sSubPr>
          <m:e>
            <m:r>
              <w:rPr>
                <w:rFonts w:ascii="Cambria Math" w:hAnsi="Cambria Math" w:cs="Arial"/>
                <w:sz w:val="28"/>
                <w:szCs w:val="28"/>
                <w:lang w:val="en-US"/>
              </w:rPr>
              <m:t>π</m:t>
            </m:r>
          </m:e>
          <m:sub>
            <m:r>
              <w:rPr>
                <w:rFonts w:ascii="Cambria Math" w:hAnsi="Cambria Math" w:cs="Arial"/>
                <w:sz w:val="28"/>
                <w:szCs w:val="28"/>
              </w:rPr>
              <m:t>11</m:t>
            </m:r>
          </m:sub>
        </m:sSub>
      </m:oMath>
      <w:r w:rsidR="00D5402E">
        <w:rPr>
          <w:rFonts w:ascii="Calibri" w:hAnsi="Calibri" w:cs="Arial"/>
          <w:sz w:val="28"/>
          <w:szCs w:val="28"/>
        </w:rPr>
        <w:t xml:space="preserve">= </w:t>
      </w:r>
      <m:oMath>
        <m:sSub>
          <m:sSubPr>
            <m:ctrlPr>
              <w:rPr>
                <w:rFonts w:ascii="Cambria Math" w:hAnsi="Cambria Math" w:cs="Arial"/>
                <w:i/>
                <w:sz w:val="28"/>
                <w:szCs w:val="28"/>
                <w:lang w:val="en-US"/>
              </w:rPr>
            </m:ctrlPr>
          </m:sSubPr>
          <m:e>
            <m:r>
              <w:rPr>
                <w:rFonts w:ascii="Cambria Math" w:hAnsi="Cambria Math" w:cs="Arial"/>
                <w:sz w:val="28"/>
                <w:szCs w:val="28"/>
                <w:lang w:val="en-US"/>
              </w:rPr>
              <m:t>f</m:t>
            </m:r>
          </m:e>
          <m:sub>
            <m:r>
              <w:rPr>
                <w:rFonts w:ascii="Cambria Math" w:hAnsi="Cambria Math" w:cs="Arial"/>
                <w:sz w:val="28"/>
                <w:szCs w:val="28"/>
                <w:lang w:val="en-US"/>
              </w:rPr>
              <m:t>π</m:t>
            </m:r>
            <m:r>
              <w:rPr>
                <w:rFonts w:ascii="Cambria Math" w:hAnsi="Cambria Math" w:cs="Arial"/>
                <w:sz w:val="28"/>
                <w:szCs w:val="28"/>
              </w:rPr>
              <m:t>11</m:t>
            </m:r>
          </m:sub>
        </m:sSub>
      </m:oMath>
      <w:r w:rsidR="00D5402E">
        <w:rPr>
          <w:rFonts w:ascii="Calibri" w:hAnsi="Calibri" w:cs="Arial"/>
          <w:sz w:val="28"/>
          <w:szCs w:val="28"/>
        </w:rPr>
        <w:t>(</w:t>
      </w:r>
      <m:oMath>
        <m:sSubSup>
          <m:sSubSupPr>
            <m:ctrlPr>
              <w:rPr>
                <w:rFonts w:ascii="Cambria Math" w:hAnsi="Cambria Math" w:cs="Arial"/>
                <w:i/>
                <w:sz w:val="28"/>
                <w:szCs w:val="28"/>
                <w:lang w:val="en-US"/>
              </w:rPr>
            </m:ctrlPr>
          </m:sSubSupPr>
          <m:e>
            <m:r>
              <w:rPr>
                <w:rFonts w:ascii="Cambria Math" w:hAnsi="Cambria Math" w:cs="Arial"/>
                <w:sz w:val="28"/>
                <w:szCs w:val="28"/>
                <w:lang w:val="en-US"/>
              </w:rPr>
              <m:t>π</m:t>
            </m:r>
          </m:e>
          <m:sub>
            <m:r>
              <w:rPr>
                <w:rFonts w:ascii="Cambria Math" w:hAnsi="Cambria Math" w:cs="Arial"/>
                <w:sz w:val="28"/>
                <w:szCs w:val="28"/>
              </w:rPr>
              <m:t>11</m:t>
            </m:r>
          </m:sub>
          <m:sup>
            <m:r>
              <w:rPr>
                <w:rFonts w:ascii="Cambria Math" w:hAnsi="Cambria Math" w:cs="Arial"/>
                <w:sz w:val="28"/>
                <w:szCs w:val="28"/>
              </w:rPr>
              <m:t>1</m:t>
            </m:r>
          </m:sup>
        </m:sSubSup>
      </m:oMath>
      <w:r w:rsidR="00D5402E">
        <w:rPr>
          <w:rFonts w:ascii="Calibri" w:hAnsi="Calibri" w:cs="Arial"/>
          <w:sz w:val="28"/>
          <w:szCs w:val="28"/>
        </w:rPr>
        <w:t xml:space="preserve">, …, </w:t>
      </w:r>
      <m:oMath>
        <m:sSubSup>
          <m:sSubSupPr>
            <m:ctrlPr>
              <w:rPr>
                <w:rFonts w:ascii="Cambria Math" w:hAnsi="Cambria Math" w:cs="Arial"/>
                <w:i/>
                <w:sz w:val="28"/>
                <w:szCs w:val="28"/>
                <w:lang w:val="en-US"/>
              </w:rPr>
            </m:ctrlPr>
          </m:sSubSupPr>
          <m:e>
            <m:r>
              <w:rPr>
                <w:rFonts w:ascii="Cambria Math" w:hAnsi="Cambria Math" w:cs="Arial"/>
                <w:sz w:val="28"/>
                <w:szCs w:val="28"/>
                <w:lang w:val="en-US"/>
              </w:rPr>
              <m:t>π</m:t>
            </m:r>
          </m:e>
          <m:sub>
            <m:r>
              <w:rPr>
                <w:rFonts w:ascii="Cambria Math" w:hAnsi="Cambria Math" w:cs="Arial"/>
                <w:sz w:val="28"/>
                <w:szCs w:val="28"/>
              </w:rPr>
              <m:t>01</m:t>
            </m:r>
          </m:sub>
          <m:sup>
            <m:r>
              <w:rPr>
                <w:rFonts w:ascii="Cambria Math" w:hAnsi="Cambria Math" w:cs="Arial"/>
                <w:sz w:val="28"/>
                <w:szCs w:val="28"/>
                <w:lang w:val="en-US"/>
              </w:rPr>
              <m:t>N</m:t>
            </m:r>
            <m:r>
              <w:rPr>
                <w:rFonts w:ascii="Cambria Math" w:hAnsi="Cambria Math" w:cs="Arial"/>
                <w:sz w:val="28"/>
                <w:szCs w:val="28"/>
              </w:rPr>
              <m:t>11</m:t>
            </m:r>
          </m:sup>
        </m:sSubSup>
      </m:oMath>
      <w:r w:rsidR="00D5402E">
        <w:rPr>
          <w:rFonts w:ascii="Calibri" w:hAnsi="Calibri" w:cs="Arial"/>
          <w:sz w:val="28"/>
          <w:szCs w:val="28"/>
        </w:rPr>
        <w:t>),(2)</w:t>
      </w:r>
    </w:p>
    <w:p w14:paraId="62013BB3" w14:textId="77777777" w:rsidR="00D5402E" w:rsidRDefault="00D5402E" w:rsidP="00D5402E">
      <w:pPr>
        <w:tabs>
          <w:tab w:val="left" w:pos="567"/>
        </w:tabs>
        <w:spacing w:line="240" w:lineRule="auto"/>
        <w:ind w:firstLine="567"/>
        <w:contextualSpacing/>
        <w:rPr>
          <w:rFonts w:ascii="Calibri" w:hAnsi="Calibri" w:cs="Arial"/>
          <w:sz w:val="28"/>
          <w:szCs w:val="28"/>
        </w:rPr>
      </w:pPr>
      <w:r>
        <w:rPr>
          <w:rFonts w:ascii="Calibri" w:hAnsi="Calibri" w:cs="Arial"/>
          <w:sz w:val="28"/>
          <w:szCs w:val="28"/>
        </w:rPr>
        <w:t>.</w:t>
      </w:r>
    </w:p>
    <w:p w14:paraId="645C3843" w14:textId="77777777" w:rsidR="00D5402E" w:rsidRDefault="00D5402E" w:rsidP="00D5402E">
      <w:pPr>
        <w:tabs>
          <w:tab w:val="left" w:pos="567"/>
        </w:tabs>
        <w:spacing w:line="240" w:lineRule="auto"/>
        <w:ind w:firstLine="567"/>
        <w:contextualSpacing/>
        <w:rPr>
          <w:rFonts w:ascii="Calibri" w:hAnsi="Calibri" w:cs="Arial"/>
          <w:sz w:val="28"/>
          <w:szCs w:val="28"/>
        </w:rPr>
      </w:pPr>
      <w:r>
        <w:rPr>
          <w:rFonts w:ascii="Calibri" w:hAnsi="Calibri" w:cs="Arial"/>
          <w:sz w:val="28"/>
          <w:szCs w:val="28"/>
        </w:rPr>
        <w:t xml:space="preserve">  .</w:t>
      </w:r>
    </w:p>
    <w:p w14:paraId="40E7544E" w14:textId="77777777" w:rsidR="00D5402E" w:rsidRDefault="00D5402E" w:rsidP="00D5402E">
      <w:pPr>
        <w:tabs>
          <w:tab w:val="left" w:pos="567"/>
        </w:tabs>
        <w:spacing w:line="240" w:lineRule="auto"/>
        <w:ind w:firstLine="567"/>
        <w:contextualSpacing/>
        <w:rPr>
          <w:rFonts w:ascii="Calibri" w:hAnsi="Calibri" w:cs="Arial"/>
          <w:sz w:val="28"/>
          <w:szCs w:val="28"/>
        </w:rPr>
      </w:pPr>
      <w:r>
        <w:rPr>
          <w:rFonts w:ascii="Calibri" w:hAnsi="Calibri" w:cs="Arial"/>
          <w:sz w:val="28"/>
          <w:szCs w:val="28"/>
        </w:rPr>
        <w:t xml:space="preserve">  .</w:t>
      </w:r>
    </w:p>
    <w:p w14:paraId="059A18BE" w14:textId="77777777" w:rsidR="00D5402E" w:rsidRDefault="00D5402E" w:rsidP="00D5402E">
      <w:pPr>
        <w:tabs>
          <w:tab w:val="left" w:pos="567"/>
        </w:tabs>
        <w:spacing w:line="240" w:lineRule="auto"/>
        <w:ind w:firstLine="567"/>
        <w:contextualSpacing/>
        <w:rPr>
          <w:rFonts w:ascii="Calibri" w:hAnsi="Calibri" w:cs="Arial"/>
          <w:sz w:val="28"/>
          <w:szCs w:val="28"/>
        </w:rPr>
      </w:pPr>
    </w:p>
    <w:p w14:paraId="03B3F3CA" w14:textId="77777777" w:rsidR="00D5402E" w:rsidRDefault="00000000" w:rsidP="00D5402E">
      <w:pPr>
        <w:tabs>
          <w:tab w:val="left" w:pos="567"/>
        </w:tabs>
        <w:spacing w:line="240" w:lineRule="auto"/>
        <w:ind w:firstLine="567"/>
        <w:contextualSpacing/>
        <w:rPr>
          <w:rFonts w:ascii="Calibri" w:hAnsi="Calibri" w:cs="Arial"/>
          <w:sz w:val="28"/>
          <w:szCs w:val="28"/>
        </w:rPr>
      </w:pPr>
      <m:oMath>
        <m:sSub>
          <m:sSubPr>
            <m:ctrlPr>
              <w:rPr>
                <w:rFonts w:ascii="Cambria Math" w:hAnsi="Cambria Math" w:cs="Arial"/>
                <w:i/>
                <w:sz w:val="28"/>
                <w:szCs w:val="28"/>
                <w:lang w:val="en-US"/>
              </w:rPr>
            </m:ctrlPr>
          </m:sSubPr>
          <m:e>
            <m:r>
              <w:rPr>
                <w:rFonts w:ascii="Cambria Math" w:hAnsi="Cambria Math" w:cs="Arial"/>
                <w:sz w:val="28"/>
                <w:szCs w:val="28"/>
                <w:lang w:val="en-US"/>
              </w:rPr>
              <m:t>π</m:t>
            </m:r>
          </m:e>
          <m:sub>
            <m:r>
              <w:rPr>
                <w:rFonts w:ascii="Cambria Math" w:hAnsi="Cambria Math" w:cs="Arial"/>
                <w:sz w:val="28"/>
                <w:szCs w:val="28"/>
                <w:lang w:val="en-US"/>
              </w:rPr>
              <m:t>DND</m:t>
            </m:r>
          </m:sub>
        </m:sSub>
      </m:oMath>
      <w:r w:rsidR="00D5402E">
        <w:rPr>
          <w:rFonts w:ascii="Calibri" w:hAnsi="Calibri" w:cs="Arial"/>
          <w:sz w:val="28"/>
          <w:szCs w:val="28"/>
        </w:rPr>
        <w:t xml:space="preserve">= </w:t>
      </w:r>
      <m:oMath>
        <m:sSub>
          <m:sSubPr>
            <m:ctrlPr>
              <w:rPr>
                <w:rFonts w:ascii="Cambria Math" w:hAnsi="Cambria Math" w:cs="Arial"/>
                <w:i/>
                <w:sz w:val="28"/>
                <w:szCs w:val="28"/>
                <w:lang w:val="en-US"/>
              </w:rPr>
            </m:ctrlPr>
          </m:sSubPr>
          <m:e>
            <m:r>
              <w:rPr>
                <w:rFonts w:ascii="Cambria Math" w:hAnsi="Cambria Math" w:cs="Arial"/>
                <w:sz w:val="28"/>
                <w:szCs w:val="28"/>
                <w:lang w:val="en-US"/>
              </w:rPr>
              <m:t>f</m:t>
            </m:r>
          </m:e>
          <m:sub>
            <m:r>
              <w:rPr>
                <w:rFonts w:ascii="Cambria Math" w:hAnsi="Cambria Math" w:cs="Arial"/>
                <w:sz w:val="28"/>
                <w:szCs w:val="28"/>
                <w:lang w:val="en-US"/>
              </w:rPr>
              <m:t>πDND</m:t>
            </m:r>
          </m:sub>
        </m:sSub>
      </m:oMath>
      <w:r w:rsidR="00D5402E">
        <w:rPr>
          <w:rFonts w:ascii="Calibri" w:hAnsi="Calibri" w:cs="Arial"/>
          <w:sz w:val="28"/>
          <w:szCs w:val="28"/>
        </w:rPr>
        <w:t>(</w:t>
      </w:r>
      <m:oMath>
        <m:sSubSup>
          <m:sSubSupPr>
            <m:ctrlPr>
              <w:rPr>
                <w:rFonts w:ascii="Cambria Math" w:hAnsi="Cambria Math" w:cs="Arial"/>
                <w:i/>
                <w:sz w:val="28"/>
                <w:szCs w:val="28"/>
                <w:lang w:val="en-US"/>
              </w:rPr>
            </m:ctrlPr>
          </m:sSubSupPr>
          <m:e>
            <m:r>
              <w:rPr>
                <w:rFonts w:ascii="Cambria Math" w:hAnsi="Cambria Math" w:cs="Arial"/>
                <w:sz w:val="28"/>
                <w:szCs w:val="28"/>
                <w:lang w:val="en-US"/>
              </w:rPr>
              <m:t>π</m:t>
            </m:r>
          </m:e>
          <m:sub>
            <m:r>
              <w:rPr>
                <w:rFonts w:ascii="Cambria Math" w:hAnsi="Cambria Math" w:cs="Arial"/>
                <w:sz w:val="28"/>
                <w:szCs w:val="28"/>
                <w:lang w:val="en-US"/>
              </w:rPr>
              <m:t>DND</m:t>
            </m:r>
          </m:sub>
          <m:sup>
            <m:r>
              <w:rPr>
                <w:rFonts w:ascii="Cambria Math" w:hAnsi="Cambria Math" w:cs="Arial"/>
                <w:sz w:val="28"/>
                <w:szCs w:val="28"/>
              </w:rPr>
              <m:t>1</m:t>
            </m:r>
          </m:sup>
        </m:sSubSup>
      </m:oMath>
      <w:r w:rsidR="00D5402E">
        <w:rPr>
          <w:rFonts w:ascii="Calibri" w:hAnsi="Calibri" w:cs="Arial"/>
          <w:sz w:val="28"/>
          <w:szCs w:val="28"/>
        </w:rPr>
        <w:t xml:space="preserve">, …, </w:t>
      </w:r>
      <m:oMath>
        <m:sSubSup>
          <m:sSubSupPr>
            <m:ctrlPr>
              <w:rPr>
                <w:rFonts w:ascii="Cambria Math" w:hAnsi="Cambria Math" w:cs="Arial"/>
                <w:i/>
                <w:sz w:val="28"/>
                <w:szCs w:val="28"/>
                <w:lang w:val="en-US"/>
              </w:rPr>
            </m:ctrlPr>
          </m:sSubSupPr>
          <m:e>
            <m:r>
              <w:rPr>
                <w:rFonts w:ascii="Cambria Math" w:hAnsi="Cambria Math" w:cs="Arial"/>
                <w:sz w:val="28"/>
                <w:szCs w:val="28"/>
                <w:lang w:val="en-US"/>
              </w:rPr>
              <m:t>π</m:t>
            </m:r>
          </m:e>
          <m:sub>
            <m:r>
              <w:rPr>
                <w:rFonts w:ascii="Cambria Math" w:hAnsi="Cambria Math" w:cs="Arial"/>
                <w:sz w:val="28"/>
                <w:szCs w:val="28"/>
                <w:lang w:val="en-US"/>
              </w:rPr>
              <m:t>DND</m:t>
            </m:r>
          </m:sub>
          <m:sup>
            <m:r>
              <w:rPr>
                <w:rFonts w:ascii="Cambria Math" w:hAnsi="Cambria Math" w:cs="Arial"/>
                <w:sz w:val="28"/>
                <w:szCs w:val="28"/>
                <w:lang w:val="en-US"/>
              </w:rPr>
              <m:t>NDND</m:t>
            </m:r>
          </m:sup>
        </m:sSubSup>
      </m:oMath>
      <w:r w:rsidR="00D5402E">
        <w:rPr>
          <w:rFonts w:ascii="Calibri" w:hAnsi="Calibri" w:cs="Arial"/>
          <w:sz w:val="28"/>
          <w:szCs w:val="28"/>
        </w:rPr>
        <w:t>),</w:t>
      </w:r>
    </w:p>
    <w:p w14:paraId="299C39CB" w14:textId="77777777" w:rsidR="00D5402E" w:rsidRDefault="00000000" w:rsidP="00D5402E">
      <w:pPr>
        <w:tabs>
          <w:tab w:val="left" w:pos="567"/>
        </w:tabs>
        <w:spacing w:line="240" w:lineRule="auto"/>
        <w:ind w:firstLine="567"/>
        <w:contextualSpacing/>
        <w:rPr>
          <w:rFonts w:ascii="Calibri" w:hAnsi="Calibri" w:cs="Arial"/>
          <w:sz w:val="28"/>
          <w:szCs w:val="28"/>
        </w:rPr>
      </w:pPr>
      <m:oMath>
        <m:sSub>
          <m:sSubPr>
            <m:ctrlPr>
              <w:rPr>
                <w:rFonts w:ascii="Cambria Math" w:hAnsi="Cambria Math" w:cs="Arial"/>
                <w:i/>
                <w:sz w:val="28"/>
                <w:szCs w:val="28"/>
                <w:lang w:val="en-US"/>
              </w:rPr>
            </m:ctrlPr>
          </m:sSubPr>
          <m:e>
            <m:r>
              <w:rPr>
                <w:rFonts w:ascii="Cambria Math" w:hAnsi="Cambria Math" w:cs="Arial"/>
                <w:sz w:val="28"/>
                <w:szCs w:val="28"/>
                <w:lang w:val="en-US"/>
              </w:rPr>
              <m:t>π</m:t>
            </m:r>
          </m:e>
          <m:sub>
            <m:r>
              <w:rPr>
                <w:rFonts w:ascii="Cambria Math" w:hAnsi="Cambria Math" w:cs="Arial"/>
                <w:sz w:val="28"/>
                <w:szCs w:val="28"/>
                <w:lang w:val="en-US"/>
              </w:rPr>
              <m:t>J</m:t>
            </m:r>
            <m:r>
              <w:rPr>
                <w:rFonts w:ascii="Cambria Math" w:hAnsi="Cambria Math" w:cs="Arial"/>
                <w:sz w:val="28"/>
                <w:szCs w:val="28"/>
              </w:rPr>
              <m:t>+1,1</m:t>
            </m:r>
          </m:sub>
        </m:sSub>
      </m:oMath>
      <w:r w:rsidR="00D5402E">
        <w:rPr>
          <w:rFonts w:ascii="Calibri" w:hAnsi="Calibri" w:cs="Arial"/>
          <w:sz w:val="28"/>
          <w:szCs w:val="28"/>
        </w:rPr>
        <w:t xml:space="preserve">= </w:t>
      </w:r>
      <m:oMath>
        <m:sSub>
          <m:sSubPr>
            <m:ctrlPr>
              <w:rPr>
                <w:rFonts w:ascii="Cambria Math" w:hAnsi="Cambria Math" w:cs="Arial"/>
                <w:i/>
                <w:sz w:val="28"/>
                <w:szCs w:val="28"/>
                <w:lang w:val="en-US"/>
              </w:rPr>
            </m:ctrlPr>
          </m:sSubPr>
          <m:e>
            <m:r>
              <w:rPr>
                <w:rFonts w:ascii="Cambria Math" w:hAnsi="Cambria Math" w:cs="Arial"/>
                <w:sz w:val="28"/>
                <w:szCs w:val="28"/>
                <w:lang w:val="en-US"/>
              </w:rPr>
              <m:t>f</m:t>
            </m:r>
          </m:e>
          <m:sub>
            <m:r>
              <m:rPr>
                <m:sty m:val="p"/>
              </m:rPr>
              <w:rPr>
                <w:rFonts w:ascii="Cambria Math" w:hAnsi="Cambria Math" w:cs="Arial"/>
                <w:sz w:val="28"/>
                <w:szCs w:val="28"/>
                <w:lang w:val="en-US"/>
              </w:rPr>
              <m:t>πJ</m:t>
            </m:r>
            <m:r>
              <m:rPr>
                <m:sty m:val="p"/>
              </m:rPr>
              <w:rPr>
                <w:rFonts w:ascii="Cambria Math" w:hAnsi="Cambria Math" w:cs="Arial"/>
                <w:sz w:val="28"/>
                <w:szCs w:val="28"/>
              </w:rPr>
              <m:t>+1,1</m:t>
            </m:r>
          </m:sub>
        </m:sSub>
      </m:oMath>
      <w:r w:rsidR="00D5402E">
        <w:rPr>
          <w:rFonts w:ascii="Calibri" w:hAnsi="Calibri" w:cs="Arial"/>
          <w:sz w:val="28"/>
          <w:szCs w:val="28"/>
        </w:rPr>
        <w:t>(</w:t>
      </w:r>
      <m:oMath>
        <m:sSubSup>
          <m:sSubSupPr>
            <m:ctrlPr>
              <w:rPr>
                <w:rFonts w:ascii="Cambria Math" w:hAnsi="Cambria Math" w:cs="Arial"/>
                <w:i/>
                <w:sz w:val="28"/>
                <w:szCs w:val="28"/>
                <w:lang w:val="en-US"/>
              </w:rPr>
            </m:ctrlPr>
          </m:sSubSupPr>
          <m:e>
            <m:r>
              <w:rPr>
                <w:rFonts w:ascii="Cambria Math" w:hAnsi="Cambria Math" w:cs="Arial"/>
                <w:sz w:val="28"/>
                <w:szCs w:val="28"/>
                <w:lang w:val="en-US"/>
              </w:rPr>
              <m:t>π</m:t>
            </m:r>
          </m:e>
          <m:sub>
            <m:r>
              <w:rPr>
                <w:rFonts w:ascii="Cambria Math" w:hAnsi="Cambria Math" w:cs="Arial"/>
                <w:sz w:val="28"/>
                <w:szCs w:val="28"/>
                <w:lang w:val="en-US"/>
              </w:rPr>
              <m:t>J</m:t>
            </m:r>
            <m:r>
              <w:rPr>
                <w:rFonts w:ascii="Cambria Math" w:hAnsi="Cambria Math" w:cs="Arial"/>
                <w:sz w:val="28"/>
                <w:szCs w:val="28"/>
              </w:rPr>
              <m:t>+1,1</m:t>
            </m:r>
          </m:sub>
          <m:sup>
            <m:r>
              <w:rPr>
                <w:rFonts w:ascii="Cambria Math" w:hAnsi="Cambria Math" w:cs="Arial"/>
                <w:sz w:val="28"/>
                <w:szCs w:val="28"/>
              </w:rPr>
              <m:t>1</m:t>
            </m:r>
          </m:sup>
        </m:sSubSup>
      </m:oMath>
      <w:r w:rsidR="00D5402E">
        <w:rPr>
          <w:rFonts w:ascii="Calibri" w:hAnsi="Calibri" w:cs="Arial"/>
          <w:sz w:val="28"/>
          <w:szCs w:val="28"/>
        </w:rPr>
        <w:t xml:space="preserve">, …, </w:t>
      </w:r>
      <m:oMath>
        <m:sSubSup>
          <m:sSubSupPr>
            <m:ctrlPr>
              <w:rPr>
                <w:rFonts w:ascii="Cambria Math" w:hAnsi="Cambria Math" w:cs="Arial"/>
                <w:i/>
                <w:sz w:val="28"/>
                <w:szCs w:val="28"/>
                <w:lang w:val="en-US"/>
              </w:rPr>
            </m:ctrlPr>
          </m:sSubSupPr>
          <m:e>
            <m:r>
              <w:rPr>
                <w:rFonts w:ascii="Cambria Math" w:hAnsi="Cambria Math" w:cs="Arial"/>
                <w:sz w:val="28"/>
                <w:szCs w:val="28"/>
                <w:lang w:val="en-US"/>
              </w:rPr>
              <m:t>π</m:t>
            </m:r>
          </m:e>
          <m:sub>
            <m:r>
              <w:rPr>
                <w:rFonts w:ascii="Cambria Math" w:hAnsi="Cambria Math" w:cs="Arial"/>
                <w:sz w:val="28"/>
                <w:szCs w:val="28"/>
                <w:lang w:val="en-US"/>
              </w:rPr>
              <m:t>J</m:t>
            </m:r>
            <m:r>
              <w:rPr>
                <w:rFonts w:ascii="Cambria Math" w:hAnsi="Cambria Math" w:cs="Arial"/>
                <w:sz w:val="28"/>
                <w:szCs w:val="28"/>
              </w:rPr>
              <m:t>+!,1</m:t>
            </m:r>
          </m:sub>
          <m:sup>
            <m:r>
              <w:rPr>
                <w:rFonts w:ascii="Cambria Math" w:hAnsi="Cambria Math" w:cs="Arial"/>
                <w:sz w:val="28"/>
                <w:szCs w:val="28"/>
                <w:lang w:val="en-US"/>
              </w:rPr>
              <m:t>NJ</m:t>
            </m:r>
            <m:r>
              <w:rPr>
                <w:rFonts w:ascii="Cambria Math" w:hAnsi="Cambria Math" w:cs="Arial"/>
                <w:sz w:val="28"/>
                <w:szCs w:val="28"/>
              </w:rPr>
              <m:t>+1,1</m:t>
            </m:r>
          </m:sup>
        </m:sSubSup>
      </m:oMath>
      <w:r w:rsidR="00D5402E">
        <w:rPr>
          <w:rFonts w:ascii="Calibri" w:hAnsi="Calibri" w:cs="Arial"/>
          <w:sz w:val="28"/>
          <w:szCs w:val="28"/>
        </w:rPr>
        <w:t>),</w:t>
      </w:r>
    </w:p>
    <w:p w14:paraId="6961D711" w14:textId="77777777" w:rsidR="00D5402E" w:rsidRDefault="00D5402E" w:rsidP="00D5402E">
      <w:pPr>
        <w:tabs>
          <w:tab w:val="left" w:pos="567"/>
        </w:tabs>
        <w:spacing w:line="240" w:lineRule="auto"/>
        <w:ind w:firstLine="567"/>
        <w:contextualSpacing/>
        <w:rPr>
          <w:rFonts w:ascii="Calibri" w:hAnsi="Calibri" w:cs="Arial"/>
          <w:sz w:val="28"/>
          <w:szCs w:val="28"/>
        </w:rPr>
      </w:pPr>
      <w:r>
        <w:rPr>
          <w:rFonts w:ascii="Calibri" w:hAnsi="Calibri" w:cs="Arial"/>
          <w:sz w:val="28"/>
          <w:szCs w:val="28"/>
        </w:rPr>
        <w:t>.</w:t>
      </w:r>
    </w:p>
    <w:p w14:paraId="69849B76" w14:textId="77777777" w:rsidR="00D5402E" w:rsidRDefault="00D5402E" w:rsidP="00D5402E">
      <w:pPr>
        <w:tabs>
          <w:tab w:val="left" w:pos="567"/>
        </w:tabs>
        <w:spacing w:line="240" w:lineRule="auto"/>
        <w:ind w:firstLine="567"/>
        <w:contextualSpacing/>
        <w:rPr>
          <w:rFonts w:ascii="Calibri" w:hAnsi="Calibri" w:cs="Arial"/>
          <w:sz w:val="28"/>
          <w:szCs w:val="28"/>
        </w:rPr>
      </w:pPr>
      <w:r>
        <w:rPr>
          <w:rFonts w:ascii="Calibri" w:hAnsi="Calibri" w:cs="Arial"/>
          <w:sz w:val="28"/>
          <w:szCs w:val="28"/>
        </w:rPr>
        <w:t>.</w:t>
      </w:r>
    </w:p>
    <w:p w14:paraId="1F4CFA7A" w14:textId="77777777" w:rsidR="00D5402E" w:rsidRDefault="00000000" w:rsidP="00D5402E">
      <w:pPr>
        <w:tabs>
          <w:tab w:val="left" w:pos="567"/>
        </w:tabs>
        <w:spacing w:line="240" w:lineRule="auto"/>
        <w:ind w:firstLine="567"/>
        <w:contextualSpacing/>
        <w:rPr>
          <w:rFonts w:ascii="Calibri" w:hAnsi="Calibri" w:cs="Arial"/>
          <w:sz w:val="28"/>
          <w:szCs w:val="28"/>
        </w:rPr>
      </w:pPr>
      <m:oMath>
        <m:sSub>
          <m:sSubPr>
            <m:ctrlPr>
              <w:rPr>
                <w:rFonts w:ascii="Cambria Math" w:hAnsi="Cambria Math" w:cs="Arial"/>
                <w:i/>
                <w:sz w:val="24"/>
                <w:szCs w:val="24"/>
                <w:lang w:val="en-US"/>
              </w:rPr>
            </m:ctrlPr>
          </m:sSubPr>
          <m:e>
            <m:r>
              <w:rPr>
                <w:rFonts w:ascii="Cambria Math" w:hAnsi="Cambria Math" w:cs="Arial"/>
                <w:sz w:val="24"/>
                <w:szCs w:val="24"/>
                <w:lang w:val="en-US"/>
              </w:rPr>
              <m:t>π</m:t>
            </m:r>
          </m:e>
          <m:sub>
            <m:r>
              <m:rPr>
                <m:sty m:val="p"/>
              </m:rPr>
              <w:rPr>
                <w:rFonts w:ascii="Cambria Math" w:hAnsi="Cambria Math" w:cs="Arial"/>
                <w:sz w:val="24"/>
                <w:szCs w:val="24"/>
                <w:lang w:val="en-US"/>
              </w:rPr>
              <m:t>KNK</m:t>
            </m:r>
          </m:sub>
        </m:sSub>
      </m:oMath>
      <w:r w:rsidR="00D5402E">
        <w:rPr>
          <w:rFonts w:ascii="Calibri" w:hAnsi="Calibri" w:cs="Arial"/>
          <w:sz w:val="28"/>
          <w:szCs w:val="28"/>
        </w:rPr>
        <w:t xml:space="preserve">= </w:t>
      </w:r>
      <m:oMath>
        <m:sSub>
          <m:sSubPr>
            <m:ctrlPr>
              <w:rPr>
                <w:rFonts w:ascii="Cambria Math" w:hAnsi="Cambria Math" w:cs="Arial"/>
                <w:i/>
                <w:sz w:val="24"/>
                <w:szCs w:val="24"/>
                <w:lang w:val="en-US"/>
              </w:rPr>
            </m:ctrlPr>
          </m:sSubPr>
          <m:e>
            <m:r>
              <w:rPr>
                <w:rFonts w:ascii="Cambria Math" w:hAnsi="Cambria Math" w:cs="Arial"/>
                <w:sz w:val="24"/>
                <w:szCs w:val="24"/>
                <w:lang w:val="en-US"/>
              </w:rPr>
              <m:t>f</m:t>
            </m:r>
          </m:e>
          <m:sub>
            <m:r>
              <m:rPr>
                <m:sty m:val="p"/>
              </m:rPr>
              <w:rPr>
                <w:rFonts w:ascii="Cambria Math" w:hAnsi="Cambria Math" w:cs="Arial"/>
                <w:sz w:val="24"/>
                <w:szCs w:val="24"/>
                <w:lang w:val="en-US"/>
              </w:rPr>
              <m:t>πKNK</m:t>
            </m:r>
          </m:sub>
        </m:sSub>
      </m:oMath>
      <w:r w:rsidR="00D5402E">
        <w:rPr>
          <w:rFonts w:ascii="Calibri" w:hAnsi="Calibri" w:cs="Arial"/>
          <w:sz w:val="28"/>
          <w:szCs w:val="28"/>
        </w:rPr>
        <w:t>(</w:t>
      </w:r>
      <m:oMath>
        <m:sSubSup>
          <m:sSubSupPr>
            <m:ctrlPr>
              <w:rPr>
                <w:rFonts w:ascii="Cambria Math" w:hAnsi="Cambria Math" w:cs="Arial"/>
                <w:i/>
                <w:sz w:val="24"/>
                <w:szCs w:val="24"/>
                <w:lang w:val="en-US"/>
              </w:rPr>
            </m:ctrlPr>
          </m:sSubSupPr>
          <m:e>
            <m:r>
              <w:rPr>
                <w:rFonts w:ascii="Cambria Math" w:hAnsi="Cambria Math" w:cs="Arial"/>
                <w:sz w:val="24"/>
                <w:szCs w:val="24"/>
                <w:lang w:val="en-US"/>
              </w:rPr>
              <m:t>π</m:t>
            </m:r>
          </m:e>
          <m:sub>
            <m:r>
              <m:rPr>
                <m:sty m:val="p"/>
              </m:rPr>
              <w:rPr>
                <w:rFonts w:ascii="Cambria Math" w:hAnsi="Cambria Math" w:cs="Arial"/>
                <w:sz w:val="24"/>
                <w:szCs w:val="24"/>
                <w:lang w:val="en-US"/>
              </w:rPr>
              <m:t>KNK</m:t>
            </m:r>
          </m:sub>
          <m:sup>
            <m:r>
              <w:rPr>
                <w:rFonts w:ascii="Cambria Math" w:hAnsi="Cambria Math" w:cs="Arial"/>
                <w:sz w:val="24"/>
                <w:szCs w:val="24"/>
              </w:rPr>
              <m:t>1</m:t>
            </m:r>
          </m:sup>
        </m:sSubSup>
      </m:oMath>
      <w:r w:rsidR="00D5402E">
        <w:rPr>
          <w:rFonts w:ascii="Calibri" w:hAnsi="Calibri" w:cs="Arial"/>
          <w:sz w:val="28"/>
          <w:szCs w:val="28"/>
        </w:rPr>
        <w:t xml:space="preserve">, …, </w:t>
      </w:r>
      <m:oMath>
        <m:sSubSup>
          <m:sSubSupPr>
            <m:ctrlPr>
              <w:rPr>
                <w:rFonts w:ascii="Cambria Math" w:hAnsi="Cambria Math" w:cs="Arial"/>
                <w:i/>
                <w:sz w:val="24"/>
                <w:szCs w:val="24"/>
                <w:lang w:val="en-US"/>
              </w:rPr>
            </m:ctrlPr>
          </m:sSubSupPr>
          <m:e>
            <m:r>
              <w:rPr>
                <w:rFonts w:ascii="Cambria Math" w:hAnsi="Cambria Math" w:cs="Arial"/>
                <w:sz w:val="24"/>
                <w:szCs w:val="24"/>
                <w:lang w:val="en-US"/>
              </w:rPr>
              <m:t>π</m:t>
            </m:r>
          </m:e>
          <m:sub>
            <m:r>
              <m:rPr>
                <m:sty m:val="p"/>
              </m:rPr>
              <w:rPr>
                <w:rFonts w:ascii="Cambria Math" w:hAnsi="Cambria Math" w:cs="Arial"/>
                <w:sz w:val="24"/>
                <w:szCs w:val="24"/>
                <w:lang w:val="en-US"/>
              </w:rPr>
              <m:t>KNK</m:t>
            </m:r>
          </m:sub>
          <m:sup>
            <m:r>
              <m:rPr>
                <m:sty m:val="p"/>
              </m:rPr>
              <w:rPr>
                <w:rFonts w:ascii="Cambria Math" w:hAnsi="Cambria Math" w:cs="Arial"/>
                <w:sz w:val="24"/>
                <w:szCs w:val="24"/>
                <w:lang w:val="en-US"/>
              </w:rPr>
              <m:t>NKNK</m:t>
            </m:r>
          </m:sup>
        </m:sSubSup>
      </m:oMath>
      <w:r w:rsidR="00D5402E">
        <w:rPr>
          <w:rFonts w:ascii="Calibri" w:hAnsi="Calibri" w:cs="Arial"/>
          <w:sz w:val="28"/>
          <w:szCs w:val="28"/>
        </w:rPr>
        <w:t>).</w:t>
      </w:r>
    </w:p>
    <w:p w14:paraId="6731D06B" w14:textId="77777777" w:rsidR="00D5402E" w:rsidRDefault="00D5402E" w:rsidP="00D5402E">
      <w:pPr>
        <w:tabs>
          <w:tab w:val="left" w:pos="567"/>
        </w:tabs>
        <w:spacing w:line="240" w:lineRule="auto"/>
        <w:ind w:firstLine="567"/>
        <w:contextualSpacing/>
        <w:rPr>
          <w:rFonts w:ascii="Calibri" w:hAnsi="Calibri" w:cs="Arial"/>
          <w:sz w:val="28"/>
          <w:szCs w:val="28"/>
        </w:rPr>
      </w:pPr>
    </w:p>
    <w:p w14:paraId="7D157840" w14:textId="77777777" w:rsidR="00D5402E" w:rsidRDefault="00D5402E" w:rsidP="00D5402E">
      <w:pPr>
        <w:tabs>
          <w:tab w:val="left" w:pos="567"/>
        </w:tabs>
        <w:spacing w:line="240" w:lineRule="auto"/>
        <w:ind w:firstLine="567"/>
        <w:contextualSpacing/>
        <w:rPr>
          <w:rFonts w:ascii="Calibri" w:hAnsi="Calibri" w:cs="Arial"/>
          <w:sz w:val="28"/>
          <w:szCs w:val="28"/>
        </w:rPr>
      </w:pPr>
      <w:r>
        <w:rPr>
          <w:rFonts w:ascii="Calibri" w:hAnsi="Calibri" w:cs="Arial"/>
          <w:sz w:val="28"/>
          <w:szCs w:val="28"/>
        </w:rPr>
        <w:t>На рис. 9.15 приведён линейный граф интегральных показателей свойств АИС в вербальном и формальном виде, вычлененный из графа показателей свойств АИС, представленного на рис. 9.14. Передаточным механизмом, обеспечивающим однозначное (изоморфное) соответствие вершин этих графов и им подобным для общего случая, является множество операторов свёртки типа (9.2). Из вербального графа интегральных свойств АИС следуют зависимости:</w:t>
      </w:r>
    </w:p>
    <w:p w14:paraId="3BB33838" w14:textId="77777777" w:rsidR="00D5402E" w:rsidRDefault="00000000" w:rsidP="00D5402E">
      <w:pPr>
        <w:tabs>
          <w:tab w:val="left" w:pos="567"/>
        </w:tabs>
        <w:spacing w:line="240" w:lineRule="auto"/>
        <w:ind w:firstLine="567"/>
        <w:contextualSpacing/>
        <w:rPr>
          <w:rFonts w:ascii="Cambria Math" w:hAnsi="Cambria Math" w:cs="Arial"/>
          <w:sz w:val="24"/>
          <w:szCs w:val="24"/>
        </w:rPr>
      </w:pPr>
      <m:oMath>
        <m:sSub>
          <m:sSubPr>
            <m:ctrlPr>
              <w:rPr>
                <w:rFonts w:ascii="Cambria Math" w:hAnsi="Cambria Math" w:cs="Arial"/>
                <w:i/>
                <w:sz w:val="28"/>
                <w:szCs w:val="28"/>
                <w:lang w:val="en-US"/>
              </w:rPr>
            </m:ctrlPr>
          </m:sSubPr>
          <m:e>
            <m:r>
              <m:rPr>
                <m:sty m:val="p"/>
              </m:rPr>
              <w:rPr>
                <w:rFonts w:ascii="Cambria Math" w:hAnsi="Cambria Math" w:cs="Arial"/>
                <w:sz w:val="28"/>
                <w:szCs w:val="28"/>
                <w:lang w:val="en-US"/>
              </w:rPr>
              <m:t>π</m:t>
            </m:r>
          </m:e>
          <m:sub>
            <m:r>
              <w:rPr>
                <w:rFonts w:ascii="Cambria Math" w:hAnsi="Cambria Math" w:cs="Arial"/>
                <w:sz w:val="28"/>
                <w:szCs w:val="28"/>
              </w:rPr>
              <m:t>0</m:t>
            </m:r>
          </m:sub>
        </m:sSub>
      </m:oMath>
      <w:r w:rsidR="00D5402E">
        <w:rPr>
          <w:rFonts w:ascii="Cambria Math" w:hAnsi="Cambria Math" w:cs="Arial"/>
          <w:sz w:val="28"/>
          <w:szCs w:val="28"/>
        </w:rPr>
        <w:t xml:space="preserve"> = </w:t>
      </w:r>
      <w:r w:rsidR="00D5402E">
        <w:rPr>
          <w:rFonts w:ascii="Cambria Math" w:hAnsi="Cambria Math" w:cs="Arial"/>
          <w:i/>
          <w:sz w:val="28"/>
          <w:szCs w:val="28"/>
          <w:lang w:val="en-US"/>
        </w:rPr>
        <w:t>F</w:t>
      </w:r>
      <w:r w:rsidR="00D5402E">
        <w:rPr>
          <w:rFonts w:ascii="Cambria Math" w:hAnsi="Cambria Math" w:cs="Arial"/>
          <w:sz w:val="28"/>
          <w:szCs w:val="28"/>
          <w:vertAlign w:val="subscript"/>
          <w:lang w:val="en-US"/>
        </w:rPr>
        <w:t>π</w:t>
      </w:r>
      <w:r w:rsidR="00D5402E">
        <w:rPr>
          <w:rFonts w:ascii="Cambria Math" w:hAnsi="Cambria Math" w:cs="Arial"/>
          <w:sz w:val="28"/>
          <w:szCs w:val="28"/>
          <w:vertAlign w:val="subscript"/>
        </w:rPr>
        <w:t>0</w:t>
      </w:r>
      <w:r w:rsidR="00D5402E">
        <w:rPr>
          <w:rFonts w:ascii="Cambria Math" w:hAnsi="Cambria Math" w:cs="Arial"/>
          <w:sz w:val="28"/>
          <w:szCs w:val="28"/>
        </w:rPr>
        <w:t>(</w:t>
      </w:r>
      <w:r w:rsidR="00D5402E">
        <w:rPr>
          <w:rFonts w:ascii="Cambria Math" w:hAnsi="Cambria Math" w:cs="Arial"/>
          <w:sz w:val="28"/>
          <w:szCs w:val="28"/>
          <w:lang w:val="en-US"/>
        </w:rPr>
        <w:t>π</w:t>
      </w:r>
      <w:r w:rsidR="00D5402E">
        <w:rPr>
          <w:rFonts w:ascii="Cambria Math" w:hAnsi="Cambria Math" w:cs="Arial"/>
          <w:sz w:val="24"/>
          <w:szCs w:val="24"/>
          <w:vertAlign w:val="subscript"/>
        </w:rPr>
        <w:t>11</w:t>
      </w:r>
      <w:r w:rsidR="00D5402E">
        <w:rPr>
          <w:rFonts w:ascii="Cambria Math" w:hAnsi="Cambria Math" w:cs="Arial"/>
          <w:sz w:val="24"/>
          <w:szCs w:val="24"/>
        </w:rPr>
        <w:t xml:space="preserve">, …, </w:t>
      </w:r>
      <w:r w:rsidR="00D5402E">
        <w:rPr>
          <w:rFonts w:ascii="Cambria Math" w:hAnsi="Cambria Math" w:cs="Arial"/>
          <w:sz w:val="28"/>
          <w:szCs w:val="28"/>
          <w:lang w:val="en-US"/>
        </w:rPr>
        <w:t>π</w:t>
      </w:r>
      <w:r w:rsidR="00D5402E">
        <w:rPr>
          <w:rFonts w:ascii="Cambria Math" w:hAnsi="Cambria Math" w:cs="Arial"/>
          <w:sz w:val="24"/>
          <w:szCs w:val="24"/>
          <w:vertAlign w:val="subscript"/>
          <w:lang w:val="en-US"/>
        </w:rPr>
        <w:t>DND</w:t>
      </w:r>
      <w:r w:rsidR="00D5402E">
        <w:rPr>
          <w:rFonts w:ascii="Cambria Math" w:hAnsi="Cambria Math" w:cs="Arial"/>
          <w:sz w:val="24"/>
          <w:szCs w:val="24"/>
        </w:rPr>
        <w:t>),</w:t>
      </w:r>
    </w:p>
    <w:p w14:paraId="658097AE" w14:textId="77777777" w:rsidR="00D5402E" w:rsidRDefault="00000000" w:rsidP="00D5402E">
      <w:pPr>
        <w:tabs>
          <w:tab w:val="left" w:pos="567"/>
        </w:tabs>
        <w:spacing w:line="240" w:lineRule="auto"/>
        <w:ind w:firstLine="567"/>
        <w:contextualSpacing/>
        <w:rPr>
          <w:rFonts w:ascii="Cambria Math" w:hAnsi="Cambria Math" w:cs="Arial"/>
          <w:sz w:val="24"/>
          <w:szCs w:val="24"/>
        </w:rPr>
      </w:pPr>
      <m:oMath>
        <m:sSub>
          <m:sSubPr>
            <m:ctrlPr>
              <w:rPr>
                <w:rFonts w:ascii="Cambria Math" w:hAnsi="Cambria Math" w:cs="Arial"/>
                <w:i/>
                <w:sz w:val="28"/>
                <w:szCs w:val="28"/>
                <w:lang w:val="en-US"/>
              </w:rPr>
            </m:ctrlPr>
          </m:sSubPr>
          <m:e>
            <m:r>
              <m:rPr>
                <m:sty m:val="p"/>
              </m:rPr>
              <w:rPr>
                <w:rFonts w:ascii="Cambria Math" w:hAnsi="Cambria Math" w:cs="Arial"/>
                <w:sz w:val="28"/>
                <w:szCs w:val="28"/>
                <w:lang w:val="en-US"/>
              </w:rPr>
              <m:t>π</m:t>
            </m:r>
          </m:e>
          <m:sub>
            <m:r>
              <w:rPr>
                <w:rFonts w:ascii="Cambria Math" w:hAnsi="Cambria Math" w:cs="Arial"/>
                <w:sz w:val="28"/>
                <w:szCs w:val="28"/>
              </w:rPr>
              <m:t>11</m:t>
            </m:r>
          </m:sub>
        </m:sSub>
      </m:oMath>
      <w:r w:rsidR="00D5402E">
        <w:rPr>
          <w:rFonts w:ascii="Cambria Math" w:hAnsi="Cambria Math" w:cs="Arial"/>
          <w:sz w:val="28"/>
          <w:szCs w:val="28"/>
        </w:rPr>
        <w:t xml:space="preserve"> = </w:t>
      </w:r>
      <w:r w:rsidR="00D5402E">
        <w:rPr>
          <w:rFonts w:ascii="Cambria Math" w:hAnsi="Cambria Math" w:cs="Arial"/>
          <w:i/>
          <w:sz w:val="28"/>
          <w:szCs w:val="28"/>
          <w:lang w:val="en-US"/>
        </w:rPr>
        <w:t>F</w:t>
      </w:r>
      <w:r w:rsidR="00D5402E">
        <w:rPr>
          <w:rFonts w:ascii="Cambria Math" w:hAnsi="Cambria Math" w:cs="Arial"/>
          <w:sz w:val="28"/>
          <w:szCs w:val="28"/>
          <w:vertAlign w:val="subscript"/>
          <w:lang w:val="en-US"/>
        </w:rPr>
        <w:t>π</w:t>
      </w:r>
      <w:r w:rsidR="00D5402E">
        <w:rPr>
          <w:rFonts w:ascii="Cambria Math" w:hAnsi="Cambria Math" w:cs="Arial"/>
          <w:sz w:val="24"/>
          <w:szCs w:val="24"/>
          <w:vertAlign w:val="subscript"/>
        </w:rPr>
        <w:t>11</w:t>
      </w:r>
      <w:r w:rsidR="00D5402E">
        <w:rPr>
          <w:rFonts w:ascii="Cambria Math" w:hAnsi="Cambria Math" w:cs="Arial"/>
          <w:sz w:val="28"/>
          <w:szCs w:val="28"/>
        </w:rPr>
        <w:t>(</w:t>
      </w:r>
      <w:r w:rsidR="00D5402E">
        <w:rPr>
          <w:rFonts w:ascii="Cambria Math" w:hAnsi="Cambria Math" w:cs="Arial"/>
          <w:sz w:val="28"/>
          <w:szCs w:val="28"/>
          <w:lang w:val="en-US"/>
        </w:rPr>
        <w:t>π</w:t>
      </w:r>
      <w:r w:rsidR="00D5402E">
        <w:rPr>
          <w:rFonts w:ascii="Cambria Math" w:hAnsi="Cambria Math" w:cs="Arial"/>
          <w:sz w:val="24"/>
          <w:szCs w:val="24"/>
          <w:vertAlign w:val="subscript"/>
          <w:lang w:val="en-US"/>
        </w:rPr>
        <w:t>J</w:t>
      </w:r>
      <w:r w:rsidR="00D5402E">
        <w:rPr>
          <w:rFonts w:ascii="Cambria Math" w:hAnsi="Cambria Math" w:cs="Arial"/>
          <w:sz w:val="24"/>
          <w:szCs w:val="24"/>
          <w:vertAlign w:val="subscript"/>
        </w:rPr>
        <w:t>+1,1</w:t>
      </w:r>
      <w:r w:rsidR="00D5402E">
        <w:rPr>
          <w:rFonts w:ascii="Cambria Math" w:hAnsi="Cambria Math" w:cs="Arial"/>
          <w:sz w:val="24"/>
          <w:szCs w:val="24"/>
        </w:rPr>
        <w:t xml:space="preserve">, …, </w:t>
      </w:r>
      <w:r w:rsidR="00D5402E">
        <w:rPr>
          <w:rFonts w:ascii="Cambria Math" w:hAnsi="Cambria Math" w:cs="Arial"/>
          <w:sz w:val="24"/>
          <w:szCs w:val="24"/>
          <w:lang w:val="en-US"/>
        </w:rPr>
        <w:t>Ξ</w:t>
      </w:r>
      <w:r w:rsidR="00D5402E">
        <w:rPr>
          <w:rFonts w:ascii="Cambria Math" w:hAnsi="Cambria Math" w:cs="Arial"/>
          <w:sz w:val="24"/>
          <w:szCs w:val="24"/>
          <w:vertAlign w:val="subscript"/>
          <w:lang w:val="en-US"/>
        </w:rPr>
        <w:t>π</w:t>
      </w:r>
      <w:r w:rsidR="00D5402E">
        <w:rPr>
          <w:rFonts w:ascii="Cambria Math" w:hAnsi="Cambria Math" w:cs="Arial"/>
          <w:sz w:val="24"/>
          <w:szCs w:val="24"/>
          <w:vertAlign w:val="subscript"/>
        </w:rPr>
        <w:t>11</w:t>
      </w:r>
      <w:r w:rsidR="00D5402E">
        <w:rPr>
          <w:rFonts w:ascii="Cambria Math" w:hAnsi="Cambria Math" w:cs="Arial"/>
          <w:sz w:val="24"/>
          <w:szCs w:val="24"/>
        </w:rPr>
        <w:t>),</w:t>
      </w:r>
    </w:p>
    <w:p w14:paraId="1147D82A" w14:textId="77777777" w:rsidR="00D5402E" w:rsidRDefault="00D5402E" w:rsidP="00D5402E">
      <w:pPr>
        <w:tabs>
          <w:tab w:val="left" w:pos="567"/>
        </w:tabs>
        <w:spacing w:line="240" w:lineRule="auto"/>
        <w:ind w:firstLine="567"/>
        <w:contextualSpacing/>
        <w:rPr>
          <w:rFonts w:ascii="Cambria Math" w:hAnsi="Cambria Math" w:cs="Arial"/>
          <w:sz w:val="24"/>
          <w:szCs w:val="24"/>
        </w:rPr>
      </w:pPr>
      <w:r>
        <w:rPr>
          <w:rFonts w:ascii="Cambria Math" w:hAnsi="Cambria Math" w:cs="Arial"/>
          <w:sz w:val="24"/>
          <w:szCs w:val="24"/>
        </w:rPr>
        <w:t>.</w:t>
      </w:r>
    </w:p>
    <w:p w14:paraId="0C3C7098" w14:textId="77777777" w:rsidR="00D5402E" w:rsidRDefault="00D5402E" w:rsidP="00D5402E">
      <w:pPr>
        <w:tabs>
          <w:tab w:val="left" w:pos="567"/>
        </w:tabs>
        <w:spacing w:line="240" w:lineRule="auto"/>
        <w:ind w:firstLine="567"/>
        <w:contextualSpacing/>
        <w:rPr>
          <w:rFonts w:ascii="Cambria Math" w:hAnsi="Cambria Math" w:cs="Arial"/>
          <w:sz w:val="28"/>
          <w:szCs w:val="28"/>
        </w:rPr>
      </w:pPr>
      <w:r>
        <w:rPr>
          <w:rFonts w:ascii="Cambria Math" w:hAnsi="Cambria Math" w:cs="Arial"/>
          <w:sz w:val="24"/>
          <w:szCs w:val="24"/>
        </w:rPr>
        <w:t>.</w:t>
      </w:r>
    </w:p>
    <w:p w14:paraId="05B82694" w14:textId="77777777" w:rsidR="00D5402E" w:rsidRDefault="00D5402E" w:rsidP="00D5402E">
      <w:pPr>
        <w:tabs>
          <w:tab w:val="left" w:pos="567"/>
        </w:tabs>
        <w:spacing w:line="240" w:lineRule="auto"/>
        <w:ind w:firstLine="567"/>
        <w:contextualSpacing/>
        <w:rPr>
          <w:rFonts w:ascii="Cambria Math" w:hAnsi="Cambria Math" w:cs="Arial"/>
          <w:sz w:val="28"/>
          <w:szCs w:val="28"/>
        </w:rPr>
      </w:pPr>
      <w:r>
        <w:rPr>
          <w:rFonts w:ascii="Cambria Math" w:hAnsi="Cambria Math" w:cs="Arial"/>
          <w:sz w:val="24"/>
          <w:szCs w:val="24"/>
        </w:rPr>
        <w:t>.</w:t>
      </w:r>
    </w:p>
    <w:p w14:paraId="04ACA774" w14:textId="77777777" w:rsidR="00D5402E" w:rsidRDefault="00D5402E" w:rsidP="00D5402E">
      <w:pPr>
        <w:tabs>
          <w:tab w:val="left" w:pos="567"/>
        </w:tabs>
        <w:spacing w:line="240" w:lineRule="auto"/>
        <w:ind w:firstLine="567"/>
        <w:contextualSpacing/>
        <w:rPr>
          <w:rFonts w:ascii="Cambria Math" w:hAnsi="Cambria Math" w:cs="Arial"/>
          <w:sz w:val="24"/>
          <w:szCs w:val="24"/>
        </w:rPr>
      </w:pPr>
      <w:r>
        <w:rPr>
          <w:rFonts w:ascii="Cambria Math" w:hAnsi="Cambria Math" w:cs="Arial"/>
          <w:sz w:val="28"/>
          <w:szCs w:val="28"/>
          <w:lang w:val="en-US"/>
        </w:rPr>
        <w:t>π</w:t>
      </w:r>
      <w:r>
        <w:rPr>
          <w:rFonts w:ascii="Cambria Math" w:hAnsi="Cambria Math" w:cs="Arial"/>
          <w:sz w:val="24"/>
          <w:szCs w:val="24"/>
          <w:vertAlign w:val="subscript"/>
          <w:lang w:val="en-US"/>
        </w:rPr>
        <w:t>DND</w:t>
      </w:r>
      <w:r>
        <w:rPr>
          <w:rFonts w:ascii="Cambria Math" w:hAnsi="Cambria Math" w:cs="Arial"/>
          <w:sz w:val="28"/>
          <w:szCs w:val="28"/>
        </w:rPr>
        <w:t xml:space="preserve">= </w:t>
      </w:r>
      <w:r>
        <w:rPr>
          <w:rFonts w:ascii="Cambria Math" w:hAnsi="Cambria Math" w:cs="Arial"/>
          <w:i/>
          <w:sz w:val="28"/>
          <w:szCs w:val="28"/>
          <w:lang w:val="en-US"/>
        </w:rPr>
        <w:t>F</w:t>
      </w:r>
      <w:r>
        <w:rPr>
          <w:rFonts w:ascii="Cambria Math" w:hAnsi="Cambria Math" w:cs="Arial"/>
          <w:sz w:val="28"/>
          <w:szCs w:val="28"/>
          <w:vertAlign w:val="subscript"/>
          <w:lang w:val="en-US"/>
        </w:rPr>
        <w:t>π</w:t>
      </w:r>
      <w:r>
        <w:rPr>
          <w:rFonts w:ascii="Cambria Math" w:hAnsi="Cambria Math" w:cs="Arial"/>
          <w:sz w:val="24"/>
          <w:szCs w:val="24"/>
          <w:vertAlign w:val="subscript"/>
        </w:rPr>
        <w:t>11</w:t>
      </w:r>
      <w:r>
        <w:rPr>
          <w:rFonts w:ascii="Cambria Math" w:hAnsi="Cambria Math" w:cs="Arial"/>
          <w:sz w:val="28"/>
          <w:szCs w:val="28"/>
        </w:rPr>
        <w:t xml:space="preserve">(…, </w:t>
      </w:r>
      <w:r>
        <w:rPr>
          <w:rFonts w:ascii="Cambria Math" w:hAnsi="Cambria Math" w:cs="Arial"/>
          <w:sz w:val="28"/>
          <w:szCs w:val="28"/>
          <w:lang w:val="en-US"/>
        </w:rPr>
        <w:t>π</w:t>
      </w:r>
      <w:r>
        <w:rPr>
          <w:rFonts w:ascii="Cambria Math" w:hAnsi="Cambria Math" w:cs="Arial"/>
          <w:sz w:val="24"/>
          <w:szCs w:val="24"/>
          <w:vertAlign w:val="subscript"/>
          <w:lang w:val="en-US"/>
        </w:rPr>
        <w:t>KNK</w:t>
      </w:r>
      <w:r>
        <w:rPr>
          <w:rFonts w:ascii="Cambria Math" w:hAnsi="Cambria Math" w:cs="Arial"/>
          <w:sz w:val="24"/>
          <w:szCs w:val="24"/>
        </w:rPr>
        <w:t>,</w:t>
      </w:r>
      <w:r>
        <w:rPr>
          <w:rFonts w:ascii="Cambria Math" w:hAnsi="Cambria Math" w:cs="Arial"/>
          <w:sz w:val="24"/>
          <w:szCs w:val="24"/>
          <w:lang w:val="en-US"/>
        </w:rPr>
        <w:t>Ξ</w:t>
      </w:r>
      <w:r>
        <w:rPr>
          <w:rFonts w:ascii="Cambria Math" w:hAnsi="Cambria Math" w:cs="Arial"/>
          <w:sz w:val="24"/>
          <w:szCs w:val="24"/>
          <w:vertAlign w:val="subscript"/>
          <w:lang w:val="en-US"/>
        </w:rPr>
        <w:t>KNK</w:t>
      </w:r>
      <w:r>
        <w:rPr>
          <w:rFonts w:ascii="Cambria Math" w:hAnsi="Cambria Math" w:cs="Arial"/>
          <w:sz w:val="24"/>
          <w:szCs w:val="24"/>
        </w:rPr>
        <w:t>)</w:t>
      </w:r>
      <w:r>
        <w:rPr>
          <w:rFonts w:ascii="Calibri" w:hAnsi="Calibri" w:cs="Arial"/>
          <w:sz w:val="28"/>
          <w:szCs w:val="28"/>
        </w:rPr>
        <w:t xml:space="preserve">(9.3)                                           </w:t>
      </w:r>
    </w:p>
    <w:p w14:paraId="6EA0BCA5" w14:textId="77777777" w:rsidR="00D5402E" w:rsidRDefault="00000000" w:rsidP="00D5402E">
      <w:pPr>
        <w:tabs>
          <w:tab w:val="left" w:pos="567"/>
        </w:tabs>
        <w:spacing w:line="240" w:lineRule="auto"/>
        <w:ind w:firstLine="567"/>
        <w:contextualSpacing/>
        <w:rPr>
          <w:rFonts w:ascii="Cambria Math" w:hAnsi="Cambria Math" w:cs="Arial"/>
          <w:sz w:val="24"/>
          <w:szCs w:val="24"/>
        </w:rPr>
      </w:pPr>
      <m:oMath>
        <m:sSub>
          <m:sSubPr>
            <m:ctrlPr>
              <w:rPr>
                <w:rFonts w:ascii="Cambria Math" w:hAnsi="Cambria Math" w:cs="Arial"/>
                <w:i/>
                <w:sz w:val="28"/>
                <w:szCs w:val="28"/>
                <w:lang w:val="en-US"/>
              </w:rPr>
            </m:ctrlPr>
          </m:sSubPr>
          <m:e>
            <m:r>
              <m:rPr>
                <m:sty m:val="p"/>
              </m:rPr>
              <w:rPr>
                <w:rFonts w:ascii="Cambria Math" w:hAnsi="Cambria Math" w:cs="Arial"/>
                <w:sz w:val="28"/>
                <w:szCs w:val="28"/>
                <w:lang w:val="en-US"/>
              </w:rPr>
              <m:t>π</m:t>
            </m:r>
          </m:e>
          <m:sub>
            <m:r>
              <m:rPr>
                <m:sty m:val="p"/>
              </m:rPr>
              <w:rPr>
                <w:rFonts w:ascii="Cambria Math" w:hAnsi="Cambria Math" w:cs="Arial"/>
                <w:sz w:val="28"/>
                <w:szCs w:val="28"/>
                <w:lang w:val="en-US"/>
              </w:rPr>
              <m:t>J</m:t>
            </m:r>
            <m:r>
              <m:rPr>
                <m:sty m:val="p"/>
              </m:rPr>
              <w:rPr>
                <w:rFonts w:ascii="Cambria Math" w:hAnsi="Cambria Math" w:cs="Arial"/>
                <w:sz w:val="28"/>
                <w:szCs w:val="28"/>
              </w:rPr>
              <m:t>+1,1</m:t>
            </m:r>
          </m:sub>
        </m:sSub>
      </m:oMath>
      <w:r w:rsidR="00D5402E">
        <w:rPr>
          <w:rFonts w:ascii="Cambria Math" w:hAnsi="Cambria Math" w:cs="Arial"/>
          <w:sz w:val="28"/>
          <w:szCs w:val="28"/>
        </w:rPr>
        <w:t xml:space="preserve"> = </w:t>
      </w:r>
      <w:r w:rsidR="00D5402E">
        <w:rPr>
          <w:rFonts w:ascii="Cambria Math" w:hAnsi="Cambria Math" w:cs="Arial"/>
          <w:i/>
          <w:sz w:val="28"/>
          <w:szCs w:val="28"/>
          <w:lang w:val="en-US"/>
        </w:rPr>
        <w:t>F</w:t>
      </w:r>
      <w:r w:rsidR="00D5402E">
        <w:rPr>
          <w:rFonts w:ascii="Cambria Math" w:hAnsi="Cambria Math" w:cs="Arial"/>
          <w:sz w:val="28"/>
          <w:szCs w:val="28"/>
          <w:vertAlign w:val="subscript"/>
          <w:lang w:val="en-US"/>
        </w:rPr>
        <w:t>π</w:t>
      </w:r>
      <w:r w:rsidR="00D5402E">
        <w:rPr>
          <w:rFonts w:ascii="Cambria Math" w:hAnsi="Cambria Math" w:cs="Arial"/>
          <w:sz w:val="24"/>
          <w:szCs w:val="24"/>
          <w:vertAlign w:val="subscript"/>
          <w:lang w:val="en-US"/>
        </w:rPr>
        <w:t>J</w:t>
      </w:r>
      <w:r w:rsidR="00D5402E">
        <w:rPr>
          <w:rFonts w:ascii="Cambria Math" w:hAnsi="Cambria Math" w:cs="Arial"/>
          <w:sz w:val="24"/>
          <w:szCs w:val="24"/>
          <w:vertAlign w:val="subscript"/>
        </w:rPr>
        <w:t>+1,1</w:t>
      </w:r>
      <w:r w:rsidR="00D5402E">
        <w:rPr>
          <w:rFonts w:ascii="Cambria Math" w:hAnsi="Cambria Math" w:cs="Arial"/>
          <w:sz w:val="28"/>
          <w:szCs w:val="28"/>
        </w:rPr>
        <w:t>(</w:t>
      </w:r>
      <w:r w:rsidR="00D5402E">
        <w:rPr>
          <w:rFonts w:ascii="Cambria Math" w:hAnsi="Cambria Math" w:cs="Arial"/>
          <w:sz w:val="24"/>
          <w:szCs w:val="24"/>
          <w:lang w:val="en-US"/>
        </w:rPr>
        <w:t>Ξ</w:t>
      </w:r>
      <w:r w:rsidR="00D5402E">
        <w:rPr>
          <w:rFonts w:ascii="Cambria Math" w:hAnsi="Cambria Math" w:cs="Arial"/>
          <w:sz w:val="24"/>
          <w:szCs w:val="24"/>
          <w:vertAlign w:val="subscript"/>
          <w:lang w:val="en-US"/>
        </w:rPr>
        <w:t>πJ</w:t>
      </w:r>
      <w:r w:rsidR="00D5402E">
        <w:rPr>
          <w:rFonts w:ascii="Cambria Math" w:hAnsi="Cambria Math" w:cs="Arial"/>
          <w:sz w:val="24"/>
          <w:szCs w:val="24"/>
          <w:vertAlign w:val="subscript"/>
        </w:rPr>
        <w:t>+1,1</w:t>
      </w:r>
      <w:r w:rsidR="00D5402E">
        <w:rPr>
          <w:rFonts w:ascii="Cambria Math" w:hAnsi="Cambria Math" w:cs="Arial"/>
          <w:sz w:val="24"/>
          <w:szCs w:val="24"/>
        </w:rPr>
        <w:t>),</w:t>
      </w:r>
    </w:p>
    <w:p w14:paraId="2771E5ED" w14:textId="77777777" w:rsidR="00D5402E" w:rsidRDefault="00D5402E" w:rsidP="00D5402E">
      <w:pPr>
        <w:tabs>
          <w:tab w:val="left" w:pos="567"/>
        </w:tabs>
        <w:spacing w:line="240" w:lineRule="auto"/>
        <w:ind w:firstLine="567"/>
        <w:contextualSpacing/>
        <w:rPr>
          <w:rFonts w:ascii="Cambria Math" w:hAnsi="Cambria Math" w:cs="Arial"/>
          <w:sz w:val="24"/>
          <w:szCs w:val="24"/>
        </w:rPr>
      </w:pPr>
      <w:r>
        <w:rPr>
          <w:rFonts w:ascii="Cambria Math" w:hAnsi="Cambria Math" w:cs="Arial"/>
          <w:sz w:val="24"/>
          <w:szCs w:val="24"/>
        </w:rPr>
        <w:t>.</w:t>
      </w:r>
    </w:p>
    <w:p w14:paraId="578E82CC" w14:textId="77777777" w:rsidR="00D5402E" w:rsidRDefault="00D5402E" w:rsidP="00D5402E">
      <w:pPr>
        <w:tabs>
          <w:tab w:val="left" w:pos="567"/>
        </w:tabs>
        <w:spacing w:line="240" w:lineRule="auto"/>
        <w:ind w:firstLine="567"/>
        <w:contextualSpacing/>
        <w:rPr>
          <w:rFonts w:ascii="Cambria Math" w:hAnsi="Cambria Math" w:cs="Arial"/>
          <w:sz w:val="24"/>
          <w:szCs w:val="24"/>
        </w:rPr>
      </w:pPr>
      <w:r>
        <w:rPr>
          <w:rFonts w:ascii="Cambria Math" w:hAnsi="Cambria Math" w:cs="Arial"/>
          <w:sz w:val="24"/>
          <w:szCs w:val="24"/>
        </w:rPr>
        <w:t>.</w:t>
      </w:r>
    </w:p>
    <w:p w14:paraId="113CB3D0" w14:textId="77777777" w:rsidR="00D5402E" w:rsidRDefault="00D5402E" w:rsidP="00D5402E">
      <w:pPr>
        <w:tabs>
          <w:tab w:val="left" w:pos="567"/>
        </w:tabs>
        <w:spacing w:line="240" w:lineRule="auto"/>
        <w:ind w:firstLine="567"/>
        <w:contextualSpacing/>
        <w:rPr>
          <w:rFonts w:ascii="Cambria Math" w:hAnsi="Cambria Math" w:cs="Arial"/>
          <w:sz w:val="24"/>
          <w:szCs w:val="24"/>
        </w:rPr>
      </w:pPr>
      <w:r>
        <w:rPr>
          <w:rFonts w:ascii="Cambria Math" w:hAnsi="Cambria Math" w:cs="Arial"/>
          <w:sz w:val="24"/>
          <w:szCs w:val="24"/>
        </w:rPr>
        <w:t>.</w:t>
      </w:r>
    </w:p>
    <w:p w14:paraId="60CAF506" w14:textId="77777777" w:rsidR="00D5402E" w:rsidRDefault="00000000" w:rsidP="00D5402E">
      <w:pPr>
        <w:tabs>
          <w:tab w:val="left" w:pos="567"/>
        </w:tabs>
        <w:spacing w:line="240" w:lineRule="auto"/>
        <w:ind w:firstLine="567"/>
        <w:contextualSpacing/>
        <w:rPr>
          <w:rFonts w:ascii="Cambria Math" w:hAnsi="Cambria Math" w:cs="Arial"/>
          <w:sz w:val="24"/>
          <w:szCs w:val="24"/>
        </w:rPr>
      </w:pPr>
      <m:oMath>
        <m:sSub>
          <m:sSubPr>
            <m:ctrlPr>
              <w:rPr>
                <w:rFonts w:ascii="Cambria Math" w:hAnsi="Cambria Math" w:cs="Arial"/>
                <w:i/>
                <w:sz w:val="24"/>
                <w:szCs w:val="24"/>
                <w:lang w:val="en-US"/>
              </w:rPr>
            </m:ctrlPr>
          </m:sSubPr>
          <m:e>
            <m:r>
              <m:rPr>
                <m:sty m:val="p"/>
              </m:rPr>
              <w:rPr>
                <w:rFonts w:ascii="Cambria Math" w:hAnsi="Cambria Math" w:cs="Arial"/>
                <w:sz w:val="24"/>
                <w:szCs w:val="24"/>
                <w:lang w:val="en-US"/>
              </w:rPr>
              <m:t>π</m:t>
            </m:r>
          </m:e>
          <m:sub>
            <m:r>
              <m:rPr>
                <m:sty m:val="p"/>
              </m:rPr>
              <w:rPr>
                <w:rFonts w:ascii="Cambria Math" w:hAnsi="Cambria Math" w:cs="Arial"/>
                <w:sz w:val="24"/>
                <w:szCs w:val="24"/>
                <w:lang w:val="en-US"/>
              </w:rPr>
              <m:t>KNK</m:t>
            </m:r>
          </m:sub>
        </m:sSub>
      </m:oMath>
      <w:r w:rsidR="00D5402E">
        <w:rPr>
          <w:rFonts w:ascii="Cambria Math" w:hAnsi="Cambria Math" w:cs="Arial"/>
          <w:sz w:val="28"/>
          <w:szCs w:val="28"/>
        </w:rPr>
        <w:t xml:space="preserve"> = </w:t>
      </w:r>
      <w:r w:rsidR="00D5402E">
        <w:rPr>
          <w:rFonts w:ascii="Cambria Math" w:hAnsi="Cambria Math" w:cs="Arial"/>
          <w:i/>
          <w:sz w:val="28"/>
          <w:szCs w:val="28"/>
          <w:lang w:val="en-US"/>
        </w:rPr>
        <w:t>F</w:t>
      </w:r>
      <w:r w:rsidR="00D5402E">
        <w:rPr>
          <w:rFonts w:ascii="Cambria Math" w:hAnsi="Cambria Math" w:cs="Arial"/>
          <w:sz w:val="28"/>
          <w:szCs w:val="28"/>
          <w:vertAlign w:val="subscript"/>
          <w:lang w:val="en-US"/>
        </w:rPr>
        <w:t>π</w:t>
      </w:r>
      <w:r w:rsidR="00D5402E">
        <w:rPr>
          <w:rFonts w:ascii="Cambria Math" w:hAnsi="Cambria Math" w:cs="Arial"/>
          <w:sz w:val="24"/>
          <w:szCs w:val="24"/>
          <w:vertAlign w:val="subscript"/>
          <w:lang w:val="en-US"/>
        </w:rPr>
        <w:t>KNK</w:t>
      </w:r>
      <w:r w:rsidR="00D5402E">
        <w:rPr>
          <w:rFonts w:ascii="Cambria Math" w:hAnsi="Cambria Math" w:cs="Arial"/>
          <w:sz w:val="28"/>
          <w:szCs w:val="28"/>
        </w:rPr>
        <w:t>(</w:t>
      </w:r>
      <w:r w:rsidR="00D5402E">
        <w:rPr>
          <w:rFonts w:ascii="Cambria Math" w:hAnsi="Cambria Math" w:cs="Arial"/>
          <w:sz w:val="28"/>
          <w:szCs w:val="28"/>
          <w:lang w:val="en-US"/>
        </w:rPr>
        <w:t>Ξπ</w:t>
      </w:r>
      <w:r w:rsidR="00D5402E">
        <w:rPr>
          <w:rFonts w:ascii="Cambria Math" w:hAnsi="Cambria Math" w:cs="Arial"/>
          <w:sz w:val="28"/>
          <w:szCs w:val="28"/>
          <w:vertAlign w:val="subscript"/>
          <w:lang w:val="en-US"/>
        </w:rPr>
        <w:t>KNK</w:t>
      </w:r>
      <w:r w:rsidR="00D5402E">
        <w:rPr>
          <w:rFonts w:ascii="Cambria Math" w:hAnsi="Cambria Math" w:cs="Arial"/>
          <w:sz w:val="24"/>
          <w:szCs w:val="24"/>
        </w:rPr>
        <w:t xml:space="preserve">). </w:t>
      </w:r>
    </w:p>
    <w:p w14:paraId="6526C570" w14:textId="77777777" w:rsidR="00D5402E" w:rsidRDefault="00D5402E" w:rsidP="00D5402E">
      <w:pPr>
        <w:tabs>
          <w:tab w:val="left" w:pos="567"/>
        </w:tabs>
        <w:spacing w:line="240" w:lineRule="auto"/>
        <w:ind w:firstLine="567"/>
        <w:contextualSpacing/>
        <w:rPr>
          <w:rFonts w:ascii="Cambria Math" w:hAnsi="Cambria Math" w:cs="Arial"/>
          <w:sz w:val="24"/>
          <w:szCs w:val="24"/>
        </w:rPr>
      </w:pPr>
    </w:p>
    <w:p w14:paraId="1B7146DC" w14:textId="77777777" w:rsidR="00D5402E" w:rsidRDefault="00D5402E" w:rsidP="00D5402E">
      <w:pPr>
        <w:tabs>
          <w:tab w:val="left" w:pos="567"/>
        </w:tabs>
        <w:spacing w:line="240" w:lineRule="auto"/>
        <w:ind w:firstLine="567"/>
        <w:contextualSpacing/>
        <w:rPr>
          <w:rFonts w:ascii="Calibri" w:hAnsi="Calibri" w:cs="Arial"/>
          <w:sz w:val="28"/>
          <w:szCs w:val="28"/>
        </w:rPr>
      </w:pPr>
      <w:r>
        <w:rPr>
          <w:rFonts w:ascii="Calibri" w:hAnsi="Calibri" w:cs="Arial"/>
          <w:sz w:val="28"/>
          <w:szCs w:val="28"/>
        </w:rPr>
        <w:t>Выражения (9.3) имеют физический смысл проектных задач в операторной постановке.</w:t>
      </w:r>
    </w:p>
    <w:p w14:paraId="63B83259" w14:textId="77777777" w:rsidR="00D5402E" w:rsidRDefault="00D5402E" w:rsidP="00D5402E">
      <w:pPr>
        <w:tabs>
          <w:tab w:val="left" w:pos="567"/>
        </w:tabs>
        <w:spacing w:line="240" w:lineRule="auto"/>
        <w:ind w:firstLine="567"/>
        <w:contextualSpacing/>
        <w:rPr>
          <w:rFonts w:ascii="Calibri" w:hAnsi="Calibri" w:cs="Arial"/>
          <w:sz w:val="28"/>
          <w:szCs w:val="28"/>
        </w:rPr>
      </w:pPr>
      <w:r>
        <w:rPr>
          <w:rFonts w:ascii="Calibri" w:hAnsi="Calibri" w:cs="Arial"/>
          <w:sz w:val="28"/>
          <w:szCs w:val="28"/>
        </w:rPr>
        <w:t xml:space="preserve">Операторы f в выражениях (9.2) и функции </w:t>
      </w:r>
      <w:r>
        <w:rPr>
          <w:rFonts w:ascii="Calibri" w:hAnsi="Calibri" w:cs="Arial"/>
          <w:i/>
          <w:sz w:val="28"/>
          <w:szCs w:val="28"/>
          <w:lang w:val="en-US"/>
        </w:rPr>
        <w:t>F</w:t>
      </w:r>
      <w:r>
        <w:rPr>
          <w:rFonts w:ascii="Calibri" w:hAnsi="Calibri" w:cs="Arial"/>
          <w:sz w:val="28"/>
          <w:szCs w:val="28"/>
        </w:rPr>
        <w:t xml:space="preserve">в выражениях (9.3) имеют различный физический смысл. Каждый оператор f фиксирует связи признаков (свойств) в пространстве одной конкретной физической сущности (функции или структуры). Как правило, он имеет аддитивный (взвешенная сумма) или мультипликативный (взвешенное произведение) вид, в редких случаях, этот оператор получается аксиоматическим путём. В любом случае оператор оказывается </w:t>
      </w:r>
    </w:p>
    <w:p w14:paraId="2C7064AA" w14:textId="77777777" w:rsidR="00D5402E" w:rsidRDefault="00D5402E" w:rsidP="00D5402E">
      <w:pPr>
        <w:tabs>
          <w:tab w:val="left" w:pos="567"/>
        </w:tabs>
        <w:spacing w:line="240" w:lineRule="auto"/>
        <w:ind w:firstLine="567"/>
        <w:contextualSpacing/>
        <w:rPr>
          <w:rFonts w:ascii="Calibri" w:hAnsi="Calibri" w:cs="Arial"/>
          <w:sz w:val="28"/>
          <w:szCs w:val="28"/>
        </w:rPr>
      </w:pPr>
    </w:p>
    <w:p w14:paraId="6ED2898C" w14:textId="77777777" w:rsidR="00D5402E" w:rsidRDefault="00D5402E" w:rsidP="00D5402E">
      <w:pPr>
        <w:tabs>
          <w:tab w:val="left" w:pos="567"/>
        </w:tabs>
        <w:spacing w:line="240" w:lineRule="auto"/>
        <w:ind w:firstLine="567"/>
        <w:contextualSpacing/>
        <w:rPr>
          <w:rFonts w:ascii="Calibri" w:hAnsi="Calibri" w:cs="Arial"/>
          <w:sz w:val="28"/>
          <w:szCs w:val="28"/>
        </w:rPr>
      </w:pPr>
    </w:p>
    <w:p w14:paraId="1DF3BE1E" w14:textId="77777777" w:rsidR="00D5402E" w:rsidRDefault="00D5402E" w:rsidP="00D5402E">
      <w:pPr>
        <w:tabs>
          <w:tab w:val="left" w:pos="567"/>
        </w:tabs>
        <w:spacing w:line="240" w:lineRule="auto"/>
        <w:ind w:firstLine="567"/>
        <w:contextualSpacing/>
        <w:rPr>
          <w:rFonts w:ascii="Calibri" w:hAnsi="Calibri" w:cs="Arial"/>
          <w:sz w:val="28"/>
          <w:szCs w:val="28"/>
        </w:rPr>
      </w:pPr>
    </w:p>
    <w:p w14:paraId="2AD13AEC" w14:textId="77777777" w:rsidR="00D5402E" w:rsidRDefault="00D5402E" w:rsidP="00D5402E">
      <w:pPr>
        <w:tabs>
          <w:tab w:val="left" w:pos="567"/>
        </w:tabs>
        <w:spacing w:line="240" w:lineRule="auto"/>
        <w:ind w:firstLine="567"/>
        <w:contextualSpacing/>
        <w:rPr>
          <w:rFonts w:ascii="Calibri" w:hAnsi="Calibri" w:cs="Arial"/>
          <w:sz w:val="28"/>
          <w:szCs w:val="28"/>
        </w:rPr>
      </w:pPr>
    </w:p>
    <w:p w14:paraId="37CE4827" w14:textId="77777777" w:rsidR="00D5402E" w:rsidRDefault="00D5402E" w:rsidP="00D5402E">
      <w:pPr>
        <w:tabs>
          <w:tab w:val="left" w:pos="567"/>
        </w:tabs>
        <w:spacing w:line="240" w:lineRule="auto"/>
        <w:ind w:firstLine="567"/>
        <w:contextualSpacing/>
        <w:rPr>
          <w:rFonts w:ascii="Calibri" w:hAnsi="Calibri" w:cs="Arial"/>
          <w:sz w:val="28"/>
          <w:szCs w:val="28"/>
        </w:rPr>
      </w:pPr>
    </w:p>
    <w:p w14:paraId="7FB2C087" w14:textId="77777777" w:rsidR="00D5402E" w:rsidRDefault="00D5402E" w:rsidP="00D5402E">
      <w:pPr>
        <w:tabs>
          <w:tab w:val="left" w:pos="567"/>
        </w:tabs>
        <w:spacing w:line="240" w:lineRule="auto"/>
        <w:ind w:firstLine="567"/>
        <w:contextualSpacing/>
        <w:rPr>
          <w:rFonts w:ascii="Calibri" w:hAnsi="Calibri" w:cs="Arial"/>
          <w:sz w:val="28"/>
          <w:szCs w:val="28"/>
        </w:rPr>
      </w:pPr>
    </w:p>
    <w:p w14:paraId="0790FC5F" w14:textId="77777777" w:rsidR="00D5402E" w:rsidRDefault="00D5402E" w:rsidP="00D5402E">
      <w:pPr>
        <w:tabs>
          <w:tab w:val="left" w:pos="567"/>
        </w:tabs>
        <w:spacing w:line="240" w:lineRule="auto"/>
        <w:ind w:firstLine="567"/>
        <w:contextualSpacing/>
        <w:rPr>
          <w:rFonts w:ascii="Calibri" w:hAnsi="Calibri" w:cs="Arial"/>
          <w:sz w:val="28"/>
          <w:szCs w:val="28"/>
        </w:rPr>
      </w:pPr>
    </w:p>
    <w:p w14:paraId="602E8FC4" w14:textId="77777777" w:rsidR="00D5402E" w:rsidRDefault="00D5402E" w:rsidP="00D5402E">
      <w:pPr>
        <w:tabs>
          <w:tab w:val="left" w:pos="567"/>
        </w:tabs>
        <w:spacing w:line="240" w:lineRule="auto"/>
        <w:ind w:firstLine="567"/>
        <w:contextualSpacing/>
        <w:rPr>
          <w:rFonts w:ascii="Calibri" w:hAnsi="Calibri" w:cs="Arial"/>
          <w:sz w:val="28"/>
          <w:szCs w:val="28"/>
        </w:rPr>
      </w:pPr>
    </w:p>
    <w:p w14:paraId="754E4870" w14:textId="77777777" w:rsidR="00D5402E" w:rsidRDefault="00D5402E" w:rsidP="00D5402E">
      <w:pPr>
        <w:tabs>
          <w:tab w:val="left" w:pos="567"/>
        </w:tabs>
        <w:spacing w:line="240" w:lineRule="auto"/>
        <w:ind w:firstLine="567"/>
        <w:contextualSpacing/>
        <w:rPr>
          <w:rFonts w:ascii="Calibri" w:hAnsi="Calibri" w:cs="Arial"/>
          <w:sz w:val="28"/>
          <w:szCs w:val="28"/>
        </w:rPr>
      </w:pPr>
    </w:p>
    <w:p w14:paraId="573DE2A7" w14:textId="77777777" w:rsidR="00D5402E" w:rsidRDefault="00D5402E" w:rsidP="00D5402E">
      <w:pPr>
        <w:tabs>
          <w:tab w:val="left" w:pos="567"/>
        </w:tabs>
        <w:spacing w:line="240" w:lineRule="auto"/>
        <w:ind w:firstLine="567"/>
        <w:contextualSpacing/>
        <w:rPr>
          <w:rFonts w:ascii="Calibri" w:hAnsi="Calibri" w:cs="Arial"/>
          <w:sz w:val="28"/>
          <w:szCs w:val="28"/>
        </w:rPr>
      </w:pPr>
    </w:p>
    <w:p w14:paraId="7C2D0525" w14:textId="77777777" w:rsidR="00D5402E" w:rsidRDefault="00D5402E" w:rsidP="00D5402E">
      <w:pPr>
        <w:tabs>
          <w:tab w:val="left" w:pos="567"/>
        </w:tabs>
        <w:spacing w:line="240" w:lineRule="auto"/>
        <w:ind w:firstLine="567"/>
        <w:contextualSpacing/>
        <w:rPr>
          <w:rFonts w:ascii="Calibri" w:hAnsi="Calibri" w:cs="Arial"/>
          <w:sz w:val="28"/>
          <w:szCs w:val="28"/>
        </w:rPr>
      </w:pPr>
    </w:p>
    <w:p w14:paraId="662B4C88" w14:textId="7DBA9EE9" w:rsidR="00D5402E" w:rsidRDefault="00D5402E" w:rsidP="00D5402E">
      <w:pPr>
        <w:spacing w:line="240" w:lineRule="auto"/>
        <w:ind w:firstLine="567"/>
        <w:contextualSpacing/>
        <w:jc w:val="center"/>
        <w:rPr>
          <w:sz w:val="28"/>
          <w:szCs w:val="28"/>
        </w:rPr>
      </w:pPr>
      <w:r>
        <w:rPr>
          <w:noProof/>
          <w:sz w:val="28"/>
          <w:szCs w:val="28"/>
        </w:rPr>
        <w:drawing>
          <wp:inline distT="0" distB="0" distL="0" distR="0" wp14:anchorId="3188D5CC" wp14:editId="38BB1FAA">
            <wp:extent cx="2905125" cy="3962400"/>
            <wp:effectExtent l="0" t="0" r="9525" b="0"/>
            <wp:docPr id="182394160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905125" cy="3962400"/>
                    </a:xfrm>
                    <a:prstGeom prst="rect">
                      <a:avLst/>
                    </a:prstGeom>
                    <a:noFill/>
                    <a:ln>
                      <a:noFill/>
                    </a:ln>
                  </pic:spPr>
                </pic:pic>
              </a:graphicData>
            </a:graphic>
          </wp:inline>
        </w:drawing>
      </w:r>
    </w:p>
    <w:p w14:paraId="2623F36C" w14:textId="77777777" w:rsidR="00D5402E" w:rsidRDefault="00D5402E" w:rsidP="00D5402E">
      <w:pPr>
        <w:spacing w:line="240" w:lineRule="auto"/>
        <w:ind w:firstLine="567"/>
        <w:contextualSpacing/>
        <w:jc w:val="center"/>
        <w:rPr>
          <w:rFonts w:ascii="Times New Roman" w:hAnsi="Times New Roman" w:cs="Times New Roman"/>
          <w:sz w:val="28"/>
          <w:szCs w:val="28"/>
        </w:rPr>
      </w:pPr>
      <w:r>
        <w:rPr>
          <w:rFonts w:ascii="Times New Roman" w:hAnsi="Times New Roman" w:cs="Times New Roman"/>
          <w:sz w:val="28"/>
          <w:szCs w:val="28"/>
        </w:rPr>
        <w:t>Рис. 9.15. Графы системы</w:t>
      </w:r>
    </w:p>
    <w:p w14:paraId="4C3E2CEE" w14:textId="77777777" w:rsidR="00D5402E" w:rsidRDefault="00D5402E" w:rsidP="00D5402E">
      <w:pPr>
        <w:spacing w:after="0" w:line="240" w:lineRule="auto"/>
        <w:ind w:left="708" w:firstLine="567"/>
        <w:contextualSpacing/>
        <w:rPr>
          <w:rFonts w:ascii="Times New Roman" w:hAnsi="Times New Roman" w:cs="Times New Roman"/>
          <w:sz w:val="28"/>
          <w:szCs w:val="28"/>
        </w:rPr>
      </w:pPr>
      <w:r>
        <w:rPr>
          <w:rFonts w:ascii="Times New Roman" w:hAnsi="Times New Roman" w:cs="Times New Roman"/>
          <w:sz w:val="28"/>
          <w:szCs w:val="28"/>
        </w:rPr>
        <w:t>а) вербальный граф интегральных показателей свойств системы</w:t>
      </w:r>
    </w:p>
    <w:p w14:paraId="084E973B" w14:textId="77777777" w:rsidR="00D5402E" w:rsidRDefault="00D5402E" w:rsidP="00D5402E">
      <w:pPr>
        <w:spacing w:after="0" w:line="240" w:lineRule="auto"/>
        <w:ind w:left="708" w:firstLine="567"/>
        <w:contextualSpacing/>
        <w:rPr>
          <w:rFonts w:ascii="Times New Roman" w:hAnsi="Times New Roman" w:cs="Times New Roman"/>
          <w:sz w:val="28"/>
          <w:szCs w:val="28"/>
        </w:rPr>
      </w:pPr>
      <w:r>
        <w:rPr>
          <w:rFonts w:ascii="Times New Roman" w:hAnsi="Times New Roman" w:cs="Times New Roman"/>
          <w:sz w:val="28"/>
          <w:szCs w:val="28"/>
        </w:rPr>
        <w:t>б) формальный граф проектных задач системы в операторной постановке</w:t>
      </w:r>
    </w:p>
    <w:p w14:paraId="4A0C7412" w14:textId="77777777" w:rsidR="00D5402E" w:rsidRDefault="00D5402E" w:rsidP="00D5402E">
      <w:pPr>
        <w:tabs>
          <w:tab w:val="left" w:pos="567"/>
        </w:tabs>
        <w:spacing w:line="240" w:lineRule="auto"/>
        <w:ind w:firstLine="567"/>
        <w:contextualSpacing/>
        <w:rPr>
          <w:rFonts w:ascii="Calibri" w:hAnsi="Calibri" w:cs="Arial"/>
          <w:sz w:val="28"/>
          <w:szCs w:val="28"/>
        </w:rPr>
      </w:pPr>
    </w:p>
    <w:p w14:paraId="5ACDB4DF" w14:textId="77777777" w:rsidR="00D5402E" w:rsidRDefault="00D5402E" w:rsidP="00D5402E">
      <w:pPr>
        <w:tabs>
          <w:tab w:val="left" w:pos="567"/>
        </w:tabs>
        <w:spacing w:line="240" w:lineRule="auto"/>
        <w:ind w:firstLine="567"/>
        <w:contextualSpacing/>
        <w:rPr>
          <w:rFonts w:ascii="Calibri" w:hAnsi="Calibri" w:cs="Arial"/>
          <w:sz w:val="28"/>
          <w:szCs w:val="28"/>
        </w:rPr>
      </w:pPr>
    </w:p>
    <w:p w14:paraId="20A0C327" w14:textId="77777777" w:rsidR="00D5402E" w:rsidRDefault="00D5402E" w:rsidP="00D5402E">
      <w:pPr>
        <w:tabs>
          <w:tab w:val="left" w:pos="567"/>
        </w:tabs>
        <w:spacing w:line="240" w:lineRule="auto"/>
        <w:ind w:firstLine="567"/>
        <w:contextualSpacing/>
        <w:rPr>
          <w:rFonts w:ascii="Calibri" w:hAnsi="Calibri" w:cs="Arial"/>
          <w:sz w:val="28"/>
          <w:szCs w:val="28"/>
        </w:rPr>
      </w:pPr>
    </w:p>
    <w:p w14:paraId="526B7779" w14:textId="77777777" w:rsidR="00D5402E" w:rsidRDefault="00D5402E" w:rsidP="00D5402E">
      <w:pPr>
        <w:tabs>
          <w:tab w:val="left" w:pos="567"/>
        </w:tabs>
        <w:spacing w:line="240" w:lineRule="auto"/>
        <w:ind w:firstLine="567"/>
        <w:contextualSpacing/>
        <w:rPr>
          <w:rFonts w:ascii="Calibri" w:hAnsi="Calibri" w:cs="Arial"/>
          <w:sz w:val="28"/>
          <w:szCs w:val="28"/>
        </w:rPr>
      </w:pPr>
    </w:p>
    <w:p w14:paraId="7FD341A8" w14:textId="77777777" w:rsidR="00D5402E" w:rsidRDefault="00D5402E" w:rsidP="00D5402E">
      <w:pPr>
        <w:tabs>
          <w:tab w:val="left" w:pos="567"/>
        </w:tabs>
        <w:spacing w:line="240" w:lineRule="auto"/>
        <w:ind w:firstLine="567"/>
        <w:contextualSpacing/>
        <w:rPr>
          <w:rFonts w:ascii="Calibri" w:hAnsi="Calibri" w:cs="Arial"/>
          <w:sz w:val="28"/>
          <w:szCs w:val="28"/>
        </w:rPr>
      </w:pPr>
    </w:p>
    <w:p w14:paraId="668ACF07" w14:textId="77777777" w:rsidR="00D5402E" w:rsidRDefault="00D5402E" w:rsidP="00D5402E">
      <w:pPr>
        <w:tabs>
          <w:tab w:val="left" w:pos="567"/>
        </w:tabs>
        <w:spacing w:line="240" w:lineRule="auto"/>
        <w:ind w:firstLine="567"/>
        <w:contextualSpacing/>
        <w:rPr>
          <w:rFonts w:ascii="Calibri" w:hAnsi="Calibri" w:cs="Arial"/>
          <w:sz w:val="28"/>
          <w:szCs w:val="28"/>
        </w:rPr>
      </w:pPr>
    </w:p>
    <w:p w14:paraId="76352944" w14:textId="77777777" w:rsidR="00D5402E" w:rsidRDefault="00D5402E" w:rsidP="00D5402E">
      <w:pPr>
        <w:tabs>
          <w:tab w:val="left" w:pos="567"/>
        </w:tabs>
        <w:spacing w:line="240" w:lineRule="auto"/>
        <w:ind w:firstLine="567"/>
        <w:contextualSpacing/>
        <w:rPr>
          <w:rFonts w:ascii="Calibri" w:hAnsi="Calibri" w:cs="Arial"/>
          <w:sz w:val="28"/>
          <w:szCs w:val="28"/>
        </w:rPr>
      </w:pPr>
    </w:p>
    <w:p w14:paraId="707CFADB" w14:textId="77777777" w:rsidR="00D5402E" w:rsidRDefault="00D5402E" w:rsidP="00D5402E">
      <w:pPr>
        <w:tabs>
          <w:tab w:val="left" w:pos="567"/>
        </w:tabs>
        <w:spacing w:line="240" w:lineRule="auto"/>
        <w:ind w:firstLine="567"/>
        <w:contextualSpacing/>
        <w:rPr>
          <w:rFonts w:ascii="Calibri" w:hAnsi="Calibri" w:cs="Arial"/>
          <w:sz w:val="28"/>
          <w:szCs w:val="28"/>
        </w:rPr>
      </w:pPr>
    </w:p>
    <w:p w14:paraId="05B085CB" w14:textId="77777777" w:rsidR="00D5402E" w:rsidRDefault="00D5402E" w:rsidP="00D5402E">
      <w:pPr>
        <w:tabs>
          <w:tab w:val="left" w:pos="567"/>
        </w:tabs>
        <w:spacing w:line="240" w:lineRule="auto"/>
        <w:ind w:firstLine="567"/>
        <w:contextualSpacing/>
        <w:rPr>
          <w:rFonts w:ascii="Calibri" w:hAnsi="Calibri" w:cs="Arial"/>
          <w:sz w:val="28"/>
          <w:szCs w:val="28"/>
        </w:rPr>
      </w:pPr>
    </w:p>
    <w:p w14:paraId="60097551" w14:textId="77777777" w:rsidR="00D5402E" w:rsidRDefault="00D5402E" w:rsidP="00D5402E">
      <w:pPr>
        <w:tabs>
          <w:tab w:val="left" w:pos="567"/>
        </w:tabs>
        <w:spacing w:line="240" w:lineRule="auto"/>
        <w:ind w:firstLine="567"/>
        <w:contextualSpacing/>
        <w:rPr>
          <w:rFonts w:ascii="Calibri" w:hAnsi="Calibri" w:cs="Arial"/>
          <w:sz w:val="28"/>
          <w:szCs w:val="28"/>
        </w:rPr>
      </w:pPr>
    </w:p>
    <w:p w14:paraId="65E68395" w14:textId="77777777" w:rsidR="00D5402E" w:rsidRDefault="00D5402E" w:rsidP="00D5402E">
      <w:pPr>
        <w:tabs>
          <w:tab w:val="left" w:pos="567"/>
        </w:tabs>
        <w:spacing w:line="240" w:lineRule="auto"/>
        <w:contextualSpacing/>
        <w:rPr>
          <w:rFonts w:ascii="Calibri" w:hAnsi="Calibri" w:cs="Arial"/>
          <w:sz w:val="28"/>
          <w:szCs w:val="28"/>
        </w:rPr>
      </w:pPr>
      <w:r>
        <w:rPr>
          <w:rFonts w:ascii="Calibri" w:hAnsi="Calibri" w:cs="Arial"/>
          <w:sz w:val="28"/>
          <w:szCs w:val="28"/>
        </w:rPr>
        <w:t>известным с точностью до параметров, которые оцениваются экспертно или экспериментально.</w:t>
      </w:r>
    </w:p>
    <w:p w14:paraId="5752DF31" w14:textId="77777777" w:rsidR="00D5402E" w:rsidRDefault="00D5402E" w:rsidP="00D5402E">
      <w:pPr>
        <w:tabs>
          <w:tab w:val="left" w:pos="567"/>
        </w:tabs>
        <w:spacing w:line="240" w:lineRule="auto"/>
        <w:ind w:firstLine="567"/>
        <w:contextualSpacing/>
        <w:rPr>
          <w:rFonts w:ascii="Calibri" w:hAnsi="Calibri" w:cs="Arial"/>
          <w:sz w:val="28"/>
          <w:szCs w:val="28"/>
        </w:rPr>
      </w:pPr>
      <w:r>
        <w:rPr>
          <w:rFonts w:ascii="Calibri" w:hAnsi="Calibri" w:cs="Arial"/>
          <w:sz w:val="28"/>
          <w:szCs w:val="28"/>
        </w:rPr>
        <w:t>Функции F — это по сути модели (аналитические, имитационные, вербальные или полученные экспериментально – аппроксимирующие опытные данные), описывающие связи в пространстве двух или более конкретных физических сущностей (функций и/или структур). Вербальный граф интегральных свойств АИС типа, представленного на рис. 9.15, увязывает между собой множество этих моделей, каждая из которых являет собой проектную задачу, подчиняя их принципу вложения.</w:t>
      </w:r>
    </w:p>
    <w:p w14:paraId="21494281" w14:textId="77777777" w:rsidR="00D5402E" w:rsidRDefault="00D5402E" w:rsidP="00D5402E">
      <w:pPr>
        <w:tabs>
          <w:tab w:val="left" w:pos="567"/>
        </w:tabs>
        <w:spacing w:line="240" w:lineRule="auto"/>
        <w:ind w:firstLine="567"/>
        <w:contextualSpacing/>
        <w:rPr>
          <w:rFonts w:ascii="Calibri" w:hAnsi="Calibri" w:cs="Arial"/>
          <w:sz w:val="28"/>
          <w:szCs w:val="28"/>
        </w:rPr>
      </w:pPr>
      <w:r>
        <w:rPr>
          <w:rFonts w:ascii="Calibri" w:hAnsi="Calibri" w:cs="Arial"/>
          <w:sz w:val="28"/>
          <w:szCs w:val="28"/>
        </w:rPr>
        <w:t xml:space="preserve">Построенное таким образом множество </w:t>
      </w:r>
      <w:r>
        <w:rPr>
          <w:rFonts w:ascii="Cambria Math" w:hAnsi="Cambria Math" w:cs="Arial"/>
          <w:sz w:val="28"/>
          <w:szCs w:val="28"/>
        </w:rPr>
        <w:t xml:space="preserve">ℳ </w:t>
      </w:r>
      <w:r>
        <w:rPr>
          <w:rFonts w:ascii="Calibri" w:hAnsi="Calibri" w:cs="Arial"/>
          <w:sz w:val="28"/>
          <w:szCs w:val="28"/>
        </w:rPr>
        <w:t>проектных задач</w:t>
      </w:r>
      <w:r>
        <w:rPr>
          <w:rFonts w:ascii="Cambria Math" w:hAnsi="Cambria Math" w:cs="Arial"/>
          <w:sz w:val="28"/>
          <w:szCs w:val="28"/>
        </w:rPr>
        <w:t>𝓏</w:t>
      </w:r>
      <w:r>
        <w:rPr>
          <w:rFonts w:ascii="Calibri" w:hAnsi="Calibri" w:cs="Arial"/>
          <w:sz w:val="28"/>
          <w:szCs w:val="28"/>
        </w:rPr>
        <w:t xml:space="preserve">, прежде всего, может быть разбито на три подмножества: </w:t>
      </w:r>
    </w:p>
    <w:p w14:paraId="12891154" w14:textId="77777777" w:rsidR="00D5402E" w:rsidRDefault="00D5402E" w:rsidP="00D5402E">
      <w:pPr>
        <w:tabs>
          <w:tab w:val="left" w:pos="567"/>
        </w:tabs>
        <w:spacing w:line="240" w:lineRule="auto"/>
        <w:ind w:firstLine="567"/>
        <w:contextualSpacing/>
        <w:rPr>
          <w:rFonts w:ascii="Cambria Math" w:hAnsi="Cambria Math" w:cs="Arial"/>
          <w:sz w:val="28"/>
          <w:szCs w:val="28"/>
        </w:rPr>
      </w:pPr>
      <w:r>
        <w:rPr>
          <w:rFonts w:ascii="Calibri" w:hAnsi="Calibri" w:cs="Arial"/>
          <w:sz w:val="28"/>
          <w:szCs w:val="28"/>
        </w:rPr>
        <w:t xml:space="preserve">подмножество аналитических проектных задач, решаемых методами классической математики, - </w:t>
      </w:r>
      <w:r>
        <w:rPr>
          <w:rFonts w:ascii="Cambria Math" w:hAnsi="Cambria Math" w:cs="Arial"/>
          <w:sz w:val="28"/>
          <w:szCs w:val="28"/>
        </w:rPr>
        <w:t>ℳ</w:t>
      </w:r>
      <w:r>
        <w:rPr>
          <w:rFonts w:ascii="Cambria Math" w:hAnsi="Cambria Math" w:cs="Arial"/>
          <w:sz w:val="28"/>
          <w:szCs w:val="28"/>
          <w:vertAlign w:val="subscript"/>
        </w:rPr>
        <w:t>1</w:t>
      </w:r>
      <w:r>
        <w:rPr>
          <w:rFonts w:ascii="Cambria Math" w:hAnsi="Cambria Math" w:cs="Arial"/>
          <w:sz w:val="28"/>
          <w:szCs w:val="28"/>
        </w:rPr>
        <w:t>(𝓏),</w:t>
      </w:r>
    </w:p>
    <w:p w14:paraId="2F6A7B6A" w14:textId="77777777" w:rsidR="00D5402E" w:rsidRDefault="00D5402E" w:rsidP="00D5402E">
      <w:pPr>
        <w:tabs>
          <w:tab w:val="left" w:pos="567"/>
        </w:tabs>
        <w:spacing w:line="240" w:lineRule="auto"/>
        <w:ind w:firstLine="567"/>
        <w:contextualSpacing/>
        <w:rPr>
          <w:rFonts w:ascii="Calibri" w:hAnsi="Calibri" w:cs="Arial"/>
          <w:sz w:val="28"/>
          <w:szCs w:val="28"/>
        </w:rPr>
      </w:pPr>
      <w:r>
        <w:rPr>
          <w:rFonts w:ascii="Calibri" w:hAnsi="Calibri" w:cs="Arial"/>
          <w:sz w:val="28"/>
          <w:szCs w:val="28"/>
        </w:rPr>
        <w:t xml:space="preserve">подмножество проектных задач, решаемых методами искусственного интеллекта (к примеру, в экспертных системах), - </w:t>
      </w:r>
      <w:r>
        <w:rPr>
          <w:rFonts w:ascii="Cambria Math" w:hAnsi="Cambria Math" w:cs="Arial"/>
          <w:sz w:val="28"/>
          <w:szCs w:val="28"/>
        </w:rPr>
        <w:t>ℳ</w:t>
      </w:r>
      <w:r>
        <w:rPr>
          <w:rFonts w:ascii="Cambria Math" w:hAnsi="Cambria Math" w:cs="Arial"/>
          <w:sz w:val="28"/>
          <w:szCs w:val="28"/>
          <w:vertAlign w:val="subscript"/>
        </w:rPr>
        <w:t>2</w:t>
      </w:r>
      <w:r>
        <w:rPr>
          <w:rFonts w:ascii="Cambria Math" w:hAnsi="Cambria Math" w:cs="Arial"/>
          <w:sz w:val="28"/>
          <w:szCs w:val="28"/>
        </w:rPr>
        <w:t>(𝓏),</w:t>
      </w:r>
    </w:p>
    <w:p w14:paraId="230D5851" w14:textId="77777777" w:rsidR="00D5402E" w:rsidRDefault="00D5402E" w:rsidP="00D5402E">
      <w:pPr>
        <w:tabs>
          <w:tab w:val="left" w:pos="567"/>
        </w:tabs>
        <w:spacing w:line="240" w:lineRule="auto"/>
        <w:ind w:firstLine="567"/>
        <w:contextualSpacing/>
        <w:rPr>
          <w:rFonts w:ascii="Calibri" w:hAnsi="Calibri" w:cs="Arial"/>
          <w:sz w:val="28"/>
          <w:szCs w:val="28"/>
        </w:rPr>
      </w:pPr>
      <w:r>
        <w:rPr>
          <w:rFonts w:ascii="Calibri" w:hAnsi="Calibri" w:cs="Arial"/>
          <w:sz w:val="28"/>
          <w:szCs w:val="28"/>
        </w:rPr>
        <w:t xml:space="preserve">подмножество проектных задач, решаемых методами естественного интеллекта (квалифицированными инженерами конструкторами– проектировщиками на основе опыта, знаний, умений, интуиции), - </w:t>
      </w:r>
      <w:r>
        <w:rPr>
          <w:rFonts w:ascii="Cambria Math" w:hAnsi="Cambria Math" w:cs="Arial"/>
          <w:sz w:val="28"/>
          <w:szCs w:val="28"/>
        </w:rPr>
        <w:t>ℳ</w:t>
      </w:r>
      <w:r>
        <w:rPr>
          <w:rFonts w:ascii="Cambria Math" w:hAnsi="Cambria Math" w:cs="Arial"/>
          <w:sz w:val="28"/>
          <w:szCs w:val="28"/>
          <w:vertAlign w:val="subscript"/>
        </w:rPr>
        <w:t>3</w:t>
      </w:r>
      <w:r>
        <w:rPr>
          <w:rFonts w:ascii="Cambria Math" w:hAnsi="Cambria Math" w:cs="Arial"/>
          <w:sz w:val="28"/>
          <w:szCs w:val="28"/>
        </w:rPr>
        <w:t>(𝓏).</w:t>
      </w:r>
    </w:p>
    <w:p w14:paraId="5201E7DA" w14:textId="77777777" w:rsidR="00D5402E" w:rsidRDefault="00D5402E" w:rsidP="00D5402E">
      <w:pPr>
        <w:tabs>
          <w:tab w:val="left" w:pos="567"/>
        </w:tabs>
        <w:spacing w:line="240" w:lineRule="auto"/>
        <w:ind w:firstLine="567"/>
        <w:contextualSpacing/>
        <w:rPr>
          <w:rFonts w:ascii="Calibri" w:hAnsi="Calibri" w:cs="Arial"/>
          <w:sz w:val="28"/>
          <w:szCs w:val="28"/>
        </w:rPr>
      </w:pPr>
      <w:r>
        <w:rPr>
          <w:rFonts w:ascii="Calibri" w:hAnsi="Calibri" w:cs="Arial"/>
          <w:sz w:val="28"/>
          <w:szCs w:val="28"/>
        </w:rPr>
        <w:t xml:space="preserve">В реальной проектировочной практике множество </w:t>
      </w:r>
      <w:r>
        <w:rPr>
          <w:rFonts w:ascii="Calibri" w:hAnsi="Cambria Math" w:cs="Arial"/>
          <w:sz w:val="28"/>
          <w:szCs w:val="28"/>
        </w:rPr>
        <w:t>ℳ</w:t>
      </w:r>
      <w:r>
        <w:rPr>
          <w:rFonts w:ascii="Calibri" w:hAnsi="Calibri" w:cs="Arial"/>
          <w:sz w:val="28"/>
          <w:szCs w:val="28"/>
          <w:vertAlign w:val="subscript"/>
        </w:rPr>
        <w:t>1</w:t>
      </w:r>
      <w:r>
        <w:rPr>
          <w:rFonts w:ascii="Calibri" w:hAnsi="Calibri" w:cs="Arial"/>
          <w:sz w:val="28"/>
          <w:szCs w:val="28"/>
        </w:rPr>
        <w:t>(</w:t>
      </w:r>
      <w:r>
        <w:rPr>
          <w:rFonts w:ascii="Cambria Math" w:hAnsi="Cambria Math" w:cs="Arial"/>
          <w:sz w:val="28"/>
          <w:szCs w:val="28"/>
        </w:rPr>
        <w:t>𝓏</w:t>
      </w:r>
      <w:r>
        <w:rPr>
          <w:rFonts w:ascii="Calibri" w:hAnsi="Calibri" w:cs="Arial"/>
          <w:sz w:val="28"/>
          <w:szCs w:val="28"/>
        </w:rPr>
        <w:t xml:space="preserve">), как правило, содержит мало проектных задач. Однако в их числе не редко оказываются принципиально важные задачи, результаты решения которых определяют характер множеств </w:t>
      </w:r>
      <w:r>
        <w:rPr>
          <w:rFonts w:ascii="Calibri" w:hAnsi="Cambria Math" w:cs="Arial"/>
          <w:sz w:val="28"/>
          <w:szCs w:val="28"/>
        </w:rPr>
        <w:t>ℳ</w:t>
      </w:r>
      <w:r>
        <w:rPr>
          <w:rFonts w:ascii="Calibri" w:hAnsi="Calibri" w:cs="Arial"/>
          <w:sz w:val="28"/>
          <w:szCs w:val="28"/>
          <w:vertAlign w:val="subscript"/>
        </w:rPr>
        <w:t>2</w:t>
      </w:r>
      <w:r>
        <w:rPr>
          <w:rFonts w:ascii="Calibri" w:hAnsi="Calibri" w:cs="Arial"/>
          <w:sz w:val="28"/>
          <w:szCs w:val="28"/>
        </w:rPr>
        <w:t>(</w:t>
      </w:r>
      <w:r>
        <w:rPr>
          <w:rFonts w:ascii="Cambria Math" w:hAnsi="Cambria Math" w:cs="Arial"/>
          <w:sz w:val="28"/>
          <w:szCs w:val="28"/>
        </w:rPr>
        <w:t>𝓏</w:t>
      </w:r>
      <w:r>
        <w:rPr>
          <w:rFonts w:ascii="Calibri" w:hAnsi="Calibri" w:cs="Arial"/>
          <w:sz w:val="28"/>
          <w:szCs w:val="28"/>
        </w:rPr>
        <w:t xml:space="preserve">) и </w:t>
      </w:r>
      <w:r>
        <w:rPr>
          <w:rFonts w:ascii="Calibri" w:hAnsi="Cambria Math" w:cs="Arial"/>
          <w:sz w:val="28"/>
          <w:szCs w:val="28"/>
        </w:rPr>
        <w:t>ℳ</w:t>
      </w:r>
      <w:r>
        <w:rPr>
          <w:rFonts w:ascii="Calibri" w:hAnsi="Calibri" w:cs="Arial"/>
          <w:sz w:val="28"/>
          <w:szCs w:val="28"/>
          <w:vertAlign w:val="subscript"/>
        </w:rPr>
        <w:t>3</w:t>
      </w:r>
      <w:r>
        <w:rPr>
          <w:rFonts w:ascii="Calibri" w:hAnsi="Calibri" w:cs="Arial"/>
          <w:sz w:val="28"/>
          <w:szCs w:val="28"/>
        </w:rPr>
        <w:t>(</w:t>
      </w:r>
      <w:r>
        <w:rPr>
          <w:rFonts w:ascii="Cambria Math" w:hAnsi="Cambria Math" w:cs="Arial"/>
          <w:sz w:val="28"/>
          <w:szCs w:val="28"/>
        </w:rPr>
        <w:t>𝓏</w:t>
      </w:r>
      <w:r>
        <w:rPr>
          <w:rFonts w:ascii="Calibri" w:hAnsi="Calibri" w:cs="Arial"/>
          <w:sz w:val="28"/>
          <w:szCs w:val="28"/>
        </w:rPr>
        <w:t xml:space="preserve">). </w:t>
      </w:r>
    </w:p>
    <w:p w14:paraId="2E287A87" w14:textId="77777777" w:rsidR="00D5402E" w:rsidRDefault="00D5402E" w:rsidP="00D5402E">
      <w:pPr>
        <w:tabs>
          <w:tab w:val="left" w:pos="567"/>
        </w:tabs>
        <w:spacing w:line="240" w:lineRule="auto"/>
        <w:ind w:firstLine="567"/>
        <w:contextualSpacing/>
        <w:rPr>
          <w:rFonts w:ascii="Calibri" w:hAnsi="Calibri" w:cs="Arial"/>
          <w:sz w:val="28"/>
          <w:szCs w:val="28"/>
        </w:rPr>
      </w:pPr>
      <w:r>
        <w:rPr>
          <w:rFonts w:ascii="Calibri" w:hAnsi="Calibri" w:cs="Arial"/>
          <w:sz w:val="28"/>
          <w:szCs w:val="28"/>
        </w:rPr>
        <w:t xml:space="preserve">Когда создание системы минует организационный период жизненного цикла, рассмотренного ранее, то знаний оказывается, как правило, достаточно, чтобы на основе профессионально-логического анализа построить её детальный вербальный граф интегральных показателей свойств АИС (далее по тексту – </w:t>
      </w:r>
      <w:r>
        <w:rPr>
          <w:rFonts w:ascii="Calibri" w:hAnsi="Calibri" w:cs="Arial"/>
          <w:b/>
          <w:sz w:val="28"/>
          <w:szCs w:val="28"/>
        </w:rPr>
        <w:t xml:space="preserve">граф показателей </w:t>
      </w:r>
      <w:r>
        <w:rPr>
          <w:rFonts w:ascii="Cambria Math" w:hAnsi="Cambria Math" w:cs="Arial"/>
          <w:b/>
          <w:sz w:val="28"/>
          <w:szCs w:val="28"/>
        </w:rPr>
        <w:t>Γ</w:t>
      </w:r>
      <w:r>
        <w:rPr>
          <w:rFonts w:ascii="Calibri" w:hAnsi="Calibri" w:cs="Arial"/>
          <w:sz w:val="28"/>
          <w:szCs w:val="28"/>
        </w:rPr>
        <w:t>(</w:t>
      </w:r>
      <w:r>
        <w:rPr>
          <w:rFonts w:ascii="Cambria Math" w:hAnsi="Cambria Math" w:cs="Arial"/>
          <w:b/>
          <w:sz w:val="28"/>
          <w:szCs w:val="28"/>
        </w:rPr>
        <w:t>π</w:t>
      </w:r>
      <w:r>
        <w:rPr>
          <w:rFonts w:ascii="Calibri" w:hAnsi="Calibri" w:cs="Arial"/>
          <w:sz w:val="28"/>
          <w:szCs w:val="28"/>
        </w:rPr>
        <w:t>)). При этом на стадии эскизного проектирования рассматривается несколько альтернативных конкурирующих вариантов построения системы. Альтернативные варианты могут использовать, например, технические и программные средства различных фирм-производителей, различные телекоммуникационные технологии и т.п.</w:t>
      </w:r>
    </w:p>
    <w:p w14:paraId="61F148D6" w14:textId="77777777" w:rsidR="00D5402E" w:rsidRDefault="00D5402E" w:rsidP="00D5402E">
      <w:pPr>
        <w:tabs>
          <w:tab w:val="left" w:pos="567"/>
        </w:tabs>
        <w:spacing w:line="240" w:lineRule="auto"/>
        <w:ind w:firstLine="567"/>
        <w:contextualSpacing/>
        <w:rPr>
          <w:rFonts w:ascii="Calibri" w:hAnsi="Calibri" w:cs="Arial"/>
          <w:sz w:val="28"/>
          <w:szCs w:val="28"/>
        </w:rPr>
      </w:pPr>
      <w:r>
        <w:rPr>
          <w:rFonts w:ascii="Calibri" w:hAnsi="Calibri" w:cs="Arial"/>
          <w:sz w:val="28"/>
          <w:szCs w:val="28"/>
        </w:rPr>
        <w:t xml:space="preserve">Граф показателей, учитывающий альтернативные варианты, будет состоять из набора отдельных деревьев, дополненных связями между их корнями. Графовые построения подобного рода называются коллегиально - иерархическими (кратко КИ-графы) – </w:t>
      </w:r>
      <w:r>
        <w:rPr>
          <w:rFonts w:ascii="Cambria Math" w:hAnsi="Cambria Math" w:cs="Arial"/>
          <w:sz w:val="28"/>
          <w:szCs w:val="28"/>
        </w:rPr>
        <w:t>Γ</w:t>
      </w:r>
      <w:r>
        <w:rPr>
          <w:rFonts w:ascii="Calibri" w:hAnsi="Calibri" w:cs="Arial"/>
          <w:sz w:val="28"/>
          <w:szCs w:val="28"/>
        </w:rPr>
        <w:t>(</w:t>
      </w:r>
      <w:proofErr w:type="spellStart"/>
      <w:r>
        <w:rPr>
          <w:rFonts w:ascii="Cambria Math" w:hAnsi="Cambria Math" w:cs="Arial"/>
          <w:sz w:val="28"/>
          <w:szCs w:val="28"/>
        </w:rPr>
        <w:t>κι</w:t>
      </w:r>
      <w:proofErr w:type="spellEnd"/>
      <w:r>
        <w:rPr>
          <w:rFonts w:ascii="Calibri" w:hAnsi="Calibri" w:cs="Arial"/>
          <w:sz w:val="28"/>
          <w:szCs w:val="28"/>
        </w:rPr>
        <w:t>). В таких графах отображается образ коллегии в виде ориентированного цикла, вершины которого являются корнями подвешенных к ним деревьев. Коллегия осуществляет выбор одного варианта из альтернативных. Количество компонент связности в цикле определяется числом рассматриваемых альтернативных вариантов.</w:t>
      </w:r>
    </w:p>
    <w:p w14:paraId="008411A3" w14:textId="77777777" w:rsidR="00D5402E" w:rsidRDefault="00D5402E" w:rsidP="00D5402E">
      <w:pPr>
        <w:tabs>
          <w:tab w:val="left" w:pos="567"/>
        </w:tabs>
        <w:spacing w:line="240" w:lineRule="auto"/>
        <w:ind w:firstLine="567"/>
        <w:contextualSpacing/>
        <w:rPr>
          <w:rFonts w:ascii="Calibri" w:hAnsi="Calibri" w:cs="Arial"/>
          <w:sz w:val="28"/>
          <w:szCs w:val="28"/>
        </w:rPr>
      </w:pPr>
      <w:r>
        <w:rPr>
          <w:rFonts w:ascii="Calibri" w:hAnsi="Calibri" w:cs="Arial"/>
          <w:sz w:val="28"/>
          <w:szCs w:val="28"/>
        </w:rPr>
        <w:t xml:space="preserve">Поскольку граф показателей определяет множество взаимосвязанных проектных задач, то ему можно поставить в соответствие (в частности, в изоморфное соответствие) граф организационной структуры (орграф) -  </w:t>
      </w:r>
      <w:r>
        <w:rPr>
          <w:rFonts w:ascii="Cambria Math" w:hAnsi="Cambria Math" w:cs="Arial"/>
          <w:sz w:val="28"/>
          <w:szCs w:val="28"/>
        </w:rPr>
        <w:t>Γ</w:t>
      </w:r>
      <w:r>
        <w:rPr>
          <w:rFonts w:ascii="Calibri" w:hAnsi="Calibri" w:cs="Arial"/>
          <w:sz w:val="28"/>
          <w:szCs w:val="28"/>
        </w:rPr>
        <w:t>(</w:t>
      </w:r>
      <w:r>
        <w:rPr>
          <w:rFonts w:ascii="Cambria Math" w:hAnsi="Cambria Math" w:cs="Arial"/>
          <w:sz w:val="28"/>
          <w:szCs w:val="28"/>
        </w:rPr>
        <w:t>ο</w:t>
      </w:r>
      <w:r>
        <w:rPr>
          <w:rFonts w:ascii="Calibri" w:hAnsi="Calibri" w:cs="Arial"/>
          <w:sz w:val="28"/>
          <w:szCs w:val="28"/>
        </w:rPr>
        <w:t>), задающий распределение разработчиков по проектным задачам. В зависимости от степени детализации каждой вершине орграфа может соответствовать разработчик или несколько разработчиков (структурное подразделение – группа, сектор, отдел и т.п.). Вершины орграфа должны иметь строгую нумерацию в том смысле, что присвоенный разработчику первоначальный номер сохраняется за ним неизменным при возможных его перемещениях в дальнейшем по орграфу.</w:t>
      </w:r>
    </w:p>
    <w:p w14:paraId="65A55029" w14:textId="77777777" w:rsidR="00D5402E" w:rsidRDefault="00D5402E" w:rsidP="00D5402E">
      <w:pPr>
        <w:tabs>
          <w:tab w:val="left" w:pos="567"/>
        </w:tabs>
        <w:spacing w:line="240" w:lineRule="auto"/>
        <w:ind w:firstLine="567"/>
        <w:contextualSpacing/>
        <w:rPr>
          <w:rFonts w:ascii="Calibri" w:hAnsi="Calibri" w:cs="Arial"/>
          <w:sz w:val="28"/>
          <w:szCs w:val="28"/>
        </w:rPr>
      </w:pPr>
      <w:r>
        <w:rPr>
          <w:rFonts w:ascii="Calibri" w:hAnsi="Calibri" w:cs="Arial"/>
          <w:sz w:val="28"/>
          <w:szCs w:val="28"/>
        </w:rPr>
        <w:t>Таким образом, на первоначальных этапах создания системы может быть сформирован аналитический базис в виде поставленных во взаимное соответствие двух графов: графа показателей и орграфа.</w:t>
      </w:r>
    </w:p>
    <w:p w14:paraId="12012CB6" w14:textId="77777777" w:rsidR="00D5402E" w:rsidRDefault="00D5402E" w:rsidP="00D5402E">
      <w:pPr>
        <w:tabs>
          <w:tab w:val="left" w:pos="567"/>
        </w:tabs>
        <w:spacing w:line="240" w:lineRule="auto"/>
        <w:ind w:firstLine="567"/>
        <w:contextualSpacing/>
        <w:rPr>
          <w:rFonts w:ascii="Calibri" w:hAnsi="Calibri" w:cs="Arial"/>
          <w:sz w:val="28"/>
          <w:szCs w:val="28"/>
        </w:rPr>
      </w:pPr>
      <w:r>
        <w:rPr>
          <w:rFonts w:ascii="Calibri" w:hAnsi="Calibri" w:cs="Arial"/>
          <w:sz w:val="28"/>
          <w:szCs w:val="28"/>
        </w:rPr>
        <w:t>Как известно, проектирование сложной системы характеризуется, особенно вначале, значительной неопределённостью. Независимо от источника неопределённости, в конечном счёте, она выражается в том, что оказывается недостаточной информация (исходные данные) для решения всех проектных задач, задаваемых графом показателей. Поэтому проектирование развивается как итерационный процесс, на первоначальных стадиях которого (техническое предложение, эскизный проект) часть проектных задач, определяемых графом показателей, исключается из рассмотрения. На последующих стадиях (технический и рабочий проекты) в результате детальной проработки одного из ранее выбранных вариантов наращивается число решаемых проектных задач и повышается точность их решения.</w:t>
      </w:r>
    </w:p>
    <w:p w14:paraId="521CEBB4" w14:textId="77777777" w:rsidR="00D5402E" w:rsidRDefault="00D5402E" w:rsidP="00D5402E">
      <w:pPr>
        <w:tabs>
          <w:tab w:val="left" w:pos="567"/>
        </w:tabs>
        <w:spacing w:line="240" w:lineRule="auto"/>
        <w:ind w:firstLine="567"/>
        <w:contextualSpacing/>
        <w:rPr>
          <w:rFonts w:ascii="Calibri" w:hAnsi="Calibri" w:cs="Arial"/>
          <w:sz w:val="28"/>
          <w:szCs w:val="28"/>
        </w:rPr>
      </w:pPr>
      <w:r>
        <w:rPr>
          <w:rFonts w:ascii="Calibri" w:hAnsi="Calibri" w:cs="Arial"/>
          <w:sz w:val="28"/>
          <w:szCs w:val="28"/>
        </w:rPr>
        <w:t xml:space="preserve">Следовательно, на начальных стадиях проектирования не все вершины графа показателей связаны (в худшем случае они полностью рассыпаны). В пределе, когда система спроектирована, граф показателей становится полносвязным (в смысле дерева). </w:t>
      </w:r>
    </w:p>
    <w:p w14:paraId="3A8B2AF6" w14:textId="77777777" w:rsidR="00D5402E" w:rsidRDefault="00D5402E" w:rsidP="00D5402E">
      <w:pPr>
        <w:tabs>
          <w:tab w:val="left" w:pos="567"/>
        </w:tabs>
        <w:spacing w:line="240" w:lineRule="auto"/>
        <w:ind w:firstLine="567"/>
        <w:contextualSpacing/>
        <w:rPr>
          <w:rFonts w:ascii="Calibri" w:hAnsi="Calibri" w:cs="Arial"/>
          <w:sz w:val="28"/>
          <w:szCs w:val="28"/>
        </w:rPr>
      </w:pPr>
      <w:r>
        <w:rPr>
          <w:rFonts w:ascii="Calibri" w:hAnsi="Calibri" w:cs="Arial"/>
          <w:sz w:val="28"/>
          <w:szCs w:val="28"/>
        </w:rPr>
        <w:t xml:space="preserve">Процесс проектирования при этом сопровождается также динамическими изменениями орграфа в связи с перемещениями разработчиков по ячейкам организационной структуры (повышение или понижении в должности, увольнения с работы или приход нового сотрудника и т.п.) и её периодической реорганизацией. </w:t>
      </w:r>
    </w:p>
    <w:p w14:paraId="07FBFFA7" w14:textId="2CF1AD3A" w:rsidR="00D5402E" w:rsidRDefault="00D5402E" w:rsidP="00D5402E">
      <w:pPr>
        <w:tabs>
          <w:tab w:val="left" w:pos="567"/>
        </w:tabs>
        <w:spacing w:line="240" w:lineRule="auto"/>
        <w:ind w:firstLine="567"/>
        <w:contextualSpacing/>
        <w:rPr>
          <w:rFonts w:ascii="Calibri" w:hAnsi="Calibri" w:cs="Arial"/>
          <w:sz w:val="28"/>
          <w:szCs w:val="28"/>
        </w:rPr>
      </w:pPr>
      <w:r>
        <w:rPr>
          <w:rFonts w:ascii="Calibri" w:hAnsi="Calibri" w:cs="Arial"/>
          <w:sz w:val="28"/>
          <w:szCs w:val="28"/>
        </w:rPr>
        <w:t xml:space="preserve">Следовательно, необходимо учитывать динамику графовых моделей на жизненном цикле системы. </w:t>
      </w:r>
    </w:p>
    <w:p w14:paraId="6E2F50DB" w14:textId="77777777" w:rsidR="00D5402E" w:rsidRDefault="00D5402E" w:rsidP="00D5402E">
      <w:pPr>
        <w:tabs>
          <w:tab w:val="left" w:pos="567"/>
        </w:tabs>
        <w:spacing w:line="240" w:lineRule="auto"/>
        <w:ind w:firstLine="567"/>
        <w:contextualSpacing/>
        <w:rPr>
          <w:rFonts w:ascii="Calibri" w:hAnsi="Calibri" w:cs="Arial"/>
          <w:sz w:val="28"/>
          <w:szCs w:val="28"/>
        </w:rPr>
      </w:pPr>
    </w:p>
    <w:p w14:paraId="7B710B84" w14:textId="77777777" w:rsidR="00D5402E" w:rsidRDefault="00D5402E" w:rsidP="00D5402E">
      <w:pPr>
        <w:spacing w:after="0" w:line="240" w:lineRule="auto"/>
        <w:ind w:right="-142" w:firstLine="567"/>
        <w:contextualSpacing/>
        <w:jc w:val="center"/>
        <w:rPr>
          <w:b/>
          <w:bCs/>
          <w:sz w:val="28"/>
          <w:szCs w:val="28"/>
        </w:rPr>
      </w:pPr>
      <w:r>
        <w:rPr>
          <w:b/>
          <w:bCs/>
          <w:sz w:val="28"/>
          <w:szCs w:val="28"/>
        </w:rPr>
        <w:t xml:space="preserve">Контрольные вопросы для самопроверки </w:t>
      </w:r>
    </w:p>
    <w:p w14:paraId="3AD3C80E" w14:textId="6E0921E0" w:rsidR="00D5402E" w:rsidRDefault="00D5402E" w:rsidP="00D5402E">
      <w:pPr>
        <w:spacing w:after="0" w:line="240" w:lineRule="auto"/>
        <w:ind w:right="-142" w:firstLine="567"/>
        <w:contextualSpacing/>
        <w:jc w:val="center"/>
        <w:rPr>
          <w:b/>
          <w:bCs/>
          <w:sz w:val="28"/>
          <w:szCs w:val="28"/>
        </w:rPr>
      </w:pPr>
      <w:r>
        <w:rPr>
          <w:b/>
          <w:bCs/>
          <w:sz w:val="28"/>
          <w:szCs w:val="28"/>
        </w:rPr>
        <w:t>лекционного материала</w:t>
      </w:r>
      <w:r w:rsidR="00033B89">
        <w:rPr>
          <w:b/>
          <w:bCs/>
          <w:sz w:val="28"/>
          <w:szCs w:val="28"/>
        </w:rPr>
        <w:t xml:space="preserve"> </w:t>
      </w:r>
    </w:p>
    <w:p w14:paraId="244CCA69" w14:textId="52E2B114" w:rsidR="00033B89" w:rsidRDefault="001F0194" w:rsidP="00033B89">
      <w:pPr>
        <w:spacing w:after="0" w:line="240" w:lineRule="auto"/>
        <w:ind w:right="-142" w:firstLine="567"/>
        <w:contextualSpacing/>
        <w:rPr>
          <w:b/>
          <w:bCs/>
          <w:sz w:val="28"/>
          <w:szCs w:val="28"/>
        </w:rPr>
      </w:pPr>
      <w:r>
        <w:rPr>
          <w:b/>
          <w:bCs/>
          <w:sz w:val="28"/>
          <w:szCs w:val="28"/>
        </w:rPr>
        <w:t xml:space="preserve">КВ №462. </w:t>
      </w:r>
    </w:p>
    <w:p w14:paraId="68BD2B00" w14:textId="77777777" w:rsidR="00D5402E" w:rsidRDefault="00D5402E" w:rsidP="00D5402E">
      <w:pPr>
        <w:tabs>
          <w:tab w:val="left" w:pos="567"/>
        </w:tabs>
        <w:spacing w:line="240" w:lineRule="auto"/>
        <w:ind w:firstLine="567"/>
        <w:contextualSpacing/>
        <w:jc w:val="center"/>
        <w:rPr>
          <w:rFonts w:ascii="Calibri" w:hAnsi="Calibri" w:cs="Arial"/>
          <w:sz w:val="28"/>
          <w:szCs w:val="28"/>
        </w:rPr>
      </w:pPr>
    </w:p>
    <w:p w14:paraId="79776FB3" w14:textId="77777777" w:rsidR="00D5402E" w:rsidRDefault="00D5402E" w:rsidP="00E9754A">
      <w:pPr>
        <w:spacing w:line="240" w:lineRule="auto"/>
        <w:contextualSpacing/>
        <w:rPr>
          <w:b/>
          <w:sz w:val="28"/>
          <w:szCs w:val="28"/>
        </w:rPr>
      </w:pPr>
    </w:p>
    <w:sectPr w:rsidR="00D5402E" w:rsidSect="00782519">
      <w:headerReference w:type="default" r:id="rId32"/>
      <w:pgSz w:w="11906" w:h="16838"/>
      <w:pgMar w:top="851" w:right="566"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6EDE25" w14:textId="77777777" w:rsidR="00D83E58" w:rsidRDefault="00D83E58" w:rsidP="007B7EA5">
      <w:pPr>
        <w:spacing w:after="0" w:line="240" w:lineRule="auto"/>
      </w:pPr>
      <w:r>
        <w:separator/>
      </w:r>
    </w:p>
  </w:endnote>
  <w:endnote w:type="continuationSeparator" w:id="0">
    <w:p w14:paraId="2B6D8D91" w14:textId="77777777" w:rsidR="00D83E58" w:rsidRDefault="00D83E58" w:rsidP="007B7E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32B6A7" w14:textId="77777777" w:rsidR="00D83E58" w:rsidRDefault="00D83E58" w:rsidP="007B7EA5">
      <w:pPr>
        <w:spacing w:after="0" w:line="240" w:lineRule="auto"/>
      </w:pPr>
      <w:r>
        <w:separator/>
      </w:r>
    </w:p>
  </w:footnote>
  <w:footnote w:type="continuationSeparator" w:id="0">
    <w:p w14:paraId="3B1C25ED" w14:textId="77777777" w:rsidR="00D83E58" w:rsidRDefault="00D83E58" w:rsidP="007B7E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6240491"/>
      <w:docPartObj>
        <w:docPartGallery w:val="Page Numbers (Top of Page)"/>
        <w:docPartUnique/>
      </w:docPartObj>
    </w:sdtPr>
    <w:sdtContent>
      <w:p w14:paraId="27967A0E" w14:textId="557546CF" w:rsidR="007B7EA5" w:rsidRDefault="007B7EA5">
        <w:pPr>
          <w:pStyle w:val="a3"/>
          <w:jc w:val="right"/>
        </w:pPr>
        <w:r>
          <w:fldChar w:fldCharType="begin"/>
        </w:r>
        <w:r>
          <w:instrText>PAGE   \* MERGEFORMAT</w:instrText>
        </w:r>
        <w:r>
          <w:fldChar w:fldCharType="separate"/>
        </w:r>
        <w:r>
          <w:t>2</w:t>
        </w:r>
        <w:r>
          <w:fldChar w:fldCharType="end"/>
        </w:r>
      </w:p>
    </w:sdtContent>
  </w:sdt>
  <w:p w14:paraId="38BB4D53" w14:textId="77777777" w:rsidR="007B7EA5" w:rsidRDefault="007B7EA5">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autoHyphenation/>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335"/>
    <w:rsid w:val="00033B89"/>
    <w:rsid w:val="001D36A7"/>
    <w:rsid w:val="001F0194"/>
    <w:rsid w:val="004359A2"/>
    <w:rsid w:val="00584F69"/>
    <w:rsid w:val="005B39A4"/>
    <w:rsid w:val="006F2241"/>
    <w:rsid w:val="00782519"/>
    <w:rsid w:val="007B7EA5"/>
    <w:rsid w:val="007C7BDC"/>
    <w:rsid w:val="0086619A"/>
    <w:rsid w:val="00944901"/>
    <w:rsid w:val="00952196"/>
    <w:rsid w:val="0096619E"/>
    <w:rsid w:val="00973EB8"/>
    <w:rsid w:val="0097591F"/>
    <w:rsid w:val="00977778"/>
    <w:rsid w:val="009B5EC1"/>
    <w:rsid w:val="00BE7A08"/>
    <w:rsid w:val="00C67335"/>
    <w:rsid w:val="00D5402E"/>
    <w:rsid w:val="00D83E58"/>
    <w:rsid w:val="00DF7B85"/>
    <w:rsid w:val="00E4188C"/>
    <w:rsid w:val="00E9754A"/>
    <w:rsid w:val="00F530E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D88DB"/>
  <w15:chartTrackingRefBased/>
  <w15:docId w15:val="{D6C7D63D-A098-4C61-AAFA-5F5E5886A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E7A08"/>
    <w:pPr>
      <w:spacing w:after="200" w:line="276" w:lineRule="auto"/>
    </w:pPr>
    <w:rPr>
      <w:rFonts w:eastAsiaTheme="minorEastAsia"/>
      <w:kern w:val="0"/>
      <w:lang w:eastAsia="ru-RU"/>
      <w14:ligatures w14:val="none"/>
    </w:rPr>
  </w:style>
  <w:style w:type="paragraph" w:styleId="3">
    <w:name w:val="heading 3"/>
    <w:basedOn w:val="a"/>
    <w:next w:val="a"/>
    <w:link w:val="30"/>
    <w:uiPriority w:val="9"/>
    <w:semiHidden/>
    <w:unhideWhenUsed/>
    <w:qFormat/>
    <w:rsid w:val="00BE7A0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B7EA5"/>
    <w:pPr>
      <w:tabs>
        <w:tab w:val="center" w:pos="4677"/>
        <w:tab w:val="right" w:pos="9355"/>
      </w:tabs>
      <w:spacing w:after="0" w:line="240" w:lineRule="auto"/>
    </w:pPr>
    <w:rPr>
      <w:rFonts w:eastAsiaTheme="minorHAnsi"/>
      <w:kern w:val="2"/>
      <w:lang w:eastAsia="en-US"/>
      <w14:ligatures w14:val="standardContextual"/>
    </w:rPr>
  </w:style>
  <w:style w:type="character" w:customStyle="1" w:styleId="a4">
    <w:name w:val="Верхний колонтитул Знак"/>
    <w:basedOn w:val="a0"/>
    <w:link w:val="a3"/>
    <w:uiPriority w:val="99"/>
    <w:rsid w:val="007B7EA5"/>
  </w:style>
  <w:style w:type="paragraph" w:styleId="a5">
    <w:name w:val="footer"/>
    <w:basedOn w:val="a"/>
    <w:link w:val="a6"/>
    <w:uiPriority w:val="99"/>
    <w:unhideWhenUsed/>
    <w:rsid w:val="007B7EA5"/>
    <w:pPr>
      <w:tabs>
        <w:tab w:val="center" w:pos="4677"/>
        <w:tab w:val="right" w:pos="9355"/>
      </w:tabs>
      <w:spacing w:after="0" w:line="240" w:lineRule="auto"/>
    </w:pPr>
    <w:rPr>
      <w:rFonts w:eastAsiaTheme="minorHAnsi"/>
      <w:kern w:val="2"/>
      <w:lang w:eastAsia="en-US"/>
      <w14:ligatures w14:val="standardContextual"/>
    </w:rPr>
  </w:style>
  <w:style w:type="character" w:customStyle="1" w:styleId="a6">
    <w:name w:val="Нижний колонтитул Знак"/>
    <w:basedOn w:val="a0"/>
    <w:link w:val="a5"/>
    <w:uiPriority w:val="99"/>
    <w:rsid w:val="007B7EA5"/>
  </w:style>
  <w:style w:type="character" w:customStyle="1" w:styleId="30">
    <w:name w:val="Заголовок 3 Знак"/>
    <w:basedOn w:val="a0"/>
    <w:link w:val="3"/>
    <w:uiPriority w:val="9"/>
    <w:semiHidden/>
    <w:rsid w:val="00BE7A08"/>
    <w:rPr>
      <w:rFonts w:asciiTheme="majorHAnsi" w:eastAsiaTheme="majorEastAsia" w:hAnsiTheme="majorHAnsi" w:cstheme="majorBidi"/>
      <w:color w:val="1F3763" w:themeColor="accent1" w:themeShade="7F"/>
      <w:kern w:val="0"/>
      <w:sz w:val="24"/>
      <w:szCs w:val="24"/>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67523">
      <w:bodyDiv w:val="1"/>
      <w:marLeft w:val="0"/>
      <w:marRight w:val="0"/>
      <w:marTop w:val="0"/>
      <w:marBottom w:val="0"/>
      <w:divBdr>
        <w:top w:val="none" w:sz="0" w:space="0" w:color="auto"/>
        <w:left w:val="none" w:sz="0" w:space="0" w:color="auto"/>
        <w:bottom w:val="none" w:sz="0" w:space="0" w:color="auto"/>
        <w:right w:val="none" w:sz="0" w:space="0" w:color="auto"/>
      </w:divBdr>
    </w:div>
    <w:div w:id="261645106">
      <w:bodyDiv w:val="1"/>
      <w:marLeft w:val="0"/>
      <w:marRight w:val="0"/>
      <w:marTop w:val="0"/>
      <w:marBottom w:val="0"/>
      <w:divBdr>
        <w:top w:val="none" w:sz="0" w:space="0" w:color="auto"/>
        <w:left w:val="none" w:sz="0" w:space="0" w:color="auto"/>
        <w:bottom w:val="none" w:sz="0" w:space="0" w:color="auto"/>
        <w:right w:val="none" w:sz="0" w:space="0" w:color="auto"/>
      </w:divBdr>
    </w:div>
    <w:div w:id="1096051831">
      <w:bodyDiv w:val="1"/>
      <w:marLeft w:val="0"/>
      <w:marRight w:val="0"/>
      <w:marTop w:val="0"/>
      <w:marBottom w:val="0"/>
      <w:divBdr>
        <w:top w:val="none" w:sz="0" w:space="0" w:color="auto"/>
        <w:left w:val="none" w:sz="0" w:space="0" w:color="auto"/>
        <w:bottom w:val="none" w:sz="0" w:space="0" w:color="auto"/>
        <w:right w:val="none" w:sz="0" w:space="0" w:color="auto"/>
      </w:divBdr>
    </w:div>
    <w:div w:id="1573353526">
      <w:bodyDiv w:val="1"/>
      <w:marLeft w:val="0"/>
      <w:marRight w:val="0"/>
      <w:marTop w:val="0"/>
      <w:marBottom w:val="0"/>
      <w:divBdr>
        <w:top w:val="none" w:sz="0" w:space="0" w:color="auto"/>
        <w:left w:val="none" w:sz="0" w:space="0" w:color="auto"/>
        <w:bottom w:val="none" w:sz="0" w:space="0" w:color="auto"/>
        <w:right w:val="none" w:sz="0" w:space="0" w:color="auto"/>
      </w:divBdr>
    </w:div>
    <w:div w:id="1955866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BC4E77-A278-48FE-92A9-5E3E22B236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28</Pages>
  <Words>5150</Words>
  <Characters>29359</Characters>
  <Application>Microsoft Office Word</Application>
  <DocSecurity>0</DocSecurity>
  <Lines>244</Lines>
  <Paragraphs>68</Paragraphs>
  <ScaleCrop>false</ScaleCrop>
  <HeadingPairs>
    <vt:vector size="4" baseType="variant">
      <vt:variant>
        <vt:lpstr>Название</vt:lpstr>
      </vt:variant>
      <vt:variant>
        <vt:i4>1</vt:i4>
      </vt:variant>
      <vt:variant>
        <vt:lpstr>Заголовки</vt:lpstr>
      </vt:variant>
      <vt:variant>
        <vt:i4>11</vt:i4>
      </vt:variant>
    </vt:vector>
  </HeadingPairs>
  <TitlesOfParts>
    <vt:vector size="12" baseType="lpstr">
      <vt:lpstr/>
      <vt:lpstr>        8.2. Базовая функционально-структурная модель</vt:lpstr>
      <vt:lpstr>        архитектуры АСОИУ</vt:lpstr>
      <vt:lpstr>        8.2.1. Предварительные замечания</vt:lpstr>
      <vt:lpstr>        8.2.2. Структурная схема АСОИУ</vt:lpstr>
      <vt:lpstr>        8.2.3. Структурная схема АИС</vt:lpstr>
      <vt:lpstr>        8.2.4. Функциональная схема АИС</vt:lpstr>
      <vt:lpstr>        8.2.5. Декомпозиция основной производственной функции и</vt:lpstr>
      <vt:lpstr>        функциональный граф АИС</vt:lpstr>
      <vt:lpstr>        8.2.6. Декомпозиция комплекса средств автоматизации и структурный граф АИС</vt:lpstr>
      <vt:lpstr>        8.2.7. Функционально-структурный граф АИС и множество проектных</vt:lpstr>
      <vt:lpstr>        задач</vt:lpstr>
    </vt:vector>
  </TitlesOfParts>
  <Company/>
  <LinksUpToDate>false</LinksUpToDate>
  <CharactersWithSpaces>34441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Владимир Шук</dc:creator>
  <cp:keywords/>
  <dc:description/>
  <cp:lastModifiedBy>Владимир Шук</cp:lastModifiedBy>
  <cp:revision>20</cp:revision>
  <dcterms:created xsi:type="dcterms:W3CDTF">2023-11-11T08:21:00Z</dcterms:created>
  <dcterms:modified xsi:type="dcterms:W3CDTF">2023-11-11T15:27:00Z</dcterms:modified>
</cp:coreProperties>
</file>