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Московский государственный технический университет  им. Н.Э.Баумана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8.0" w:type="dxa"/>
        <w:jc w:val="left"/>
        <w:tblInd w:w="287.0" w:type="dxa"/>
        <w:tblLayout w:type="fixed"/>
        <w:tblLook w:val="0000"/>
      </w:tblPr>
      <w:tblGrid>
        <w:gridCol w:w="3510"/>
        <w:gridCol w:w="1985"/>
        <w:gridCol w:w="3553"/>
        <w:tblGridChange w:id="0">
          <w:tblGrid>
            <w:gridCol w:w="3510"/>
            <w:gridCol w:w="1985"/>
            <w:gridCol w:w="35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Защищено:</w:t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Большаков С.А. </w:t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"__"_____________2024 г.  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Демонстрация ЛР:</w:t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Большаков С.А.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"__"_____________2024 г.   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2" w:right="-143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2" w:right="-143" w:firstLine="142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лабораторной работе № 3 по курсу </w:t>
      </w:r>
    </w:p>
    <w:p w:rsidR="00000000" w:rsidDel="00000000" w:rsidP="00000000" w:rsidRDefault="00000000" w:rsidRPr="00000000" w14:paraId="00000018">
      <w:pPr>
        <w:ind w:right="16" w:firstLine="142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Системное программирование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"Вывод трех символов"</w:t>
      </w:r>
    </w:p>
    <w:p w:rsidR="00000000" w:rsidDel="00000000" w:rsidP="00000000" w:rsidRDefault="00000000" w:rsidRPr="00000000" w14:paraId="0000001B">
      <w:pPr>
        <w:pStyle w:val="Heading4"/>
        <w:jc w:val="center"/>
        <w:rPr/>
      </w:pPr>
      <w:r w:rsidDel="00000000" w:rsidR="00000000" w:rsidRPr="00000000">
        <w:rPr>
          <w:rtl w:val="0"/>
        </w:rPr>
        <w:t xml:space="preserve">(есть ли дополнительные требования - ДА)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(количество листов)</w:t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Вариант № 20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4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310.0" w:type="dxa"/>
        <w:jc w:val="left"/>
        <w:tblInd w:w="3402.0" w:type="dxa"/>
        <w:tblLayout w:type="fixed"/>
        <w:tblLook w:val="0000"/>
      </w:tblPr>
      <w:tblGrid>
        <w:gridCol w:w="2835"/>
        <w:gridCol w:w="3475"/>
        <w:tblGridChange w:id="0">
          <w:tblGrid>
            <w:gridCol w:w="2835"/>
            <w:gridCol w:w="3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ИСПОЛНИТЕЛЬ: 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 группы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ИУ5-41Б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(подпись)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Цыпышев Т.А.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"__"_____________2024  г.   </w:t>
            </w:r>
          </w:p>
        </w:tc>
      </w:tr>
    </w:tbl>
    <w:p w:rsidR="00000000" w:rsidDel="00000000" w:rsidP="00000000" w:rsidRDefault="00000000" w:rsidRPr="00000000" w14:paraId="0000003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МГТУ   - 2024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single"/>
                <w:vertAlign w:val="baseline"/>
                <w:rtl w:val="0"/>
              </w:rPr>
              <w:t xml:space="preserve">1. Цель выполнения лабораторной работы № 3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single"/>
                <w:vertAlign w:val="baseline"/>
                <w:rtl w:val="0"/>
              </w:rPr>
              <w:t xml:space="preserve">2. Порядок и условия проведения работы № 3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single"/>
                <w:vertAlign w:val="baseline"/>
                <w:rtl w:val="0"/>
              </w:rPr>
              <w:t xml:space="preserve">3. Описание ошибок, возникших при отладке № 3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single"/>
                <w:vertAlign w:val="baseline"/>
                <w:rtl w:val="0"/>
              </w:rPr>
              <w:t xml:space="preserve">4. Блок-схема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5. Текст программы на языке Ассемблера (.LST)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6. Скриншот программы в TD.exe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3dy6vkm"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7. Результаты работы программы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1t3h5sf"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8. Выводы по ЛР № 3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20"/>
            </w:tabs>
            <w:spacing w:after="120" w:before="0" w:line="360" w:lineRule="auto"/>
            <w:ind w:left="1080" w:right="0" w:firstLine="566.9999999999999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Цель выполнения лабораторной работы № 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84"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Лабораторная работа №3 выполняется для получения навыков разработки и отладки программ на ЯП, получения базовых знаний об использовании прерываний, процедур и регистров на Ассемблере, изучения и использования компонентов системы программирования Ассемблер (компилятора, редактора связей, отладчика) и получения навыков оформления документации по программным разработкам, реализуемым на языке.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Порядок и условия проведения работы № 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84"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и отладить программу на языке Ассемблер для вывода на экран дисплея трех первых заглавных русских букв (A, Б, В), на трех отдельных строках дисплея подряд (отдельно программируется перевод строки и возврат каретки!). </w:t>
      </w:r>
    </w:p>
    <w:p w:rsidR="00000000" w:rsidDel="00000000" w:rsidP="00000000" w:rsidRDefault="00000000" w:rsidRPr="00000000" w14:paraId="00000054">
      <w:pPr>
        <w:ind w:left="284"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завершения вывода букв на экран организовать ожидание ввода любого символа с клавиатуры (нажатие клавиши). </w:t>
      </w:r>
    </w:p>
    <w:p w:rsidR="00000000" w:rsidDel="00000000" w:rsidP="00000000" w:rsidRDefault="00000000" w:rsidRPr="00000000" w14:paraId="00000055">
      <w:pPr>
        <w:ind w:left="284"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использовать процедуры при разработке программы. Предусмотреть минимально три процедуры: для ввода символа (1-я процедура -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GETCH</w:t>
      </w:r>
      <w:r w:rsidDel="00000000" w:rsidR="00000000" w:rsidRPr="00000000">
        <w:rPr>
          <w:sz w:val="24"/>
          <w:szCs w:val="24"/>
          <w:rtl w:val="0"/>
        </w:rPr>
        <w:t xml:space="preserve"> название процедуры ввода символа желательно взять такое название), для вывода одного символа (2-я процедура - </w:t>
      </w:r>
      <w:r w:rsidDel="00000000" w:rsidR="00000000" w:rsidRPr="00000000">
        <w:rPr>
          <w:b w:val="1"/>
          <w:sz w:val="24"/>
          <w:szCs w:val="24"/>
          <w:rtl w:val="0"/>
        </w:rPr>
        <w:t xml:space="preserve">PUTCH</w:t>
      </w:r>
      <w:r w:rsidDel="00000000" w:rsidR="00000000" w:rsidRPr="00000000">
        <w:rPr>
          <w:sz w:val="24"/>
          <w:szCs w:val="24"/>
          <w:rtl w:val="0"/>
        </w:rPr>
        <w:t xml:space="preserve">) и для перевода строки с возвратом каретки (3-я процедура - </w:t>
      </w:r>
      <w:r w:rsidDel="00000000" w:rsidR="00000000" w:rsidRPr="00000000">
        <w:rPr>
          <w:b w:val="1"/>
          <w:sz w:val="24"/>
          <w:szCs w:val="24"/>
          <w:rtl w:val="0"/>
        </w:rPr>
        <w:t xml:space="preserve">CLRF</w:t>
      </w:r>
      <w:r w:rsidDel="00000000" w:rsidR="00000000" w:rsidRPr="00000000">
        <w:rPr>
          <w:sz w:val="24"/>
          <w:szCs w:val="24"/>
          <w:rtl w:val="0"/>
        </w:rPr>
        <w:t xml:space="preserve">) на дисплее (оформление процедур -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 - ENDP</w:t>
      </w:r>
      <w:r w:rsidDel="00000000" w:rsidR="00000000" w:rsidRPr="00000000">
        <w:rPr>
          <w:sz w:val="24"/>
          <w:szCs w:val="24"/>
          <w:rtl w:val="0"/>
        </w:rPr>
        <w:t xml:space="preserve">, вызов процедур -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CALL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6">
      <w:pPr>
        <w:ind w:left="284" w:firstLine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программе организовать очистку экрана до начала вывода символов, а также после завершения работы программы. Очистка экрана должна выполняться отдельной дополнительной процедурой на языке Ассемблер (название ее - </w:t>
      </w:r>
      <w:r w:rsidDel="00000000" w:rsidR="00000000" w:rsidRPr="00000000">
        <w:rPr>
          <w:b w:val="1"/>
          <w:sz w:val="24"/>
          <w:szCs w:val="24"/>
          <w:rtl w:val="0"/>
        </w:rPr>
        <w:t xml:space="preserve">CLRSCR</w:t>
      </w:r>
      <w:r w:rsidDel="00000000" w:rsidR="00000000" w:rsidRPr="00000000">
        <w:rPr>
          <w:sz w:val="24"/>
          <w:szCs w:val="24"/>
          <w:rtl w:val="0"/>
        </w:rPr>
        <w:t xml:space="preserve">). Очистка экрана должна быть выполнена без организации циклов вывода символов с помощью соответствующего прерывания (найденного вами в справочнике). При выполнении дополнительных требований в текст программы добавляется специальный комментарий, подтверждающий их выполнение. На титульном листе отчета нужно отметить факт выполнения ЛР с дополнительными требованиями.</w:t>
      </w:r>
    </w:p>
    <w:p w:rsidR="00000000" w:rsidDel="00000000" w:rsidP="00000000" w:rsidRDefault="00000000" w:rsidRPr="00000000" w14:paraId="00000057">
      <w:pPr>
        <w:ind w:left="284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Описание ошибок, возникших при отладке № 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2551"/>
        <w:gridCol w:w="2977"/>
        <w:gridCol w:w="2977"/>
        <w:tblGridChange w:id="0">
          <w:tblGrid>
            <w:gridCol w:w="959"/>
            <w:gridCol w:w="2551"/>
            <w:gridCol w:w="2977"/>
            <w:gridCol w:w="2977"/>
          </w:tblGrid>
        </w:tblGridChange>
      </w:tblGrid>
      <w:tr>
        <w:trPr>
          <w:cantSplit w:val="0"/>
          <w:trHeight w:val="14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Проявление ошибки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Причина ошибки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Способ устранения</w:t>
            </w:r>
          </w:p>
        </w:tc>
      </w:tr>
      <w:tr>
        <w:trPr>
          <w:cantSplit w:val="0"/>
          <w:trHeight w:val="14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Некорректн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ая работа функции очистки строки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Отсутствие символа возврата каретки перед перед прерыванием для вывода символа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Добавление строки: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     DL, 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перед: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       21H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Блок-схема программы 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6321652" cy="913860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1652" cy="9138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 программы на языке Ассемблера (.LST)</w:t>
      </w:r>
    </w:p>
    <w:p w:rsidR="00000000" w:rsidDel="00000000" w:rsidP="00000000" w:rsidRDefault="00000000" w:rsidRPr="00000000" w14:paraId="0000006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Turbo Assembler     Version 3.1    </w:t>
        <w:tab/>
        <w:t xml:space="preserve">04/02/24 20:59:48    </w:t>
        <w:tab/>
        <w:t xml:space="preserve">Page 1</w:t>
      </w:r>
    </w:p>
    <w:p w:rsidR="00000000" w:rsidDel="00000000" w:rsidP="00000000" w:rsidRDefault="00000000" w:rsidRPr="00000000" w14:paraId="0000006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c:\lab3\lab.asm</w:t>
      </w:r>
    </w:p>
    <w:p w:rsidR="00000000" w:rsidDel="00000000" w:rsidP="00000000" w:rsidRDefault="00000000" w:rsidRPr="00000000" w14:paraId="0000006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1   </w:t>
        <w:tab/>
        <w:tab/>
        <w:tab/>
        <w:t xml:space="preserve">  </w:t>
        <w:tab/>
        <w:t xml:space="preserve">;Цыпышев Т.А. ИУ5-41 Вар. 20</w:t>
      </w:r>
    </w:p>
    <w:p w:rsidR="00000000" w:rsidDel="00000000" w:rsidP="00000000" w:rsidRDefault="00000000" w:rsidRPr="00000000" w14:paraId="0000007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2   </w:t>
        <w:tab/>
        <w:tab/>
        <w:tab/>
        <w:t xml:space="preserve">  </w:t>
        <w:tab/>
        <w:t xml:space="preserve">;=================================================================================</w:t>
      </w:r>
    </w:p>
    <w:p w:rsidR="00000000" w:rsidDel="00000000" w:rsidP="00000000" w:rsidRDefault="00000000" w:rsidRPr="00000000" w14:paraId="0000007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3    0000   </w:t>
        <w:tab/>
        <w:tab/>
        <w:t xml:space="preserve">  </w:t>
        <w:tab/>
        <w:t xml:space="preserve">PRGR SEGMENT</w:t>
      </w:r>
    </w:p>
    <w:p w:rsidR="00000000" w:rsidDel="00000000" w:rsidP="00000000" w:rsidRDefault="00000000" w:rsidRPr="00000000" w14:paraId="0000007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4   </w:t>
        <w:tab/>
        <w:tab/>
        <w:tab/>
        <w:tab/>
        <w:tab/>
        <w:t xml:space="preserve"> </w:t>
        <w:tab/>
        <w:t xml:space="preserve">ASSUME CS:PRGR, DS:DATA  ; Устанавливаем соответствие  +</w:t>
      </w:r>
    </w:p>
    <w:p w:rsidR="00000000" w:rsidDel="00000000" w:rsidP="00000000" w:rsidRDefault="00000000" w:rsidRPr="00000000" w14:paraId="0000007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5   </w:t>
        <w:tab/>
        <w:tab/>
        <w:tab/>
        <w:t xml:space="preserve">  </w:t>
        <w:tab/>
        <w:t xml:space="preserve">сегментов    кода и данных</w:t>
      </w:r>
    </w:p>
    <w:p w:rsidR="00000000" w:rsidDel="00000000" w:rsidP="00000000" w:rsidRDefault="00000000" w:rsidRPr="00000000" w14:paraId="0000007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6</w:t>
      </w:r>
    </w:p>
    <w:p w:rsidR="00000000" w:rsidDel="00000000" w:rsidP="00000000" w:rsidRDefault="00000000" w:rsidRPr="00000000" w14:paraId="0000007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7    0000   </w:t>
        <w:tab/>
        <w:tab/>
        <w:tab/>
        <w:t xml:space="preserve">  </w:t>
        <w:tab/>
        <w:t xml:space="preserve">BEGIN:</w:t>
      </w:r>
    </w:p>
    <w:p w:rsidR="00000000" w:rsidDel="00000000" w:rsidP="00000000" w:rsidRDefault="00000000" w:rsidRPr="00000000" w14:paraId="0000007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8    0000  B8 0000s   </w:t>
        <w:tab/>
        <w:tab/>
        <w:tab/>
        <w:t xml:space="preserve"> </w:t>
        <w:tab/>
        <w:t xml:space="preserve">MOV   </w:t>
        <w:tab/>
        <w:t xml:space="preserve">AX, DATA     </w:t>
        <w:tab/>
        <w:t xml:space="preserve">; Загружаем адрес сегмента    </w:t>
        <w:tab/>
        <w:t xml:space="preserve">+</w:t>
      </w:r>
    </w:p>
    <w:p w:rsidR="00000000" w:rsidDel="00000000" w:rsidP="00000000" w:rsidRDefault="00000000" w:rsidRPr="00000000" w14:paraId="0000007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9   </w:t>
        <w:tab/>
        <w:tab/>
        <w:tab/>
        <w:t xml:space="preserve">  </w:t>
        <w:tab/>
        <w:t xml:space="preserve">данных в регистр AX</w:t>
      </w:r>
    </w:p>
    <w:p w:rsidR="00000000" w:rsidDel="00000000" w:rsidP="00000000" w:rsidRDefault="00000000" w:rsidRPr="00000000" w14:paraId="0000007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10    0003  8E D8   </w:t>
        <w:tab/>
        <w:tab/>
        <w:tab/>
        <w:t xml:space="preserve"> </w:t>
        <w:tab/>
        <w:t xml:space="preserve">MOV   </w:t>
        <w:tab/>
        <w:t xml:space="preserve">DS, AX     </w:t>
        <w:tab/>
        <w:t xml:space="preserve">; Устанавливаем сегмент данных</w:t>
      </w:r>
    </w:p>
    <w:p w:rsidR="00000000" w:rsidDel="00000000" w:rsidP="00000000" w:rsidRDefault="00000000" w:rsidRPr="00000000" w14:paraId="0000007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11    0005  E8 0046   </w:t>
        <w:tab/>
        <w:tab/>
        <w:tab/>
        <w:t xml:space="preserve"> </w:t>
        <w:tab/>
        <w:t xml:space="preserve">CALL   CLRSCR     </w:t>
        <w:tab/>
        <w:t xml:space="preserve">; Вызываем    процедуру очистки   +</w:t>
      </w:r>
    </w:p>
    <w:p w:rsidR="00000000" w:rsidDel="00000000" w:rsidP="00000000" w:rsidRDefault="00000000" w:rsidRPr="00000000" w14:paraId="0000007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12   </w:t>
        <w:tab/>
        <w:tab/>
        <w:tab/>
        <w:t xml:space="preserve">  </w:t>
        <w:tab/>
        <w:t xml:space="preserve">экрана</w:t>
      </w:r>
    </w:p>
    <w:p w:rsidR="00000000" w:rsidDel="00000000" w:rsidP="00000000" w:rsidRDefault="00000000" w:rsidRPr="00000000" w14:paraId="0000007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13</w:t>
      </w:r>
    </w:p>
    <w:p w:rsidR="00000000" w:rsidDel="00000000" w:rsidP="00000000" w:rsidRDefault="00000000" w:rsidRPr="00000000" w14:paraId="0000007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14    0008  8A 16 0000r   </w:t>
        <w:tab/>
        <w:tab/>
        <w:t xml:space="preserve"> </w:t>
        <w:tab/>
        <w:t xml:space="preserve">MOV   </w:t>
        <w:tab/>
        <w:t xml:space="preserve">DL, SYMB1     </w:t>
        <w:tab/>
        <w:t xml:space="preserve">; Загружаем символ SYMB1 в   </w:t>
        <w:tab/>
        <w:t xml:space="preserve"> </w:t>
        <w:tab/>
        <w:t xml:space="preserve">+</w:t>
      </w:r>
    </w:p>
    <w:p w:rsidR="00000000" w:rsidDel="00000000" w:rsidP="00000000" w:rsidRDefault="00000000" w:rsidRPr="00000000" w14:paraId="0000007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15   </w:t>
        <w:tab/>
        <w:tab/>
        <w:tab/>
        <w:t xml:space="preserve">  </w:t>
        <w:tab/>
        <w:t xml:space="preserve">регистр DL</w:t>
      </w:r>
    </w:p>
    <w:p w:rsidR="00000000" w:rsidDel="00000000" w:rsidP="00000000" w:rsidRDefault="00000000" w:rsidRPr="00000000" w14:paraId="0000008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16    000C  E8 002F   </w:t>
        <w:tab/>
        <w:tab/>
        <w:tab/>
        <w:t xml:space="preserve"> </w:t>
        <w:tab/>
        <w:t xml:space="preserve">CALL   PUTCH     </w:t>
        <w:tab/>
        <w:t xml:space="preserve">; Выводим символ</w:t>
      </w:r>
    </w:p>
    <w:p w:rsidR="00000000" w:rsidDel="00000000" w:rsidP="00000000" w:rsidRDefault="00000000" w:rsidRPr="00000000" w14:paraId="0000008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17    000F  E8 0031   </w:t>
        <w:tab/>
        <w:tab/>
        <w:tab/>
        <w:t xml:space="preserve"> </w:t>
        <w:tab/>
        <w:t xml:space="preserve">CALL   CLRF   </w:t>
        <w:tab/>
        <w:t xml:space="preserve">  </w:t>
        <w:tab/>
        <w:t xml:space="preserve">; Очищаем строку</w:t>
      </w:r>
    </w:p>
    <w:p w:rsidR="00000000" w:rsidDel="00000000" w:rsidP="00000000" w:rsidRDefault="00000000" w:rsidRPr="00000000" w14:paraId="0000008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18    0012  8A 16 0001r   </w:t>
        <w:tab/>
        <w:tab/>
        <w:t xml:space="preserve"> </w:t>
        <w:tab/>
        <w:t xml:space="preserve">MOV   </w:t>
        <w:tab/>
        <w:t xml:space="preserve">DL, SYMB2     </w:t>
        <w:tab/>
        <w:t xml:space="preserve">; Загружаем символ SYMB2 в   </w:t>
        <w:tab/>
        <w:t xml:space="preserve"> </w:t>
        <w:tab/>
        <w:t xml:space="preserve">+</w:t>
      </w:r>
    </w:p>
    <w:p w:rsidR="00000000" w:rsidDel="00000000" w:rsidP="00000000" w:rsidRDefault="00000000" w:rsidRPr="00000000" w14:paraId="0000008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19   </w:t>
        <w:tab/>
        <w:tab/>
        <w:tab/>
        <w:t xml:space="preserve">  </w:t>
        <w:tab/>
        <w:t xml:space="preserve">регистр DL</w:t>
      </w:r>
    </w:p>
    <w:p w:rsidR="00000000" w:rsidDel="00000000" w:rsidP="00000000" w:rsidRDefault="00000000" w:rsidRPr="00000000" w14:paraId="0000008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20    0016  E8 0025   </w:t>
        <w:tab/>
        <w:tab/>
        <w:tab/>
        <w:t xml:space="preserve"> </w:t>
        <w:tab/>
        <w:t xml:space="preserve">CALL   PUTCH     </w:t>
        <w:tab/>
        <w:t xml:space="preserve">; Выводим символ</w:t>
      </w:r>
    </w:p>
    <w:p w:rsidR="00000000" w:rsidDel="00000000" w:rsidP="00000000" w:rsidRDefault="00000000" w:rsidRPr="00000000" w14:paraId="0000008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21    0019  E8 0027   </w:t>
        <w:tab/>
        <w:tab/>
        <w:tab/>
        <w:t xml:space="preserve"> </w:t>
        <w:tab/>
        <w:t xml:space="preserve">CALL   CLRF   </w:t>
        <w:tab/>
        <w:t xml:space="preserve">  </w:t>
        <w:tab/>
        <w:t xml:space="preserve">; Очищаем строку</w:t>
      </w:r>
    </w:p>
    <w:p w:rsidR="00000000" w:rsidDel="00000000" w:rsidP="00000000" w:rsidRDefault="00000000" w:rsidRPr="00000000" w14:paraId="0000008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22    001C  8A 16 0002r   </w:t>
        <w:tab/>
        <w:tab/>
        <w:t xml:space="preserve"> </w:t>
        <w:tab/>
        <w:t xml:space="preserve">MOV   </w:t>
        <w:tab/>
        <w:t xml:space="preserve">DL, SYMB3     </w:t>
        <w:tab/>
        <w:t xml:space="preserve">; Загружаем символ SYMB3 в   </w:t>
        <w:tab/>
        <w:t xml:space="preserve"> </w:t>
        <w:tab/>
        <w:t xml:space="preserve">+</w:t>
      </w:r>
    </w:p>
    <w:p w:rsidR="00000000" w:rsidDel="00000000" w:rsidP="00000000" w:rsidRDefault="00000000" w:rsidRPr="00000000" w14:paraId="0000008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23   </w:t>
        <w:tab/>
        <w:tab/>
        <w:tab/>
        <w:t xml:space="preserve">  </w:t>
        <w:tab/>
        <w:t xml:space="preserve">регистр DL</w:t>
      </w:r>
    </w:p>
    <w:p w:rsidR="00000000" w:rsidDel="00000000" w:rsidP="00000000" w:rsidRDefault="00000000" w:rsidRPr="00000000" w14:paraId="0000008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24    0020  E8 001B   </w:t>
        <w:tab/>
        <w:tab/>
        <w:tab/>
        <w:t xml:space="preserve"> </w:t>
        <w:tab/>
        <w:t xml:space="preserve">CALL   PUTCH     </w:t>
        <w:tab/>
        <w:t xml:space="preserve">; Выводим символ</w:t>
      </w:r>
    </w:p>
    <w:p w:rsidR="00000000" w:rsidDel="00000000" w:rsidP="00000000" w:rsidRDefault="00000000" w:rsidRPr="00000000" w14:paraId="0000008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25    0023  E8 001D   </w:t>
        <w:tab/>
        <w:tab/>
        <w:tab/>
        <w:t xml:space="preserve"> </w:t>
        <w:tab/>
        <w:t xml:space="preserve">CALL   CLRF   </w:t>
        <w:tab/>
        <w:t xml:space="preserve">  </w:t>
        <w:tab/>
        <w:t xml:space="preserve">; Очищаем строку</w:t>
      </w:r>
    </w:p>
    <w:p w:rsidR="00000000" w:rsidDel="00000000" w:rsidP="00000000" w:rsidRDefault="00000000" w:rsidRPr="00000000" w14:paraId="0000008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26</w:t>
      </w:r>
    </w:p>
    <w:p w:rsidR="00000000" w:rsidDel="00000000" w:rsidP="00000000" w:rsidRDefault="00000000" w:rsidRPr="00000000" w14:paraId="0000008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27    0026  B4 09   </w:t>
        <w:tab/>
        <w:tab/>
        <w:tab/>
        <w:t xml:space="preserve"> </w:t>
        <w:tab/>
        <w:t xml:space="preserve">MOV   </w:t>
        <w:tab/>
        <w:t xml:space="preserve">AH, 09H     </w:t>
        <w:tab/>
        <w:t xml:space="preserve">; Устанавливаем функцию    </w:t>
        <w:tab/>
        <w:t xml:space="preserve">+</w:t>
      </w:r>
    </w:p>
    <w:p w:rsidR="00000000" w:rsidDel="00000000" w:rsidP="00000000" w:rsidRDefault="00000000" w:rsidRPr="00000000" w14:paraId="0000008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28   </w:t>
        <w:tab/>
        <w:tab/>
        <w:tab/>
        <w:t xml:space="preserve">  </w:t>
        <w:tab/>
        <w:t xml:space="preserve">вывода строки</w:t>
      </w:r>
    </w:p>
    <w:p w:rsidR="00000000" w:rsidDel="00000000" w:rsidP="00000000" w:rsidRDefault="00000000" w:rsidRPr="00000000" w14:paraId="0000008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29    0028  BA 0003r   </w:t>
        <w:tab/>
        <w:tab/>
        <w:tab/>
        <w:t xml:space="preserve"> </w:t>
        <w:tab/>
        <w:t xml:space="preserve">MOV   </w:t>
        <w:tab/>
        <w:t xml:space="preserve">DX, OFFSET MSG</w:t>
        <w:tab/>
        <w:t xml:space="preserve">; Загружаем адрес сообщения    в DX</w:t>
      </w:r>
    </w:p>
    <w:p w:rsidR="00000000" w:rsidDel="00000000" w:rsidP="00000000" w:rsidRDefault="00000000" w:rsidRPr="00000000" w14:paraId="0000008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30    002B  CD 21   </w:t>
        <w:tab/>
        <w:tab/>
        <w:tab/>
        <w:t xml:space="preserve"> </w:t>
        <w:tab/>
        <w:t xml:space="preserve">INT   </w:t>
        <w:tab/>
        <w:t xml:space="preserve">21H   </w:t>
        <w:tab/>
        <w:t xml:space="preserve">  </w:t>
        <w:tab/>
        <w:t xml:space="preserve">; Вызываем    прерывание для    </w:t>
        <w:tab/>
        <w:t xml:space="preserve">+</w:t>
      </w:r>
    </w:p>
    <w:p w:rsidR="00000000" w:rsidDel="00000000" w:rsidP="00000000" w:rsidRDefault="00000000" w:rsidRPr="00000000" w14:paraId="0000008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31   </w:t>
        <w:tab/>
        <w:tab/>
        <w:tab/>
        <w:t xml:space="preserve">  </w:t>
        <w:tab/>
        <w:t xml:space="preserve">вывода строки</w:t>
      </w:r>
    </w:p>
    <w:p w:rsidR="00000000" w:rsidDel="00000000" w:rsidP="00000000" w:rsidRDefault="00000000" w:rsidRPr="00000000" w14:paraId="0000009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32</w:t>
      </w:r>
    </w:p>
    <w:p w:rsidR="00000000" w:rsidDel="00000000" w:rsidP="00000000" w:rsidRDefault="00000000" w:rsidRPr="00000000" w14:paraId="0000009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33    002D  E8 0009   </w:t>
        <w:tab/>
        <w:tab/>
        <w:tab/>
        <w:t xml:space="preserve"> </w:t>
        <w:tab/>
        <w:t xml:space="preserve">CALL   GETCH     </w:t>
        <w:tab/>
        <w:t xml:space="preserve">; Ждем    нажатия любой клавиши</w:t>
      </w:r>
    </w:p>
    <w:p w:rsidR="00000000" w:rsidDel="00000000" w:rsidP="00000000" w:rsidRDefault="00000000" w:rsidRPr="00000000" w14:paraId="0000009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34    0030  E8 001B   </w:t>
        <w:tab/>
        <w:tab/>
        <w:tab/>
        <w:t xml:space="preserve"> </w:t>
        <w:tab/>
        <w:t xml:space="preserve">CALL   CLRSCR     </w:t>
        <w:tab/>
        <w:t xml:space="preserve">; Очищаем экран</w:t>
      </w:r>
    </w:p>
    <w:p w:rsidR="00000000" w:rsidDel="00000000" w:rsidP="00000000" w:rsidRDefault="00000000" w:rsidRPr="00000000" w14:paraId="0000009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35</w:t>
      </w:r>
    </w:p>
    <w:p w:rsidR="00000000" w:rsidDel="00000000" w:rsidP="00000000" w:rsidRDefault="00000000" w:rsidRPr="00000000" w14:paraId="0000009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36    0033  B4 4C   </w:t>
        <w:tab/>
        <w:tab/>
        <w:tab/>
        <w:t xml:space="preserve"> </w:t>
        <w:tab/>
        <w:t xml:space="preserve">MOV   </w:t>
        <w:tab/>
        <w:t xml:space="preserve">AH, 4CH     </w:t>
        <w:tab/>
        <w:t xml:space="preserve">; Устанавливаем функцию    </w:t>
        <w:tab/>
        <w:t xml:space="preserve">+</w:t>
      </w:r>
    </w:p>
    <w:p w:rsidR="00000000" w:rsidDel="00000000" w:rsidP="00000000" w:rsidRDefault="00000000" w:rsidRPr="00000000" w14:paraId="0000009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37   </w:t>
        <w:tab/>
        <w:tab/>
        <w:tab/>
        <w:t xml:space="preserve">  </w:t>
        <w:tab/>
        <w:t xml:space="preserve">завершения программы</w:t>
      </w:r>
    </w:p>
    <w:p w:rsidR="00000000" w:rsidDel="00000000" w:rsidP="00000000" w:rsidRDefault="00000000" w:rsidRPr="00000000" w14:paraId="0000009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38    0035  B0 00   </w:t>
        <w:tab/>
        <w:tab/>
        <w:tab/>
        <w:t xml:space="preserve"> </w:t>
        <w:tab/>
        <w:t xml:space="preserve">MOV   </w:t>
        <w:tab/>
        <w:t xml:space="preserve">AL, 0     </w:t>
        <w:tab/>
        <w:t xml:space="preserve">; Устанавливаем код xвозврата 0</w:t>
      </w:r>
    </w:p>
    <w:p w:rsidR="00000000" w:rsidDel="00000000" w:rsidP="00000000" w:rsidRDefault="00000000" w:rsidRPr="00000000" w14:paraId="0000009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39    0037  CD 21   </w:t>
        <w:tab/>
        <w:tab/>
        <w:tab/>
        <w:t xml:space="preserve"> </w:t>
        <w:tab/>
        <w:t xml:space="preserve">INT   </w:t>
        <w:tab/>
        <w:t xml:space="preserve">21H   </w:t>
        <w:tab/>
        <w:t xml:space="preserve">  </w:t>
        <w:tab/>
        <w:t xml:space="preserve">; Вызываем    прерывание для    </w:t>
        <w:tab/>
        <w:t xml:space="preserve">+</w:t>
      </w:r>
    </w:p>
    <w:p w:rsidR="00000000" w:rsidDel="00000000" w:rsidP="00000000" w:rsidRDefault="00000000" w:rsidRPr="00000000" w14:paraId="0000009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40   </w:t>
        <w:tab/>
        <w:tab/>
        <w:tab/>
        <w:t xml:space="preserve">  </w:t>
        <w:tab/>
        <w:t xml:space="preserve">завершения программы</w:t>
      </w:r>
    </w:p>
    <w:p w:rsidR="00000000" w:rsidDel="00000000" w:rsidP="00000000" w:rsidRDefault="00000000" w:rsidRPr="00000000" w14:paraId="0000009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41</w:t>
      </w:r>
    </w:p>
    <w:p w:rsidR="00000000" w:rsidDel="00000000" w:rsidP="00000000" w:rsidRDefault="00000000" w:rsidRPr="00000000" w14:paraId="0000009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42</w:t>
      </w:r>
    </w:p>
    <w:p w:rsidR="00000000" w:rsidDel="00000000" w:rsidP="00000000" w:rsidRDefault="00000000" w:rsidRPr="00000000" w14:paraId="0000009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43   </w:t>
        <w:tab/>
        <w:tab/>
        <w:tab/>
        <w:tab/>
        <w:t xml:space="preserve">  </w:t>
        <w:tab/>
        <w:t xml:space="preserve">; - - - - - - - - - - - - - - - - - - - - - - - - - - - - - - - - - - - - - - -</w:t>
      </w:r>
    </w:p>
    <w:p w:rsidR="00000000" w:rsidDel="00000000" w:rsidP="00000000" w:rsidRDefault="00000000" w:rsidRPr="00000000" w14:paraId="0000009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44    0039   </w:t>
        <w:tab/>
        <w:tab/>
        <w:t xml:space="preserve">  </w:t>
        <w:tab/>
        <w:t xml:space="preserve">GETCH PROC</w:t>
      </w:r>
    </w:p>
    <w:p w:rsidR="00000000" w:rsidDel="00000000" w:rsidP="00000000" w:rsidRDefault="00000000" w:rsidRPr="00000000" w14:paraId="0000009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45    0039  B4 01   </w:t>
        <w:tab/>
        <w:tab/>
        <w:tab/>
        <w:t xml:space="preserve"> </w:t>
        <w:tab/>
        <w:t xml:space="preserve">MOV   </w:t>
        <w:tab/>
        <w:t xml:space="preserve">AH, 01H     </w:t>
        <w:tab/>
        <w:t xml:space="preserve">; Устанавливаем функцию ввода +</w:t>
      </w:r>
    </w:p>
    <w:p w:rsidR="00000000" w:rsidDel="00000000" w:rsidP="00000000" w:rsidRDefault="00000000" w:rsidRPr="00000000" w14:paraId="0000009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46   </w:t>
        <w:tab/>
        <w:tab/>
        <w:tab/>
        <w:t xml:space="preserve">  </w:t>
        <w:tab/>
        <w:t xml:space="preserve">символа с клавиатуры</w:t>
      </w:r>
    </w:p>
    <w:p w:rsidR="00000000" w:rsidDel="00000000" w:rsidP="00000000" w:rsidRDefault="00000000" w:rsidRPr="00000000" w14:paraId="0000009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47    003B  CD 21   </w:t>
        <w:tab/>
        <w:tab/>
        <w:tab/>
        <w:t xml:space="preserve"> </w:t>
        <w:tab/>
        <w:t xml:space="preserve">INT   </w:t>
        <w:tab/>
        <w:t xml:space="preserve">21H   </w:t>
        <w:tab/>
        <w:t xml:space="preserve">  </w:t>
        <w:tab/>
        <w:t xml:space="preserve">; Вызываем    прерывание для    </w:t>
        <w:tab/>
        <w:t xml:space="preserve">+</w:t>
      </w:r>
    </w:p>
    <w:p w:rsidR="00000000" w:rsidDel="00000000" w:rsidP="00000000" w:rsidRDefault="00000000" w:rsidRPr="00000000" w14:paraId="000000A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48   </w:t>
        <w:tab/>
        <w:tab/>
        <w:tab/>
        <w:t xml:space="preserve">  </w:t>
        <w:tab/>
        <w:t xml:space="preserve">ввода    символа</w:t>
      </w:r>
    </w:p>
    <w:p w:rsidR="00000000" w:rsidDel="00000000" w:rsidP="00000000" w:rsidRDefault="00000000" w:rsidRPr="00000000" w14:paraId="000000A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49    003D  C3   </w:t>
        <w:tab/>
        <w:tab/>
        <w:tab/>
        <w:t xml:space="preserve"> </w:t>
        <w:tab/>
        <w:t xml:space="preserve">RET   </w:t>
        <w:tab/>
        <w:tab/>
        <w:t xml:space="preserve">  </w:t>
        <w:tab/>
        <w:t xml:space="preserve">; Возвращаемся    из процедуры</w:t>
      </w:r>
    </w:p>
    <w:p w:rsidR="00000000" w:rsidDel="00000000" w:rsidP="00000000" w:rsidRDefault="00000000" w:rsidRPr="00000000" w14:paraId="000000A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50    003E   </w:t>
        <w:tab/>
        <w:tab/>
        <w:t xml:space="preserve">  </w:t>
        <w:tab/>
        <w:t xml:space="preserve">GETCH ENDP</w:t>
      </w:r>
    </w:p>
    <w:p w:rsidR="00000000" w:rsidDel="00000000" w:rsidP="00000000" w:rsidRDefault="00000000" w:rsidRPr="00000000" w14:paraId="000000A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51</w:t>
      </w:r>
    </w:p>
    <w:p w:rsidR="00000000" w:rsidDel="00000000" w:rsidP="00000000" w:rsidRDefault="00000000" w:rsidRPr="00000000" w14:paraId="000000A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52   </w:t>
        <w:tab/>
        <w:tab/>
        <w:tab/>
        <w:tab/>
        <w:t xml:space="preserve">  </w:t>
        <w:tab/>
        <w:t xml:space="preserve">; - - - - - - - - - - - - - - - - - - - - - - - - - - - - - - - - - - - - - - -</w:t>
      </w:r>
    </w:p>
    <w:p w:rsidR="00000000" w:rsidDel="00000000" w:rsidP="00000000" w:rsidRDefault="00000000" w:rsidRPr="00000000" w14:paraId="000000A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53    003E   </w:t>
        <w:tab/>
        <w:tab/>
        <w:t xml:space="preserve">  </w:t>
        <w:tab/>
        <w:t xml:space="preserve">PUTCH PROC</w:t>
      </w:r>
    </w:p>
    <w:p w:rsidR="00000000" w:rsidDel="00000000" w:rsidP="00000000" w:rsidRDefault="00000000" w:rsidRPr="00000000" w14:paraId="000000A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54    003E  B4 02   </w:t>
        <w:tab/>
        <w:tab/>
        <w:tab/>
        <w:t xml:space="preserve"> </w:t>
        <w:tab/>
        <w:t xml:space="preserve">MOV   </w:t>
        <w:tab/>
        <w:t xml:space="preserve">AH, 02H     </w:t>
        <w:tab/>
        <w:t xml:space="preserve">; Устанавливаем функцию    </w:t>
        <w:tab/>
        <w:t xml:space="preserve">+</w:t>
      </w:r>
    </w:p>
    <w:p w:rsidR="00000000" w:rsidDel="00000000" w:rsidP="00000000" w:rsidRDefault="00000000" w:rsidRPr="00000000" w14:paraId="000000A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55   </w:t>
        <w:tab/>
        <w:tab/>
        <w:tab/>
        <w:t xml:space="preserve">  </w:t>
        <w:tab/>
        <w:t xml:space="preserve">вывода символа</w:t>
      </w:r>
    </w:p>
    <w:p w:rsidR="00000000" w:rsidDel="00000000" w:rsidP="00000000" w:rsidRDefault="00000000" w:rsidRPr="00000000" w14:paraId="000000A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56    0040  CD 21   </w:t>
        <w:tab/>
        <w:tab/>
        <w:tab/>
        <w:t xml:space="preserve"> </w:t>
        <w:tab/>
        <w:t xml:space="preserve">INT   </w:t>
        <w:tab/>
        <w:t xml:space="preserve">21H   </w:t>
        <w:tab/>
        <w:t xml:space="preserve">  </w:t>
        <w:tab/>
        <w:t xml:space="preserve">; Вызываем    прерывание для    </w:t>
        <w:tab/>
        <w:t xml:space="preserve">+</w:t>
      </w:r>
    </w:p>
    <w:p w:rsidR="00000000" w:rsidDel="00000000" w:rsidP="00000000" w:rsidRDefault="00000000" w:rsidRPr="00000000" w14:paraId="000000A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57   </w:t>
        <w:tab/>
        <w:tab/>
        <w:tab/>
        <w:t xml:space="preserve">  </w:t>
        <w:tab/>
        <w:t xml:space="preserve">вывода символа</w:t>
      </w:r>
    </w:p>
    <w:p w:rsidR="00000000" w:rsidDel="00000000" w:rsidP="00000000" w:rsidRDefault="00000000" w:rsidRPr="00000000" w14:paraId="000000A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Turbo Assembler     Version 3.1    </w:t>
        <w:tab/>
        <w:t xml:space="preserve">04/02/24 20:59:48    </w:t>
        <w:tab/>
        <w:t xml:space="preserve">Page 2</w:t>
      </w:r>
    </w:p>
    <w:p w:rsidR="00000000" w:rsidDel="00000000" w:rsidP="00000000" w:rsidRDefault="00000000" w:rsidRPr="00000000" w14:paraId="000000A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c:\lab3\lab.asm</w:t>
      </w:r>
    </w:p>
    <w:p w:rsidR="00000000" w:rsidDel="00000000" w:rsidP="00000000" w:rsidRDefault="00000000" w:rsidRPr="00000000" w14:paraId="000000A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58    0042  C3   </w:t>
        <w:tab/>
        <w:tab/>
        <w:tab/>
        <w:t xml:space="preserve"> </w:t>
        <w:tab/>
        <w:t xml:space="preserve">RET   </w:t>
        <w:tab/>
        <w:tab/>
        <w:t xml:space="preserve">  </w:t>
        <w:tab/>
        <w:t xml:space="preserve">; Возвращаемся    из процедуры</w:t>
      </w:r>
    </w:p>
    <w:p w:rsidR="00000000" w:rsidDel="00000000" w:rsidP="00000000" w:rsidRDefault="00000000" w:rsidRPr="00000000" w14:paraId="000000B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59    0043   </w:t>
        <w:tab/>
        <w:tab/>
        <w:t xml:space="preserve">  </w:t>
        <w:tab/>
        <w:t xml:space="preserve">PUTCH ENDP</w:t>
      </w:r>
    </w:p>
    <w:p w:rsidR="00000000" w:rsidDel="00000000" w:rsidP="00000000" w:rsidRDefault="00000000" w:rsidRPr="00000000" w14:paraId="000000B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60</w:t>
      </w:r>
    </w:p>
    <w:p w:rsidR="00000000" w:rsidDel="00000000" w:rsidP="00000000" w:rsidRDefault="00000000" w:rsidRPr="00000000" w14:paraId="000000B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61   </w:t>
        <w:tab/>
        <w:tab/>
        <w:tab/>
        <w:tab/>
        <w:t xml:space="preserve">  </w:t>
        <w:tab/>
        <w:t xml:space="preserve">; - - - - - - - - - - - - - - - - - - - - - - - - - - - - - - - - - - - - - - -</w:t>
      </w:r>
    </w:p>
    <w:p w:rsidR="00000000" w:rsidDel="00000000" w:rsidP="00000000" w:rsidRDefault="00000000" w:rsidRPr="00000000" w14:paraId="000000B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62    0043   </w:t>
        <w:tab/>
        <w:tab/>
        <w:t xml:space="preserve">  </w:t>
        <w:tab/>
        <w:t xml:space="preserve">CLRF PROC</w:t>
      </w:r>
    </w:p>
    <w:p w:rsidR="00000000" w:rsidDel="00000000" w:rsidP="00000000" w:rsidRDefault="00000000" w:rsidRPr="00000000" w14:paraId="000000B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63    0043  B4 02   </w:t>
        <w:tab/>
        <w:tab/>
        <w:tab/>
        <w:t xml:space="preserve"> </w:t>
        <w:tab/>
        <w:t xml:space="preserve">MOV   </w:t>
        <w:tab/>
        <w:t xml:space="preserve">AH, 02H     </w:t>
        <w:tab/>
        <w:t xml:space="preserve">; Устанавливаем функцию    </w:t>
        <w:tab/>
        <w:t xml:space="preserve">+</w:t>
      </w:r>
    </w:p>
    <w:p w:rsidR="00000000" w:rsidDel="00000000" w:rsidP="00000000" w:rsidRDefault="00000000" w:rsidRPr="00000000" w14:paraId="000000B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64   </w:t>
        <w:tab/>
        <w:tab/>
        <w:tab/>
        <w:t xml:space="preserve">  </w:t>
        <w:tab/>
        <w:t xml:space="preserve">вывода символа</w:t>
      </w:r>
    </w:p>
    <w:p w:rsidR="00000000" w:rsidDel="00000000" w:rsidP="00000000" w:rsidRDefault="00000000" w:rsidRPr="00000000" w14:paraId="000000B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65    0045  B2 0A   </w:t>
        <w:tab/>
        <w:tab/>
        <w:tab/>
        <w:t xml:space="preserve"> </w:t>
        <w:tab/>
        <w:t xml:space="preserve">MOV   </w:t>
        <w:tab/>
        <w:t xml:space="preserve">DL, 10     </w:t>
        <w:tab/>
        <w:t xml:space="preserve">; Загружаем символ перевода    </w:t>
        <w:tab/>
        <w:t xml:space="preserve">+</w:t>
      </w:r>
    </w:p>
    <w:p w:rsidR="00000000" w:rsidDel="00000000" w:rsidP="00000000" w:rsidRDefault="00000000" w:rsidRPr="00000000" w14:paraId="000000B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66   </w:t>
        <w:tab/>
        <w:tab/>
        <w:tab/>
        <w:t xml:space="preserve">  </w:t>
        <w:tab/>
        <w:t xml:space="preserve">строки</w:t>
      </w:r>
    </w:p>
    <w:p w:rsidR="00000000" w:rsidDel="00000000" w:rsidP="00000000" w:rsidRDefault="00000000" w:rsidRPr="00000000" w14:paraId="000000B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67    0047  CD 21   </w:t>
        <w:tab/>
        <w:tab/>
        <w:tab/>
        <w:t xml:space="preserve"> </w:t>
        <w:tab/>
        <w:t xml:space="preserve">INT   </w:t>
        <w:tab/>
        <w:t xml:space="preserve">21H   </w:t>
        <w:tab/>
        <w:t xml:space="preserve">  </w:t>
        <w:tab/>
        <w:t xml:space="preserve">; Вызываем    прерывание для    </w:t>
        <w:tab/>
        <w:t xml:space="preserve">+</w:t>
      </w:r>
    </w:p>
    <w:p w:rsidR="00000000" w:rsidDel="00000000" w:rsidP="00000000" w:rsidRDefault="00000000" w:rsidRPr="00000000" w14:paraId="000000B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68   </w:t>
        <w:tab/>
        <w:tab/>
        <w:tab/>
        <w:t xml:space="preserve">  </w:t>
        <w:tab/>
        <w:t xml:space="preserve">вывода символа</w:t>
      </w:r>
    </w:p>
    <w:p w:rsidR="00000000" w:rsidDel="00000000" w:rsidP="00000000" w:rsidRDefault="00000000" w:rsidRPr="00000000" w14:paraId="000000B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69    0049  B2 0D   </w:t>
        <w:tab/>
        <w:tab/>
        <w:tab/>
        <w:t xml:space="preserve"> </w:t>
        <w:tab/>
        <w:t xml:space="preserve">MOV   </w:t>
        <w:tab/>
        <w:t xml:space="preserve">DL, 13     </w:t>
        <w:tab/>
        <w:t xml:space="preserve">; Загружаем символ возврата    </w:t>
        <w:tab/>
        <w:t xml:space="preserve">+</w:t>
      </w:r>
    </w:p>
    <w:p w:rsidR="00000000" w:rsidDel="00000000" w:rsidP="00000000" w:rsidRDefault="00000000" w:rsidRPr="00000000" w14:paraId="000000B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70   </w:t>
        <w:tab/>
        <w:tab/>
        <w:tab/>
        <w:t xml:space="preserve">  </w:t>
        <w:tab/>
        <w:t xml:space="preserve">каретки</w:t>
      </w:r>
    </w:p>
    <w:p w:rsidR="00000000" w:rsidDel="00000000" w:rsidP="00000000" w:rsidRDefault="00000000" w:rsidRPr="00000000" w14:paraId="000000B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71    004B  CD 21   </w:t>
        <w:tab/>
        <w:tab/>
        <w:tab/>
        <w:t xml:space="preserve"> </w:t>
        <w:tab/>
        <w:t xml:space="preserve">INT   </w:t>
        <w:tab/>
        <w:t xml:space="preserve">21H   </w:t>
        <w:tab/>
        <w:t xml:space="preserve">  </w:t>
        <w:tab/>
        <w:t xml:space="preserve">; Вызываем    прерывание для    </w:t>
        <w:tab/>
        <w:t xml:space="preserve">+</w:t>
      </w:r>
    </w:p>
    <w:p w:rsidR="00000000" w:rsidDel="00000000" w:rsidP="00000000" w:rsidRDefault="00000000" w:rsidRPr="00000000" w14:paraId="000000B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72   </w:t>
        <w:tab/>
        <w:tab/>
        <w:tab/>
        <w:t xml:space="preserve">  </w:t>
        <w:tab/>
        <w:t xml:space="preserve">вывода символа</w:t>
      </w:r>
    </w:p>
    <w:p w:rsidR="00000000" w:rsidDel="00000000" w:rsidP="00000000" w:rsidRDefault="00000000" w:rsidRPr="00000000" w14:paraId="000000B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73    004D  C3   </w:t>
        <w:tab/>
        <w:tab/>
        <w:tab/>
        <w:t xml:space="preserve"> </w:t>
        <w:tab/>
        <w:t xml:space="preserve">RET   </w:t>
        <w:tab/>
        <w:tab/>
        <w:t xml:space="preserve">  </w:t>
        <w:tab/>
        <w:t xml:space="preserve">; Возвращаемся    из процедуры</w:t>
      </w:r>
    </w:p>
    <w:p w:rsidR="00000000" w:rsidDel="00000000" w:rsidP="00000000" w:rsidRDefault="00000000" w:rsidRPr="00000000" w14:paraId="000000B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74    004E   </w:t>
        <w:tab/>
        <w:tab/>
        <w:t xml:space="preserve">  </w:t>
        <w:tab/>
        <w:t xml:space="preserve">CLRF ENDP</w:t>
      </w:r>
    </w:p>
    <w:p w:rsidR="00000000" w:rsidDel="00000000" w:rsidP="00000000" w:rsidRDefault="00000000" w:rsidRPr="00000000" w14:paraId="000000C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75</w:t>
      </w:r>
    </w:p>
    <w:p w:rsidR="00000000" w:rsidDel="00000000" w:rsidP="00000000" w:rsidRDefault="00000000" w:rsidRPr="00000000" w14:paraId="000000C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76   </w:t>
        <w:tab/>
        <w:tab/>
        <w:tab/>
        <w:tab/>
        <w:t xml:space="preserve">  </w:t>
        <w:tab/>
        <w:t xml:space="preserve">; - - - - - - - - - - - - - - - - - - - - - - - - - - - - - - - - - - - - - - -</w:t>
      </w:r>
    </w:p>
    <w:p w:rsidR="00000000" w:rsidDel="00000000" w:rsidP="00000000" w:rsidRDefault="00000000" w:rsidRPr="00000000" w14:paraId="000000C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77    004E   </w:t>
        <w:tab/>
        <w:tab/>
        <w:t xml:space="preserve">  </w:t>
        <w:tab/>
        <w:t xml:space="preserve">CLRSCR PROC</w:t>
      </w:r>
    </w:p>
    <w:p w:rsidR="00000000" w:rsidDel="00000000" w:rsidP="00000000" w:rsidRDefault="00000000" w:rsidRPr="00000000" w14:paraId="000000C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78    004E  B8 0002   </w:t>
        <w:tab/>
        <w:tab/>
        <w:tab/>
        <w:t xml:space="preserve"> </w:t>
        <w:tab/>
        <w:t xml:space="preserve">MOV   </w:t>
        <w:tab/>
        <w:t xml:space="preserve">AX, 02H     </w:t>
        <w:tab/>
        <w:t xml:space="preserve">; Устанавливаем функцию    </w:t>
        <w:tab/>
        <w:t xml:space="preserve">+</w:t>
      </w:r>
    </w:p>
    <w:p w:rsidR="00000000" w:rsidDel="00000000" w:rsidP="00000000" w:rsidRDefault="00000000" w:rsidRPr="00000000" w14:paraId="000000C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79   </w:t>
        <w:tab/>
        <w:tab/>
        <w:tab/>
        <w:t xml:space="preserve">  </w:t>
        <w:tab/>
        <w:t xml:space="preserve">очистки экрана</w:t>
      </w:r>
    </w:p>
    <w:p w:rsidR="00000000" w:rsidDel="00000000" w:rsidP="00000000" w:rsidRDefault="00000000" w:rsidRPr="00000000" w14:paraId="000000C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80    0051  CD 10   </w:t>
        <w:tab/>
        <w:tab/>
        <w:tab/>
        <w:t xml:space="preserve"> </w:t>
        <w:tab/>
        <w:t xml:space="preserve">INT   </w:t>
        <w:tab/>
        <w:t xml:space="preserve">10H   </w:t>
        <w:tab/>
        <w:t xml:space="preserve">  </w:t>
        <w:tab/>
        <w:t xml:space="preserve">; Вызываем    прерывание для    </w:t>
        <w:tab/>
        <w:t xml:space="preserve">+</w:t>
      </w:r>
    </w:p>
    <w:p w:rsidR="00000000" w:rsidDel="00000000" w:rsidP="00000000" w:rsidRDefault="00000000" w:rsidRPr="00000000" w14:paraId="000000C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81   </w:t>
        <w:tab/>
        <w:tab/>
        <w:tab/>
        <w:t xml:space="preserve">  </w:t>
        <w:tab/>
        <w:t xml:space="preserve">очистки экрана</w:t>
      </w:r>
    </w:p>
    <w:p w:rsidR="00000000" w:rsidDel="00000000" w:rsidP="00000000" w:rsidRDefault="00000000" w:rsidRPr="00000000" w14:paraId="000000C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82    0053  C3   </w:t>
        <w:tab/>
        <w:tab/>
        <w:tab/>
        <w:t xml:space="preserve"> </w:t>
        <w:tab/>
        <w:t xml:space="preserve">RET   </w:t>
        <w:tab/>
        <w:tab/>
        <w:t xml:space="preserve">  </w:t>
        <w:tab/>
        <w:t xml:space="preserve">; Возвращаемся    из процедуры</w:t>
      </w:r>
    </w:p>
    <w:p w:rsidR="00000000" w:rsidDel="00000000" w:rsidP="00000000" w:rsidRDefault="00000000" w:rsidRPr="00000000" w14:paraId="000000C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83    0054   </w:t>
        <w:tab/>
        <w:tab/>
        <w:t xml:space="preserve">  </w:t>
        <w:tab/>
        <w:t xml:space="preserve">CLRSCR ENDP</w:t>
      </w:r>
    </w:p>
    <w:p w:rsidR="00000000" w:rsidDel="00000000" w:rsidP="00000000" w:rsidRDefault="00000000" w:rsidRPr="00000000" w14:paraId="000000C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84</w:t>
      </w:r>
    </w:p>
    <w:p w:rsidR="00000000" w:rsidDel="00000000" w:rsidP="00000000" w:rsidRDefault="00000000" w:rsidRPr="00000000" w14:paraId="000000C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85    0054   </w:t>
        <w:tab/>
        <w:tab/>
        <w:t xml:space="preserve">  </w:t>
        <w:tab/>
        <w:t xml:space="preserve">PRGR ENDS</w:t>
      </w:r>
    </w:p>
    <w:p w:rsidR="00000000" w:rsidDel="00000000" w:rsidP="00000000" w:rsidRDefault="00000000" w:rsidRPr="00000000" w14:paraId="000000C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86   </w:t>
        <w:tab/>
        <w:tab/>
        <w:tab/>
        <w:t xml:space="preserve">  </w:t>
        <w:tab/>
        <w:t xml:space="preserve">;=================================================================================</w:t>
      </w:r>
    </w:p>
    <w:p w:rsidR="00000000" w:rsidDel="00000000" w:rsidP="00000000" w:rsidRDefault="00000000" w:rsidRPr="00000000" w14:paraId="000000C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87</w:t>
      </w:r>
    </w:p>
    <w:p w:rsidR="00000000" w:rsidDel="00000000" w:rsidP="00000000" w:rsidRDefault="00000000" w:rsidRPr="00000000" w14:paraId="000000C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88    0000   </w:t>
        <w:tab/>
        <w:tab/>
        <w:t xml:space="preserve">  </w:t>
        <w:tab/>
        <w:t xml:space="preserve">DATA SEGMENT</w:t>
      </w:r>
    </w:p>
    <w:p w:rsidR="00000000" w:rsidDel="00000000" w:rsidP="00000000" w:rsidRDefault="00000000" w:rsidRPr="00000000" w14:paraId="000000C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89    0000  41   </w:t>
        <w:tab/>
        <w:tab/>
        <w:t xml:space="preserve">  </w:t>
        <w:tab/>
        <w:t xml:space="preserve">SYMB1 DB 65   </w:t>
        <w:tab/>
        <w:tab/>
        <w:t xml:space="preserve">  </w:t>
        <w:tab/>
        <w:t xml:space="preserve">; Определяем символы</w:t>
      </w:r>
    </w:p>
    <w:p w:rsidR="00000000" w:rsidDel="00000000" w:rsidP="00000000" w:rsidRDefault="00000000" w:rsidRPr="00000000" w14:paraId="000000C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90    0001  42   </w:t>
        <w:tab/>
        <w:tab/>
        <w:t xml:space="preserve">  </w:t>
        <w:tab/>
        <w:t xml:space="preserve">SYMB2 DB 66</w:t>
      </w:r>
    </w:p>
    <w:p w:rsidR="00000000" w:rsidDel="00000000" w:rsidP="00000000" w:rsidRDefault="00000000" w:rsidRPr="00000000" w14:paraId="000000D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91    0002  43   </w:t>
        <w:tab/>
        <w:tab/>
        <w:t xml:space="preserve">  </w:t>
        <w:tab/>
        <w:t xml:space="preserve">SYMB3 DB 67</w:t>
      </w:r>
    </w:p>
    <w:p w:rsidR="00000000" w:rsidDel="00000000" w:rsidP="00000000" w:rsidRDefault="00000000" w:rsidRPr="00000000" w14:paraId="000000D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92    0003  50 72 65 73 73 20    61+     </w:t>
        <w:tab/>
        <w:t xml:space="preserve">MSG   DB 'Press any key to    exit...    $'   ; Определяем сообщение</w:t>
      </w:r>
    </w:p>
    <w:p w:rsidR="00000000" w:rsidDel="00000000" w:rsidP="00000000" w:rsidRDefault="00000000" w:rsidRPr="00000000" w14:paraId="000000D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93      </w:t>
        <w:tab/>
        <w:t xml:space="preserve">6E 79 20 6B 65 79    20+</w:t>
      </w:r>
    </w:p>
    <w:p w:rsidR="00000000" w:rsidDel="00000000" w:rsidP="00000000" w:rsidRDefault="00000000" w:rsidRPr="00000000" w14:paraId="000000D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94      </w:t>
        <w:tab/>
        <w:t xml:space="preserve">74 6F 20 65 78 69    74+</w:t>
      </w:r>
    </w:p>
    <w:p w:rsidR="00000000" w:rsidDel="00000000" w:rsidP="00000000" w:rsidRDefault="00000000" w:rsidRPr="00000000" w14:paraId="000000D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95      </w:t>
        <w:tab/>
        <w:t xml:space="preserve">2E 2E 2E 20 24</w:t>
      </w:r>
    </w:p>
    <w:p w:rsidR="00000000" w:rsidDel="00000000" w:rsidP="00000000" w:rsidRDefault="00000000" w:rsidRPr="00000000" w14:paraId="000000D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96    001D   </w:t>
        <w:tab/>
        <w:tab/>
        <w:t xml:space="preserve">  </w:t>
        <w:tab/>
        <w:t xml:space="preserve">DATA ENDS</w:t>
      </w:r>
    </w:p>
    <w:p w:rsidR="00000000" w:rsidDel="00000000" w:rsidP="00000000" w:rsidRDefault="00000000" w:rsidRPr="00000000" w14:paraId="000000D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97   </w:t>
        <w:tab/>
        <w:tab/>
        <w:tab/>
        <w:t xml:space="preserve">  </w:t>
        <w:tab/>
        <w:t xml:space="preserve">;=================================================================================</w:t>
      </w:r>
    </w:p>
    <w:p w:rsidR="00000000" w:rsidDel="00000000" w:rsidP="00000000" w:rsidRDefault="00000000" w:rsidRPr="00000000" w14:paraId="000000D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98</w:t>
      </w:r>
    </w:p>
    <w:p w:rsidR="00000000" w:rsidDel="00000000" w:rsidP="00000000" w:rsidRDefault="00000000" w:rsidRPr="00000000" w14:paraId="000000D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99    0000   </w:t>
        <w:tab/>
        <w:tab/>
        <w:t xml:space="preserve">  </w:t>
        <w:tab/>
        <w:t xml:space="preserve">STK SEGMENT STACK</w:t>
      </w:r>
    </w:p>
    <w:p w:rsidR="00000000" w:rsidDel="00000000" w:rsidP="00000000" w:rsidRDefault="00000000" w:rsidRPr="00000000" w14:paraId="000000D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100    0000  0100*(00)   </w:t>
        <w:tab/>
        <w:tab/>
        <w:tab/>
        <w:t xml:space="preserve">  DB 256    DUP (0)     </w:t>
        <w:tab/>
        <w:t xml:space="preserve">; Объявляем стек</w:t>
      </w:r>
    </w:p>
    <w:p w:rsidR="00000000" w:rsidDel="00000000" w:rsidP="00000000" w:rsidRDefault="00000000" w:rsidRPr="00000000" w14:paraId="000000D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101    0100   </w:t>
        <w:tab/>
        <w:tab/>
        <w:t xml:space="preserve">  </w:t>
        <w:tab/>
        <w:t xml:space="preserve">STK ENDS</w:t>
      </w:r>
    </w:p>
    <w:p w:rsidR="00000000" w:rsidDel="00000000" w:rsidP="00000000" w:rsidRDefault="00000000" w:rsidRPr="00000000" w14:paraId="000000D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102   </w:t>
        <w:tab/>
        <w:tab/>
        <w:tab/>
        <w:t xml:space="preserve">  </w:t>
        <w:tab/>
        <w:t xml:space="preserve">;=================================================================================</w:t>
      </w:r>
    </w:p>
    <w:p w:rsidR="00000000" w:rsidDel="00000000" w:rsidP="00000000" w:rsidRDefault="00000000" w:rsidRPr="00000000" w14:paraId="000000D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103</w:t>
      </w:r>
    </w:p>
    <w:p w:rsidR="00000000" w:rsidDel="00000000" w:rsidP="00000000" w:rsidRDefault="00000000" w:rsidRPr="00000000" w14:paraId="000000D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104   </w:t>
        <w:tab/>
        <w:tab/>
        <w:tab/>
        <w:t xml:space="preserve">  </w:t>
        <w:tab/>
        <w:t xml:space="preserve">END BEGIN   </w:t>
        <w:tab/>
        <w:tab/>
        <w:t xml:space="preserve"> </w:t>
        <w:tab/>
        <w:t xml:space="preserve">; Завершаем программу</w:t>
      </w:r>
    </w:p>
    <w:p w:rsidR="00000000" w:rsidDel="00000000" w:rsidP="00000000" w:rsidRDefault="00000000" w:rsidRPr="00000000" w14:paraId="000000D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Turbo Assembler     Version 3.1    </w:t>
        <w:tab/>
        <w:t xml:space="preserve">04/02/24 20:59:48    </w:t>
        <w:tab/>
        <w:t xml:space="preserve">Page 3</w:t>
      </w:r>
    </w:p>
    <w:p w:rsidR="00000000" w:rsidDel="00000000" w:rsidP="00000000" w:rsidRDefault="00000000" w:rsidRPr="00000000" w14:paraId="000000D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Symbol Table</w:t>
      </w:r>
    </w:p>
    <w:p w:rsidR="00000000" w:rsidDel="00000000" w:rsidP="00000000" w:rsidRDefault="00000000" w:rsidRPr="00000000" w14:paraId="000000E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Symbol Name   </w:t>
        <w:tab/>
        <w:t xml:space="preserve"> Type   Value   </w:t>
        <w:tab/>
        <w:tab/>
        <w:tab/>
        <w:t xml:space="preserve">Cref    (defined at #)</w:t>
      </w:r>
    </w:p>
    <w:p w:rsidR="00000000" w:rsidDel="00000000" w:rsidP="00000000" w:rsidRDefault="00000000" w:rsidRPr="00000000" w14:paraId="000000E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??DATE   </w:t>
        <w:tab/>
        <w:tab/>
        <w:t xml:space="preserve"> Text   "04/02/24"</w:t>
      </w:r>
    </w:p>
    <w:p w:rsidR="00000000" w:rsidDel="00000000" w:rsidP="00000000" w:rsidRDefault="00000000" w:rsidRPr="00000000" w14:paraId="000000E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??FILENAME   </w:t>
        <w:tab/>
        <w:t xml:space="preserve"> Text   "lab    "</w:t>
      </w:r>
    </w:p>
    <w:p w:rsidR="00000000" w:rsidDel="00000000" w:rsidP="00000000" w:rsidRDefault="00000000" w:rsidRPr="00000000" w14:paraId="000000E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??TIME   </w:t>
        <w:tab/>
        <w:tab/>
        <w:t xml:space="preserve"> Text   "20:59:48"</w:t>
      </w:r>
    </w:p>
    <w:p w:rsidR="00000000" w:rsidDel="00000000" w:rsidP="00000000" w:rsidRDefault="00000000" w:rsidRPr="00000000" w14:paraId="000000E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??VERSION   </w:t>
        <w:tab/>
        <w:t xml:space="preserve"> Number 030A</w:t>
      </w:r>
    </w:p>
    <w:p w:rsidR="00000000" w:rsidDel="00000000" w:rsidP="00000000" w:rsidRDefault="00000000" w:rsidRPr="00000000" w14:paraId="000000E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@CPU   </w:t>
        <w:tab/>
        <w:tab/>
        <w:t xml:space="preserve"> Text   0101H</w:t>
      </w:r>
    </w:p>
    <w:p w:rsidR="00000000" w:rsidDel="00000000" w:rsidP="00000000" w:rsidRDefault="00000000" w:rsidRPr="00000000" w14:paraId="000000E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@CURSEG   </w:t>
        <w:tab/>
        <w:tab/>
        <w:t xml:space="preserve"> Text   STK   </w:t>
        <w:tab/>
        <w:tab/>
        <w:tab/>
        <w:t xml:space="preserve">#3  #88  #99</w:t>
      </w:r>
    </w:p>
    <w:p w:rsidR="00000000" w:rsidDel="00000000" w:rsidP="00000000" w:rsidRDefault="00000000" w:rsidRPr="00000000" w14:paraId="000000E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@FILENAME   </w:t>
        <w:tab/>
        <w:t xml:space="preserve"> Text   LAB</w:t>
      </w:r>
    </w:p>
    <w:p w:rsidR="00000000" w:rsidDel="00000000" w:rsidP="00000000" w:rsidRDefault="00000000" w:rsidRPr="00000000" w14:paraId="000000E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@WORDSIZE   </w:t>
        <w:tab/>
        <w:t xml:space="preserve"> Text   2   </w:t>
        <w:tab/>
        <w:tab/>
        <w:tab/>
        <w:t xml:space="preserve">#3  #88  #99</w:t>
      </w:r>
    </w:p>
    <w:p w:rsidR="00000000" w:rsidDel="00000000" w:rsidP="00000000" w:rsidRDefault="00000000" w:rsidRPr="00000000" w14:paraId="000000E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BEGIN   </w:t>
        <w:tab/>
        <w:tab/>
        <w:t xml:space="preserve"> Near   PRGR:0000   </w:t>
        <w:tab/>
        <w:tab/>
        <w:t xml:space="preserve">#7  104</w:t>
      </w:r>
    </w:p>
    <w:p w:rsidR="00000000" w:rsidDel="00000000" w:rsidP="00000000" w:rsidRDefault="00000000" w:rsidRPr="00000000" w14:paraId="000000E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CLRF   </w:t>
        <w:tab/>
        <w:tab/>
        <w:t xml:space="preserve"> Near   PRGR:0043   </w:t>
        <w:tab/>
        <w:tab/>
        <w:t xml:space="preserve">17  21  25  #62</w:t>
      </w:r>
    </w:p>
    <w:p w:rsidR="00000000" w:rsidDel="00000000" w:rsidP="00000000" w:rsidRDefault="00000000" w:rsidRPr="00000000" w14:paraId="000000F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CLRSCR   </w:t>
        <w:tab/>
        <w:tab/>
        <w:t xml:space="preserve"> Near   PRGR:004E   </w:t>
        <w:tab/>
        <w:tab/>
        <w:t xml:space="preserve">11  34  #77</w:t>
      </w:r>
    </w:p>
    <w:p w:rsidR="00000000" w:rsidDel="00000000" w:rsidP="00000000" w:rsidRDefault="00000000" w:rsidRPr="00000000" w14:paraId="000000F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GETCH   </w:t>
        <w:tab/>
        <w:tab/>
        <w:t xml:space="preserve"> Near   PRGR:0039   </w:t>
        <w:tab/>
        <w:tab/>
        <w:t xml:space="preserve">33  #44</w:t>
      </w:r>
    </w:p>
    <w:p w:rsidR="00000000" w:rsidDel="00000000" w:rsidP="00000000" w:rsidRDefault="00000000" w:rsidRPr="00000000" w14:paraId="000000F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MSG   </w:t>
        <w:tab/>
        <w:tab/>
        <w:t xml:space="preserve"> Byte   DATA:0003   </w:t>
        <w:tab/>
        <w:tab/>
        <w:t xml:space="preserve">29  #92</w:t>
      </w:r>
    </w:p>
    <w:p w:rsidR="00000000" w:rsidDel="00000000" w:rsidP="00000000" w:rsidRDefault="00000000" w:rsidRPr="00000000" w14:paraId="000000F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PUTCH   </w:t>
        <w:tab/>
        <w:tab/>
        <w:t xml:space="preserve"> Near   PRGR:003E   </w:t>
        <w:tab/>
        <w:tab/>
        <w:t xml:space="preserve">16  20  24  #53</w:t>
      </w:r>
    </w:p>
    <w:p w:rsidR="00000000" w:rsidDel="00000000" w:rsidP="00000000" w:rsidRDefault="00000000" w:rsidRPr="00000000" w14:paraId="000000F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SYMB1   </w:t>
        <w:tab/>
        <w:tab/>
        <w:t xml:space="preserve"> Byte   DATA:0000   </w:t>
        <w:tab/>
        <w:tab/>
        <w:t xml:space="preserve">14  #89</w:t>
      </w:r>
    </w:p>
    <w:p w:rsidR="00000000" w:rsidDel="00000000" w:rsidP="00000000" w:rsidRDefault="00000000" w:rsidRPr="00000000" w14:paraId="000000F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SYMB2   </w:t>
        <w:tab/>
        <w:tab/>
        <w:t xml:space="preserve"> Byte   DATA:0001   </w:t>
        <w:tab/>
        <w:tab/>
        <w:t xml:space="preserve">18  #90</w:t>
      </w:r>
    </w:p>
    <w:p w:rsidR="00000000" w:rsidDel="00000000" w:rsidP="00000000" w:rsidRDefault="00000000" w:rsidRPr="00000000" w14:paraId="000000F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SYMB3   </w:t>
        <w:tab/>
        <w:tab/>
        <w:t xml:space="preserve"> Byte   DATA:0002   </w:t>
        <w:tab/>
        <w:tab/>
        <w:t xml:space="preserve">22  #91</w:t>
      </w:r>
    </w:p>
    <w:p w:rsidR="00000000" w:rsidDel="00000000" w:rsidP="00000000" w:rsidRDefault="00000000" w:rsidRPr="00000000" w14:paraId="000000F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Groups &amp; Segments    Bit Size Align    Combine    Class   </w:t>
        <w:tab/>
        <w:t xml:space="preserve">Cref    (defined at #)</w:t>
      </w:r>
    </w:p>
    <w:p w:rsidR="00000000" w:rsidDel="00000000" w:rsidP="00000000" w:rsidRDefault="00000000" w:rsidRPr="00000000" w14:paraId="000000F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DATA   </w:t>
        <w:tab/>
        <w:tab/>
        <w:t xml:space="preserve"> 16  001D Para    none   </w:t>
        <w:tab/>
        <w:tab/>
        <w:t xml:space="preserve">4  8     #88</w:t>
      </w:r>
    </w:p>
    <w:p w:rsidR="00000000" w:rsidDel="00000000" w:rsidP="00000000" w:rsidRDefault="00000000" w:rsidRPr="00000000" w14:paraId="000000F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PRGR   </w:t>
        <w:tab/>
        <w:tab/>
        <w:t xml:space="preserve"> 16  0054 Para    none   </w:t>
        <w:tab/>
        <w:tab/>
        <w:t xml:space="preserve">#3  4</w:t>
      </w:r>
    </w:p>
    <w:p w:rsidR="00000000" w:rsidDel="00000000" w:rsidP="00000000" w:rsidRDefault="00000000" w:rsidRPr="00000000" w14:paraId="000000F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STK   </w:t>
        <w:tab/>
        <w:tab/>
        <w:t xml:space="preserve"> 16  0100 Para    Stack   </w:t>
        <w:tab/>
        <w:tab/>
        <w:t xml:space="preserve">#99</w:t>
      </w:r>
    </w:p>
    <w:p w:rsidR="00000000" w:rsidDel="00000000" w:rsidP="00000000" w:rsidRDefault="00000000" w:rsidRPr="00000000" w14:paraId="000000F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Скриншот программы в TD.exe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6410650" cy="401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6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103">
      <w:pPr>
        <w:ind w:left="283.46456692913375" w:firstLine="566.929133858267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завершения программы необходимо нажать любую клавишу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ff0000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05275" cy="1733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Выводы по ЛР № 3</w:t>
      </w:r>
    </w:p>
    <w:p w:rsidR="00000000" w:rsidDel="00000000" w:rsidP="00000000" w:rsidRDefault="00000000" w:rsidRPr="00000000" w14:paraId="00000107">
      <w:pPr>
        <w:ind w:left="284" w:firstLine="567"/>
        <w:rPr/>
      </w:pPr>
      <w:r w:rsidDel="00000000" w:rsidR="00000000" w:rsidRPr="00000000">
        <w:rPr>
          <w:sz w:val="24"/>
          <w:szCs w:val="24"/>
          <w:rtl w:val="0"/>
        </w:rPr>
        <w:t xml:space="preserve">Разработан файл .ASM и соответствующие файлы приложения и листинга на языке Ассемблер. Программа корректно выводит единичные символы при помощи перемещений данных в регистрах, использования прерываний системы. Так мы изучили основы языка Ассемблер.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02" w:top="719" w:left="960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