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C7171" w14:textId="77777777" w:rsidR="00F45B1B" w:rsidRDefault="00F45B1B" w:rsidP="00A3595B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Лекция № 7 (24) </w:t>
      </w:r>
      <w:r>
        <w:rPr>
          <w:sz w:val="28"/>
          <w:szCs w:val="28"/>
        </w:rPr>
        <w:t xml:space="preserve">– 13.10.23 г. </w:t>
      </w:r>
      <w:proofErr w:type="spellStart"/>
      <w:r>
        <w:rPr>
          <w:sz w:val="28"/>
          <w:szCs w:val="28"/>
        </w:rPr>
        <w:t>МФСАиП</w:t>
      </w:r>
      <w:proofErr w:type="spellEnd"/>
      <w:r>
        <w:rPr>
          <w:sz w:val="28"/>
          <w:szCs w:val="28"/>
        </w:rPr>
        <w:t xml:space="preserve"> </w:t>
      </w:r>
    </w:p>
    <w:p w14:paraId="4E18E16E" w14:textId="77777777" w:rsidR="00F45B1B" w:rsidRDefault="00F45B1B" w:rsidP="00A3595B">
      <w:pPr>
        <w:spacing w:after="0" w:line="240" w:lineRule="auto"/>
        <w:ind w:left="1418" w:right="142" w:hanging="851"/>
        <w:contextualSpacing/>
        <w:rPr>
          <w:rFonts w:ascii="Calibri" w:hAnsi="Calibri" w:cs="Calibri"/>
          <w:b/>
          <w:sz w:val="28"/>
          <w:szCs w:val="28"/>
        </w:rPr>
      </w:pPr>
    </w:p>
    <w:p w14:paraId="2B8D09A9" w14:textId="77777777" w:rsidR="00F45B1B" w:rsidRDefault="00F45B1B" w:rsidP="00A3595B">
      <w:pPr>
        <w:spacing w:after="0" w:line="240" w:lineRule="auto"/>
        <w:ind w:left="1418" w:right="142" w:hanging="851"/>
        <w:contextualSpacing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8.1.4.6. Методология функционально-стоимостного анализа и </w:t>
      </w:r>
    </w:p>
    <w:p w14:paraId="5CB863EC" w14:textId="77777777" w:rsidR="00F45B1B" w:rsidRDefault="00F45B1B" w:rsidP="00A3595B">
      <w:pPr>
        <w:spacing w:after="0" w:line="240" w:lineRule="auto"/>
        <w:ind w:left="1418" w:right="142" w:firstLine="142"/>
        <w:contextualSpacing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проектирования </w:t>
      </w:r>
    </w:p>
    <w:p w14:paraId="28DE322C" w14:textId="77777777" w:rsidR="00F45B1B" w:rsidRDefault="00F45B1B" w:rsidP="00A3595B">
      <w:pPr>
        <w:spacing w:after="0" w:line="240" w:lineRule="auto"/>
        <w:ind w:right="-141" w:firstLine="567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Проектирование систем, тем более сложных, требует значительных затрат. Поэтому всегда и остаётся сейчас актуальной проблема их снижения. С этой целью в конце сороковых – начале пятидесятых годов прошлого столетия специалистами Пермского телефонного завода и компании “Дженерал электрикс” были разработаны эффективные методы снижения себестоимости промышленной продукции [1, 2], получившие впоследствии название метода функционально-стоимостного анализа (ФСА) и являющиеся  основой методологии функционально-стоимостного анализа и проектирования (ФСАиП), которая рассматривается в данном случае. Суть методологии ФСАиП состоит в следующем. </w:t>
      </w:r>
    </w:p>
    <w:p w14:paraId="6F3788DD" w14:textId="77777777" w:rsidR="00F45B1B" w:rsidRDefault="00F45B1B" w:rsidP="00A3595B">
      <w:pPr>
        <w:spacing w:after="0" w:line="240" w:lineRule="auto"/>
        <w:ind w:right="-141" w:firstLine="567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ФСА основан на функциональном подходе, при котором объектом анализа является не конкретный объект в его реальной форме, а множество выполняемых им функций, выявляемых на периоде проектирования жизненного цикла объекта, который рассмотрен ранее. Множество функций, реализуемых автоматизированной информационной системой, которая является ядром любой автоматизированной системы обработки информации и управления или следующих из неё частных вариантов, рассматривается далее в контексте базовой функционально-структурной модели архитектуры АСОИУ. Там же и в контексте этой же модели рассмотрен комплекс средств автоматизации и построено множество альтернатив выбора инструментальных средств, пригодных для реализации имеющегося множества функций. </w:t>
      </w:r>
    </w:p>
    <w:p w14:paraId="408A800B" w14:textId="77777777" w:rsidR="00F45B1B" w:rsidRDefault="00F45B1B" w:rsidP="00A3595B">
      <w:pPr>
        <w:spacing w:after="0" w:line="240" w:lineRule="auto"/>
        <w:ind w:right="-141" w:firstLine="567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Целью функционально-стоимостного анализа является определение необходимого и достаточного множества функций, поиск альтернативных способов выполнения этих функций и среди них тех, которые могут быть реализованы с наименьшими затратами при сохранении или повышении качества объекта. В конечном итоге для АСОИУ должна быть обеспечена минимальная потребительная стоимость информационных услуг, предоставляемых пользователям, которая рассмотрена далее в страте </w:t>
      </w:r>
      <w:r>
        <w:rPr>
          <w:rFonts w:ascii="Calibri" w:eastAsia="Times New Roman" w:hAnsi="Calibri" w:cs="Calibri"/>
          <w:b/>
          <w:sz w:val="28"/>
          <w:szCs w:val="28"/>
        </w:rPr>
        <w:t>совершенство</w:t>
      </w:r>
      <w:r>
        <w:rPr>
          <w:rFonts w:ascii="Calibri" w:eastAsia="Times New Roman" w:hAnsi="Calibri" w:cs="Calibri"/>
          <w:sz w:val="28"/>
          <w:szCs w:val="28"/>
        </w:rPr>
        <w:t xml:space="preserve"> базовой морфологической модели архитектуры АСОИУ. </w:t>
      </w:r>
    </w:p>
    <w:p w14:paraId="1C5F0648" w14:textId="77777777" w:rsidR="00F45B1B" w:rsidRDefault="00F45B1B" w:rsidP="00A3595B">
      <w:pPr>
        <w:spacing w:after="0" w:line="240" w:lineRule="auto"/>
        <w:ind w:right="-141" w:firstLine="567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При проведении ФСА важно с максимально возможной четкостью определять и точно формулировать все функции, которые должна реализовывать автоматизированная система. Для этого рекомендуются соответствующие правила [1, 6-8], методы [2] и принципы.</w:t>
      </w:r>
    </w:p>
    <w:p w14:paraId="0480BB4C" w14:textId="77777777" w:rsidR="00F45B1B" w:rsidRDefault="00F45B1B" w:rsidP="00A3595B">
      <w:pPr>
        <w:spacing w:after="0" w:line="240" w:lineRule="auto"/>
        <w:ind w:right="-141" w:firstLine="567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rFonts w:ascii="Calibri" w:eastAsia="Times New Roman" w:hAnsi="Calibri" w:cs="Calibri"/>
          <w:b/>
          <w:sz w:val="28"/>
          <w:szCs w:val="28"/>
        </w:rPr>
        <w:t xml:space="preserve">Правила. </w:t>
      </w:r>
      <w:r>
        <w:rPr>
          <w:rFonts w:ascii="Calibri" w:eastAsia="Times New Roman" w:hAnsi="Calibri" w:cs="Calibri"/>
          <w:sz w:val="28"/>
          <w:szCs w:val="28"/>
        </w:rPr>
        <w:t xml:space="preserve">Они фиксируют содержательный смысл функционально - стоимостного анализа. Самое главное, это означает, что: </w:t>
      </w:r>
    </w:p>
    <w:p w14:paraId="599DFC7E" w14:textId="77777777" w:rsidR="00F45B1B" w:rsidRDefault="00F45B1B" w:rsidP="00A3595B">
      <w:pPr>
        <w:spacing w:after="0" w:line="240" w:lineRule="auto"/>
        <w:ind w:right="-141" w:firstLine="567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- анализ продукта или услуги, производимого или предлагаемой объектом, должен осуществляться с учётом его или её пользы для потребителя, т.е. </w:t>
      </w:r>
      <w:r>
        <w:rPr>
          <w:rFonts w:ascii="Calibri" w:eastAsia="Times New Roman" w:hAnsi="Calibri" w:cs="Calibri"/>
          <w:sz w:val="28"/>
          <w:szCs w:val="28"/>
        </w:rPr>
        <w:lastRenderedPageBreak/>
        <w:t xml:space="preserve">какую пользу или выгоду будет иметь пользователь, приобретя продукт или услугу, </w:t>
      </w:r>
    </w:p>
    <w:p w14:paraId="1CEC5C38" w14:textId="77777777" w:rsidR="00F45B1B" w:rsidRDefault="00F45B1B" w:rsidP="00A3595B">
      <w:pPr>
        <w:spacing w:after="0" w:line="240" w:lineRule="auto"/>
        <w:ind w:right="-141" w:firstLine="567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- при анализе объекта, тем более сложного, обладающего широким спектром свойств, должны тщательно выявляться и учитываться только те свойства, которые являются решающими для качества продукта, услуги или объекта в целом, </w:t>
      </w:r>
    </w:p>
    <w:p w14:paraId="329AA025" w14:textId="77777777" w:rsidR="00F45B1B" w:rsidRDefault="00F45B1B" w:rsidP="00A3595B">
      <w:pPr>
        <w:spacing w:after="0" w:line="240" w:lineRule="auto"/>
        <w:ind w:right="-141" w:firstLine="567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- анализ должен обеспечить если не минимальные суммарные затраты на создание и эксплуатацию объекта, то, по крайней мере, не далёкие от них, что должно быть убедительно аргументировано,</w:t>
      </w:r>
    </w:p>
    <w:p w14:paraId="70FE7013" w14:textId="77777777" w:rsidR="00F45B1B" w:rsidRDefault="00F45B1B" w:rsidP="00A3595B">
      <w:pPr>
        <w:spacing w:after="0" w:line="240" w:lineRule="auto"/>
        <w:ind w:right="-141" w:firstLine="567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- в процессе функционально-стоимостного анализа необходимо изыскивать возможности и пути использовать вспомогательные функции, улучшающие качество объекта, но ценой дополнительных затрат, для производства сопутствующих продуктов и услуг, полезных потребителю, тем самым снижая итоговую стоимость объекта, </w:t>
      </w:r>
    </w:p>
    <w:p w14:paraId="6C1E716D" w14:textId="77777777" w:rsidR="00F45B1B" w:rsidRDefault="00F45B1B" w:rsidP="00A3595B">
      <w:pPr>
        <w:spacing w:after="0" w:line="240" w:lineRule="auto"/>
        <w:ind w:right="-141" w:firstLine="567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- в центре внимания при анализе должен находиться критерий “стоимость – цена”, который является важнейшим для потребителя, </w:t>
      </w:r>
    </w:p>
    <w:p w14:paraId="66F24B6C" w14:textId="77777777" w:rsidR="00F45B1B" w:rsidRDefault="00F45B1B" w:rsidP="00A3595B">
      <w:pPr>
        <w:spacing w:after="0" w:line="240" w:lineRule="auto"/>
        <w:ind w:right="-141" w:firstLine="567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- в основе анализа должно находиться полное множество функций, которые могут быть </w:t>
      </w:r>
      <w:proofErr w:type="gramStart"/>
      <w:r>
        <w:rPr>
          <w:rFonts w:ascii="Calibri" w:eastAsia="Times New Roman" w:hAnsi="Calibri" w:cs="Calibri"/>
          <w:sz w:val="28"/>
          <w:szCs w:val="28"/>
        </w:rPr>
        <w:t>по разному</w:t>
      </w:r>
      <w:proofErr w:type="gramEnd"/>
      <w:r>
        <w:rPr>
          <w:rFonts w:ascii="Calibri" w:eastAsia="Times New Roman" w:hAnsi="Calibri" w:cs="Calibri"/>
          <w:sz w:val="28"/>
          <w:szCs w:val="28"/>
        </w:rPr>
        <w:t xml:space="preserve"> реализованы в объекте, включая не только предпочтительные функции, но в обязательном порядке альтернативные и избыточные.</w:t>
      </w:r>
    </w:p>
    <w:p w14:paraId="78444C91" w14:textId="77777777" w:rsidR="00F45B1B" w:rsidRDefault="00F45B1B" w:rsidP="00A3595B">
      <w:pPr>
        <w:shd w:val="clear" w:color="auto" w:fill="FFFFFF"/>
        <w:spacing w:after="0" w:line="240" w:lineRule="auto"/>
        <w:ind w:right="-141" w:firstLine="566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Здесь рассмотрены основные правила проведения ФСА. Детальным вопросам методологии посвящены работы [1, 6-8, 11, 13]. Опыта проведения ФСА за рубежом рассмотрен в [5, 9, 10].</w:t>
      </w:r>
    </w:p>
    <w:p w14:paraId="6F3A4AD0" w14:textId="77777777" w:rsidR="00F45B1B" w:rsidRDefault="00F45B1B" w:rsidP="00A3595B">
      <w:pPr>
        <w:spacing w:after="0" w:line="240" w:lineRule="auto"/>
        <w:ind w:right="-142" w:firstLine="567"/>
        <w:contextualSpacing/>
        <w:rPr>
          <w:rFonts w:ascii="Calibri" w:eastAsia="Times New Roman" w:hAnsi="Calibri" w:cs="Calibri"/>
          <w:b/>
          <w:sz w:val="28"/>
          <w:szCs w:val="28"/>
        </w:rPr>
      </w:pPr>
      <w:r>
        <w:rPr>
          <w:rFonts w:ascii="Calibri" w:eastAsia="Times New Roman" w:hAnsi="Calibri" w:cs="Calibri"/>
          <w:b/>
          <w:sz w:val="28"/>
          <w:szCs w:val="28"/>
        </w:rPr>
        <w:t xml:space="preserve">Методы. </w:t>
      </w:r>
      <w:r>
        <w:rPr>
          <w:rFonts w:ascii="Calibri" w:eastAsia="Times New Roman" w:hAnsi="Calibri" w:cs="Calibri"/>
          <w:sz w:val="28"/>
          <w:szCs w:val="28"/>
        </w:rPr>
        <w:t>Для поиска решений в координатах приведённых правил, методология предлагает следующие методы:</w:t>
      </w:r>
      <w:r>
        <w:rPr>
          <w:rFonts w:ascii="Calibri" w:eastAsia="Times New Roman" w:hAnsi="Calibri" w:cs="Calibri"/>
          <w:b/>
          <w:sz w:val="28"/>
          <w:szCs w:val="28"/>
        </w:rPr>
        <w:t xml:space="preserve"> </w:t>
      </w:r>
    </w:p>
    <w:p w14:paraId="2A54FC62" w14:textId="77777777" w:rsidR="00F45B1B" w:rsidRDefault="00F45B1B" w:rsidP="00A3595B">
      <w:pPr>
        <w:spacing w:after="0" w:line="240" w:lineRule="auto"/>
        <w:ind w:right="-141" w:firstLine="567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- метод аналогии. Базируется на ассоциативном мышлении человека и подразумевает использование представлений о сходных признаках, свойствах, характеристиках одного объекта для поиска решений в отношении другого объекта. При этом аналогии могут быть совершенно различными, например: прямые аналогии связаны с поиском ассоциаций в живой̆ природе; символические аналогии основываются на ассоциациях с любым символом – изображением, словом, числом, образом, мыслью и т.д.; </w:t>
      </w:r>
    </w:p>
    <w:p w14:paraId="196307F5" w14:textId="77777777" w:rsidR="00F45B1B" w:rsidRDefault="00F45B1B" w:rsidP="00A3595B">
      <w:pPr>
        <w:spacing w:after="0" w:line="240" w:lineRule="auto"/>
        <w:ind w:right="-141" w:firstLine="567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- метод эмпатии. Является частным случаем аналогии и реализуется с помощью проведения аналогии между исследователем и объектом исследования. Отождествление исследователя с объектом позволяет проанализировать большое количество аспектов функционирования и способствует разработке новых вариантов исполнения объекта; </w:t>
      </w:r>
    </w:p>
    <w:p w14:paraId="0734F901" w14:textId="77777777" w:rsidR="00F45B1B" w:rsidRDefault="00F45B1B" w:rsidP="00A3595B">
      <w:pPr>
        <w:spacing w:after="0" w:line="240" w:lineRule="auto"/>
        <w:ind w:right="-141" w:firstLine="567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- метод инверсии. Направлен на поиск идей решения функционирования объекта в новых, неожиданных направлениях, чаще всего, противоположных традиционным взглядам. Определение новых направлений осуществляется за счет использования противоположных процедур: анализа и синтеза, увеличения и уменьшения, ускорения и замедления, разъединения и объединении; </w:t>
      </w:r>
    </w:p>
    <w:p w14:paraId="16415B48" w14:textId="77777777" w:rsidR="00F45B1B" w:rsidRDefault="00F45B1B" w:rsidP="00A3595B">
      <w:pPr>
        <w:spacing w:after="0" w:line="240" w:lineRule="auto"/>
        <w:ind w:right="-141" w:firstLine="567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- методы несистематизированного поиска новых идей. Сюда относятся: </w:t>
      </w:r>
    </w:p>
    <w:p w14:paraId="64578A4F" w14:textId="77777777" w:rsidR="00F45B1B" w:rsidRDefault="00F45B1B" w:rsidP="00A3595B">
      <w:pPr>
        <w:spacing w:after="0" w:line="240" w:lineRule="auto"/>
        <w:ind w:right="-141" w:firstLine="567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- мозговой штурм. Совещание экспертов, осуществляемое по специально разработанному плану с целью получения максимального количества идей за короткий̆ промежуток времени; </w:t>
      </w:r>
    </w:p>
    <w:p w14:paraId="0D61D889" w14:textId="77777777" w:rsidR="00F45B1B" w:rsidRDefault="00F45B1B" w:rsidP="00A3595B">
      <w:pPr>
        <w:spacing w:after="0" w:line="240" w:lineRule="auto"/>
        <w:ind w:right="-141" w:firstLine="567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- метод контрольных вопросов. Сущность данного метода состоит в психологической̆ активизации творческого процесса, основанной̆ на использовании наводящих вопросов в отношении объекта исследования;</w:t>
      </w:r>
    </w:p>
    <w:p w14:paraId="7DBCBF75" w14:textId="77777777" w:rsidR="00F45B1B" w:rsidRDefault="00F45B1B" w:rsidP="00A3595B">
      <w:pPr>
        <w:spacing w:after="0" w:line="240" w:lineRule="auto"/>
        <w:ind w:right="-141" w:firstLine="567"/>
        <w:contextualSpacing/>
        <w:rPr>
          <w:rFonts w:ascii="Calibri" w:hAnsi="Calibri" w:cs="Calibr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- метод гирлянд ассоциаций и метафор.</w:t>
      </w:r>
      <w:r>
        <w:rPr>
          <w:rFonts w:ascii="Calibri" w:eastAsia="Times New Roman" w:hAnsi="Calibri" w:cs="Calibri"/>
          <w:b/>
          <w:sz w:val="28"/>
          <w:szCs w:val="28"/>
        </w:rPr>
        <w:t xml:space="preserve"> </w:t>
      </w:r>
      <w:r>
        <w:rPr>
          <w:rFonts w:ascii="Calibri" w:eastAsia="Times New Roman" w:hAnsi="Calibri" w:cs="Calibri"/>
          <w:sz w:val="28"/>
          <w:szCs w:val="28"/>
        </w:rPr>
        <w:t>Генерирование новых идей производится через формирование ассоциаций в определённой̆ логической̆ последовательности;</w:t>
      </w:r>
      <w:r>
        <w:rPr>
          <w:rFonts w:ascii="Calibri" w:hAnsi="Calibri" w:cs="Calibri"/>
          <w:sz w:val="18"/>
          <w:szCs w:val="18"/>
        </w:rPr>
        <w:t xml:space="preserve"> </w:t>
      </w:r>
    </w:p>
    <w:p w14:paraId="4D09D47A" w14:textId="77777777" w:rsidR="00F45B1B" w:rsidRDefault="00F45B1B" w:rsidP="00A3595B">
      <w:pPr>
        <w:spacing w:after="0" w:line="240" w:lineRule="auto"/>
        <w:ind w:right="-141" w:firstLine="567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- метод синектики (с др.-греч – совмещение разнородных элементов.</w:t>
      </w:r>
      <w:r>
        <w:rPr>
          <w:rFonts w:ascii="Calibri" w:eastAsia="Times New Roman" w:hAnsi="Calibri" w:cs="Calibri"/>
          <w:b/>
          <w:sz w:val="28"/>
          <w:szCs w:val="28"/>
        </w:rPr>
        <w:t xml:space="preserve"> </w:t>
      </w:r>
      <w:r>
        <w:rPr>
          <w:rFonts w:ascii="Calibri" w:eastAsia="Times New Roman" w:hAnsi="Calibri" w:cs="Calibri"/>
          <w:sz w:val="28"/>
          <w:szCs w:val="28"/>
        </w:rPr>
        <w:t>Обсуждение в небольшой группе (до шести человек) разноплановых специалистов различных аспектов проблемы и благодаря дисгармонии суждений выяснение того, каким видят ее решение участники.</w:t>
      </w:r>
      <w:r>
        <w:rPr>
          <w:rFonts w:ascii="Calibri" w:eastAsia="Times New Roman" w:hAnsi="Calibri" w:cs="Calibri"/>
          <w:b/>
          <w:sz w:val="28"/>
          <w:szCs w:val="28"/>
        </w:rPr>
        <w:t xml:space="preserve"> </w:t>
      </w:r>
    </w:p>
    <w:p w14:paraId="0D293898" w14:textId="77777777" w:rsidR="00F45B1B" w:rsidRDefault="00F45B1B" w:rsidP="00A3595B">
      <w:pPr>
        <w:spacing w:after="0" w:line="240" w:lineRule="auto"/>
        <w:ind w:right="-141" w:firstLine="567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Эти методы позволяют сформировать множество альтернативных проектных решений и далее произвести их стоимостную оценку с целью аргументированного выбора предпочтительного варианта. </w:t>
      </w:r>
    </w:p>
    <w:p w14:paraId="016CE4C2" w14:textId="77777777" w:rsidR="00F45B1B" w:rsidRDefault="00F45B1B" w:rsidP="00A3595B">
      <w:pPr>
        <w:spacing w:after="0" w:line="240" w:lineRule="auto"/>
        <w:ind w:right="-142" w:firstLine="567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b/>
          <w:sz w:val="28"/>
          <w:szCs w:val="28"/>
        </w:rPr>
        <w:t xml:space="preserve">Принципы. </w:t>
      </w:r>
      <w:r>
        <w:rPr>
          <w:rFonts w:ascii="Calibri" w:eastAsia="Times New Roman" w:hAnsi="Calibri" w:cs="Calibri"/>
          <w:sz w:val="28"/>
          <w:szCs w:val="28"/>
        </w:rPr>
        <w:t xml:space="preserve">Ориентируют проведение функционально-стоимостных оценок на наиболее критичные к проектным ошибкам этапы жизненного цикла объекта (или системы), каноническая модель которого рассмотрена ранее. Методология использует следующие принципы: </w:t>
      </w:r>
    </w:p>
    <w:p w14:paraId="4990892B" w14:textId="77777777" w:rsidR="00F45B1B" w:rsidRDefault="00F45B1B" w:rsidP="00A3595B">
      <w:pPr>
        <w:spacing w:after="0" w:line="240" w:lineRule="auto"/>
        <w:ind w:right="-142" w:firstLine="567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- </w:t>
      </w:r>
      <w:r>
        <w:rPr>
          <w:rFonts w:ascii="Calibri" w:hAnsi="Calibri" w:cs="Calibri"/>
          <w:iCs/>
          <w:sz w:val="28"/>
          <w:szCs w:val="28"/>
        </w:rPr>
        <w:t>принцип ранней диагностики</w:t>
      </w:r>
      <w:r>
        <w:rPr>
          <w:rFonts w:ascii="Calibri" w:hAnsi="Calibri" w:cs="Calibri"/>
          <w:b/>
          <w:i/>
          <w:sz w:val="28"/>
          <w:szCs w:val="28"/>
        </w:rPr>
        <w:t xml:space="preserve">. </w:t>
      </w:r>
      <w:r>
        <w:rPr>
          <w:rFonts w:ascii="Calibri" w:hAnsi="Calibri" w:cs="Calibri"/>
          <w:sz w:val="28"/>
          <w:szCs w:val="28"/>
        </w:rPr>
        <w:t>Сущность его состоит в том, что величина выявленных резервов зависит от того, на каком периоде жизненного цикла проводится ФСА: создания, эксплуатации или утилизации. Излишние затраты в основном закладываются на периоде создания и конкретно проектирования. То есть максимальный эффект от проведения анализа может быть получен при проектировании, когда можно предупредить излишние затраты не только на изготовление, монтаж, испытания и эксплуатацию объекта, но и на его утилизацию;</w:t>
      </w:r>
    </w:p>
    <w:p w14:paraId="48EB1448" w14:textId="77777777" w:rsidR="00F45B1B" w:rsidRDefault="00F45B1B" w:rsidP="00A3595B">
      <w:pPr>
        <w:shd w:val="clear" w:color="auto" w:fill="FFFFFF"/>
        <w:spacing w:after="0" w:line="240" w:lineRule="auto"/>
        <w:ind w:right="-142"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-</w:t>
      </w:r>
      <w:r>
        <w:rPr>
          <w:rFonts w:ascii="Calibri" w:hAnsi="Calibri" w:cs="Calibri"/>
          <w:iCs/>
          <w:sz w:val="28"/>
          <w:szCs w:val="28"/>
        </w:rPr>
        <w:t>принцип приоритета.</w:t>
      </w:r>
      <w:r>
        <w:rPr>
          <w:rFonts w:ascii="Calibri" w:hAnsi="Calibri" w:cs="Calibri"/>
          <w:b/>
          <w:i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Поскольку метод ФСА не имеет еще широкого распространения и не охватывает всевозможные объекты (виды продукции, технологии и т. д.), а количество специалистов, владеющих методикой, недостаточно, то в первую очередь ФСА должны подвергаться процессы и объекты, которые находятся на периоде проектирования и будут производиться в больших масштабах. Это позволит, во-первых, сделать максимальным результат ФСА при минимальных затратах на его проведение. Во-вторых, значительный эффект от применения метода будет способствовать его более широкому признанию</w:t>
      </w:r>
      <w:bookmarkStart w:id="0" w:name="_46kqgxkukfdp"/>
      <w:bookmarkEnd w:id="0"/>
      <w:r>
        <w:rPr>
          <w:rFonts w:ascii="Calibri" w:hAnsi="Calibri" w:cs="Calibri"/>
          <w:sz w:val="28"/>
          <w:szCs w:val="28"/>
        </w:rPr>
        <w:t xml:space="preserve">; </w:t>
      </w:r>
    </w:p>
    <w:p w14:paraId="7D75F567" w14:textId="77777777" w:rsidR="00F45B1B" w:rsidRDefault="00F45B1B" w:rsidP="00A3595B">
      <w:pPr>
        <w:shd w:val="clear" w:color="auto" w:fill="FFFFFF"/>
        <w:spacing w:after="0" w:line="240" w:lineRule="auto"/>
        <w:ind w:right="-142"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>- принцип оптимальной детализации функций объекта</w:t>
      </w:r>
      <w:r>
        <w:rPr>
          <w:rFonts w:ascii="Calibri" w:hAnsi="Calibri" w:cs="Calibri"/>
          <w:i/>
          <w:sz w:val="28"/>
          <w:szCs w:val="28"/>
        </w:rPr>
        <w:t>.</w:t>
      </w:r>
      <w:r>
        <w:rPr>
          <w:rFonts w:ascii="Calibri" w:hAnsi="Calibri" w:cs="Calibri"/>
          <w:b/>
          <w:i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Главный смысл принципа - выделение функций, обеспечивающих потребительские свойства объекту. Но если исследуемый объект слишком сложный, то в результате таких функций окажется очень много. Тогда эти функции следует разбить на группы и установить последовательность их анализа. </w:t>
      </w:r>
    </w:p>
    <w:p w14:paraId="31547C29" w14:textId="77777777" w:rsidR="00F45B1B" w:rsidRDefault="00F45B1B" w:rsidP="00A3595B">
      <w:pPr>
        <w:shd w:val="clear" w:color="auto" w:fill="FFFFFF"/>
        <w:spacing w:after="0" w:line="240" w:lineRule="auto"/>
        <w:ind w:right="-142" w:firstLine="56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>- принцип последовательности</w:t>
      </w:r>
      <w:r>
        <w:rPr>
          <w:rFonts w:ascii="Calibri" w:hAnsi="Calibri" w:cs="Calibri"/>
          <w:i/>
          <w:sz w:val="28"/>
          <w:szCs w:val="28"/>
        </w:rPr>
        <w:t>.</w:t>
      </w:r>
      <w:r>
        <w:rPr>
          <w:rFonts w:ascii="Calibri" w:hAnsi="Calibri" w:cs="Calibri"/>
          <w:b/>
          <w:i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Следует из предыдущего принципа и предполагает оптимальную очередность проведение анализа выделенных групп функций.  </w:t>
      </w:r>
    </w:p>
    <w:p w14:paraId="112C0198" w14:textId="77777777" w:rsidR="00F45B1B" w:rsidRDefault="00F45B1B" w:rsidP="00A3595B">
      <w:pPr>
        <w:shd w:val="clear" w:color="auto" w:fill="FFFFFF"/>
        <w:spacing w:after="0" w:line="240" w:lineRule="auto"/>
        <w:ind w:right="-142" w:firstLine="567"/>
        <w:contextualSpacing/>
        <w:rPr>
          <w:rFonts w:ascii="Calibri" w:eastAsia="Times New Roman" w:hAnsi="Calibri" w:cs="Calibri"/>
          <w:b/>
          <w:i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>- принцип выделения ведущего звена (ликвидации узких мест).</w:t>
      </w:r>
      <w:r>
        <w:rPr>
          <w:rFonts w:ascii="Calibri" w:hAnsi="Calibri" w:cs="Calibri"/>
          <w:sz w:val="28"/>
          <w:szCs w:val="28"/>
        </w:rPr>
        <w:t xml:space="preserve"> Чаще всего при анализе выясняется, что в объекте (системе) имеется какая-то часть, которая требует больших затрат на обеспечение жизнеспособности этого объекта или сдерживает получение эффекта от его использования. Понятно, что в данном случае исследования более целесообразно направлять на ликвидацию этих сдерживающих обстоятельств или направлений.</w:t>
      </w:r>
    </w:p>
    <w:p w14:paraId="6045EFBF" w14:textId="77777777" w:rsidR="00F45B1B" w:rsidRDefault="00F45B1B" w:rsidP="00A3595B">
      <w:pPr>
        <w:shd w:val="clear" w:color="auto" w:fill="FFFFFF"/>
        <w:spacing w:after="0" w:line="240" w:lineRule="auto"/>
        <w:ind w:right="-141" w:firstLine="566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Благодаря такому выбору направления исследования минимальные затраты на проведение ФСА приведут к активизации всей анализируемой системы и существенно увеличат общий эффект от ее функционирования.</w:t>
      </w:r>
    </w:p>
    <w:p w14:paraId="760B4FD2" w14:textId="77777777" w:rsidR="00F45B1B" w:rsidRDefault="00F45B1B" w:rsidP="00A3595B">
      <w:pPr>
        <w:shd w:val="clear" w:color="auto" w:fill="FFFFFF"/>
        <w:spacing w:after="0" w:line="240" w:lineRule="auto"/>
        <w:ind w:right="-141" w:firstLine="566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Здесь рассмотрены основные принципы проведения ФСА. Детальным вопросам методологии посвящены работы [2, 12].</w:t>
      </w:r>
    </w:p>
    <w:p w14:paraId="2B021889" w14:textId="77777777" w:rsidR="00F45B1B" w:rsidRDefault="00F45B1B" w:rsidP="00A3595B">
      <w:pPr>
        <w:shd w:val="clear" w:color="auto" w:fill="FFFFFF"/>
        <w:spacing w:after="0" w:line="240" w:lineRule="auto"/>
        <w:ind w:right="-141" w:firstLine="566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Далее важная и наиболее трудоемкая процедура – это стоимостная оценка функций [1, 2, 4]. </w:t>
      </w:r>
    </w:p>
    <w:p w14:paraId="0A741351" w14:textId="77777777" w:rsidR="00F45B1B" w:rsidRDefault="00F45B1B" w:rsidP="00A3595B">
      <w:pPr>
        <w:shd w:val="clear" w:color="auto" w:fill="FFFFFF"/>
        <w:spacing w:after="0" w:line="240" w:lineRule="auto"/>
        <w:ind w:right="-141" w:firstLine="566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b/>
          <w:sz w:val="28"/>
          <w:szCs w:val="28"/>
        </w:rPr>
        <w:t xml:space="preserve">Стоимостная оценка функций. </w:t>
      </w:r>
      <w:r>
        <w:rPr>
          <w:rFonts w:ascii="Calibri" w:eastAsia="Times New Roman" w:hAnsi="Calibri" w:cs="Calibri"/>
          <w:sz w:val="28"/>
          <w:szCs w:val="28"/>
        </w:rPr>
        <w:t>Предназначена для получения количественных оценок затрат на реализацию конкурирующих ансамблей функций и выбор из них варианта с минимальной стоимостью.</w:t>
      </w:r>
      <w:r>
        <w:rPr>
          <w:rFonts w:ascii="Calibri" w:eastAsia="Times New Roman" w:hAnsi="Calibri" w:cs="Calibri"/>
          <w:b/>
          <w:sz w:val="28"/>
          <w:szCs w:val="28"/>
        </w:rPr>
        <w:t xml:space="preserve"> </w:t>
      </w:r>
      <w:r>
        <w:rPr>
          <w:rFonts w:ascii="Calibri" w:eastAsia="Times New Roman" w:hAnsi="Calibri" w:cs="Calibri"/>
          <w:sz w:val="28"/>
          <w:szCs w:val="28"/>
        </w:rPr>
        <w:t xml:space="preserve">Для этого используются следующие методы: </w:t>
      </w:r>
    </w:p>
    <w:p w14:paraId="2215D236" w14:textId="77777777" w:rsidR="00F45B1B" w:rsidRDefault="00F45B1B" w:rsidP="00A3595B">
      <w:pPr>
        <w:shd w:val="clear" w:color="auto" w:fill="FFFFFF"/>
        <w:spacing w:after="0" w:line="240" w:lineRule="auto"/>
        <w:ind w:right="-141" w:firstLine="566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- метод укрупнённого калькулирования. Обеспечивает предварительную оценку при ограниченном объёме информации; </w:t>
      </w:r>
    </w:p>
    <w:p w14:paraId="3A2E158B" w14:textId="77777777" w:rsidR="00F45B1B" w:rsidRDefault="00F45B1B" w:rsidP="00A3595B">
      <w:pPr>
        <w:shd w:val="clear" w:color="auto" w:fill="FFFFFF"/>
        <w:spacing w:after="0" w:line="240" w:lineRule="auto"/>
        <w:ind w:right="-141" w:firstLine="566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- м</w:t>
      </w:r>
      <w:r>
        <w:rPr>
          <w:rFonts w:ascii="Calibri" w:eastAsia="Times New Roman" w:hAnsi="Calibri" w:cs="Calibri"/>
          <w:iCs/>
          <w:sz w:val="28"/>
          <w:szCs w:val="28"/>
        </w:rPr>
        <w:t>етод удельных затрат</w:t>
      </w:r>
      <w:r>
        <w:rPr>
          <w:rFonts w:ascii="Calibri" w:eastAsia="Times New Roman" w:hAnsi="Calibri" w:cs="Calibri"/>
          <w:sz w:val="28"/>
          <w:szCs w:val="28"/>
        </w:rPr>
        <w:t xml:space="preserve">. Применяется в случае, когда у аналитика имеется документация, из которых можно установить массу объекта и его составных частей, их габариты, заготовки, материал и т.п., а также количество оригинальных деталей. Себестоимость в этом случае рассчитывается по прямым затратам: основные материалы +покупные полуфабрикаты (комплекты) + оплата труда + оснастка, инструмент. </w:t>
      </w:r>
    </w:p>
    <w:p w14:paraId="14FD4A9E" w14:textId="77777777" w:rsidR="00F45B1B" w:rsidRDefault="00F45B1B" w:rsidP="00A3595B">
      <w:pPr>
        <w:shd w:val="clear" w:color="auto" w:fill="FFFFFF"/>
        <w:spacing w:after="0" w:line="240" w:lineRule="auto"/>
        <w:ind w:right="-141" w:firstLine="566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iCs/>
          <w:sz w:val="28"/>
          <w:szCs w:val="28"/>
        </w:rPr>
        <w:t>- метод элемент коэффициентов</w:t>
      </w:r>
      <w:r>
        <w:rPr>
          <w:rFonts w:ascii="Calibri" w:eastAsia="Times New Roman" w:hAnsi="Calibri" w:cs="Calibri"/>
          <w:sz w:val="28"/>
          <w:szCs w:val="28"/>
        </w:rPr>
        <w:t>. Применяют для расчета себестоимости изделий из унифицированных элементов. Элемент коэффициент</w:t>
      </w:r>
      <w:proofErr w:type="gramStart"/>
      <w:r>
        <w:rPr>
          <w:rFonts w:ascii="Calibri" w:eastAsia="Times New Roman" w:hAnsi="Calibri" w:cs="Calibri"/>
          <w:sz w:val="28"/>
          <w:szCs w:val="28"/>
        </w:rPr>
        <w:t>- это</w:t>
      </w:r>
      <w:proofErr w:type="gramEnd"/>
      <w:r>
        <w:rPr>
          <w:rFonts w:ascii="Calibri" w:eastAsia="Times New Roman" w:hAnsi="Calibri" w:cs="Calibri"/>
          <w:sz w:val="28"/>
          <w:szCs w:val="28"/>
        </w:rPr>
        <w:t xml:space="preserve"> отношение себестоимости данного конструктивного элемента какого-либо типа к себестоимости базового конструктивного элемента. Данный метод прост для проведения анализа, но требует большого количества нормативов и не может охватить всего многообразия элементов конструкций; </w:t>
      </w:r>
    </w:p>
    <w:p w14:paraId="54245010" w14:textId="77777777" w:rsidR="00F45B1B" w:rsidRDefault="00F45B1B" w:rsidP="00A3595B">
      <w:pPr>
        <w:shd w:val="clear" w:color="auto" w:fill="FFFFFF"/>
        <w:spacing w:after="0" w:line="240" w:lineRule="auto"/>
        <w:ind w:right="-141" w:firstLine="566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iCs/>
          <w:sz w:val="28"/>
          <w:szCs w:val="28"/>
        </w:rPr>
        <w:t>- метод размерных коэффициентов</w:t>
      </w:r>
      <w:r>
        <w:rPr>
          <w:rFonts w:ascii="Calibri" w:eastAsia="Times New Roman" w:hAnsi="Calibri" w:cs="Calibri"/>
          <w:sz w:val="28"/>
          <w:szCs w:val="28"/>
        </w:rPr>
        <w:t>. Применяют для расчета себестоимости изделий, если есть геометрически подобные изделия, себестоимость которых известна. Размерный коэффициент</w:t>
      </w:r>
      <w:r>
        <w:rPr>
          <w:rFonts w:ascii="Calibri" w:eastAsia="Times New Roman" w:hAnsi="Calibri" w:cs="Calibri"/>
          <w:i/>
          <w:sz w:val="28"/>
          <w:szCs w:val="28"/>
        </w:rPr>
        <w:t xml:space="preserve"> </w:t>
      </w:r>
      <w:r>
        <w:rPr>
          <w:rFonts w:ascii="Calibri" w:eastAsia="Times New Roman" w:hAnsi="Calibri" w:cs="Calibri"/>
          <w:sz w:val="28"/>
          <w:szCs w:val="28"/>
        </w:rPr>
        <w:t xml:space="preserve">— это отношение основных параметров линейных размеров оцениваемых изделий к соответствующим параметрам линейных размеров базового изделия геометрически подобного данному; </w:t>
      </w:r>
    </w:p>
    <w:p w14:paraId="1020464A" w14:textId="77777777" w:rsidR="00F45B1B" w:rsidRDefault="00F45B1B" w:rsidP="00A3595B">
      <w:pPr>
        <w:shd w:val="clear" w:color="auto" w:fill="FFFFFF"/>
        <w:spacing w:after="0" w:line="240" w:lineRule="auto"/>
        <w:ind w:right="-141" w:firstLine="566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- метод корреляционного моделирования. Предполагает установление корреляционной зависимости себестоимости изделия от одного или нескольких параметров, используя линейную зависимость Y= a</w:t>
      </w:r>
      <w:r>
        <w:rPr>
          <w:rFonts w:ascii="Calibri" w:eastAsia="Times New Roman" w:hAnsi="Calibri" w:cs="Calibri"/>
          <w:sz w:val="28"/>
          <w:szCs w:val="28"/>
          <w:vertAlign w:val="subscript"/>
        </w:rPr>
        <w:t>0</w:t>
      </w:r>
      <w:r>
        <w:rPr>
          <w:rFonts w:ascii="Calibri" w:eastAsia="Times New Roman" w:hAnsi="Calibri" w:cs="Calibri"/>
          <w:sz w:val="28"/>
          <w:szCs w:val="28"/>
        </w:rPr>
        <w:t>+a</w:t>
      </w:r>
      <w:r>
        <w:rPr>
          <w:rFonts w:ascii="Calibri" w:eastAsia="Times New Roman" w:hAnsi="Calibri" w:cs="Calibri"/>
          <w:sz w:val="28"/>
          <w:szCs w:val="28"/>
          <w:vertAlign w:val="subscript"/>
        </w:rPr>
        <w:t>1</w:t>
      </w:r>
      <w:r>
        <w:rPr>
          <w:rFonts w:ascii="Calibri" w:eastAsia="Times New Roman" w:hAnsi="Calibri" w:cs="Calibri"/>
          <w:sz w:val="28"/>
          <w:szCs w:val="28"/>
        </w:rPr>
        <w:t>x</w:t>
      </w:r>
      <w:r>
        <w:rPr>
          <w:rFonts w:ascii="Calibri" w:eastAsia="Times New Roman" w:hAnsi="Calibri" w:cs="Calibri"/>
          <w:sz w:val="28"/>
          <w:szCs w:val="28"/>
          <w:vertAlign w:val="subscript"/>
        </w:rPr>
        <w:t>1</w:t>
      </w:r>
      <w:r>
        <w:rPr>
          <w:rFonts w:ascii="Calibri" w:eastAsia="Times New Roman" w:hAnsi="Calibri" w:cs="Calibri"/>
          <w:sz w:val="28"/>
          <w:szCs w:val="28"/>
        </w:rPr>
        <w:t>+a</w:t>
      </w:r>
      <w:r>
        <w:rPr>
          <w:rFonts w:ascii="Calibri" w:eastAsia="Times New Roman" w:hAnsi="Calibri" w:cs="Calibri"/>
          <w:sz w:val="28"/>
          <w:szCs w:val="28"/>
          <w:vertAlign w:val="subscript"/>
        </w:rPr>
        <w:t>2</w:t>
      </w:r>
      <w:r>
        <w:rPr>
          <w:rFonts w:ascii="Calibri" w:eastAsia="Times New Roman" w:hAnsi="Calibri" w:cs="Calibri"/>
          <w:sz w:val="28"/>
          <w:szCs w:val="28"/>
        </w:rPr>
        <w:t>x</w:t>
      </w:r>
      <w:r>
        <w:rPr>
          <w:rFonts w:ascii="Calibri" w:eastAsia="Times New Roman" w:hAnsi="Calibri" w:cs="Calibri"/>
          <w:sz w:val="28"/>
          <w:szCs w:val="28"/>
          <w:vertAlign w:val="subscript"/>
        </w:rPr>
        <w:t>2</w:t>
      </w:r>
      <w:r>
        <w:rPr>
          <w:rFonts w:ascii="Calibri" w:eastAsia="Times New Roman" w:hAnsi="Calibri" w:cs="Calibri"/>
          <w:sz w:val="28"/>
          <w:szCs w:val="28"/>
        </w:rPr>
        <w:t>+……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a</w:t>
      </w:r>
      <w:r>
        <w:rPr>
          <w:rFonts w:ascii="Calibri" w:eastAsia="Times New Roman" w:hAnsi="Calibri" w:cs="Calibri"/>
          <w:sz w:val="28"/>
          <w:szCs w:val="28"/>
          <w:vertAlign w:val="subscript"/>
        </w:rPr>
        <w:t>n</w:t>
      </w:r>
      <w:r>
        <w:rPr>
          <w:rFonts w:ascii="Calibri" w:eastAsia="Times New Roman" w:hAnsi="Calibri" w:cs="Calibri"/>
          <w:sz w:val="28"/>
          <w:szCs w:val="28"/>
        </w:rPr>
        <w:t>x</w:t>
      </w:r>
      <w:r>
        <w:rPr>
          <w:rFonts w:ascii="Calibri" w:eastAsia="Times New Roman" w:hAnsi="Calibri" w:cs="Calibri"/>
          <w:sz w:val="28"/>
          <w:szCs w:val="28"/>
          <w:vertAlign w:val="subscript"/>
        </w:rPr>
        <w:t>n</w:t>
      </w:r>
      <w:proofErr w:type="spellEnd"/>
      <w:r>
        <w:rPr>
          <w:rFonts w:ascii="Calibri" w:eastAsia="Times New Roman" w:hAnsi="Calibri" w:cs="Calibri"/>
          <w:sz w:val="28"/>
          <w:szCs w:val="28"/>
        </w:rPr>
        <w:t>.</w:t>
      </w:r>
    </w:p>
    <w:p w14:paraId="41353B81" w14:textId="77777777" w:rsidR="00F45B1B" w:rsidRDefault="00F45B1B" w:rsidP="00A3595B">
      <w:pPr>
        <w:spacing w:after="0" w:line="240" w:lineRule="auto"/>
        <w:ind w:right="-141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Силу влияния каждого параметра оценивают с помощью коэффициента парной корреляции между себестоимостью и данным параметром. Параметр существенен, если коэффициент превышает значение 0,5.</w:t>
      </w:r>
    </w:p>
    <w:p w14:paraId="3238ADAA" w14:textId="77777777" w:rsidR="00F45B1B" w:rsidRDefault="00F45B1B" w:rsidP="00A3595B">
      <w:pPr>
        <w:shd w:val="clear" w:color="auto" w:fill="FFFFFF"/>
        <w:spacing w:after="0" w:line="240" w:lineRule="auto"/>
        <w:ind w:right="-141" w:firstLine="566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Здесь рассмотрены основы методологии Технико-экономической оптимизации. Детальным вопросам методологии посвящены работы [1, 2, 4].</w:t>
      </w:r>
    </w:p>
    <w:p w14:paraId="436B1884" w14:textId="77777777" w:rsidR="00F45B1B" w:rsidRDefault="00F45B1B" w:rsidP="00A3595B">
      <w:pPr>
        <w:shd w:val="clear" w:color="auto" w:fill="FFFFFF"/>
        <w:spacing w:after="0" w:line="240" w:lineRule="auto"/>
        <w:ind w:right="-141" w:firstLine="566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Функционально-стоимостный анализ является основой функционально-стоимостного проектирования автоматизированной системы. Основной целью ФСП является предупреждение и исключение на периоде проектирования функционально излишних затрат на создание системы. При этом нужно придерживаться череде следующих этапов [3]:</w:t>
      </w:r>
    </w:p>
    <w:p w14:paraId="7E985DE9" w14:textId="77777777" w:rsidR="00F45B1B" w:rsidRDefault="00F45B1B" w:rsidP="00A3595B">
      <w:pPr>
        <w:spacing w:after="0" w:line="240" w:lineRule="auto"/>
        <w:ind w:right="-141" w:firstLine="566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b/>
          <w:iCs/>
          <w:sz w:val="28"/>
          <w:szCs w:val="28"/>
        </w:rPr>
        <w:t>Подготовительный этап</w:t>
      </w:r>
      <w:r>
        <w:rPr>
          <w:rFonts w:ascii="Calibri" w:eastAsia="Times New Roman" w:hAnsi="Calibri" w:cs="Calibri"/>
          <w:b/>
          <w:i/>
          <w:sz w:val="28"/>
          <w:szCs w:val="28"/>
        </w:rPr>
        <w:t>.</w:t>
      </w:r>
      <w:r>
        <w:rPr>
          <w:rFonts w:ascii="Calibri" w:eastAsia="Times New Roman" w:hAnsi="Calibri" w:cs="Calibri"/>
          <w:sz w:val="28"/>
          <w:szCs w:val="28"/>
        </w:rPr>
        <w:t xml:space="preserve"> Главное на этом этапе – это оценка применимости и реализуемости данной методологии в реальных текущих условиях. </w:t>
      </w:r>
    </w:p>
    <w:p w14:paraId="3657AB4E" w14:textId="77777777" w:rsidR="00F45B1B" w:rsidRDefault="00F45B1B" w:rsidP="00A3595B">
      <w:pPr>
        <w:spacing w:after="0" w:line="240" w:lineRule="auto"/>
        <w:ind w:right="-141" w:firstLine="566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b/>
          <w:iCs/>
          <w:sz w:val="28"/>
          <w:szCs w:val="28"/>
        </w:rPr>
        <w:t>Информационный этап</w:t>
      </w:r>
      <w:r>
        <w:rPr>
          <w:rFonts w:ascii="Calibri" w:eastAsia="Times New Roman" w:hAnsi="Calibri" w:cs="Calibri"/>
          <w:b/>
          <w:i/>
          <w:sz w:val="28"/>
          <w:szCs w:val="28"/>
        </w:rPr>
        <w:t>.</w:t>
      </w:r>
      <w:r>
        <w:rPr>
          <w:rFonts w:ascii="Calibri" w:eastAsia="Times New Roman" w:hAnsi="Calibri" w:cs="Calibri"/>
          <w:sz w:val="28"/>
          <w:szCs w:val="28"/>
        </w:rPr>
        <w:t xml:space="preserve"> Главная задача, которая решается на этом этапе - сбор, изучение и обобщение различных данных об исследуемом объекте. Они должны отражать условия производства, реализации и потребления изделия, новейшие достижения в отраслях науки и техники, так или иначе связанных с этим объектом, удерживать всю без исключения экономическую информацию, имеющую отношение к анализируемому объекту. Данный этап часто называют фундаментом ФСА, потому что от полноты и достоверности собираемой информации во многом зависит успех последующих этапов ФСА.</w:t>
      </w:r>
    </w:p>
    <w:p w14:paraId="5C53AC52" w14:textId="77777777" w:rsidR="00F45B1B" w:rsidRDefault="00F45B1B" w:rsidP="00A3595B">
      <w:pPr>
        <w:spacing w:after="0" w:line="240" w:lineRule="auto"/>
        <w:ind w:right="-141" w:firstLine="566"/>
        <w:contextualSpacing/>
        <w:rPr>
          <w:rFonts w:ascii="Calibri" w:eastAsia="Times New Roman" w:hAnsi="Calibri" w:cs="Calibri"/>
          <w:sz w:val="30"/>
          <w:szCs w:val="30"/>
        </w:rPr>
      </w:pPr>
      <w:r>
        <w:rPr>
          <w:rFonts w:ascii="Calibri" w:eastAsia="Times New Roman" w:hAnsi="Calibri" w:cs="Calibri"/>
          <w:b/>
          <w:iCs/>
          <w:sz w:val="28"/>
          <w:szCs w:val="28"/>
        </w:rPr>
        <w:t>Аналитический этап</w:t>
      </w:r>
      <w:r>
        <w:rPr>
          <w:rFonts w:ascii="Calibri" w:eastAsia="Times New Roman" w:hAnsi="Calibri" w:cs="Calibri"/>
          <w:b/>
          <w:i/>
          <w:sz w:val="28"/>
          <w:szCs w:val="28"/>
        </w:rPr>
        <w:t>.</w:t>
      </w:r>
      <w:r>
        <w:rPr>
          <w:rFonts w:ascii="Calibri" w:eastAsia="Times New Roman" w:hAnsi="Calibri" w:cs="Calibri"/>
          <w:sz w:val="28"/>
          <w:szCs w:val="28"/>
        </w:rPr>
        <w:t xml:space="preserve"> На данном этапе прежде всего проводятся детализация изучаемого объекта на функции, их классификация, определение </w:t>
      </w:r>
      <w:hyperlink r:id="rId8" w:history="1">
        <w:r>
          <w:rPr>
            <w:rStyle w:val="a7"/>
            <w:rFonts w:ascii="Calibri" w:eastAsia="Times New Roman" w:hAnsi="Calibri" w:cs="Calibri"/>
            <w:sz w:val="28"/>
            <w:szCs w:val="28"/>
          </w:rPr>
          <w:t>стоимости</w:t>
        </w:r>
      </w:hyperlink>
      <w:r>
        <w:rPr>
          <w:rFonts w:ascii="Calibri" w:eastAsia="Times New Roman" w:hAnsi="Calibri" w:cs="Calibri"/>
          <w:sz w:val="28"/>
          <w:szCs w:val="28"/>
        </w:rPr>
        <w:t xml:space="preserve"> каждой из них. Практически это означает создание функционально-стоимостной модели объекта. В результате проведенных исследований должны быть выявлены зоны наибольшей концентрации затрат (в том числе и ненужных), т.е. наиболее перспективные зоны с точки зрения задач ФСА. На основании этого формулируются задачи по усовершенствованию объекта с целью сокращения затрат на его производство, выбираются направления дальнейшего исследования.</w:t>
      </w:r>
    </w:p>
    <w:p w14:paraId="1106AF97" w14:textId="77777777" w:rsidR="00F45B1B" w:rsidRDefault="00F45B1B" w:rsidP="00A3595B">
      <w:pPr>
        <w:spacing w:after="0" w:line="240" w:lineRule="auto"/>
        <w:ind w:right="-141" w:firstLine="566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b/>
          <w:iCs/>
          <w:sz w:val="28"/>
          <w:szCs w:val="28"/>
        </w:rPr>
        <w:t>Творческий этап</w:t>
      </w:r>
      <w:r>
        <w:rPr>
          <w:rFonts w:ascii="Calibri" w:eastAsia="Times New Roman" w:hAnsi="Calibri" w:cs="Calibri"/>
          <w:b/>
          <w:i/>
          <w:sz w:val="28"/>
          <w:szCs w:val="28"/>
        </w:rPr>
        <w:t>.</w:t>
      </w:r>
      <w:r>
        <w:rPr>
          <w:rFonts w:ascii="Calibri" w:eastAsia="Times New Roman" w:hAnsi="Calibri" w:cs="Calibri"/>
          <w:sz w:val="28"/>
          <w:szCs w:val="28"/>
        </w:rPr>
        <w:t xml:space="preserve"> На этом этапе осуществляется разработка вариантов упрощения и удешевления конструкции изделия или технологии. Здесь решаются различные задачи по совмещению функций, возможности </w:t>
      </w:r>
      <w:hyperlink r:id="rId9" w:history="1">
        <w:r>
          <w:rPr>
            <w:rStyle w:val="a7"/>
            <w:rFonts w:ascii="Calibri" w:eastAsia="Times New Roman" w:hAnsi="Calibri" w:cs="Calibri"/>
            <w:sz w:val="28"/>
            <w:szCs w:val="28"/>
          </w:rPr>
          <w:t>ликвидации</w:t>
        </w:r>
      </w:hyperlink>
      <w:r>
        <w:rPr>
          <w:rFonts w:ascii="Calibri" w:eastAsia="Times New Roman" w:hAnsi="Calibri" w:cs="Calibri"/>
          <w:sz w:val="28"/>
          <w:szCs w:val="28"/>
        </w:rPr>
        <w:t xml:space="preserve"> ненужных функций, удешевления элементов конструкции, устанавливаются разные варианты выполнения основных функций, производится обсуждение и отбор наиболее реальных вариантов с точки зрения их реализации.</w:t>
      </w:r>
    </w:p>
    <w:p w14:paraId="488AF99D" w14:textId="77777777" w:rsidR="00F45B1B" w:rsidRDefault="00F45B1B" w:rsidP="00A3595B">
      <w:pPr>
        <w:spacing w:after="0" w:line="240" w:lineRule="auto"/>
        <w:ind w:right="-141" w:firstLine="566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b/>
          <w:iCs/>
          <w:sz w:val="28"/>
          <w:szCs w:val="28"/>
        </w:rPr>
        <w:t>Рекомендательный этап</w:t>
      </w:r>
      <w:r>
        <w:rPr>
          <w:rFonts w:ascii="Calibri" w:eastAsia="Times New Roman" w:hAnsi="Calibri" w:cs="Calibri"/>
          <w:b/>
          <w:i/>
          <w:sz w:val="28"/>
          <w:szCs w:val="28"/>
        </w:rPr>
        <w:t xml:space="preserve">. </w:t>
      </w:r>
      <w:r>
        <w:rPr>
          <w:rFonts w:ascii="Calibri" w:eastAsia="Times New Roman" w:hAnsi="Calibri" w:cs="Calibri"/>
          <w:sz w:val="28"/>
          <w:szCs w:val="28"/>
        </w:rPr>
        <w:t>На этом этапе определяется окончательный вариант изменений исследуемого объекта. При этом оформляется вся необходимая документация по выбранному варианту, подготавливаются проекты плана-графика внедрения результатов анализа.</w:t>
      </w:r>
    </w:p>
    <w:p w14:paraId="1696DA00" w14:textId="77777777" w:rsidR="00F45B1B" w:rsidRDefault="00F45B1B" w:rsidP="00A3595B">
      <w:pPr>
        <w:spacing w:after="0" w:line="240" w:lineRule="auto"/>
        <w:ind w:right="-141" w:firstLine="566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b/>
          <w:iCs/>
          <w:sz w:val="28"/>
          <w:szCs w:val="28"/>
        </w:rPr>
        <w:t xml:space="preserve">Внедренческий этап. </w:t>
      </w:r>
      <w:r>
        <w:rPr>
          <w:rFonts w:ascii="Calibri" w:eastAsia="Times New Roman" w:hAnsi="Calibri" w:cs="Calibri"/>
          <w:sz w:val="28"/>
          <w:szCs w:val="28"/>
        </w:rPr>
        <w:t>На данном этапе завершается план-график внедрения, осуществляются работы по его выполнению.</w:t>
      </w:r>
    </w:p>
    <w:p w14:paraId="3435DCEF" w14:textId="77777777" w:rsidR="00F45B1B" w:rsidRDefault="00F45B1B" w:rsidP="00A3595B">
      <w:pPr>
        <w:spacing w:after="0" w:line="240" w:lineRule="auto"/>
        <w:ind w:right="-141" w:firstLine="566"/>
        <w:contextualSpacing/>
        <w:rPr>
          <w:rFonts w:ascii="Calibri" w:eastAsia="Times New Roman" w:hAnsi="Calibri" w:cs="Calibri"/>
          <w:b/>
          <w:sz w:val="28"/>
          <w:szCs w:val="28"/>
        </w:rPr>
      </w:pPr>
      <w:r>
        <w:rPr>
          <w:rFonts w:ascii="Calibri" w:eastAsia="Times New Roman" w:hAnsi="Calibri" w:cs="Calibri"/>
          <w:b/>
          <w:sz w:val="28"/>
          <w:szCs w:val="28"/>
        </w:rPr>
        <w:t>Контрольно-эксплуатационный этап</w:t>
      </w:r>
      <w:r>
        <w:rPr>
          <w:rFonts w:ascii="Calibri" w:eastAsia="Times New Roman" w:hAnsi="Calibri" w:cs="Calibri"/>
          <w:b/>
          <w:i/>
          <w:color w:val="424242"/>
          <w:sz w:val="28"/>
          <w:szCs w:val="28"/>
        </w:rPr>
        <w:t xml:space="preserve">. </w:t>
      </w:r>
      <w:r>
        <w:rPr>
          <w:rFonts w:ascii="Calibri" w:eastAsia="Times New Roman" w:hAnsi="Calibri" w:cs="Calibri"/>
          <w:sz w:val="28"/>
          <w:szCs w:val="28"/>
        </w:rPr>
        <w:t>Он основывается на том, что пользователь является истинным ценителем надежности и качества объекта и поэтому сбор и обобщение мнений пользователей становится особенно важным.</w:t>
      </w:r>
    </w:p>
    <w:p w14:paraId="116999BD" w14:textId="77777777" w:rsidR="00F45B1B" w:rsidRDefault="00F45B1B" w:rsidP="00A3595B">
      <w:pPr>
        <w:spacing w:after="0" w:line="240" w:lineRule="auto"/>
        <w:ind w:right="-141" w:firstLine="566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Методология функционально-стоимостного анализа и проектирования, как, впрочем, и другие методологии, включает процесс выдвижения новых идей, которые должны тщательно анализироваться и систематизироваться. </w:t>
      </w:r>
      <w:bookmarkStart w:id="1" w:name="_p1wm77yuc62n"/>
      <w:bookmarkStart w:id="2" w:name="_iifdphb8zy3y"/>
      <w:bookmarkEnd w:id="1"/>
      <w:bookmarkEnd w:id="2"/>
      <w:r>
        <w:rPr>
          <w:rFonts w:ascii="Calibri" w:eastAsia="Times New Roman" w:hAnsi="Calibri" w:cs="Calibri"/>
          <w:sz w:val="28"/>
          <w:szCs w:val="28"/>
        </w:rPr>
        <w:t xml:space="preserve">При этом полезными являются методика </w:t>
      </w:r>
      <w:r>
        <w:rPr>
          <w:rFonts w:ascii="Calibri" w:eastAsia="Times New Roman" w:hAnsi="Calibri" w:cs="Calibri"/>
          <w:b/>
          <w:sz w:val="28"/>
          <w:szCs w:val="28"/>
        </w:rPr>
        <w:t>ТРИЗ</w:t>
      </w:r>
      <w:r>
        <w:rPr>
          <w:rFonts w:ascii="Calibri" w:eastAsia="Times New Roman" w:hAnsi="Calibri" w:cs="Calibri"/>
          <w:sz w:val="28"/>
          <w:szCs w:val="28"/>
        </w:rPr>
        <w:t xml:space="preserve"> (</w:t>
      </w:r>
      <w:r>
        <w:rPr>
          <w:rFonts w:ascii="Calibri" w:eastAsia="Times New Roman" w:hAnsi="Calibri" w:cs="Calibri"/>
          <w:b/>
          <w:sz w:val="28"/>
          <w:szCs w:val="28"/>
        </w:rPr>
        <w:t>Т</w:t>
      </w:r>
      <w:r>
        <w:rPr>
          <w:rFonts w:ascii="Calibri" w:eastAsia="Times New Roman" w:hAnsi="Calibri" w:cs="Calibri"/>
          <w:sz w:val="28"/>
          <w:szCs w:val="28"/>
        </w:rPr>
        <w:t xml:space="preserve">еория </w:t>
      </w:r>
      <w:r>
        <w:rPr>
          <w:rFonts w:ascii="Calibri" w:eastAsia="Times New Roman" w:hAnsi="Calibri" w:cs="Calibri"/>
          <w:b/>
          <w:sz w:val="28"/>
          <w:szCs w:val="28"/>
        </w:rPr>
        <w:t>Р</w:t>
      </w:r>
      <w:r>
        <w:rPr>
          <w:rFonts w:ascii="Calibri" w:eastAsia="Times New Roman" w:hAnsi="Calibri" w:cs="Calibri"/>
          <w:sz w:val="28"/>
          <w:szCs w:val="28"/>
        </w:rPr>
        <w:t xml:space="preserve">ешения </w:t>
      </w:r>
      <w:r>
        <w:rPr>
          <w:rFonts w:ascii="Calibri" w:eastAsia="Times New Roman" w:hAnsi="Calibri" w:cs="Calibri"/>
          <w:b/>
          <w:sz w:val="28"/>
          <w:szCs w:val="28"/>
        </w:rPr>
        <w:t>И</w:t>
      </w:r>
      <w:r>
        <w:rPr>
          <w:rFonts w:ascii="Calibri" w:eastAsia="Times New Roman" w:hAnsi="Calibri" w:cs="Calibri"/>
          <w:sz w:val="28"/>
          <w:szCs w:val="28"/>
        </w:rPr>
        <w:t xml:space="preserve">зобретательских </w:t>
      </w:r>
      <w:r>
        <w:rPr>
          <w:rFonts w:ascii="Calibri" w:eastAsia="Times New Roman" w:hAnsi="Calibri" w:cs="Calibri"/>
          <w:b/>
          <w:sz w:val="28"/>
          <w:szCs w:val="28"/>
        </w:rPr>
        <w:t>З</w:t>
      </w:r>
      <w:r>
        <w:rPr>
          <w:rFonts w:ascii="Calibri" w:eastAsia="Times New Roman" w:hAnsi="Calibri" w:cs="Calibri"/>
          <w:sz w:val="28"/>
          <w:szCs w:val="28"/>
        </w:rPr>
        <w:t xml:space="preserve">адач) и инструментарий </w:t>
      </w:r>
      <w:proofErr w:type="spellStart"/>
      <w:r>
        <w:rPr>
          <w:rFonts w:ascii="Calibri" w:eastAsia="Times New Roman" w:hAnsi="Calibri" w:cs="Calibri"/>
          <w:b/>
          <w:sz w:val="28"/>
          <w:szCs w:val="28"/>
        </w:rPr>
        <w:t>IdeaFinder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</w:p>
    <w:p w14:paraId="1B3BA421" w14:textId="77777777" w:rsidR="00F45B1B" w:rsidRDefault="00F45B1B" w:rsidP="00A3595B">
      <w:pPr>
        <w:shd w:val="clear" w:color="auto" w:fill="FFFFFF"/>
        <w:spacing w:after="0" w:line="240" w:lineRule="auto"/>
        <w:ind w:right="-141" w:firstLine="720"/>
        <w:contextualSpacing/>
        <w:rPr>
          <w:rFonts w:ascii="Calibri" w:eastAsia="Times New Roman" w:hAnsi="Calibri" w:cs="Calibri"/>
          <w:sz w:val="28"/>
          <w:szCs w:val="28"/>
        </w:rPr>
      </w:pPr>
      <w:bookmarkStart w:id="3" w:name="_m123k4gjeffk"/>
      <w:bookmarkEnd w:id="3"/>
      <w:r>
        <w:rPr>
          <w:rFonts w:ascii="Calibri" w:eastAsia="Times New Roman" w:hAnsi="Calibri" w:cs="Calibri"/>
          <w:b/>
          <w:sz w:val="28"/>
          <w:szCs w:val="28"/>
        </w:rPr>
        <w:t xml:space="preserve">ТРИЗ </w:t>
      </w:r>
      <w:r>
        <w:rPr>
          <w:rFonts w:ascii="Calibri" w:eastAsia="Times New Roman" w:hAnsi="Calibri" w:cs="Calibri"/>
          <w:sz w:val="28"/>
          <w:szCs w:val="28"/>
        </w:rPr>
        <w:t>ориентирована на:</w:t>
      </w:r>
    </w:p>
    <w:p w14:paraId="5A144FDE" w14:textId="77777777" w:rsidR="00F45B1B" w:rsidRDefault="00F45B1B" w:rsidP="00A3595B">
      <w:pPr>
        <w:shd w:val="clear" w:color="auto" w:fill="FFFFFF"/>
        <w:spacing w:after="0" w:line="240" w:lineRule="auto"/>
        <w:ind w:right="-141" w:firstLine="720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-  поиск различных нетривиальных идей, </w:t>
      </w:r>
    </w:p>
    <w:p w14:paraId="5848D53C" w14:textId="77777777" w:rsidR="00F45B1B" w:rsidRDefault="00F45B1B" w:rsidP="00A3595B">
      <w:pPr>
        <w:shd w:val="clear" w:color="auto" w:fill="FFFFFF"/>
        <w:spacing w:after="0" w:line="240" w:lineRule="auto"/>
        <w:ind w:right="-141" w:firstLine="720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-  выявление и решение многих творческих проблем, </w:t>
      </w:r>
    </w:p>
    <w:p w14:paraId="7D29339D" w14:textId="77777777" w:rsidR="00F45B1B" w:rsidRDefault="00F45B1B" w:rsidP="00A3595B">
      <w:pPr>
        <w:shd w:val="clear" w:color="auto" w:fill="FFFFFF"/>
        <w:spacing w:after="0" w:line="240" w:lineRule="auto"/>
        <w:ind w:right="-141" w:firstLine="720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-  выбор перспективных направлений развития техники,</w:t>
      </w:r>
    </w:p>
    <w:p w14:paraId="30ADFF8E" w14:textId="77777777" w:rsidR="00F45B1B" w:rsidRDefault="00F45B1B" w:rsidP="00A3595B">
      <w:pPr>
        <w:shd w:val="clear" w:color="auto" w:fill="FFFFFF"/>
        <w:spacing w:after="0" w:line="240" w:lineRule="auto"/>
        <w:ind w:right="-141" w:firstLine="720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-  технологии и снижение затрат на их разработку и производство</w:t>
      </w:r>
    </w:p>
    <w:p w14:paraId="1E31A542" w14:textId="77777777" w:rsidR="00F45B1B" w:rsidRDefault="00F45B1B" w:rsidP="00A3595B">
      <w:pPr>
        <w:shd w:val="clear" w:color="auto" w:fill="FFFFFF"/>
        <w:spacing w:after="0" w:line="240" w:lineRule="auto"/>
        <w:ind w:right="-141" w:firstLine="720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-  развитие творческого мышления</w:t>
      </w:r>
    </w:p>
    <w:p w14:paraId="719D9111" w14:textId="77777777" w:rsidR="00F45B1B" w:rsidRDefault="00F45B1B" w:rsidP="00A3595B">
      <w:pPr>
        <w:shd w:val="clear" w:color="auto" w:fill="FFFFFF"/>
        <w:spacing w:after="0" w:line="240" w:lineRule="auto"/>
        <w:ind w:right="-141" w:firstLine="720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-  формирование творческой личности и коллективов. </w:t>
      </w:r>
    </w:p>
    <w:p w14:paraId="44D32CF1" w14:textId="77777777" w:rsidR="00F45B1B" w:rsidRDefault="00F45B1B" w:rsidP="00A3595B">
      <w:pPr>
        <w:shd w:val="clear" w:color="auto" w:fill="FFFFFF"/>
        <w:spacing w:after="0" w:line="240" w:lineRule="auto"/>
        <w:ind w:right="-141" w:firstLine="720"/>
        <w:contextualSpacing/>
        <w:rPr>
          <w:rFonts w:ascii="Calibri" w:eastAsia="Times New Roman" w:hAnsi="Calibri" w:cs="Calibri"/>
          <w:sz w:val="28"/>
          <w:szCs w:val="28"/>
        </w:rPr>
      </w:pPr>
      <w:proofErr w:type="spellStart"/>
      <w:r>
        <w:rPr>
          <w:rFonts w:ascii="Calibri" w:eastAsia="Times New Roman" w:hAnsi="Calibri" w:cs="Calibri"/>
          <w:b/>
          <w:sz w:val="28"/>
          <w:szCs w:val="28"/>
        </w:rPr>
        <w:t>IdeaFinder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- новый инструмент для создания конкурентоспособной продукции, технологий, материалов. Его важной отличительной чертой системы является то, что она позволяет создавать непрерывный поток сильных идей и решений. Именно этого требуют условия жесткой конкуренции на рынке для создания стабильного конкурентного превосходства. </w:t>
      </w:r>
    </w:p>
    <w:p w14:paraId="746FE573" w14:textId="77777777" w:rsidR="00F45B1B" w:rsidRDefault="00F45B1B" w:rsidP="00A3595B">
      <w:pPr>
        <w:shd w:val="clear" w:color="auto" w:fill="FFFFFF"/>
        <w:spacing w:after="0" w:line="240" w:lineRule="auto"/>
        <w:ind w:right="-141" w:firstLine="566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Технология, которую использует система </w:t>
      </w:r>
      <w:proofErr w:type="spellStart"/>
      <w:r>
        <w:rPr>
          <w:rFonts w:ascii="Calibri" w:eastAsia="Times New Roman" w:hAnsi="Calibri" w:cs="Calibri"/>
          <w:b/>
          <w:sz w:val="28"/>
          <w:szCs w:val="28"/>
        </w:rPr>
        <w:t>IdeaFinder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для решения задач, основана на психологии мышления человека, общих закономерностях развития систем и информационных технологий, базе знаний, ориентированной на использование для решения задач накопленный человечеством опыт в создании изобретений в самых различных областях техники и бизнеса. Эффективность работы системы проверялась на протяжении нескольких лет при создании, производстве и совершенствовании высокотехнологичных изделий в оборонной промышленности, а также при решении сложных бизнес - задач. </w:t>
      </w:r>
    </w:p>
    <w:p w14:paraId="03C26D0F" w14:textId="77777777" w:rsidR="00F45B1B" w:rsidRDefault="00F45B1B" w:rsidP="00A3595B">
      <w:pPr>
        <w:shd w:val="clear" w:color="auto" w:fill="FFFFFF"/>
        <w:spacing w:after="0" w:line="240" w:lineRule="auto"/>
        <w:ind w:right="-141" w:firstLine="566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Данная система является универсальным инструментом решения творческих задач во многих сферах человеческой деятельности. Вот некоторые из них:</w:t>
      </w:r>
    </w:p>
    <w:p w14:paraId="54DE8ABA" w14:textId="77777777" w:rsidR="00F45B1B" w:rsidRDefault="00F45B1B" w:rsidP="00A3595B">
      <w:pPr>
        <w:shd w:val="clear" w:color="auto" w:fill="FFFFFF"/>
        <w:spacing w:after="0" w:line="240" w:lineRule="auto"/>
        <w:ind w:left="566" w:right="-141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-  повышение эффективности продаж различной продукции либо услуг, </w:t>
      </w:r>
    </w:p>
    <w:p w14:paraId="787CD6D6" w14:textId="77777777" w:rsidR="00F45B1B" w:rsidRDefault="00F45B1B" w:rsidP="00A3595B">
      <w:pPr>
        <w:shd w:val="clear" w:color="auto" w:fill="FFFFFF"/>
        <w:spacing w:after="0" w:line="240" w:lineRule="auto"/>
        <w:ind w:left="566" w:right="-141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-  повышение эффективности рекламы, </w:t>
      </w:r>
    </w:p>
    <w:p w14:paraId="684AC4B4" w14:textId="77777777" w:rsidR="00F45B1B" w:rsidRDefault="00F45B1B" w:rsidP="00A3595B">
      <w:pPr>
        <w:shd w:val="clear" w:color="auto" w:fill="FFFFFF"/>
        <w:spacing w:after="0" w:line="240" w:lineRule="auto"/>
        <w:ind w:right="-141" w:firstLine="566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-  совершенствование продукции или услуг, доведение их качества и потребительских свойств до конкурентоспособного уровня, </w:t>
      </w:r>
    </w:p>
    <w:p w14:paraId="17691C10" w14:textId="77777777" w:rsidR="00F45B1B" w:rsidRDefault="00F45B1B" w:rsidP="00A3595B">
      <w:pPr>
        <w:shd w:val="clear" w:color="auto" w:fill="FFFFFF"/>
        <w:spacing w:after="0" w:line="240" w:lineRule="auto"/>
        <w:ind w:right="-141" w:firstLine="566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-  повышение качества и производительности технологических процессов, бизнес-процессов, </w:t>
      </w:r>
    </w:p>
    <w:p w14:paraId="36665027" w14:textId="77777777" w:rsidR="00F45B1B" w:rsidRDefault="00F45B1B" w:rsidP="00A3595B">
      <w:pPr>
        <w:shd w:val="clear" w:color="auto" w:fill="FFFFFF"/>
        <w:spacing w:after="0" w:line="240" w:lineRule="auto"/>
        <w:ind w:right="-141" w:firstLine="566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-  снижение стоимости продукции, услуг, устранение непроизводственных затрат, снижение материалоёмкости и энергоёмкости продукции, снижение эксплуатационных затрат, </w:t>
      </w:r>
    </w:p>
    <w:p w14:paraId="0E1DC6CE" w14:textId="77777777" w:rsidR="00F45B1B" w:rsidRDefault="00F45B1B" w:rsidP="00A3595B">
      <w:pPr>
        <w:shd w:val="clear" w:color="auto" w:fill="FFFFFF"/>
        <w:spacing w:after="0" w:line="240" w:lineRule="auto"/>
        <w:ind w:right="-141" w:firstLine="566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-  устранение брака и снижение отходов производства, </w:t>
      </w:r>
    </w:p>
    <w:p w14:paraId="27609020" w14:textId="77777777" w:rsidR="00F45B1B" w:rsidRDefault="00F45B1B" w:rsidP="00A3595B">
      <w:pPr>
        <w:shd w:val="clear" w:color="auto" w:fill="FFFFFF"/>
        <w:spacing w:after="0" w:line="240" w:lineRule="auto"/>
        <w:ind w:right="-141" w:firstLine="566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-  ликвидация чрезвычайных или аварийных ситуаций их последствий.</w:t>
      </w:r>
    </w:p>
    <w:p w14:paraId="3E85D372" w14:textId="77777777" w:rsidR="00F45B1B" w:rsidRDefault="00F45B1B" w:rsidP="00A3595B">
      <w:pPr>
        <w:shd w:val="clear" w:color="auto" w:fill="FFFFFF"/>
        <w:spacing w:after="0" w:line="240" w:lineRule="auto"/>
        <w:ind w:right="-141" w:firstLine="566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В итоге рассмотрены методологии проектирования современных информационных систем:</w:t>
      </w:r>
    </w:p>
    <w:p w14:paraId="2F0DA29E" w14:textId="77777777" w:rsidR="00F45B1B" w:rsidRDefault="00F45B1B" w:rsidP="00A3595B">
      <w:pPr>
        <w:shd w:val="clear" w:color="auto" w:fill="FFFFFF"/>
        <w:spacing w:after="0" w:line="240" w:lineRule="auto"/>
        <w:ind w:left="566" w:right="-141" w:firstLine="2268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классическая, </w:t>
      </w:r>
    </w:p>
    <w:p w14:paraId="392457F2" w14:textId="77777777" w:rsidR="00F45B1B" w:rsidRDefault="00F45B1B" w:rsidP="00A3595B">
      <w:pPr>
        <w:shd w:val="clear" w:color="auto" w:fill="FFFFFF"/>
        <w:spacing w:after="0" w:line="240" w:lineRule="auto"/>
        <w:ind w:left="566" w:right="-141" w:firstLine="2268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системная, </w:t>
      </w:r>
    </w:p>
    <w:p w14:paraId="424EC2DE" w14:textId="77777777" w:rsidR="00F45B1B" w:rsidRDefault="00F45B1B" w:rsidP="00A3595B">
      <w:pPr>
        <w:shd w:val="clear" w:color="auto" w:fill="FFFFFF"/>
        <w:spacing w:after="0" w:line="240" w:lineRule="auto"/>
        <w:ind w:left="566" w:right="-141" w:firstLine="2268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структурная, </w:t>
      </w:r>
    </w:p>
    <w:p w14:paraId="6296A453" w14:textId="77777777" w:rsidR="00F45B1B" w:rsidRDefault="00F45B1B" w:rsidP="00A3595B">
      <w:pPr>
        <w:shd w:val="clear" w:color="auto" w:fill="FFFFFF"/>
        <w:spacing w:after="0" w:line="240" w:lineRule="auto"/>
        <w:ind w:left="566" w:right="-141" w:firstLine="2268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объектная, </w:t>
      </w:r>
    </w:p>
    <w:p w14:paraId="482AF0A6" w14:textId="77777777" w:rsidR="00F45B1B" w:rsidRDefault="00F45B1B" w:rsidP="00A3595B">
      <w:pPr>
        <w:shd w:val="clear" w:color="auto" w:fill="FFFFFF"/>
        <w:spacing w:after="0" w:line="240" w:lineRule="auto"/>
        <w:ind w:left="566" w:right="-141" w:firstLine="2268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концептуальная, </w:t>
      </w:r>
    </w:p>
    <w:p w14:paraId="325EEABF" w14:textId="77777777" w:rsidR="00F45B1B" w:rsidRDefault="00F45B1B" w:rsidP="00A3595B">
      <w:pPr>
        <w:shd w:val="clear" w:color="auto" w:fill="FFFFFF"/>
        <w:spacing w:after="0" w:line="240" w:lineRule="auto"/>
        <w:ind w:left="566" w:right="-141" w:firstLine="2268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функционально-стоимостная, </w:t>
      </w:r>
    </w:p>
    <w:p w14:paraId="7E605E13" w14:textId="77777777" w:rsidR="00F45B1B" w:rsidRDefault="00F45B1B" w:rsidP="00A3595B">
      <w:pPr>
        <w:shd w:val="clear" w:color="auto" w:fill="FFFFFF"/>
        <w:spacing w:after="0" w:line="240" w:lineRule="auto"/>
        <w:ind w:right="-141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которые формируют методологический базис базовой морфологической модели архитектуры АСОИУ, содержащий ответ на вопрос: как создать систему? Методологии не имеют четких разграничений и противопоказаний к применению между собой. В реальной практике применяемая одна из них в качестве основной дополняется по необходимости другими. </w:t>
      </w:r>
    </w:p>
    <w:p w14:paraId="5206040D" w14:textId="77777777" w:rsidR="00F45B1B" w:rsidRDefault="00F45B1B" w:rsidP="00A3595B">
      <w:pPr>
        <w:shd w:val="clear" w:color="auto" w:fill="FFFFFF"/>
        <w:spacing w:after="0" w:line="240" w:lineRule="auto"/>
        <w:ind w:right="-141" w:firstLine="567"/>
        <w:contextualSpacing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Создаваемые посредством этих методологий автоматизированные системы должны быть целесообразными, т.е. предназначенными для достижения определённых целей, которые рассматриваются далее.</w:t>
      </w:r>
    </w:p>
    <w:p w14:paraId="4BD63805" w14:textId="77777777" w:rsidR="00F45B1B" w:rsidRDefault="00F45B1B" w:rsidP="00A3595B">
      <w:pPr>
        <w:shd w:val="clear" w:color="auto" w:fill="FFFFFF"/>
        <w:spacing w:after="0" w:line="240" w:lineRule="auto"/>
        <w:ind w:left="566" w:right="-141"/>
        <w:contextualSpacing/>
        <w:rPr>
          <w:rFonts w:ascii="Calibri" w:eastAsia="Times New Roman" w:hAnsi="Calibri" w:cs="Calibri"/>
          <w:sz w:val="28"/>
          <w:szCs w:val="28"/>
        </w:rPr>
      </w:pPr>
    </w:p>
    <w:p w14:paraId="775C5C55" w14:textId="77777777" w:rsidR="00F45B1B" w:rsidRDefault="00F45B1B" w:rsidP="00A3595B">
      <w:pPr>
        <w:spacing w:line="240" w:lineRule="auto"/>
        <w:ind w:firstLine="567"/>
        <w:contextualSpacing/>
      </w:pPr>
      <w:bookmarkStart w:id="4" w:name="_2ird69e2wf2w"/>
      <w:bookmarkEnd w:id="4"/>
    </w:p>
    <w:p w14:paraId="2D4F2796" w14:textId="77777777" w:rsidR="00F45B1B" w:rsidRDefault="00F45B1B" w:rsidP="00A3595B">
      <w:pPr>
        <w:spacing w:line="240" w:lineRule="auto"/>
        <w:contextualSpacing/>
      </w:pPr>
    </w:p>
    <w:p w14:paraId="50AE5EF6" w14:textId="77777777" w:rsidR="00F45B1B" w:rsidRDefault="00F45B1B" w:rsidP="00A3595B">
      <w:pPr>
        <w:pStyle w:val="a8"/>
        <w:contextualSpacing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Контрольные вопросы для самопроверки знания </w:t>
      </w:r>
    </w:p>
    <w:p w14:paraId="4C7DE96B" w14:textId="77777777" w:rsidR="00F45B1B" w:rsidRDefault="00F45B1B" w:rsidP="00A3595B">
      <w:pPr>
        <w:pStyle w:val="a8"/>
        <w:contextualSpacing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лекционного материала </w:t>
      </w:r>
    </w:p>
    <w:p w14:paraId="157096D9" w14:textId="77777777" w:rsidR="00F45B1B" w:rsidRDefault="00F45B1B" w:rsidP="00A3595B">
      <w:pPr>
        <w:spacing w:line="240" w:lineRule="auto"/>
        <w:contextualSpacing/>
      </w:pPr>
    </w:p>
    <w:p w14:paraId="1B57C8AB" w14:textId="77777777" w:rsidR="00F45B1B" w:rsidRDefault="00F45B1B" w:rsidP="00A3595B">
      <w:pPr>
        <w:spacing w:after="0" w:line="240" w:lineRule="auto"/>
        <w:ind w:right="-284" w:firstLine="567"/>
        <w:contextualSpacing/>
        <w:rPr>
          <w:rFonts w:eastAsia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КВ №336. </w:t>
      </w:r>
      <w:r>
        <w:rPr>
          <w:sz w:val="28"/>
          <w:szCs w:val="28"/>
        </w:rPr>
        <w:t xml:space="preserve">Дать лекционные определения понятий “методология”, “способ”, “метод” и довести воспроизведение понятий до автоматизма, т.е. быстро и правильно по памяти. Методология функционально-стоимостного анализа и проектирования: краткая характеристика (ключевые слова – назначение, правила, методы, принципы, этапы, инструменты) - - </w:t>
      </w:r>
      <w:r>
        <w:rPr>
          <w:bCs/>
          <w:sz w:val="28"/>
          <w:szCs w:val="28"/>
        </w:rPr>
        <w:t>в логически взаимообусловленной последовательности, используя лекцию, раскрыть смысл ключевых слов. Объём ответа – строго 1 лист или менее с одинарным межстрочным интервалом шрифтом №14, включая формулировку КВ. Ответ подготовлен “способом” или “методом”.</w:t>
      </w:r>
    </w:p>
    <w:p w14:paraId="11BA06B0" w14:textId="5AE8508A" w:rsidR="00F45B1B" w:rsidRDefault="00F45B1B" w:rsidP="00A3595B">
      <w:pPr>
        <w:spacing w:after="0" w:line="240" w:lineRule="auto"/>
        <w:ind w:right="-284" w:firstLine="567"/>
        <w:contextualSpacing/>
        <w:rPr>
          <w:i/>
          <w:i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КВ №337. </w:t>
      </w:r>
      <w:r>
        <w:rPr>
          <w:sz w:val="28"/>
          <w:szCs w:val="28"/>
        </w:rPr>
        <w:t xml:space="preserve">Дать лекционные определения понятий “методология”, “способ”, “метод”, “цель”, “проект” и довести воспроизведение понятий до автоматизма, т.е. быстро и правильно по памяти. Охарактеризовать рациональную сущность методологии в прикладном аспекте: методология проектирования АСОИУ (цели проектирования). </w:t>
      </w:r>
    </w:p>
    <w:p w14:paraId="289F5B1E" w14:textId="022A71DF" w:rsidR="00F45B1B" w:rsidRDefault="00F45B1B" w:rsidP="00A3595B">
      <w:pPr>
        <w:spacing w:after="0" w:line="240" w:lineRule="auto"/>
        <w:ind w:right="-284" w:firstLine="567"/>
        <w:contextualSpacing/>
        <w:rPr>
          <w:i/>
          <w:i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КВ №338</w:t>
      </w:r>
      <w:r>
        <w:rPr>
          <w:b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Дать лекционные определения понятий “методология”, “способ”, “метод”, “цель”, “проект” и довести воспроизведение понятий до автоматизма, т.е. быстро и правильно по памяти. Краткая характеристика методологического базиса БММ: состав методологий, их особенности, целеполагание базиса. </w:t>
      </w:r>
    </w:p>
    <w:p w14:paraId="047744D3" w14:textId="77777777" w:rsidR="00F45B1B" w:rsidRDefault="00F45B1B" w:rsidP="00A3595B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№339. </w:t>
      </w:r>
      <w:r>
        <w:rPr>
          <w:sz w:val="28"/>
          <w:szCs w:val="28"/>
        </w:rPr>
        <w:t>Дать лекционные определения понятий “объект управления”, “объект автоматизации”, “отношение” и привести из лекции графические модели электропечи как объекта автоматизации и объекта управления, а также системы управления температурой в нагревательной камере электропечи. Довести воспроизведение определений и моделей до автоматизма, т.е. быстро и правильно по памяти. В каких связях или отношениях находятся приведённые модели. Принципиальное различие моделей электропечи как объекта автоматизации и объекта управления.</w:t>
      </w:r>
    </w:p>
    <w:p w14:paraId="6E980B98" w14:textId="77777777" w:rsidR="00F45B1B" w:rsidRDefault="00F45B1B" w:rsidP="00A3595B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№340. </w:t>
      </w:r>
      <w:r>
        <w:rPr>
          <w:sz w:val="28"/>
          <w:szCs w:val="28"/>
        </w:rPr>
        <w:t>Дать лекционные определения понятий “система управления”, “система автоматического управления”, “автоматизированная система управления” и довести воспроизведение определений до автоматизма, т.е. быстро и правильно по памяти. Построить графические модели САУ и АСУ. Привести из лекции динамические характеристики электропечи как объекта управления и их краткая характеристика. Ролевые функции присутствия человека в САУ и АСУ.</w:t>
      </w:r>
    </w:p>
    <w:p w14:paraId="5A01C838" w14:textId="77777777" w:rsidR="00F45B1B" w:rsidRDefault="00F45B1B" w:rsidP="00A3595B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№341. </w:t>
      </w:r>
      <w:r>
        <w:rPr>
          <w:sz w:val="28"/>
          <w:szCs w:val="28"/>
        </w:rPr>
        <w:t>Дать лекционные определения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понятий “объект автоматизации”, “объект управления” и привести из лекции графические модели электропечи как объекта автоматизации и как объекта управления, а также СУ температурой в нагревательной камере электропечи. Довести воспроизведение определений и моделей до автоматизма, т.е. быстро и правильно по памяти. Кратко изложить принцип действия электропечи и СУ температурой в нагревательной камере электропечи. Вектор возмущающих воздействий </w:t>
      </w:r>
      <w:r>
        <w:rPr>
          <w:b/>
          <w:bCs/>
          <w:sz w:val="28"/>
          <w:szCs w:val="28"/>
          <w:lang w:val="en-US"/>
        </w:rPr>
        <w:t>W</w:t>
      </w:r>
      <w:r w:rsidRPr="00F45B1B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на электропечь как объект управления: краткая характеристика (физический смысл). </w:t>
      </w:r>
    </w:p>
    <w:p w14:paraId="116AEBE1" w14:textId="77777777" w:rsidR="00F45B1B" w:rsidRDefault="00F45B1B" w:rsidP="00A3595B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№342. </w:t>
      </w:r>
      <w:r>
        <w:rPr>
          <w:sz w:val="28"/>
          <w:szCs w:val="28"/>
        </w:rPr>
        <w:t>Дать лекционные определения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понятий “объект автоматизации”, “объект управления” и привести из лекции графические модели электропечи как объекта автоматизации и как объекта управления, а также СУ температурой в нагревательной камере электропечи. Довести воспроизведение определений и моделей до автоматизма, т.е. быстро и правильно по памяти. Влияние массы (веса) слитков на работу печи и функционирование СУ температурой в нагревательной камере электропечи. Контроль (измерение) массы (веса) слитков и оценка результатов измерений (контроля) с помощью вероятностных характеристик экспериментальных данных (состав вероятностных характеристик и их физический смысл).</w:t>
      </w:r>
    </w:p>
    <w:p w14:paraId="4DE7E0EB" w14:textId="77777777" w:rsidR="00F45B1B" w:rsidRDefault="00F45B1B" w:rsidP="00A3595B">
      <w:pPr>
        <w:spacing w:after="0" w:line="240" w:lineRule="auto"/>
        <w:ind w:right="-284" w:firstLine="56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№343. </w:t>
      </w:r>
      <w:r>
        <w:rPr>
          <w:sz w:val="28"/>
          <w:szCs w:val="28"/>
        </w:rPr>
        <w:t>Дать лекционные определения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понятий “система управления”, “система автоматического управления”, “автоматизированная система управления”, “ручная система управления” и довести воспроизведение определений до автоматизма, т.е. быстро и правильно по памяти. Построить графические модели САУ, АСУ, РСУ и расположить их в порядке возрастания сложности.</w:t>
      </w:r>
    </w:p>
    <w:p w14:paraId="187D41EE" w14:textId="5B37CC01" w:rsidR="00F45B1B" w:rsidRDefault="00F45B1B" w:rsidP="00A3595B">
      <w:pPr>
        <w:spacing w:after="0" w:line="240" w:lineRule="auto"/>
        <w:ind w:right="-284" w:firstLine="567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КВ №344. </w:t>
      </w:r>
      <w:r>
        <w:rPr>
          <w:bCs/>
          <w:sz w:val="28"/>
          <w:szCs w:val="28"/>
        </w:rPr>
        <w:t>Дать лекционное определение понятия “цель” и довести воспроизведение определения до автоматизма, т.е. быстро и правильно по памяти. Из лекции привести цели ГАС “Контур” и сформулировать интегральную цель функционирования ГАС “Контур”.</w:t>
      </w:r>
    </w:p>
    <w:p w14:paraId="0B090DEA" w14:textId="77777777" w:rsidR="0066206D" w:rsidRDefault="0066206D" w:rsidP="00A3595B">
      <w:pPr>
        <w:spacing w:line="240" w:lineRule="auto"/>
        <w:contextualSpacing/>
      </w:pPr>
    </w:p>
    <w:sectPr w:rsidR="0066206D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CF41B" w14:textId="77777777" w:rsidR="00DD6FC9" w:rsidRDefault="00DD6FC9" w:rsidP="00FB27E4">
      <w:pPr>
        <w:spacing w:after="0" w:line="240" w:lineRule="auto"/>
      </w:pPr>
      <w:r>
        <w:separator/>
      </w:r>
    </w:p>
  </w:endnote>
  <w:endnote w:type="continuationSeparator" w:id="0">
    <w:p w14:paraId="122C58C7" w14:textId="77777777" w:rsidR="00DD6FC9" w:rsidRDefault="00DD6FC9" w:rsidP="00FB2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52C1A" w14:textId="77777777" w:rsidR="00DD6FC9" w:rsidRDefault="00DD6FC9" w:rsidP="00FB27E4">
      <w:pPr>
        <w:spacing w:after="0" w:line="240" w:lineRule="auto"/>
      </w:pPr>
      <w:r>
        <w:separator/>
      </w:r>
    </w:p>
  </w:footnote>
  <w:footnote w:type="continuationSeparator" w:id="0">
    <w:p w14:paraId="011F8075" w14:textId="77777777" w:rsidR="00DD6FC9" w:rsidRDefault="00DD6FC9" w:rsidP="00FB2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2795461"/>
      <w:docPartObj>
        <w:docPartGallery w:val="Page Numbers (Top of Page)"/>
        <w:docPartUnique/>
      </w:docPartObj>
    </w:sdtPr>
    <w:sdtContent>
      <w:p w14:paraId="1D703FBB" w14:textId="04077708" w:rsidR="00FB27E4" w:rsidRDefault="00FB27E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B5E8D0" w14:textId="77777777" w:rsidR="00FB27E4" w:rsidRDefault="00FB27E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5BA4"/>
    <w:multiLevelType w:val="multilevel"/>
    <w:tmpl w:val="C2E2113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9433405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6D"/>
    <w:rsid w:val="000E7A1E"/>
    <w:rsid w:val="0066206D"/>
    <w:rsid w:val="00A3595B"/>
    <w:rsid w:val="00A4353E"/>
    <w:rsid w:val="00D149EF"/>
    <w:rsid w:val="00DD6FC9"/>
    <w:rsid w:val="00F45B1B"/>
    <w:rsid w:val="00FB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460C4"/>
  <w15:chartTrackingRefBased/>
  <w15:docId w15:val="{4CC48DE5-EC20-46A9-8BCB-12FDB27A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B1B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45B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7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27E4"/>
  </w:style>
  <w:style w:type="paragraph" w:styleId="a5">
    <w:name w:val="footer"/>
    <w:basedOn w:val="a"/>
    <w:link w:val="a6"/>
    <w:uiPriority w:val="99"/>
    <w:unhideWhenUsed/>
    <w:rsid w:val="00FB27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27E4"/>
  </w:style>
  <w:style w:type="character" w:customStyle="1" w:styleId="10">
    <w:name w:val="Заголовок 1 Знак"/>
    <w:basedOn w:val="a0"/>
    <w:link w:val="1"/>
    <w:uiPriority w:val="9"/>
    <w:rsid w:val="00F45B1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styleId="a7">
    <w:name w:val="Hyperlink"/>
    <w:basedOn w:val="a0"/>
    <w:uiPriority w:val="99"/>
    <w:semiHidden/>
    <w:unhideWhenUsed/>
    <w:rsid w:val="00F45B1B"/>
    <w:rPr>
      <w:color w:val="0563C1" w:themeColor="hyperlink"/>
      <w:u w:val="single"/>
    </w:rPr>
  </w:style>
  <w:style w:type="paragraph" w:styleId="a8">
    <w:name w:val="No Spacing"/>
    <w:uiPriority w:val="1"/>
    <w:qFormat/>
    <w:rsid w:val="00F45B1B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2000.ru/cisFinAnalysis/ktnekramx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is2000.ru/cisFinAnalysis/ctxeframpx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A35B5-499B-47A7-9870-A3F21E9A2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3051</Words>
  <Characters>17392</Characters>
  <Application>Microsoft Office Word</Application>
  <DocSecurity>0</DocSecurity>
  <Lines>144</Lines>
  <Paragraphs>40</Paragraphs>
  <ScaleCrop>false</ScaleCrop>
  <Company/>
  <LinksUpToDate>false</LinksUpToDate>
  <CharactersWithSpaces>20403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Шук</dc:creator>
  <cp:keywords/>
  <dc:description/>
  <cp:lastModifiedBy>Владимир Шук</cp:lastModifiedBy>
  <cp:revision>7</cp:revision>
  <dcterms:created xsi:type="dcterms:W3CDTF">2023-10-07T17:13:00Z</dcterms:created>
  <dcterms:modified xsi:type="dcterms:W3CDTF">2023-10-07T17:27:00Z</dcterms:modified>
</cp:coreProperties>
</file>