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DFA3" w14:textId="77777777" w:rsidR="00E54098" w:rsidRPr="00F40624" w:rsidRDefault="00E54098" w:rsidP="00E54098">
      <w:pPr>
        <w:suppressAutoHyphens/>
        <w:jc w:val="center"/>
        <w:rPr>
          <w:rFonts w:ascii="Liberation Serif" w:eastAsia="NSimSun" w:hAnsi="Liberation Serif" w:cs="Mangal" w:hint="eastAsia"/>
          <w:b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Liberation Serif" w:eastAsia="NSimSun" w:hAnsi="Liberation Serif" w:cs="Mangal"/>
          <w:b/>
          <w:color w:val="000000" w:themeColor="text1"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5DBA75CF" w14:textId="77777777" w:rsidR="00E54098" w:rsidRPr="00F40624" w:rsidRDefault="00E54098" w:rsidP="00E54098">
      <w:pPr>
        <w:shd w:val="clear" w:color="auto" w:fill="FFFFFF"/>
        <w:suppressAutoHyphens/>
        <w:jc w:val="center"/>
        <w:rPr>
          <w:rFonts w:ascii="Liberation Serif" w:eastAsia="NSimSun" w:hAnsi="Liberation Serif" w:cs="Mangal" w:hint="eastAsia"/>
          <w:b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Liberation Serif" w:eastAsia="NSimSun" w:hAnsi="Liberation Serif" w:cs="Mangal"/>
          <w:b/>
          <w:color w:val="000000" w:themeColor="text1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5546814E" w14:textId="77777777" w:rsidR="00E54098" w:rsidRPr="00F40624" w:rsidRDefault="00E54098" w:rsidP="00E54098">
      <w:pPr>
        <w:shd w:val="clear" w:color="auto" w:fill="FFFFFF"/>
        <w:suppressAutoHyphens/>
        <w:ind w:firstLine="567"/>
        <w:jc w:val="center"/>
        <w:rPr>
          <w:rFonts w:ascii="Liberation Serif" w:eastAsia="NSimSun" w:hAnsi="Liberation Serif" w:cs="Mangal" w:hint="eastAsia"/>
          <w:color w:val="000000" w:themeColor="text1"/>
          <w:kern w:val="2"/>
          <w:sz w:val="28"/>
          <w:szCs w:val="28"/>
          <w:lang w:eastAsia="zh-CN" w:bidi="hi-IN"/>
        </w:rPr>
      </w:pPr>
    </w:p>
    <w:p w14:paraId="0CDB77E3" w14:textId="77777777" w:rsidR="00E54098" w:rsidRPr="00F40624" w:rsidRDefault="00E54098" w:rsidP="00E54098">
      <w:pPr>
        <w:suppressAutoHyphens/>
        <w:spacing w:before="960"/>
        <w:jc w:val="center"/>
        <w:rPr>
          <w:rFonts w:eastAsia="Calibri"/>
          <w:color w:val="000000" w:themeColor="text1"/>
          <w:kern w:val="2"/>
          <w:lang w:eastAsia="zh-CN" w:bidi="hi-IN"/>
        </w:rPr>
      </w:pPr>
      <w:r w:rsidRPr="00F40624">
        <w:rPr>
          <w:rFonts w:eastAsia="Calibri"/>
          <w:color w:val="000000" w:themeColor="text1"/>
          <w:kern w:val="2"/>
          <w:sz w:val="28"/>
          <w:lang w:eastAsia="zh-CN" w:bidi="hi-IN"/>
        </w:rPr>
        <w:t>Факультет «Информатика и системы управления»</w:t>
      </w:r>
    </w:p>
    <w:p w14:paraId="5A92FE2E" w14:textId="77777777" w:rsidR="00E54098" w:rsidRPr="00F40624" w:rsidRDefault="00E54098" w:rsidP="00E54098">
      <w:pPr>
        <w:widowControl w:val="0"/>
        <w:suppressAutoHyphens/>
        <w:jc w:val="center"/>
        <w:rPr>
          <w:rFonts w:eastAsia="NSimSun"/>
          <w:color w:val="000000" w:themeColor="text1"/>
          <w:kern w:val="2"/>
          <w:sz w:val="28"/>
          <w:lang w:eastAsia="zh-CN" w:bidi="hi-IN"/>
        </w:rPr>
      </w:pPr>
      <w:r w:rsidRPr="00F40624">
        <w:rPr>
          <w:rFonts w:eastAsia="NSimSun"/>
          <w:color w:val="000000" w:themeColor="text1"/>
          <w:kern w:val="2"/>
          <w:sz w:val="28"/>
          <w:lang w:eastAsia="zh-CN" w:bidi="hi-IN"/>
        </w:rPr>
        <w:t>Кафедра ИУ5 «Системы обработки информации и управления»</w:t>
      </w:r>
    </w:p>
    <w:p w14:paraId="542E05D3" w14:textId="77777777" w:rsidR="00E54098" w:rsidRPr="002037D0" w:rsidRDefault="00E54098" w:rsidP="00E54098">
      <w:pPr>
        <w:shd w:val="clear" w:color="auto" w:fill="FFFFFF"/>
        <w:suppressAutoHyphens/>
        <w:ind w:firstLine="567"/>
        <w:jc w:val="center"/>
        <w:rPr>
          <w:rFonts w:eastAsia="NSimSu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04A244B3" w14:textId="77777777" w:rsidR="00E54098" w:rsidRPr="002037D0" w:rsidRDefault="00E54098" w:rsidP="00E54098">
      <w:pPr>
        <w:shd w:val="clear" w:color="auto" w:fill="FFFFFF"/>
        <w:suppressAutoHyphens/>
        <w:ind w:firstLine="567"/>
        <w:jc w:val="center"/>
        <w:rPr>
          <w:rFonts w:eastAsia="NSimSu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603240B8" w14:textId="77777777" w:rsidR="00E54098" w:rsidRPr="002037D0" w:rsidRDefault="00E54098" w:rsidP="00E54098">
      <w:pPr>
        <w:shd w:val="clear" w:color="auto" w:fill="FFFFFF"/>
        <w:suppressAutoHyphens/>
        <w:ind w:firstLine="567"/>
        <w:jc w:val="center"/>
        <w:rPr>
          <w:rFonts w:eastAsia="NSimSu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02E9CDCE" w14:textId="77777777" w:rsidR="00E54098" w:rsidRPr="002037D0" w:rsidRDefault="00E54098" w:rsidP="00E54098">
      <w:pPr>
        <w:shd w:val="clear" w:color="auto" w:fill="FFFFFF"/>
        <w:suppressAutoHyphens/>
        <w:ind w:firstLine="567"/>
        <w:jc w:val="center"/>
        <w:rPr>
          <w:rFonts w:eastAsia="NSimSu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5E890E15" w14:textId="77777777" w:rsidR="00E54098" w:rsidRPr="002037D0" w:rsidRDefault="00E54098" w:rsidP="00E54098">
      <w:pPr>
        <w:shd w:val="clear" w:color="auto" w:fill="FFFFFF"/>
        <w:suppressAutoHyphens/>
        <w:ind w:firstLine="567"/>
        <w:jc w:val="center"/>
        <w:rPr>
          <w:rFonts w:eastAsia="NSimSu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4AEE28F4" w14:textId="77777777" w:rsidR="00E54098" w:rsidRPr="00F40624" w:rsidRDefault="00E54098" w:rsidP="00E54098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2DA5E3A5" w14:textId="77777777" w:rsidR="00E54098" w:rsidRPr="00F40624" w:rsidRDefault="00E54098" w:rsidP="00E54098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501B03F6" w14:textId="77777777" w:rsidR="00E54098" w:rsidRPr="00F40624" w:rsidRDefault="00E54098" w:rsidP="00E54098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3773D819" w14:textId="77777777" w:rsidR="00E54098" w:rsidRPr="00F40624" w:rsidRDefault="00E54098" w:rsidP="00E54098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723607DA" w14:textId="77777777" w:rsidR="00E54098" w:rsidRPr="00F40624" w:rsidRDefault="00E54098" w:rsidP="00E54098">
      <w:pPr>
        <w:shd w:val="clear" w:color="auto" w:fill="FFFFFF"/>
        <w:suppressAutoHyphens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Курс «Электротехника»</w:t>
      </w:r>
    </w:p>
    <w:p w14:paraId="1DD82F0F" w14:textId="77777777" w:rsidR="00E54098" w:rsidRPr="00F40624" w:rsidRDefault="00E54098" w:rsidP="00E54098">
      <w:pPr>
        <w:shd w:val="clear" w:color="auto" w:fill="FFFFFF"/>
        <w:suppressAutoHyphens/>
        <w:spacing w:before="240"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Отчет по </w:t>
      </w:r>
      <w:r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дополнительному заданию к </w:t>
      </w:r>
      <w:r w:rsidRPr="00F40624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лабораторной работе №</w:t>
      </w:r>
      <w:r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2</w:t>
      </w:r>
    </w:p>
    <w:p w14:paraId="0992057B" w14:textId="77777777" w:rsidR="00E54098" w:rsidRPr="00F40624" w:rsidRDefault="00E54098" w:rsidP="00E54098">
      <w:pPr>
        <w:shd w:val="clear" w:color="auto" w:fill="FFFFFF"/>
        <w:suppressAutoHyphens/>
        <w:jc w:val="center"/>
        <w:rPr>
          <w:rFonts w:eastAsia="NSimSun"/>
          <w:color w:val="000000" w:themeColor="text1"/>
          <w:kern w:val="2"/>
          <w:lang w:eastAsia="zh-CN" w:bidi="hi-IN"/>
        </w:rPr>
      </w:pPr>
      <w:r w:rsidRPr="00F40624">
        <w:rPr>
          <w:rFonts w:eastAsia="NSimSun"/>
          <w:color w:val="000000" w:themeColor="text1"/>
          <w:kern w:val="2"/>
          <w:lang w:eastAsia="zh-CN" w:bidi="hi-IN"/>
        </w:rPr>
        <w:t xml:space="preserve"> </w:t>
      </w:r>
      <w:r w:rsidRPr="00F40624"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«</w:t>
      </w:r>
      <w:r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Источники тока и напряжения</w:t>
      </w:r>
      <w:r w:rsidRPr="00F40624"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»</w:t>
      </w:r>
    </w:p>
    <w:p w14:paraId="41E8E78C" w14:textId="47F0FB6B" w:rsidR="00E54098" w:rsidRPr="00F40624" w:rsidRDefault="00E54098" w:rsidP="00E54098">
      <w:pPr>
        <w:shd w:val="clear" w:color="auto" w:fill="FFFFFF"/>
        <w:suppressAutoHyphens/>
        <w:spacing w:before="240"/>
        <w:jc w:val="center"/>
        <w:rPr>
          <w:rFonts w:eastAsia="NSimSu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  <w:r w:rsidRPr="00F40624"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 xml:space="preserve">Вариант </w:t>
      </w:r>
      <w:r w:rsidR="00194689"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64</w:t>
      </w:r>
    </w:p>
    <w:p w14:paraId="1F07B19D" w14:textId="77777777" w:rsidR="00E54098" w:rsidRPr="00F40624" w:rsidRDefault="00E54098" w:rsidP="00E54098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0535A004" w14:textId="77777777" w:rsidR="00E54098" w:rsidRPr="00F40624" w:rsidRDefault="00E54098" w:rsidP="00D95444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754873F8" w14:textId="77777777" w:rsidR="00E54098" w:rsidRPr="00F40624" w:rsidRDefault="00E54098" w:rsidP="00E54098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7795EBF9" w14:textId="77777777" w:rsidR="00E54098" w:rsidRPr="00F40624" w:rsidRDefault="00E54098" w:rsidP="00E54098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4D8AAB76" w14:textId="77777777" w:rsidR="00E54098" w:rsidRPr="00F40624" w:rsidRDefault="00E54098" w:rsidP="00E54098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5BE0BF62" w14:textId="77777777" w:rsidR="00E54098" w:rsidRPr="00F40624" w:rsidRDefault="00E54098" w:rsidP="00D95444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581AF38F" w14:textId="77777777" w:rsidR="00E54098" w:rsidRPr="00F40624" w:rsidRDefault="00E54098" w:rsidP="00E54098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1CFE9070" w14:textId="77777777" w:rsidR="00E54098" w:rsidRPr="00F40624" w:rsidRDefault="00E54098" w:rsidP="00E54098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6CF7EA35" w14:textId="77777777" w:rsidR="00E54098" w:rsidRPr="00F40624" w:rsidRDefault="00E54098" w:rsidP="00D95444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7DE0E511" w14:textId="77777777" w:rsidR="00E54098" w:rsidRPr="00F40624" w:rsidRDefault="00E54098" w:rsidP="00D95444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37C0BA15" w14:textId="77777777" w:rsidR="00E54098" w:rsidRPr="00F40624" w:rsidRDefault="00E54098" w:rsidP="00E54098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77AF89AC" w14:textId="77777777" w:rsidR="00E54098" w:rsidRPr="00F40624" w:rsidRDefault="00E54098" w:rsidP="00E54098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244187B8" w14:textId="77777777" w:rsidR="00E54098" w:rsidRPr="00F40624" w:rsidRDefault="00E54098" w:rsidP="00E54098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tbl>
      <w:tblPr>
        <w:tblW w:w="4831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8"/>
        <w:gridCol w:w="2038"/>
        <w:gridCol w:w="3403"/>
      </w:tblGrid>
      <w:tr w:rsidR="00E54098" w:rsidRPr="00F40624" w14:paraId="0E573EBC" w14:textId="77777777" w:rsidTr="00CD1377">
        <w:tc>
          <w:tcPr>
            <w:tcW w:w="3598" w:type="dxa"/>
          </w:tcPr>
          <w:p w14:paraId="0100579E" w14:textId="7615AD74" w:rsidR="00E54098" w:rsidRPr="00F40624" w:rsidRDefault="00E54098" w:rsidP="00CD1377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038" w:type="dxa"/>
          </w:tcPr>
          <w:p w14:paraId="052DFD9A" w14:textId="77777777" w:rsidR="00E54098" w:rsidRPr="00F40624" w:rsidRDefault="00E54098" w:rsidP="00CD1377">
            <w:pPr>
              <w:suppressAutoHyphens/>
              <w:snapToGrid w:val="0"/>
              <w:jc w:val="center"/>
              <w:rPr>
                <w:rFonts w:eastAsia="NSimSun"/>
                <w:color w:val="000000" w:themeColor="text1"/>
                <w:kern w:val="2"/>
                <w:lang w:eastAsia="zh-CN" w:bidi="hi-IN"/>
              </w:rPr>
            </w:pPr>
          </w:p>
        </w:tc>
        <w:tc>
          <w:tcPr>
            <w:tcW w:w="3403" w:type="dxa"/>
          </w:tcPr>
          <w:p w14:paraId="5066AF13" w14:textId="77777777" w:rsidR="00E54098" w:rsidRPr="00F40624" w:rsidRDefault="00E54098" w:rsidP="00CD1377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Проверил:</w:t>
            </w:r>
          </w:p>
        </w:tc>
      </w:tr>
      <w:tr w:rsidR="00E54098" w:rsidRPr="00F40624" w14:paraId="4642D37E" w14:textId="77777777" w:rsidTr="00CD1377">
        <w:tc>
          <w:tcPr>
            <w:tcW w:w="3598" w:type="dxa"/>
          </w:tcPr>
          <w:p w14:paraId="440E69D2" w14:textId="4C528E83" w:rsidR="00E54098" w:rsidRPr="00F40624" w:rsidRDefault="00E54098" w:rsidP="00CD1377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студент группы ИУ5-3</w:t>
            </w:r>
            <w:r w:rsidR="00BD10DA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1</w:t>
            </w:r>
            <w:r w:rsidRPr="00F40624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Б</w:t>
            </w:r>
          </w:p>
        </w:tc>
        <w:tc>
          <w:tcPr>
            <w:tcW w:w="2038" w:type="dxa"/>
          </w:tcPr>
          <w:p w14:paraId="77FE679D" w14:textId="77777777" w:rsidR="00E54098" w:rsidRPr="00F40624" w:rsidRDefault="00E54098" w:rsidP="00CD1377">
            <w:pPr>
              <w:suppressAutoHyphens/>
              <w:snapToGrid w:val="0"/>
              <w:rPr>
                <w:rFonts w:eastAsia="NSimSun"/>
                <w:color w:val="000000" w:themeColor="text1"/>
                <w:kern w:val="2"/>
                <w:lang w:eastAsia="zh-CN" w:bidi="hi-IN"/>
              </w:rPr>
            </w:pPr>
          </w:p>
        </w:tc>
        <w:tc>
          <w:tcPr>
            <w:tcW w:w="3403" w:type="dxa"/>
          </w:tcPr>
          <w:p w14:paraId="75D9F96D" w14:textId="77777777" w:rsidR="00E54098" w:rsidRPr="00F40624" w:rsidRDefault="00E54098" w:rsidP="00CD1377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преподаватель каф. ИУ5</w:t>
            </w:r>
          </w:p>
        </w:tc>
      </w:tr>
      <w:tr w:rsidR="00E54098" w:rsidRPr="00F40624" w14:paraId="58C24211" w14:textId="77777777" w:rsidTr="00CD1377">
        <w:tc>
          <w:tcPr>
            <w:tcW w:w="3598" w:type="dxa"/>
          </w:tcPr>
          <w:p w14:paraId="0CB85D39" w14:textId="63AFCC24" w:rsidR="00E54098" w:rsidRPr="00F40624" w:rsidRDefault="00BD10DA" w:rsidP="00CD1377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Цыпышев</w:t>
            </w:r>
            <w:proofErr w:type="spellEnd"/>
            <w:r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 xml:space="preserve"> Т. А.</w:t>
            </w:r>
          </w:p>
        </w:tc>
        <w:tc>
          <w:tcPr>
            <w:tcW w:w="2038" w:type="dxa"/>
          </w:tcPr>
          <w:p w14:paraId="17DCFC05" w14:textId="77777777" w:rsidR="00E54098" w:rsidRPr="00F40624" w:rsidRDefault="00E54098" w:rsidP="00CD1377">
            <w:pPr>
              <w:suppressAutoHyphens/>
              <w:snapToGrid w:val="0"/>
              <w:rPr>
                <w:rFonts w:eastAsia="NSimSun"/>
                <w:color w:val="000000" w:themeColor="text1"/>
                <w:kern w:val="2"/>
                <w:lang w:eastAsia="zh-CN" w:bidi="hi-IN"/>
              </w:rPr>
            </w:pPr>
          </w:p>
        </w:tc>
        <w:tc>
          <w:tcPr>
            <w:tcW w:w="3403" w:type="dxa"/>
          </w:tcPr>
          <w:p w14:paraId="13BD1B05" w14:textId="77777777" w:rsidR="00E54098" w:rsidRPr="00F40624" w:rsidRDefault="00E54098" w:rsidP="00CD1377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Белодедов М. В.</w:t>
            </w:r>
          </w:p>
        </w:tc>
      </w:tr>
      <w:tr w:rsidR="00E54098" w:rsidRPr="00F40624" w14:paraId="229614D3" w14:textId="77777777" w:rsidTr="00CD1377">
        <w:tc>
          <w:tcPr>
            <w:tcW w:w="3598" w:type="dxa"/>
          </w:tcPr>
          <w:p w14:paraId="2F6D694F" w14:textId="77777777" w:rsidR="00E54098" w:rsidRPr="00F40624" w:rsidRDefault="00E54098" w:rsidP="00CD1377">
            <w:pPr>
              <w:suppressAutoHyphens/>
              <w:rPr>
                <w:rFonts w:eastAsia="NSimSun"/>
                <w:color w:val="000000" w:themeColor="text1"/>
                <w:kern w:val="2"/>
                <w:lang w:eastAsia="zh-CN" w:bidi="hi-IN"/>
              </w:rPr>
            </w:pPr>
          </w:p>
        </w:tc>
        <w:tc>
          <w:tcPr>
            <w:tcW w:w="2038" w:type="dxa"/>
          </w:tcPr>
          <w:p w14:paraId="136DBB17" w14:textId="77777777" w:rsidR="00E54098" w:rsidRPr="00F40624" w:rsidRDefault="00E54098" w:rsidP="00CD1377">
            <w:pPr>
              <w:suppressAutoHyphens/>
              <w:snapToGrid w:val="0"/>
              <w:jc w:val="center"/>
              <w:rPr>
                <w:rFonts w:eastAsia="NSimSun"/>
                <w:color w:val="000000" w:themeColor="text1"/>
                <w:kern w:val="2"/>
                <w:lang w:eastAsia="zh-CN" w:bidi="hi-IN"/>
              </w:rPr>
            </w:pPr>
          </w:p>
        </w:tc>
        <w:tc>
          <w:tcPr>
            <w:tcW w:w="3403" w:type="dxa"/>
          </w:tcPr>
          <w:p w14:paraId="73AF2E74" w14:textId="77777777" w:rsidR="00E54098" w:rsidRPr="00F40624" w:rsidRDefault="00E54098" w:rsidP="00CD1377">
            <w:pPr>
              <w:suppressAutoHyphens/>
              <w:rPr>
                <w:rFonts w:eastAsia="NSimSun"/>
                <w:color w:val="000000" w:themeColor="text1"/>
                <w:kern w:val="2"/>
                <w:lang w:eastAsia="zh-CN" w:bidi="hi-IN"/>
              </w:rPr>
            </w:pPr>
          </w:p>
        </w:tc>
      </w:tr>
    </w:tbl>
    <w:p w14:paraId="72A99FB7" w14:textId="77777777" w:rsidR="00E54098" w:rsidRPr="008D3F3A" w:rsidRDefault="00E54098" w:rsidP="0078457A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7061311B" w14:textId="77777777" w:rsidR="00E54098" w:rsidRPr="008D3F3A" w:rsidRDefault="00E54098" w:rsidP="00E54098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kern w:val="2"/>
          <w:sz w:val="28"/>
          <w:szCs w:val="28"/>
          <w:lang w:eastAsia="zh-CN" w:bidi="hi-IN"/>
        </w:rPr>
      </w:pPr>
    </w:p>
    <w:p w14:paraId="5BA5BBF0" w14:textId="77777777" w:rsidR="00E54098" w:rsidRDefault="00E54098" w:rsidP="00E54098">
      <w:pPr>
        <w:shd w:val="clear" w:color="auto" w:fill="FFFFFF"/>
        <w:suppressAutoHyphens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0027CC05" w14:textId="77777777" w:rsidR="00E54098" w:rsidRDefault="00E54098" w:rsidP="00E54098">
      <w:pPr>
        <w:shd w:val="clear" w:color="auto" w:fill="FFFFFF"/>
        <w:suppressAutoHyphens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Москва, 20</w:t>
      </w:r>
      <w:r w:rsidRPr="00F40624">
        <w:rPr>
          <w:color w:val="000000" w:themeColor="text1"/>
          <w:kern w:val="2"/>
          <w:sz w:val="28"/>
          <w:szCs w:val="28"/>
          <w:lang w:eastAsia="zh-CN"/>
        </w:rPr>
        <w:t>2</w:t>
      </w:r>
      <w:r>
        <w:rPr>
          <w:color w:val="000000" w:themeColor="text1"/>
          <w:kern w:val="2"/>
          <w:sz w:val="28"/>
          <w:szCs w:val="28"/>
          <w:lang w:eastAsia="zh-CN"/>
        </w:rPr>
        <w:t>3</w:t>
      </w:r>
      <w:r w:rsidRPr="00F40624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г.</w:t>
      </w:r>
    </w:p>
    <w:p w14:paraId="11CA8987" w14:textId="77777777" w:rsidR="00E54098" w:rsidRDefault="00E54098" w:rsidP="00E54098">
      <w:pPr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E94A07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lastRenderedPageBreak/>
        <w:t>Схема анализируемого источника</w:t>
      </w:r>
      <w:r w:rsidR="00E94A07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:</w:t>
      </w:r>
    </w:p>
    <w:p w14:paraId="0230D5F8" w14:textId="77777777" w:rsidR="0067150E" w:rsidRPr="00E94A07" w:rsidRDefault="0067150E" w:rsidP="00E54098">
      <w:pPr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220AABE1" w14:textId="25F6A269" w:rsidR="00E94A07" w:rsidRDefault="00A22683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B5752F2" wp14:editId="18C84823">
            <wp:extent cx="3050438" cy="2268699"/>
            <wp:effectExtent l="0" t="0" r="0" b="0"/>
            <wp:docPr id="244909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737" cy="228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AED4" w14:textId="77777777" w:rsidR="005B2603" w:rsidRPr="002867C3" w:rsidRDefault="005B2603">
      <w:pPr>
        <w:rPr>
          <w:sz w:val="28"/>
          <w:szCs w:val="28"/>
        </w:rPr>
      </w:pPr>
    </w:p>
    <w:p w14:paraId="0E70A28D" w14:textId="77777777" w:rsidR="00B01A41" w:rsidRDefault="00B01A41" w:rsidP="00B01A41">
      <w:pPr>
        <w:rPr>
          <w:sz w:val="28"/>
          <w:szCs w:val="28"/>
        </w:rPr>
      </w:pPr>
      <w:r>
        <w:rPr>
          <w:sz w:val="28"/>
          <w:szCs w:val="28"/>
        </w:rPr>
        <w:t>Описание схемы:</w:t>
      </w:r>
    </w:p>
    <w:p w14:paraId="6CB1C156" w14:textId="7A176AC8" w:rsidR="005B2603" w:rsidRDefault="00C97145" w:rsidP="00C97145">
      <w:pPr>
        <w:rPr>
          <w:sz w:val="28"/>
          <w:szCs w:val="28"/>
        </w:rPr>
      </w:pPr>
      <w:r w:rsidRPr="00C97145">
        <w:rPr>
          <w:sz w:val="28"/>
          <w:szCs w:val="28"/>
        </w:rPr>
        <w:tab/>
        <w:t xml:space="preserve">К положительной клемме источника тока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=100 м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C97145">
        <w:rPr>
          <w:sz w:val="28"/>
          <w:szCs w:val="28"/>
        </w:rPr>
        <w:t xml:space="preserve"> подключён анод диода </w:t>
      </w:r>
      <w:r w:rsidR="00FB7A7C">
        <w:rPr>
          <w:sz w:val="28"/>
          <w:szCs w:val="28"/>
        </w:rPr>
        <w:t>№</w:t>
      </w:r>
      <w:r w:rsidRPr="00C97145">
        <w:rPr>
          <w:sz w:val="28"/>
          <w:szCs w:val="28"/>
        </w:rPr>
        <w:t xml:space="preserve">1, а к отрицательной – катод диода </w:t>
      </w:r>
      <w:r w:rsidR="00FB7A7C">
        <w:rPr>
          <w:sz w:val="28"/>
          <w:szCs w:val="28"/>
        </w:rPr>
        <w:t>№</w:t>
      </w:r>
      <w:r w:rsidRPr="00C97145">
        <w:rPr>
          <w:sz w:val="28"/>
          <w:szCs w:val="28"/>
        </w:rPr>
        <w:t xml:space="preserve">3. Диод </w:t>
      </w:r>
      <w:r w:rsidR="00FB7A7C">
        <w:rPr>
          <w:sz w:val="28"/>
          <w:szCs w:val="28"/>
        </w:rPr>
        <w:t>№</w:t>
      </w:r>
      <w:r w:rsidRPr="00C97145">
        <w:rPr>
          <w:sz w:val="28"/>
          <w:szCs w:val="28"/>
        </w:rPr>
        <w:t xml:space="preserve">2 находиться между диодом </w:t>
      </w:r>
      <w:r w:rsidR="00FB7A7C">
        <w:rPr>
          <w:sz w:val="28"/>
          <w:szCs w:val="28"/>
        </w:rPr>
        <w:t>№</w:t>
      </w:r>
      <w:r w:rsidRPr="00C97145">
        <w:rPr>
          <w:sz w:val="28"/>
          <w:szCs w:val="28"/>
        </w:rPr>
        <w:t xml:space="preserve">1 и диодом </w:t>
      </w:r>
      <w:r w:rsidR="00FB7A7C">
        <w:rPr>
          <w:sz w:val="28"/>
          <w:szCs w:val="28"/>
        </w:rPr>
        <w:t>№</w:t>
      </w:r>
      <w:r w:rsidRPr="00C97145">
        <w:rPr>
          <w:sz w:val="28"/>
          <w:szCs w:val="28"/>
        </w:rPr>
        <w:t xml:space="preserve">3 и подключён анодом к катоду диода </w:t>
      </w:r>
      <w:r w:rsidR="00FB7A7C">
        <w:rPr>
          <w:sz w:val="28"/>
          <w:szCs w:val="28"/>
        </w:rPr>
        <w:t>№</w:t>
      </w:r>
      <w:r w:rsidRPr="00C97145">
        <w:rPr>
          <w:sz w:val="28"/>
          <w:szCs w:val="28"/>
        </w:rPr>
        <w:t xml:space="preserve">1, а катодом к аноду диода </w:t>
      </w:r>
      <w:r w:rsidR="00FB7A7C">
        <w:rPr>
          <w:sz w:val="28"/>
          <w:szCs w:val="28"/>
        </w:rPr>
        <w:t>№</w:t>
      </w:r>
      <w:r w:rsidRPr="00C97145">
        <w:rPr>
          <w:sz w:val="28"/>
          <w:szCs w:val="28"/>
        </w:rPr>
        <w:t xml:space="preserve">3. Резистор </w:t>
      </w:r>
      <m:oMath>
        <m:r>
          <w:rPr>
            <w:rFonts w:ascii="Cambria Math" w:hAnsi="Cambria Math"/>
            <w:sz w:val="28"/>
            <w:szCs w:val="28"/>
          </w:rPr>
          <m:t>R=40 Ом</m:t>
        </m:r>
      </m:oMath>
      <w:r w:rsidR="00B01A41" w:rsidRPr="00C97145">
        <w:rPr>
          <w:sz w:val="28"/>
          <w:szCs w:val="28"/>
        </w:rPr>
        <w:t xml:space="preserve"> </w:t>
      </w:r>
      <w:r w:rsidRPr="00C97145">
        <w:rPr>
          <w:sz w:val="28"/>
          <w:szCs w:val="28"/>
        </w:rPr>
        <w:t xml:space="preserve">подключен </w:t>
      </w:r>
      <w:r w:rsidR="00FB7A7C">
        <w:rPr>
          <w:sz w:val="28"/>
          <w:szCs w:val="28"/>
        </w:rPr>
        <w:t>одной</w:t>
      </w:r>
      <w:r w:rsidRPr="00C97145">
        <w:rPr>
          <w:sz w:val="28"/>
          <w:szCs w:val="28"/>
        </w:rPr>
        <w:t xml:space="preserve"> клеммой к </w:t>
      </w:r>
      <w:r>
        <w:rPr>
          <w:sz w:val="28"/>
          <w:szCs w:val="28"/>
        </w:rPr>
        <w:t xml:space="preserve">узлу соединения </w:t>
      </w:r>
      <w:r w:rsidRPr="00C97145">
        <w:rPr>
          <w:sz w:val="28"/>
          <w:szCs w:val="28"/>
        </w:rPr>
        <w:t xml:space="preserve">диода </w:t>
      </w:r>
      <w:r w:rsidR="00FB7A7C">
        <w:rPr>
          <w:sz w:val="28"/>
          <w:szCs w:val="28"/>
        </w:rPr>
        <w:t>№</w:t>
      </w:r>
      <w:r w:rsidRPr="00C97145">
        <w:rPr>
          <w:sz w:val="28"/>
          <w:szCs w:val="28"/>
        </w:rPr>
        <w:t>1</w:t>
      </w:r>
      <w:r>
        <w:rPr>
          <w:sz w:val="28"/>
          <w:szCs w:val="28"/>
        </w:rPr>
        <w:t xml:space="preserve"> и источника тока</w:t>
      </w:r>
      <w:r w:rsidR="00B01A41" w:rsidRPr="00C97145">
        <w:rPr>
          <w:sz w:val="28"/>
          <w:szCs w:val="28"/>
        </w:rPr>
        <w:t xml:space="preserve">. </w:t>
      </w:r>
      <w:r w:rsidR="00B13C75">
        <w:rPr>
          <w:sz w:val="28"/>
          <w:szCs w:val="28"/>
        </w:rPr>
        <w:t xml:space="preserve">На предоставленной схеме не обозначено имя диодов, поэтому возьмём диоды </w:t>
      </w:r>
      <w:r w:rsidR="00B13C75" w:rsidRPr="00B13C75">
        <w:rPr>
          <w:sz w:val="28"/>
          <w:szCs w:val="28"/>
        </w:rPr>
        <w:t>1BH62</w:t>
      </w:r>
      <w:r w:rsidR="00B13C75">
        <w:rPr>
          <w:sz w:val="28"/>
          <w:szCs w:val="28"/>
        </w:rPr>
        <w:t>.</w:t>
      </w:r>
    </w:p>
    <w:p w14:paraId="4FC93219" w14:textId="3784FCB2" w:rsidR="0067150E" w:rsidRPr="00C97145" w:rsidRDefault="00696461" w:rsidP="00C9714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656D93F" w14:textId="0DBC51D3" w:rsidR="004B241B" w:rsidRDefault="005B2603" w:rsidP="0067150E">
      <w:pPr>
        <w:ind w:firstLine="708"/>
        <w:rPr>
          <w:sz w:val="28"/>
          <w:szCs w:val="28"/>
        </w:rPr>
      </w:pPr>
      <w:r>
        <w:rPr>
          <w:rFonts w:eastAsia="Calibri"/>
          <w:sz w:val="28"/>
          <w:szCs w:val="28"/>
        </w:rPr>
        <w:t>Для</w:t>
      </w:r>
      <w:r w:rsidR="00E94A07">
        <w:rPr>
          <w:rFonts w:eastAsia="Calibri"/>
          <w:sz w:val="28"/>
          <w:szCs w:val="28"/>
        </w:rPr>
        <w:t xml:space="preserve"> проведения измерений схем</w:t>
      </w:r>
      <w:r w:rsidR="002867C3">
        <w:rPr>
          <w:rFonts w:eastAsia="Calibri"/>
          <w:sz w:val="28"/>
          <w:szCs w:val="28"/>
        </w:rPr>
        <w:t>а</w:t>
      </w:r>
      <w:r w:rsidR="00E94A07">
        <w:rPr>
          <w:rFonts w:eastAsia="Calibri"/>
          <w:sz w:val="28"/>
          <w:szCs w:val="28"/>
        </w:rPr>
        <w:t xml:space="preserve"> была собрана </w:t>
      </w:r>
      <w:r w:rsidR="00E94A07" w:rsidRPr="00E94A07">
        <w:rPr>
          <w:rFonts w:eastAsia="Calibri"/>
          <w:sz w:val="28"/>
          <w:szCs w:val="28"/>
        </w:rPr>
        <w:t xml:space="preserve">в программе-симуляторе </w:t>
      </w:r>
      <w:r w:rsidR="00E94A07" w:rsidRPr="00E94A07">
        <w:rPr>
          <w:rFonts w:eastAsia="Calibri"/>
          <w:sz w:val="28"/>
          <w:szCs w:val="28"/>
          <w:lang w:val="en-US"/>
        </w:rPr>
        <w:t>NI</w:t>
      </w:r>
      <w:r w:rsidR="00E94A07" w:rsidRPr="00E94A07">
        <w:rPr>
          <w:rFonts w:eastAsia="Calibri"/>
          <w:sz w:val="28"/>
          <w:szCs w:val="28"/>
        </w:rPr>
        <w:t xml:space="preserve"> </w:t>
      </w:r>
      <w:r w:rsidR="00E94A07" w:rsidRPr="00E94A07">
        <w:rPr>
          <w:rFonts w:eastAsia="Calibri"/>
          <w:sz w:val="28"/>
          <w:szCs w:val="28"/>
          <w:lang w:val="en-US"/>
        </w:rPr>
        <w:t>Multisim</w:t>
      </w:r>
      <w:r w:rsidR="00E94A07" w:rsidRPr="00E94A07">
        <w:rPr>
          <w:rFonts w:eastAsia="Calibri"/>
          <w:sz w:val="28"/>
          <w:szCs w:val="28"/>
        </w:rPr>
        <w:t xml:space="preserve"> 14.0:</w:t>
      </w: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19F1EBB" wp14:editId="432150FC">
            <wp:extent cx="5931535" cy="3061335"/>
            <wp:effectExtent l="0" t="0" r="0" b="5715"/>
            <wp:docPr id="4517511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3EFF" w14:textId="550E72CC" w:rsidR="00E94A07" w:rsidRDefault="00847052" w:rsidP="00E94A07">
      <w:pPr>
        <w:ind w:firstLine="708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Для снятия нагрузочной характеристики к источнику поочередно были подключены резисторы различных номиналов</w:t>
      </w:r>
      <w:r w:rsidR="00E94A07">
        <w:rPr>
          <w:sz w:val="28"/>
          <w:szCs w:val="28"/>
        </w:rPr>
        <w:t xml:space="preserve">, </w:t>
      </w:r>
      <w:r>
        <w:rPr>
          <w:sz w:val="28"/>
          <w:szCs w:val="28"/>
        </w:rPr>
        <w:t>измерено напряжение на клеммах источника</w:t>
      </w:r>
      <w:r w:rsidR="00E94A07">
        <w:rPr>
          <w:sz w:val="28"/>
          <w:szCs w:val="28"/>
        </w:rPr>
        <w:t xml:space="preserve"> в каждом случае</w:t>
      </w:r>
      <w:r>
        <w:rPr>
          <w:sz w:val="28"/>
          <w:szCs w:val="28"/>
        </w:rPr>
        <w:t xml:space="preserve">. </w:t>
      </w:r>
      <w:r w:rsidR="00E94A07">
        <w:rPr>
          <w:sz w:val="28"/>
          <w:szCs w:val="28"/>
        </w:rPr>
        <w:t xml:space="preserve">Ток, выдаваемый источником, был рассчитан согласно закону Ома </w:t>
      </w:r>
      <m:oMath>
        <m:r>
          <w:rPr>
            <w:rFonts w:ascii="Cambria Math" w:hAnsi="Cambria Math"/>
            <w:sz w:val="28"/>
            <w:szCs w:val="28"/>
          </w:rPr>
          <m:t>I=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</m:oMath>
      <w:r w:rsidR="00E94A07" w:rsidRPr="00E94A07">
        <w:rPr>
          <w:rFonts w:eastAsiaTheme="minorEastAsia"/>
          <w:sz w:val="28"/>
          <w:szCs w:val="28"/>
        </w:rPr>
        <w:t xml:space="preserve">. </w:t>
      </w:r>
    </w:p>
    <w:p w14:paraId="34D5A326" w14:textId="77777777" w:rsidR="0067150E" w:rsidRDefault="0067150E" w:rsidP="00E94A07">
      <w:pPr>
        <w:ind w:firstLine="708"/>
        <w:jc w:val="both"/>
        <w:rPr>
          <w:rFonts w:eastAsiaTheme="minorEastAsia"/>
          <w:sz w:val="28"/>
          <w:szCs w:val="28"/>
        </w:rPr>
      </w:pPr>
    </w:p>
    <w:p w14:paraId="058D8FBC" w14:textId="6155C809" w:rsidR="00847052" w:rsidRDefault="00E94A07" w:rsidP="005B2603">
      <w:pPr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Полученные результаты занесены в таблицу</w:t>
      </w:r>
      <w:r w:rsidR="00040D2F">
        <w:rPr>
          <w:rFonts w:eastAsiaTheme="minorEastAsia"/>
          <w:sz w:val="28"/>
          <w:szCs w:val="28"/>
        </w:rPr>
        <w:t>: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960"/>
        <w:gridCol w:w="1160"/>
        <w:gridCol w:w="960"/>
      </w:tblGrid>
      <w:tr w:rsidR="005B2603" w14:paraId="5047A032" w14:textId="77777777" w:rsidTr="005B2603">
        <w:trPr>
          <w:trHeight w:val="33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C541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R, Ом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200F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U, В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F2CA4B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I, А</w:t>
            </w:r>
          </w:p>
        </w:tc>
      </w:tr>
      <w:tr w:rsidR="005B2603" w14:paraId="31697A7A" w14:textId="77777777" w:rsidTr="005B2603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8F3B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A7F2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2FBCC4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B2603" w14:paraId="744ABAA6" w14:textId="77777777" w:rsidTr="005B2603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7AE7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CEED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36403A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0,0089</w:t>
            </w:r>
          </w:p>
        </w:tc>
      </w:tr>
      <w:tr w:rsidR="005B2603" w14:paraId="229A709D" w14:textId="77777777" w:rsidTr="005B2603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5A61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209E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871E18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0,0158</w:t>
            </w:r>
          </w:p>
        </w:tc>
      </w:tr>
      <w:tr w:rsidR="005B2603" w14:paraId="0B0631E5" w14:textId="77777777" w:rsidTr="005B2603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EE1C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6F0F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EE3F7B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0,0247</w:t>
            </w:r>
          </w:p>
        </w:tc>
      </w:tr>
      <w:tr w:rsidR="005B2603" w14:paraId="13084377" w14:textId="77777777" w:rsidTr="005B2603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DA5D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CFCB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156674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0,0325</w:t>
            </w:r>
          </w:p>
        </w:tc>
      </w:tr>
      <w:tr w:rsidR="005B2603" w14:paraId="04138084" w14:textId="77777777" w:rsidTr="005B2603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DF1B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F577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1483DC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0,0412</w:t>
            </w:r>
          </w:p>
        </w:tc>
      </w:tr>
      <w:tr w:rsidR="005B2603" w14:paraId="3A63BA9C" w14:textId="77777777" w:rsidTr="005B2603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0983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E451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9EEFD6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0,0475</w:t>
            </w:r>
          </w:p>
        </w:tc>
      </w:tr>
      <w:tr w:rsidR="005B2603" w14:paraId="234442CA" w14:textId="77777777" w:rsidTr="005B2603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D2A8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44A9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06C1C3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0,0513</w:t>
            </w:r>
          </w:p>
        </w:tc>
      </w:tr>
      <w:tr w:rsidR="005B2603" w14:paraId="1124C4D9" w14:textId="77777777" w:rsidTr="005B2603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F6E8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EC9D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2FFDB5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0,0558</w:t>
            </w:r>
          </w:p>
        </w:tc>
      </w:tr>
      <w:tr w:rsidR="005B2603" w14:paraId="0E2E774E" w14:textId="77777777" w:rsidTr="005B2603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863C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77A1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DC0812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0,0612</w:t>
            </w:r>
          </w:p>
        </w:tc>
      </w:tr>
      <w:tr w:rsidR="005B2603" w14:paraId="3C352848" w14:textId="77777777" w:rsidTr="005B2603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99DE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ABC5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948167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0,065</w:t>
            </w:r>
          </w:p>
        </w:tc>
      </w:tr>
      <w:tr w:rsidR="005B2603" w14:paraId="7653CF8A" w14:textId="77777777" w:rsidTr="005B2603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2028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7BBE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8D005E" w14:textId="77777777" w:rsidR="005B2603" w:rsidRDefault="005B2603" w:rsidP="00722C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0,067</w:t>
            </w:r>
          </w:p>
        </w:tc>
      </w:tr>
    </w:tbl>
    <w:p w14:paraId="18026BB2" w14:textId="77777777" w:rsidR="00847052" w:rsidRPr="00E94A07" w:rsidRDefault="00E94A07" w:rsidP="0067150E">
      <w:pPr>
        <w:spacing w:before="240"/>
        <w:ind w:firstLine="708"/>
        <w:rPr>
          <w:sz w:val="28"/>
          <w:szCs w:val="28"/>
        </w:rPr>
      </w:pPr>
      <w:r w:rsidRPr="00E94A07">
        <w:rPr>
          <w:sz w:val="28"/>
          <w:szCs w:val="28"/>
        </w:rPr>
        <w:t>По данным таблицы была</w:t>
      </w:r>
      <w:r>
        <w:rPr>
          <w:sz w:val="28"/>
          <w:szCs w:val="28"/>
        </w:rPr>
        <w:t xml:space="preserve"> графически</w:t>
      </w:r>
      <w:r w:rsidRPr="00E94A07">
        <w:rPr>
          <w:sz w:val="28"/>
          <w:szCs w:val="28"/>
        </w:rPr>
        <w:t xml:space="preserve"> построена нагрузочная характеристика</w:t>
      </w:r>
      <w:r>
        <w:rPr>
          <w:sz w:val="28"/>
          <w:szCs w:val="28"/>
        </w:rPr>
        <w:t xml:space="preserve"> источника:</w:t>
      </w:r>
    </w:p>
    <w:p w14:paraId="2FEA4583" w14:textId="6A384B95" w:rsidR="00206E50" w:rsidRDefault="00FF5FB5">
      <w:r>
        <w:rPr>
          <w:noProof/>
          <w14:ligatures w14:val="standardContextual"/>
        </w:rPr>
        <w:drawing>
          <wp:inline distT="0" distB="0" distL="0" distR="0" wp14:anchorId="0CB8895F" wp14:editId="160EBAB2">
            <wp:extent cx="5557962" cy="2480807"/>
            <wp:effectExtent l="0" t="0" r="5080" b="15240"/>
            <wp:docPr id="158689997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4539CB9-D2D8-7ED1-A56A-5DB1EC49E9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C2B950" w14:textId="6E336A12" w:rsidR="00D439CC" w:rsidRDefault="005E5C2D" w:rsidP="00A95E9B">
      <w:pPr>
        <w:spacing w:before="240"/>
        <w:ind w:firstLine="708"/>
        <w:rPr>
          <w:sz w:val="28"/>
          <w:szCs w:val="28"/>
        </w:rPr>
      </w:pPr>
      <w:r w:rsidRPr="005E5C2D">
        <w:rPr>
          <w:sz w:val="28"/>
          <w:szCs w:val="28"/>
        </w:rPr>
        <w:t xml:space="preserve">Преподавателем была задана нагрузка </w:t>
      </w:r>
      <m:oMath>
        <m:r>
          <w:rPr>
            <w:rFonts w:ascii="Cambria Math" w:hAnsi="Cambria Math"/>
            <w:sz w:val="28"/>
            <w:szCs w:val="28"/>
          </w:rPr>
          <m:t>R=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70 Ом</m:t>
        </m:r>
      </m:oMath>
      <w:r w:rsidRPr="005E5C2D">
        <w:rPr>
          <w:sz w:val="28"/>
          <w:szCs w:val="28"/>
        </w:rPr>
        <w:t xml:space="preserve">. </w:t>
      </w:r>
    </w:p>
    <w:p w14:paraId="1A17388B" w14:textId="28EF97F8" w:rsidR="007929B2" w:rsidRPr="007929B2" w:rsidRDefault="005E5C2D" w:rsidP="00D35A2A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5E5C2D">
        <w:rPr>
          <w:sz w:val="28"/>
          <w:szCs w:val="28"/>
        </w:rPr>
        <w:t>Графическое определение напряжения на заданной преподавателем нагрузке и тока через нее</w:t>
      </w:r>
      <w:r w:rsidR="000D4B2B">
        <w:rPr>
          <w:sz w:val="28"/>
          <w:szCs w:val="28"/>
        </w:rPr>
        <w:t>:</w:t>
      </w:r>
      <w:r w:rsidR="007929B2" w:rsidRPr="007929B2">
        <w:rPr>
          <w:sz w:val="28"/>
          <w:szCs w:val="28"/>
        </w:rPr>
        <w:t xml:space="preserve"> </w:t>
      </w:r>
    </w:p>
    <w:p w14:paraId="04CA7D17" w14:textId="77777777" w:rsidR="000034BB" w:rsidRDefault="00242C1A" w:rsidP="000034BB">
      <w:pPr>
        <w:pStyle w:val="a5"/>
        <w:spacing w:before="0" w:beforeAutospacing="0" w:after="0" w:afterAutospacing="0"/>
        <w:rPr>
          <w:sz w:val="32"/>
          <w:szCs w:val="32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61FA84F" wp14:editId="499F3EFC">
            <wp:extent cx="5581816" cy="2449002"/>
            <wp:effectExtent l="0" t="0" r="0" b="8890"/>
            <wp:docPr id="63356273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8DEA5A4-E85E-4E1C-9FC5-90F9373970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031061" w14:textId="081ABCD2" w:rsidR="005E5C2D" w:rsidRPr="00016B51" w:rsidRDefault="007968B7" w:rsidP="000034BB">
      <w:pPr>
        <w:pStyle w:val="a5"/>
        <w:spacing w:before="0" w:beforeAutospacing="0" w:after="0" w:afterAutospacing="0"/>
        <w:ind w:firstLine="708"/>
        <w:rPr>
          <w:sz w:val="32"/>
          <w:szCs w:val="32"/>
        </w:rPr>
      </w:pPr>
      <w:r>
        <w:rPr>
          <w:sz w:val="28"/>
          <w:szCs w:val="28"/>
        </w:rPr>
        <w:lastRenderedPageBreak/>
        <w:t>Путём приближения графика мы увеличиваем его точность</w:t>
      </w:r>
      <w:r w:rsidR="000D4B2B">
        <w:rPr>
          <w:sz w:val="28"/>
          <w:szCs w:val="28"/>
        </w:rPr>
        <w:t>:</w:t>
      </w:r>
      <w:r w:rsidR="005E5C2D" w:rsidRPr="00C70923">
        <w:rPr>
          <w:sz w:val="28"/>
          <w:szCs w:val="28"/>
        </w:rPr>
        <w:t xml:space="preserve"> </w:t>
      </w:r>
    </w:p>
    <w:p w14:paraId="08983FE5" w14:textId="764CF1F5" w:rsidR="007929B2" w:rsidRDefault="00242C1A" w:rsidP="005E5C2D">
      <w:pPr>
        <w:pStyle w:val="a5"/>
        <w:spacing w:before="0" w:beforeAutospacing="0" w:after="0" w:afterAutospacing="0"/>
        <w:rPr>
          <w:sz w:val="32"/>
          <w:szCs w:val="32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0EB3154" wp14:editId="7D40167F">
            <wp:extent cx="5510254" cy="2357893"/>
            <wp:effectExtent l="0" t="0" r="14605" b="4445"/>
            <wp:docPr id="9710161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58A17AF-64E1-48F0-B196-06AE87685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2C8513" w14:textId="77777777" w:rsidR="00D35A2A" w:rsidRDefault="00D35A2A" w:rsidP="00D35A2A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</w:p>
    <w:p w14:paraId="53D7E1D2" w14:textId="42BC68EB" w:rsidR="00C70923" w:rsidRPr="00E73F7A" w:rsidRDefault="00C70923" w:rsidP="00D35A2A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C70923">
        <w:rPr>
          <w:sz w:val="28"/>
          <w:szCs w:val="28"/>
        </w:rPr>
        <w:t>Графическим способом было определены следующие значения напряжения и тока:</w:t>
      </w:r>
      <w:r w:rsidRPr="00C70923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U=1,878 В; I=0,0268 А</m:t>
          </m:r>
        </m:oMath>
      </m:oMathPara>
    </w:p>
    <w:p w14:paraId="08DD0FD3" w14:textId="77777777" w:rsidR="00E73F7A" w:rsidRPr="00F966DF" w:rsidRDefault="00E73F7A" w:rsidP="00D35A2A">
      <w:pPr>
        <w:pStyle w:val="a5"/>
        <w:spacing w:before="0" w:beforeAutospacing="0" w:after="0" w:afterAutospacing="0"/>
        <w:ind w:firstLine="708"/>
        <w:rPr>
          <w:i/>
          <w:sz w:val="28"/>
          <w:szCs w:val="28"/>
        </w:rPr>
      </w:pPr>
    </w:p>
    <w:p w14:paraId="6866C251" w14:textId="77777777" w:rsidR="00D35A2A" w:rsidRDefault="007929B2" w:rsidP="00D35A2A">
      <w:pPr>
        <w:spacing w:line="276" w:lineRule="auto"/>
        <w:ind w:firstLine="708"/>
        <w:rPr>
          <w:sz w:val="28"/>
          <w:szCs w:val="28"/>
        </w:rPr>
      </w:pPr>
      <w:r w:rsidRPr="00D35A2A">
        <w:rPr>
          <w:sz w:val="28"/>
          <w:szCs w:val="28"/>
        </w:rPr>
        <w:t xml:space="preserve">Проведем расчеты аналитическим </w:t>
      </w:r>
      <w:r w:rsidR="00C57CD5" w:rsidRPr="00D35A2A">
        <w:rPr>
          <w:sz w:val="28"/>
          <w:szCs w:val="28"/>
        </w:rPr>
        <w:t>методом</w:t>
      </w:r>
      <w:r w:rsidRPr="00D35A2A">
        <w:rPr>
          <w:sz w:val="28"/>
          <w:szCs w:val="28"/>
        </w:rPr>
        <w:t xml:space="preserve">: </w:t>
      </w:r>
    </w:p>
    <w:p w14:paraId="1BFF26E2" w14:textId="40757146" w:rsidR="007929B2" w:rsidRPr="00D35A2A" w:rsidRDefault="00D35A2A" w:rsidP="00B47C3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="007929B2" w:rsidRPr="00D35A2A">
        <w:rPr>
          <w:sz w:val="28"/>
          <w:szCs w:val="28"/>
        </w:rPr>
        <w:t xml:space="preserve">айдем пересечение прямых. </w:t>
      </w:r>
    </w:p>
    <w:p w14:paraId="26836DAA" w14:textId="77777777" w:rsidR="00DA5334" w:rsidRPr="00FE3185" w:rsidRDefault="000E0161" w:rsidP="00B47C39">
      <w:pPr>
        <w:spacing w:line="276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U=aI+b</m:t>
          </m:r>
        </m:oMath>
      </m:oMathPara>
    </w:p>
    <w:p w14:paraId="1B12EA20" w14:textId="217D4CCC" w:rsidR="000E0161" w:rsidRPr="00BD364C" w:rsidRDefault="00587203" w:rsidP="00B47C39">
      <w:pPr>
        <w:spacing w:line="276" w:lineRule="auto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1,974=a×0,0247+b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1,625=a</m:t>
          </m:r>
          <m:r>
            <w:rPr>
              <w:rFonts w:ascii="Cambria Math" w:hAnsi="Cambria Math"/>
              <w:sz w:val="28"/>
              <w:szCs w:val="28"/>
            </w:rPr>
            <m:t xml:space="preserve">×0,0325+b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0,3</m:t>
          </m:r>
          <m:r>
            <w:rPr>
              <w:rFonts w:ascii="Cambria Math" w:eastAsiaTheme="minorEastAsia" w:hAnsi="Cambria Math"/>
              <w:sz w:val="28"/>
              <w:szCs w:val="28"/>
            </w:rPr>
            <m:t>49</m:t>
          </m:r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×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</w:rPr>
            <m:t>0078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/>
              <w:sz w:val="28"/>
              <w:szCs w:val="28"/>
            </w:rPr>
            <m:t>=-44,743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w:br/>
          </m:r>
        </m:oMath>
      </m:oMathPara>
      <w:r w:rsidR="0004600A" w:rsidRPr="00FE3185">
        <w:rPr>
          <w:rFonts w:eastAsiaTheme="minorEastAsia"/>
          <w:sz w:val="28"/>
          <w:szCs w:val="28"/>
        </w:rPr>
        <w:t xml:space="preserve">Из уравнения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: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1,974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×0,0247=1,974</m:t>
          </m:r>
          <m:r>
            <w:rPr>
              <w:rFonts w:ascii="Cambria Math" w:eastAsiaTheme="minorEastAsia" w:hAnsi="Cambria Math"/>
              <w:sz w:val="28"/>
              <w:szCs w:val="28"/>
            </w:rPr>
            <m:t>-(-44,743)</m:t>
          </m:r>
          <m:r>
            <w:rPr>
              <w:rFonts w:ascii="Cambria Math" w:hAnsi="Cambria Math"/>
              <w:sz w:val="28"/>
              <w:szCs w:val="28"/>
            </w:rPr>
            <m:t>×0,0247</m:t>
          </m:r>
          <m:r>
            <m:rPr>
              <m:sty m:val="p"/>
            </m:rPr>
            <w:rPr>
              <w:rFonts w:ascii="Cambria Math" w:hAnsi="Cambria Math"/>
              <w:color w:val="FF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=3,079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/>
              <w:color w:val="FF0000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/>
              <w:sz w:val="28"/>
              <w:szCs w:val="28"/>
            </w:rPr>
            <m:t>=-44,743</m:t>
          </m:r>
          <m:r>
            <w:rPr>
              <w:rFonts w:ascii="Cambria Math" w:hAnsi="Cambria Math"/>
              <w:sz w:val="28"/>
              <w:szCs w:val="28"/>
            </w:rPr>
            <m:t>I+3,079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(3) 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Cambria Math" w:cs="Calibri"/>
            </w:rPr>
            <m:t>0,0</m:t>
          </m:r>
          <m:r>
            <m:rPr>
              <m:sty m:val="p"/>
            </m:rPr>
            <w:rPr>
              <w:rFonts w:ascii="Cambria Math" w:hAnsi="Cambria Math" w:cs="Calibri"/>
            </w:rPr>
            <m:t>4</m:t>
          </m:r>
          <m:r>
            <w:rPr>
              <w:rFonts w:ascii="Cambria Math" w:hAnsi="Cambria Math" w:cs="Calibri"/>
            </w:rPr>
            <m:t>28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/>
              <w:sz w:val="28"/>
              <w:szCs w:val="28"/>
            </w:rPr>
            <m:t>=70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=70</m:t>
        </m:r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04600A" w:rsidRPr="00BD364C">
        <w:rPr>
          <w:rFonts w:eastAsiaTheme="minorEastAsia"/>
          <w:i/>
          <w:sz w:val="28"/>
          <w:szCs w:val="28"/>
        </w:rPr>
        <w:t xml:space="preserve"> , </w:t>
      </w:r>
      <w:r w:rsidR="0004600A" w:rsidRPr="00F73764">
        <w:rPr>
          <w:rFonts w:eastAsiaTheme="minorEastAsia"/>
          <w:iCs/>
          <w:sz w:val="28"/>
          <w:szCs w:val="28"/>
        </w:rPr>
        <w:t>откуда</w:t>
      </w:r>
      <w:r w:rsidR="0004600A" w:rsidRPr="00BD364C"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(4)</m:t>
        </m:r>
      </m:oMath>
    </w:p>
    <w:p w14:paraId="3FAC9F86" w14:textId="77777777" w:rsidR="000E0161" w:rsidRPr="00BD364C" w:rsidRDefault="0004600A" w:rsidP="00B47C39">
      <w:pPr>
        <w:spacing w:line="276" w:lineRule="auto"/>
        <w:rPr>
          <w:rFonts w:eastAsiaTheme="minorEastAsia"/>
          <w:sz w:val="28"/>
          <w:szCs w:val="28"/>
        </w:rPr>
      </w:pPr>
      <w:r w:rsidRPr="00BD364C">
        <w:rPr>
          <w:rFonts w:eastAsiaTheme="minorEastAsia"/>
          <w:sz w:val="28"/>
          <w:szCs w:val="28"/>
        </w:rPr>
        <w:t>Чтобы найти напряжение, подставим (4) и (3):</w:t>
      </w:r>
    </w:p>
    <w:p w14:paraId="5C709F9C" w14:textId="526D06F2" w:rsidR="0004600A" w:rsidRPr="00BD364C" w:rsidRDefault="0004600A" w:rsidP="00B47C39">
      <w:pPr>
        <w:spacing w:line="276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U=-44,743</m:t>
          </m:r>
          <m:r>
            <w:rPr>
              <w:rFonts w:ascii="Cambria Math" w:hAnsi="Cambria Math"/>
              <w:sz w:val="28"/>
              <w:szCs w:val="28"/>
            </w:rPr>
            <m:t>×</m:t>
          </m:r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0,014</m:t>
          </m:r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3</m:t>
          </m:r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+3,079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44,743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0,014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3,079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Pr="00BD364C">
        <w:rPr>
          <w:rFonts w:eastAsiaTheme="minorEastAsia"/>
          <w:sz w:val="28"/>
          <w:szCs w:val="28"/>
        </w:rPr>
        <w:t xml:space="preserve">Итак, </w:t>
      </w:r>
      <m:oMath>
        <m:r>
          <w:rPr>
            <w:rFonts w:ascii="Cambria Math" w:eastAsiaTheme="minorEastAsia" w:hAnsi="Cambria Math"/>
            <w:sz w:val="28"/>
            <w:szCs w:val="28"/>
          </w:rPr>
          <m:t>U=1,8</m:t>
        </m:r>
        <m:r>
          <w:rPr>
            <w:rFonts w:ascii="Cambria Math" w:eastAsiaTheme="minorEastAsia" w:hAnsi="Cambria Math"/>
            <w:sz w:val="28"/>
            <w:szCs w:val="28"/>
          </w:rPr>
          <m:t>7846</m:t>
        </m:r>
        <m:r>
          <w:rPr>
            <w:rFonts w:ascii="Cambria Math" w:eastAsiaTheme="minorEastAsia" w:hAnsi="Cambria Math"/>
            <w:sz w:val="28"/>
            <w:szCs w:val="28"/>
          </w:rPr>
          <m:t xml:space="preserve"> В</m:t>
        </m:r>
      </m:oMath>
    </w:p>
    <w:p w14:paraId="67A80BE5" w14:textId="5EF7E435" w:rsidR="0004600A" w:rsidRPr="00BD364C" w:rsidRDefault="0004600A" w:rsidP="00B47C39">
      <w:pPr>
        <w:spacing w:line="276" w:lineRule="auto"/>
        <w:rPr>
          <w:rFonts w:eastAsiaTheme="minorEastAsia"/>
          <w:sz w:val="28"/>
          <w:szCs w:val="28"/>
        </w:rPr>
      </w:pPr>
      <w:r w:rsidRPr="00BD364C">
        <w:rPr>
          <w:rFonts w:eastAsiaTheme="minorEastAsia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/>
            <w:sz w:val="28"/>
            <w:szCs w:val="28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1,87846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=0,02</m:t>
        </m:r>
        <m:r>
          <w:rPr>
            <w:rFonts w:ascii="Cambria Math" w:eastAsiaTheme="minorEastAsia" w:hAnsi="Cambria Math"/>
            <w:sz w:val="28"/>
            <w:szCs w:val="28"/>
          </w:rPr>
          <m:t>6835</m:t>
        </m:r>
        <m:r>
          <w:rPr>
            <w:rFonts w:ascii="Cambria Math" w:eastAsiaTheme="minorEastAsia" w:hAnsi="Cambria Math"/>
            <w:sz w:val="28"/>
            <w:szCs w:val="28"/>
          </w:rPr>
          <m:t xml:space="preserve"> А</m:t>
        </m:r>
      </m:oMath>
    </w:p>
    <w:p w14:paraId="2FE15943" w14:textId="77777777" w:rsidR="005C3221" w:rsidRDefault="005C3221" w:rsidP="00BA05C8">
      <w:pPr>
        <w:spacing w:line="276" w:lineRule="auto"/>
        <w:ind w:firstLine="708"/>
        <w:rPr>
          <w:rFonts w:eastAsiaTheme="minorEastAsia"/>
          <w:iCs/>
          <w:sz w:val="28"/>
          <w:szCs w:val="28"/>
        </w:rPr>
      </w:pPr>
    </w:p>
    <w:p w14:paraId="2AC6CDBA" w14:textId="76FE225A" w:rsidR="00016B51" w:rsidRDefault="00BA05C8" w:rsidP="00AE262E">
      <w:pPr>
        <w:spacing w:line="276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ab/>
      </w:r>
    </w:p>
    <w:p w14:paraId="51D962CF" w14:textId="0E78BF4C" w:rsidR="00016B51" w:rsidRPr="00AE262E" w:rsidRDefault="00BA05C8" w:rsidP="00AE262E">
      <w:pPr>
        <w:spacing w:line="276" w:lineRule="auto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  <w:lang w:val="en-US"/>
        </w:rPr>
        <w:tab/>
      </w:r>
    </w:p>
    <w:p w14:paraId="34DD436F" w14:textId="27CF2C0B" w:rsidR="00B47C39" w:rsidRDefault="006C6196" w:rsidP="001F3F4D">
      <w:pPr>
        <w:spacing w:line="276" w:lineRule="auto"/>
        <w:ind w:firstLine="708"/>
        <w:rPr>
          <w:rFonts w:eastAsia="Calibri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>Соберем схему в программе-</w:t>
      </w:r>
      <w:r w:rsidRPr="00E94A07">
        <w:rPr>
          <w:rFonts w:eastAsia="Calibri"/>
          <w:sz w:val="28"/>
          <w:szCs w:val="28"/>
        </w:rPr>
        <w:t xml:space="preserve">симуляторе </w:t>
      </w:r>
      <w:r w:rsidRPr="00E94A07">
        <w:rPr>
          <w:rFonts w:eastAsia="Calibri"/>
          <w:sz w:val="28"/>
          <w:szCs w:val="28"/>
          <w:lang w:val="en-US"/>
        </w:rPr>
        <w:t>NI</w:t>
      </w:r>
      <w:r w:rsidRPr="00E94A07">
        <w:rPr>
          <w:rFonts w:eastAsia="Calibri"/>
          <w:sz w:val="28"/>
          <w:szCs w:val="28"/>
        </w:rPr>
        <w:t xml:space="preserve"> </w:t>
      </w:r>
      <w:r w:rsidRPr="00E94A07">
        <w:rPr>
          <w:rFonts w:eastAsia="Calibri"/>
          <w:sz w:val="28"/>
          <w:szCs w:val="28"/>
          <w:lang w:val="en-US"/>
        </w:rPr>
        <w:t>Multisim</w:t>
      </w:r>
      <w:r w:rsidRPr="00E94A07">
        <w:rPr>
          <w:rFonts w:eastAsia="Calibri"/>
          <w:sz w:val="28"/>
          <w:szCs w:val="28"/>
        </w:rPr>
        <w:t xml:space="preserve"> 14.0:</w:t>
      </w:r>
    </w:p>
    <w:p w14:paraId="2770BABD" w14:textId="56E91251" w:rsidR="006C6196" w:rsidRDefault="001F3F4D" w:rsidP="00B47C39">
      <w:pPr>
        <w:spacing w:line="276" w:lineRule="auto"/>
        <w:rPr>
          <w:rFonts w:eastAsiaTheme="minorEastAsia"/>
          <w:iCs/>
          <w:sz w:val="28"/>
          <w:szCs w:val="28"/>
        </w:rPr>
      </w:pPr>
      <w:r w:rsidRPr="001F3F4D"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2F4E79E3" wp14:editId="499375B5">
            <wp:extent cx="5940425" cy="3384550"/>
            <wp:effectExtent l="0" t="0" r="3175" b="6350"/>
            <wp:docPr id="1355931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31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E718" w14:textId="77777777" w:rsidR="001F3F4D" w:rsidRDefault="001F3F4D" w:rsidP="00B47C39">
      <w:pPr>
        <w:spacing w:line="276" w:lineRule="auto"/>
        <w:rPr>
          <w:rFonts w:eastAsiaTheme="minorEastAsia"/>
          <w:iCs/>
          <w:sz w:val="28"/>
          <w:szCs w:val="28"/>
        </w:rPr>
      </w:pPr>
    </w:p>
    <w:p w14:paraId="2AB8AE17" w14:textId="77777777" w:rsidR="009D6DC2" w:rsidRDefault="009D6DC2" w:rsidP="00913F15">
      <w:pPr>
        <w:spacing w:line="276" w:lineRule="auto"/>
        <w:ind w:firstLine="708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На основании проведенных измерений составим итоговую таблицу:</w:t>
      </w:r>
    </w:p>
    <w:tbl>
      <w:tblPr>
        <w:tblW w:w="3300" w:type="dxa"/>
        <w:tblLook w:val="04A0" w:firstRow="1" w:lastRow="0" w:firstColumn="1" w:lastColumn="0" w:noHBand="0" w:noVBand="1"/>
      </w:tblPr>
      <w:tblGrid>
        <w:gridCol w:w="836"/>
        <w:gridCol w:w="1175"/>
        <w:gridCol w:w="1289"/>
      </w:tblGrid>
      <w:tr w:rsidR="00D11FC1" w:rsidRPr="00D11FC1" w14:paraId="75103614" w14:textId="77777777" w:rsidTr="00D5401E">
        <w:trPr>
          <w:trHeight w:val="345"/>
        </w:trPr>
        <w:tc>
          <w:tcPr>
            <w:tcW w:w="33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586464" w14:textId="77777777" w:rsidR="00D5401E" w:rsidRPr="00D11FC1" w:rsidRDefault="00D5401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11FC1">
              <w:rPr>
                <w:rFonts w:ascii="Calibri" w:hAnsi="Calibri" w:cs="Calibri"/>
                <w:b/>
                <w:bCs/>
              </w:rPr>
              <w:t>Метод приближения графика</w:t>
            </w:r>
          </w:p>
        </w:tc>
      </w:tr>
      <w:tr w:rsidR="00D11FC1" w:rsidRPr="00D11FC1" w14:paraId="228A365E" w14:textId="77777777" w:rsidTr="00D5401E">
        <w:trPr>
          <w:trHeight w:val="345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790BC" w14:textId="77777777" w:rsidR="00D5401E" w:rsidRPr="00D11FC1" w:rsidRDefault="00D5401E">
            <w:pPr>
              <w:jc w:val="center"/>
              <w:rPr>
                <w:rFonts w:ascii="Calibri" w:hAnsi="Calibri" w:cs="Calibri"/>
              </w:rPr>
            </w:pPr>
            <w:r w:rsidRPr="00D11FC1">
              <w:rPr>
                <w:rFonts w:ascii="Calibri" w:hAnsi="Calibri" w:cs="Calibri"/>
              </w:rPr>
              <w:t>R, Ом</w:t>
            </w:r>
          </w:p>
        </w:tc>
        <w:tc>
          <w:tcPr>
            <w:tcW w:w="117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2C53" w14:textId="77777777" w:rsidR="00D5401E" w:rsidRPr="00D11FC1" w:rsidRDefault="00D5401E">
            <w:pPr>
              <w:jc w:val="center"/>
              <w:rPr>
                <w:rFonts w:ascii="Calibri" w:hAnsi="Calibri" w:cs="Calibri"/>
              </w:rPr>
            </w:pPr>
            <w:r w:rsidRPr="00D11FC1">
              <w:rPr>
                <w:rFonts w:ascii="Calibri" w:hAnsi="Calibri" w:cs="Calibri"/>
              </w:rPr>
              <w:t>U, В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49568E" w14:textId="77777777" w:rsidR="00D5401E" w:rsidRPr="00D11FC1" w:rsidRDefault="00D5401E">
            <w:pPr>
              <w:jc w:val="center"/>
              <w:rPr>
                <w:rFonts w:ascii="Calibri" w:hAnsi="Calibri" w:cs="Calibri"/>
              </w:rPr>
            </w:pPr>
            <w:r w:rsidRPr="00D11FC1">
              <w:rPr>
                <w:rFonts w:ascii="Calibri" w:hAnsi="Calibri" w:cs="Calibri"/>
              </w:rPr>
              <w:t>I, А</w:t>
            </w:r>
          </w:p>
        </w:tc>
      </w:tr>
      <w:tr w:rsidR="00D11FC1" w:rsidRPr="00D11FC1" w14:paraId="2B840B7A" w14:textId="77777777" w:rsidTr="00D5401E">
        <w:trPr>
          <w:trHeight w:val="345"/>
        </w:trPr>
        <w:tc>
          <w:tcPr>
            <w:tcW w:w="83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7124" w14:textId="77777777" w:rsidR="00D5401E" w:rsidRPr="00D11FC1" w:rsidRDefault="00D5401E">
            <w:pPr>
              <w:jc w:val="center"/>
              <w:rPr>
                <w:rFonts w:ascii="Calibri" w:hAnsi="Calibri" w:cs="Calibri"/>
              </w:rPr>
            </w:pPr>
            <w:r w:rsidRPr="00D11FC1">
              <w:rPr>
                <w:rFonts w:ascii="Calibri" w:hAnsi="Calibri" w:cs="Calibri"/>
                <w:lang w:val="en-US"/>
              </w:rPr>
              <w:t>70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465F" w14:textId="77777777" w:rsidR="00D5401E" w:rsidRPr="00D11FC1" w:rsidRDefault="00D5401E">
            <w:pPr>
              <w:jc w:val="center"/>
              <w:rPr>
                <w:rFonts w:ascii="Calibri" w:hAnsi="Calibri" w:cs="Calibri"/>
              </w:rPr>
            </w:pPr>
            <w:r w:rsidRPr="00D11FC1">
              <w:rPr>
                <w:rFonts w:ascii="Calibri" w:hAnsi="Calibri" w:cs="Calibri"/>
              </w:rPr>
              <w:t>1,878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E9919D" w14:textId="21C78EAC" w:rsidR="00D5401E" w:rsidRPr="00D11FC1" w:rsidRDefault="00D5401E">
            <w:pPr>
              <w:jc w:val="center"/>
              <w:rPr>
                <w:rFonts w:ascii="Calibri" w:hAnsi="Calibri" w:cs="Calibri"/>
              </w:rPr>
            </w:pPr>
            <w:r w:rsidRPr="00D11FC1">
              <w:rPr>
                <w:rFonts w:ascii="Calibri" w:hAnsi="Calibri" w:cs="Calibri"/>
              </w:rPr>
              <w:t>0,0268</w:t>
            </w:r>
          </w:p>
        </w:tc>
      </w:tr>
      <w:tr w:rsidR="00D11FC1" w:rsidRPr="00D11FC1" w14:paraId="7014953F" w14:textId="77777777" w:rsidTr="00D5401E">
        <w:trPr>
          <w:trHeight w:val="345"/>
        </w:trPr>
        <w:tc>
          <w:tcPr>
            <w:tcW w:w="33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B92030" w14:textId="77777777" w:rsidR="00D5401E" w:rsidRPr="00D11FC1" w:rsidRDefault="00D5401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11FC1">
              <w:rPr>
                <w:rFonts w:ascii="Calibri" w:hAnsi="Calibri" w:cs="Calibri"/>
                <w:b/>
                <w:bCs/>
              </w:rPr>
              <w:t>Аналитический метод</w:t>
            </w:r>
          </w:p>
        </w:tc>
      </w:tr>
      <w:tr w:rsidR="00D11FC1" w:rsidRPr="00D11FC1" w14:paraId="09C65E2E" w14:textId="77777777" w:rsidTr="00D5401E">
        <w:trPr>
          <w:trHeight w:val="345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7A7C" w14:textId="77777777" w:rsidR="00D5401E" w:rsidRPr="00D11FC1" w:rsidRDefault="00D5401E">
            <w:pPr>
              <w:jc w:val="center"/>
              <w:rPr>
                <w:rFonts w:ascii="Calibri" w:hAnsi="Calibri" w:cs="Calibri"/>
              </w:rPr>
            </w:pPr>
            <w:r w:rsidRPr="00D11FC1">
              <w:rPr>
                <w:rFonts w:ascii="Calibri" w:hAnsi="Calibri" w:cs="Calibri"/>
              </w:rPr>
              <w:t>R, Ом</w:t>
            </w:r>
          </w:p>
        </w:tc>
        <w:tc>
          <w:tcPr>
            <w:tcW w:w="117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D6C4" w14:textId="77777777" w:rsidR="00D5401E" w:rsidRPr="00D11FC1" w:rsidRDefault="00D5401E">
            <w:pPr>
              <w:jc w:val="center"/>
              <w:rPr>
                <w:rFonts w:ascii="Calibri" w:hAnsi="Calibri" w:cs="Calibri"/>
              </w:rPr>
            </w:pPr>
            <w:r w:rsidRPr="00D11FC1">
              <w:rPr>
                <w:rFonts w:ascii="Calibri" w:hAnsi="Calibri" w:cs="Calibri"/>
              </w:rPr>
              <w:t>U, В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44F05F" w14:textId="77777777" w:rsidR="00D5401E" w:rsidRPr="00D11FC1" w:rsidRDefault="00D5401E">
            <w:pPr>
              <w:jc w:val="center"/>
              <w:rPr>
                <w:rFonts w:ascii="Calibri" w:hAnsi="Calibri" w:cs="Calibri"/>
              </w:rPr>
            </w:pPr>
            <w:r w:rsidRPr="00D11FC1">
              <w:rPr>
                <w:rFonts w:ascii="Calibri" w:hAnsi="Calibri" w:cs="Calibri"/>
              </w:rPr>
              <w:t>I, А</w:t>
            </w:r>
          </w:p>
        </w:tc>
      </w:tr>
      <w:tr w:rsidR="00D11FC1" w:rsidRPr="00D11FC1" w14:paraId="058D7B85" w14:textId="77777777" w:rsidTr="00BD364C">
        <w:trPr>
          <w:trHeight w:val="345"/>
        </w:trPr>
        <w:tc>
          <w:tcPr>
            <w:tcW w:w="83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D33F" w14:textId="77777777" w:rsidR="00D5401E" w:rsidRPr="00D11FC1" w:rsidRDefault="00D5401E">
            <w:pPr>
              <w:jc w:val="center"/>
              <w:rPr>
                <w:rFonts w:ascii="Calibri" w:hAnsi="Calibri" w:cs="Calibri"/>
              </w:rPr>
            </w:pPr>
            <w:r w:rsidRPr="00D11FC1">
              <w:rPr>
                <w:rFonts w:ascii="Calibri" w:hAnsi="Calibri" w:cs="Calibri"/>
                <w:lang w:val="en-US"/>
              </w:rPr>
              <w:t>70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C4C5" w14:textId="674763C2" w:rsidR="00D5401E" w:rsidRPr="00D11FC1" w:rsidRDefault="00BD364C">
            <w:pPr>
              <w:jc w:val="center"/>
              <w:rPr>
                <w:rFonts w:ascii="Calibri" w:hAnsi="Calibri" w:cs="Calibri"/>
                <w:lang w:val="en-US"/>
              </w:rPr>
            </w:pPr>
            <w:r w:rsidRPr="00D11FC1">
              <w:rPr>
                <w:rFonts w:ascii="Calibri" w:hAnsi="Calibri" w:cs="Calibri"/>
              </w:rPr>
              <w:t>1,8</w:t>
            </w:r>
            <w:r w:rsidR="00F0652A">
              <w:rPr>
                <w:rFonts w:ascii="Calibri" w:hAnsi="Calibri" w:cs="Calibri"/>
              </w:rPr>
              <w:t>7846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FC8BD7" w14:textId="66FAA4A3" w:rsidR="00D5401E" w:rsidRPr="00D11FC1" w:rsidRDefault="00BD364C">
            <w:pPr>
              <w:jc w:val="center"/>
              <w:rPr>
                <w:rFonts w:ascii="Calibri" w:hAnsi="Calibri" w:cs="Calibri"/>
                <w:lang w:val="en-US"/>
              </w:rPr>
            </w:pPr>
            <w:r w:rsidRPr="00D11FC1">
              <w:rPr>
                <w:rFonts w:ascii="Calibri" w:hAnsi="Calibri" w:cs="Calibri"/>
                <w:lang w:val="en-US"/>
              </w:rPr>
              <w:t>0,026</w:t>
            </w:r>
            <w:r w:rsidR="00F0652A">
              <w:rPr>
                <w:rFonts w:ascii="Calibri" w:hAnsi="Calibri" w:cs="Calibri"/>
                <w:lang w:val="en-US"/>
              </w:rPr>
              <w:t>835</w:t>
            </w:r>
          </w:p>
        </w:tc>
      </w:tr>
      <w:tr w:rsidR="00D11FC1" w:rsidRPr="00D11FC1" w14:paraId="61E1B826" w14:textId="77777777" w:rsidTr="00D5401E">
        <w:trPr>
          <w:trHeight w:val="345"/>
        </w:trPr>
        <w:tc>
          <w:tcPr>
            <w:tcW w:w="33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C84A93" w14:textId="77777777" w:rsidR="00D5401E" w:rsidRPr="00D11FC1" w:rsidRDefault="00D5401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11FC1">
              <w:rPr>
                <w:rFonts w:ascii="Calibri" w:hAnsi="Calibri" w:cs="Calibri"/>
                <w:b/>
                <w:bCs/>
              </w:rPr>
              <w:t>Практика</w:t>
            </w:r>
          </w:p>
        </w:tc>
      </w:tr>
      <w:tr w:rsidR="00D11FC1" w:rsidRPr="00D11FC1" w14:paraId="60F623B4" w14:textId="77777777" w:rsidTr="00D5401E">
        <w:trPr>
          <w:trHeight w:val="345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8656" w14:textId="77777777" w:rsidR="00D5401E" w:rsidRPr="00D11FC1" w:rsidRDefault="00D5401E">
            <w:pPr>
              <w:jc w:val="center"/>
              <w:rPr>
                <w:rFonts w:ascii="Calibri" w:hAnsi="Calibri" w:cs="Calibri"/>
              </w:rPr>
            </w:pPr>
            <w:r w:rsidRPr="00D11FC1">
              <w:rPr>
                <w:rFonts w:ascii="Calibri" w:hAnsi="Calibri" w:cs="Calibri"/>
              </w:rPr>
              <w:t>R, Ом</w:t>
            </w:r>
          </w:p>
        </w:tc>
        <w:tc>
          <w:tcPr>
            <w:tcW w:w="117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6BB" w14:textId="77777777" w:rsidR="00D5401E" w:rsidRPr="00D11FC1" w:rsidRDefault="00D5401E">
            <w:pPr>
              <w:jc w:val="center"/>
              <w:rPr>
                <w:rFonts w:ascii="Calibri" w:hAnsi="Calibri" w:cs="Calibri"/>
              </w:rPr>
            </w:pPr>
            <w:r w:rsidRPr="00D11FC1">
              <w:rPr>
                <w:rFonts w:ascii="Calibri" w:hAnsi="Calibri" w:cs="Calibri"/>
              </w:rPr>
              <w:t>U, В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1A1DCE" w14:textId="77777777" w:rsidR="00D5401E" w:rsidRPr="00D11FC1" w:rsidRDefault="00D5401E">
            <w:pPr>
              <w:jc w:val="center"/>
              <w:rPr>
                <w:rFonts w:ascii="Calibri" w:hAnsi="Calibri" w:cs="Calibri"/>
              </w:rPr>
            </w:pPr>
            <w:r w:rsidRPr="00D11FC1">
              <w:rPr>
                <w:rFonts w:ascii="Calibri" w:hAnsi="Calibri" w:cs="Calibri"/>
              </w:rPr>
              <w:t>I, А</w:t>
            </w:r>
          </w:p>
        </w:tc>
      </w:tr>
      <w:tr w:rsidR="00D11FC1" w:rsidRPr="00D11FC1" w14:paraId="469C0456" w14:textId="77777777" w:rsidTr="00D5401E">
        <w:trPr>
          <w:trHeight w:val="345"/>
        </w:trPr>
        <w:tc>
          <w:tcPr>
            <w:tcW w:w="83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8F40" w14:textId="77777777" w:rsidR="00D5401E" w:rsidRPr="00D11FC1" w:rsidRDefault="00D5401E">
            <w:pPr>
              <w:jc w:val="center"/>
              <w:rPr>
                <w:rFonts w:ascii="Calibri" w:hAnsi="Calibri" w:cs="Calibri"/>
              </w:rPr>
            </w:pPr>
            <w:r w:rsidRPr="00D11FC1">
              <w:rPr>
                <w:rFonts w:ascii="Calibri" w:hAnsi="Calibri" w:cs="Calibri"/>
                <w:lang w:val="en-US"/>
              </w:rPr>
              <w:t>70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6270" w14:textId="77777777" w:rsidR="00D5401E" w:rsidRPr="00D11FC1" w:rsidRDefault="00D5401E">
            <w:pPr>
              <w:jc w:val="center"/>
              <w:rPr>
                <w:rFonts w:ascii="Calibri" w:hAnsi="Calibri" w:cs="Calibri"/>
              </w:rPr>
            </w:pPr>
            <w:r w:rsidRPr="00D11FC1">
              <w:rPr>
                <w:rFonts w:ascii="Calibri" w:hAnsi="Calibri" w:cs="Calibri"/>
              </w:rPr>
              <w:t>1,878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A55AE0" w14:textId="77777777" w:rsidR="00D5401E" w:rsidRPr="00D11FC1" w:rsidRDefault="00D5401E">
            <w:pPr>
              <w:jc w:val="center"/>
              <w:rPr>
                <w:rFonts w:ascii="Calibri" w:hAnsi="Calibri" w:cs="Calibri"/>
              </w:rPr>
            </w:pPr>
            <w:r w:rsidRPr="00D11FC1">
              <w:rPr>
                <w:rFonts w:ascii="Calibri" w:hAnsi="Calibri" w:cs="Calibri"/>
              </w:rPr>
              <w:t>0,027</w:t>
            </w:r>
          </w:p>
        </w:tc>
      </w:tr>
    </w:tbl>
    <w:p w14:paraId="1D269241" w14:textId="77777777" w:rsidR="00F67F7B" w:rsidRPr="000B3628" w:rsidRDefault="00F67F7B" w:rsidP="000B3628">
      <w:pPr>
        <w:shd w:val="clear" w:color="auto" w:fill="FFFFFF"/>
        <w:rPr>
          <w:color w:val="000000"/>
          <w:sz w:val="28"/>
          <w:szCs w:val="28"/>
        </w:rPr>
      </w:pPr>
    </w:p>
    <w:sectPr w:rsidR="00F67F7B" w:rsidRPr="000B3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23267"/>
    <w:multiLevelType w:val="hybridMultilevel"/>
    <w:tmpl w:val="2D14C256"/>
    <w:lvl w:ilvl="0" w:tplc="BFFA92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55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98"/>
    <w:rsid w:val="000034BB"/>
    <w:rsid w:val="00010CB2"/>
    <w:rsid w:val="00016B51"/>
    <w:rsid w:val="00040500"/>
    <w:rsid w:val="00040D2F"/>
    <w:rsid w:val="0004600A"/>
    <w:rsid w:val="0006359D"/>
    <w:rsid w:val="000B0985"/>
    <w:rsid w:val="000B3628"/>
    <w:rsid w:val="000C44CC"/>
    <w:rsid w:val="000D4B2B"/>
    <w:rsid w:val="000E0161"/>
    <w:rsid w:val="000E1295"/>
    <w:rsid w:val="00132596"/>
    <w:rsid w:val="00136475"/>
    <w:rsid w:val="00154FDB"/>
    <w:rsid w:val="00194689"/>
    <w:rsid w:val="001F3F4D"/>
    <w:rsid w:val="002037D0"/>
    <w:rsid w:val="00206E50"/>
    <w:rsid w:val="0022328F"/>
    <w:rsid w:val="00223B71"/>
    <w:rsid w:val="00242C1A"/>
    <w:rsid w:val="00252643"/>
    <w:rsid w:val="0027296F"/>
    <w:rsid w:val="002867C3"/>
    <w:rsid w:val="00350ED8"/>
    <w:rsid w:val="00396FCC"/>
    <w:rsid w:val="003E188A"/>
    <w:rsid w:val="004019B0"/>
    <w:rsid w:val="004054D1"/>
    <w:rsid w:val="004200E0"/>
    <w:rsid w:val="00483F1E"/>
    <w:rsid w:val="004A01CC"/>
    <w:rsid w:val="004B241B"/>
    <w:rsid w:val="00541A97"/>
    <w:rsid w:val="00587203"/>
    <w:rsid w:val="005B2603"/>
    <w:rsid w:val="005C3221"/>
    <w:rsid w:val="005E4DFA"/>
    <w:rsid w:val="005E5C2D"/>
    <w:rsid w:val="005F10E2"/>
    <w:rsid w:val="00600283"/>
    <w:rsid w:val="0061050B"/>
    <w:rsid w:val="00661ED3"/>
    <w:rsid w:val="0067150E"/>
    <w:rsid w:val="00696461"/>
    <w:rsid w:val="006C6196"/>
    <w:rsid w:val="006E3F81"/>
    <w:rsid w:val="00722C27"/>
    <w:rsid w:val="0078457A"/>
    <w:rsid w:val="007929B2"/>
    <w:rsid w:val="007968B7"/>
    <w:rsid w:val="008035A8"/>
    <w:rsid w:val="00847052"/>
    <w:rsid w:val="008D3F3A"/>
    <w:rsid w:val="00913F15"/>
    <w:rsid w:val="009523F6"/>
    <w:rsid w:val="009702CB"/>
    <w:rsid w:val="009A4073"/>
    <w:rsid w:val="009B7D52"/>
    <w:rsid w:val="009D6DC2"/>
    <w:rsid w:val="00A22683"/>
    <w:rsid w:val="00A50B70"/>
    <w:rsid w:val="00A95E9B"/>
    <w:rsid w:val="00AA2B8C"/>
    <w:rsid w:val="00AE262E"/>
    <w:rsid w:val="00B01A41"/>
    <w:rsid w:val="00B13C75"/>
    <w:rsid w:val="00B309C7"/>
    <w:rsid w:val="00B47C39"/>
    <w:rsid w:val="00B740EB"/>
    <w:rsid w:val="00BA05C8"/>
    <w:rsid w:val="00BA0B23"/>
    <w:rsid w:val="00BD10DA"/>
    <w:rsid w:val="00BD364C"/>
    <w:rsid w:val="00BE3991"/>
    <w:rsid w:val="00BE7DA3"/>
    <w:rsid w:val="00BF7022"/>
    <w:rsid w:val="00C20297"/>
    <w:rsid w:val="00C450ED"/>
    <w:rsid w:val="00C57CD5"/>
    <w:rsid w:val="00C70923"/>
    <w:rsid w:val="00C842DF"/>
    <w:rsid w:val="00C958E5"/>
    <w:rsid w:val="00C97145"/>
    <w:rsid w:val="00CC2E27"/>
    <w:rsid w:val="00D11FC1"/>
    <w:rsid w:val="00D1247B"/>
    <w:rsid w:val="00D200D9"/>
    <w:rsid w:val="00D35A2A"/>
    <w:rsid w:val="00D439CC"/>
    <w:rsid w:val="00D5401E"/>
    <w:rsid w:val="00D95444"/>
    <w:rsid w:val="00DA5334"/>
    <w:rsid w:val="00E11225"/>
    <w:rsid w:val="00E332D6"/>
    <w:rsid w:val="00E43813"/>
    <w:rsid w:val="00E54098"/>
    <w:rsid w:val="00E73F7A"/>
    <w:rsid w:val="00E94A07"/>
    <w:rsid w:val="00EB5647"/>
    <w:rsid w:val="00EC32A5"/>
    <w:rsid w:val="00F0652A"/>
    <w:rsid w:val="00F56D10"/>
    <w:rsid w:val="00F67F7B"/>
    <w:rsid w:val="00F73764"/>
    <w:rsid w:val="00F966DF"/>
    <w:rsid w:val="00FA1C53"/>
    <w:rsid w:val="00FB7A7C"/>
    <w:rsid w:val="00FC00F5"/>
    <w:rsid w:val="00FE3185"/>
    <w:rsid w:val="00FE445B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2378"/>
  <w15:chartTrackingRefBased/>
  <w15:docId w15:val="{35C1F8DE-C43A-0649-B82B-6749611C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CB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4A07"/>
    <w:rPr>
      <w:color w:val="666666"/>
    </w:rPr>
  </w:style>
  <w:style w:type="paragraph" w:styleId="a4">
    <w:name w:val="List Paragraph"/>
    <w:basedOn w:val="a"/>
    <w:uiPriority w:val="34"/>
    <w:qFormat/>
    <w:rsid w:val="000E016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5E5C2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electrical%20engineering\labs\lab2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electrical%20engineering\labs\lab2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electrical%20engineering\labs\lab2\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7147676080102898E-2"/>
          <c:y val="0.10986247958269667"/>
          <c:w val="0.88437297094512046"/>
          <c:h val="0.7946985013511174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Лист1!$C$2:$C$13</c:f>
              <c:numCache>
                <c:formatCode>0.0000</c:formatCode>
                <c:ptCount val="12"/>
                <c:pt idx="0" formatCode="General">
                  <c:v>0</c:v>
                </c:pt>
                <c:pt idx="1">
                  <c:v>8.886666666666666E-3</c:v>
                </c:pt>
                <c:pt idx="2">
                  <c:v>1.5766666666666668E-2</c:v>
                </c:pt>
                <c:pt idx="3">
                  <c:v>2.4674999999999999E-2</c:v>
                </c:pt>
                <c:pt idx="4">
                  <c:v>3.2500000000000001E-2</c:v>
                </c:pt>
                <c:pt idx="5">
                  <c:v>4.1166666666666671E-2</c:v>
                </c:pt>
                <c:pt idx="6">
                  <c:v>4.7449999999999999E-2</c:v>
                </c:pt>
                <c:pt idx="7">
                  <c:v>5.1333333333333335E-2</c:v>
                </c:pt>
                <c:pt idx="8" formatCode="General">
                  <c:v>5.5800000000000002E-2</c:v>
                </c:pt>
                <c:pt idx="9" formatCode="General">
                  <c:v>6.1199999999999997E-2</c:v>
                </c:pt>
                <c:pt idx="10" formatCode="General">
                  <c:v>6.5000000000000002E-2</c:v>
                </c:pt>
                <c:pt idx="11" formatCode="General">
                  <c:v>6.7000000000000004E-2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3.0510000000000002</c:v>
                </c:pt>
                <c:pt idx="1">
                  <c:v>2.6659999999999999</c:v>
                </c:pt>
                <c:pt idx="2">
                  <c:v>2.3650000000000002</c:v>
                </c:pt>
                <c:pt idx="3">
                  <c:v>1.974</c:v>
                </c:pt>
                <c:pt idx="4">
                  <c:v>1.625</c:v>
                </c:pt>
                <c:pt idx="5">
                  <c:v>1.2350000000000001</c:v>
                </c:pt>
                <c:pt idx="6">
                  <c:v>0.94899999999999995</c:v>
                </c:pt>
                <c:pt idx="7">
                  <c:v>0.77</c:v>
                </c:pt>
                <c:pt idx="8">
                  <c:v>0.55800000000000005</c:v>
                </c:pt>
                <c:pt idx="9">
                  <c:v>0.30599999999999999</c:v>
                </c:pt>
                <c:pt idx="10">
                  <c:v>0.13</c:v>
                </c:pt>
                <c:pt idx="1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41-4CB3-8100-AA99BD607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809464"/>
        <c:axId val="699809824"/>
      </c:scatterChart>
      <c:valAx>
        <c:axId val="699809464"/>
        <c:scaling>
          <c:orientation val="minMax"/>
          <c:max val="8.500000000000002E-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b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</a:rPr>
                  <a:t>I, </a:t>
                </a:r>
                <a:r>
                  <a:rPr lang="ru-RU" sz="1000" b="1" i="0" u="none" strike="noStrike" kern="1200" baseline="0">
                    <a:solidFill>
                      <a:sysClr val="windowText" lastClr="000000"/>
                    </a:solidFill>
                  </a:rPr>
                  <a:t>А</a:t>
                </a:r>
              </a:p>
            </c:rich>
          </c:tx>
          <c:layout>
            <c:manualLayout>
              <c:xMode val="edge"/>
              <c:yMode val="edge"/>
              <c:x val="0.94845615912766079"/>
              <c:y val="0.847988679216878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b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triangle" w="sm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809824"/>
        <c:crosses val="autoZero"/>
        <c:crossBetween val="midCat"/>
      </c:valAx>
      <c:valAx>
        <c:axId val="699809824"/>
        <c:scaling>
          <c:orientation val="minMax"/>
          <c:max val="3.7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</a:rPr>
                  <a:t>U, </a:t>
                </a:r>
                <a:r>
                  <a:rPr lang="ru-RU" sz="1000" b="1" i="0" u="none" strike="noStrike" kern="1200" baseline="0">
                    <a:solidFill>
                      <a:sysClr val="windowText" lastClr="000000"/>
                    </a:solidFill>
                  </a:rPr>
                  <a:t>В</a:t>
                </a:r>
              </a:p>
            </c:rich>
          </c:tx>
          <c:layout>
            <c:manualLayout>
              <c:xMode val="edge"/>
              <c:yMode val="edge"/>
              <c:x val="1.721879104292048E-2"/>
              <c:y val="1.481667707917773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 w="sm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809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7147676080102898E-2"/>
          <c:y val="0.10986247958269667"/>
          <c:w val="0.88437297094512046"/>
          <c:h val="0.7946985013511174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Лист1!$C$2:$C$13</c:f>
              <c:numCache>
                <c:formatCode>0.0000</c:formatCode>
                <c:ptCount val="12"/>
                <c:pt idx="0" formatCode="General">
                  <c:v>0</c:v>
                </c:pt>
                <c:pt idx="1">
                  <c:v>8.886666666666666E-3</c:v>
                </c:pt>
                <c:pt idx="2">
                  <c:v>1.5766666666666668E-2</c:v>
                </c:pt>
                <c:pt idx="3">
                  <c:v>2.4674999999999999E-2</c:v>
                </c:pt>
                <c:pt idx="4">
                  <c:v>3.2500000000000001E-2</c:v>
                </c:pt>
                <c:pt idx="5">
                  <c:v>4.1166666666666671E-2</c:v>
                </c:pt>
                <c:pt idx="6">
                  <c:v>4.7449999999999999E-2</c:v>
                </c:pt>
                <c:pt idx="7">
                  <c:v>5.1333333333333335E-2</c:v>
                </c:pt>
                <c:pt idx="8" formatCode="General">
                  <c:v>5.5800000000000002E-2</c:v>
                </c:pt>
                <c:pt idx="9" formatCode="General">
                  <c:v>6.1199999999999997E-2</c:v>
                </c:pt>
                <c:pt idx="10" formatCode="General">
                  <c:v>6.5000000000000002E-2</c:v>
                </c:pt>
                <c:pt idx="11" formatCode="General">
                  <c:v>6.7000000000000004E-2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3.0510000000000002</c:v>
                </c:pt>
                <c:pt idx="1">
                  <c:v>2.6659999999999999</c:v>
                </c:pt>
                <c:pt idx="2">
                  <c:v>2.3650000000000002</c:v>
                </c:pt>
                <c:pt idx="3">
                  <c:v>1.974</c:v>
                </c:pt>
                <c:pt idx="4">
                  <c:v>1.625</c:v>
                </c:pt>
                <c:pt idx="5">
                  <c:v>1.2350000000000001</c:v>
                </c:pt>
                <c:pt idx="6">
                  <c:v>0.94899999999999995</c:v>
                </c:pt>
                <c:pt idx="7">
                  <c:v>0.77</c:v>
                </c:pt>
                <c:pt idx="8">
                  <c:v>0.55800000000000005</c:v>
                </c:pt>
                <c:pt idx="9">
                  <c:v>0.30599999999999999</c:v>
                </c:pt>
                <c:pt idx="10">
                  <c:v>0.13</c:v>
                </c:pt>
                <c:pt idx="1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6A-4A50-9650-3B1D005F041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Лист1!$C$16:$C$17</c:f>
              <c:numCache>
                <c:formatCode>General</c:formatCode>
                <c:ptCount val="2"/>
                <c:pt idx="0">
                  <c:v>0</c:v>
                </c:pt>
                <c:pt idx="1">
                  <c:v>4.2857142857142858E-2</c:v>
                </c:pt>
              </c:numCache>
            </c:numRef>
          </c:xVal>
          <c:yVal>
            <c:numRef>
              <c:f>Лист1!$B$16:$B$17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6A-4A50-9650-3B1D005F04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809464"/>
        <c:axId val="699809824"/>
      </c:scatterChart>
      <c:valAx>
        <c:axId val="699809464"/>
        <c:scaling>
          <c:orientation val="minMax"/>
          <c:max val="8.500000000000002E-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b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</a:rPr>
                  <a:t>I, </a:t>
                </a:r>
                <a:r>
                  <a:rPr lang="ru-RU" sz="1000" b="1" i="0" u="none" strike="noStrike" kern="1200" baseline="0">
                    <a:solidFill>
                      <a:sysClr val="windowText" lastClr="000000"/>
                    </a:solidFill>
                  </a:rPr>
                  <a:t>А</a:t>
                </a:r>
              </a:p>
            </c:rich>
          </c:tx>
          <c:layout>
            <c:manualLayout>
              <c:xMode val="edge"/>
              <c:yMode val="edge"/>
              <c:x val="0.94845615912766079"/>
              <c:y val="0.847988679216878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b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triangle" w="sm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809824"/>
        <c:crosses val="autoZero"/>
        <c:crossBetween val="midCat"/>
      </c:valAx>
      <c:valAx>
        <c:axId val="699809824"/>
        <c:scaling>
          <c:orientation val="minMax"/>
          <c:max val="3.7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</a:rPr>
                  <a:t>U, </a:t>
                </a:r>
                <a:r>
                  <a:rPr lang="ru-RU" sz="1000" b="1" i="0" u="none" strike="noStrike" kern="1200" baseline="0">
                    <a:solidFill>
                      <a:sysClr val="windowText" lastClr="000000"/>
                    </a:solidFill>
                  </a:rPr>
                  <a:t>В</a:t>
                </a:r>
              </a:p>
            </c:rich>
          </c:tx>
          <c:layout>
            <c:manualLayout>
              <c:xMode val="edge"/>
              <c:yMode val="edge"/>
              <c:x val="1.721879104292048E-2"/>
              <c:y val="1.481667707917773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 w="sm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809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7147676080102898E-2"/>
          <c:y val="0.10986247958269667"/>
          <c:w val="0.88437297094512046"/>
          <c:h val="0.7946985013511174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Лист1!$C$2:$C$13</c:f>
              <c:numCache>
                <c:formatCode>0.0000</c:formatCode>
                <c:ptCount val="12"/>
                <c:pt idx="0" formatCode="General">
                  <c:v>0</c:v>
                </c:pt>
                <c:pt idx="1">
                  <c:v>8.886666666666666E-3</c:v>
                </c:pt>
                <c:pt idx="2">
                  <c:v>1.5766666666666668E-2</c:v>
                </c:pt>
                <c:pt idx="3">
                  <c:v>2.4674999999999999E-2</c:v>
                </c:pt>
                <c:pt idx="4">
                  <c:v>3.2500000000000001E-2</c:v>
                </c:pt>
                <c:pt idx="5">
                  <c:v>4.1166666666666671E-2</c:v>
                </c:pt>
                <c:pt idx="6">
                  <c:v>4.7449999999999999E-2</c:v>
                </c:pt>
                <c:pt idx="7">
                  <c:v>5.1333333333333335E-2</c:v>
                </c:pt>
                <c:pt idx="8" formatCode="General">
                  <c:v>5.5800000000000002E-2</c:v>
                </c:pt>
                <c:pt idx="9" formatCode="General">
                  <c:v>6.1199999999999997E-2</c:v>
                </c:pt>
                <c:pt idx="10" formatCode="General">
                  <c:v>6.5000000000000002E-2</c:v>
                </c:pt>
                <c:pt idx="11" formatCode="General">
                  <c:v>6.7000000000000004E-2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3.0510000000000002</c:v>
                </c:pt>
                <c:pt idx="1">
                  <c:v>2.6659999999999999</c:v>
                </c:pt>
                <c:pt idx="2">
                  <c:v>2.3650000000000002</c:v>
                </c:pt>
                <c:pt idx="3">
                  <c:v>1.974</c:v>
                </c:pt>
                <c:pt idx="4">
                  <c:v>1.625</c:v>
                </c:pt>
                <c:pt idx="5">
                  <c:v>1.2350000000000001</c:v>
                </c:pt>
                <c:pt idx="6">
                  <c:v>0.94899999999999995</c:v>
                </c:pt>
                <c:pt idx="7">
                  <c:v>0.77</c:v>
                </c:pt>
                <c:pt idx="8">
                  <c:v>0.55800000000000005</c:v>
                </c:pt>
                <c:pt idx="9">
                  <c:v>0.30599999999999999</c:v>
                </c:pt>
                <c:pt idx="10">
                  <c:v>0.13</c:v>
                </c:pt>
                <c:pt idx="1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B8-4DCC-A320-CED6DF0A25B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Лист1!$C$16:$C$17</c:f>
              <c:numCache>
                <c:formatCode>General</c:formatCode>
                <c:ptCount val="2"/>
                <c:pt idx="0">
                  <c:v>0</c:v>
                </c:pt>
                <c:pt idx="1">
                  <c:v>4.2857142857142858E-2</c:v>
                </c:pt>
              </c:numCache>
            </c:numRef>
          </c:xVal>
          <c:yVal>
            <c:numRef>
              <c:f>Лист1!$B$16:$B$17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B8-4DCC-A320-CED6DF0A2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809464"/>
        <c:axId val="699809824"/>
      </c:scatterChart>
      <c:valAx>
        <c:axId val="699809464"/>
        <c:scaling>
          <c:orientation val="minMax"/>
          <c:max val="3.8000000000000006E-2"/>
          <c:min val="1.5000000000000003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b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</a:rPr>
                  <a:t>I, </a:t>
                </a:r>
                <a:r>
                  <a:rPr lang="ru-RU" sz="1000" b="1" i="0" u="none" strike="noStrike" kern="1200" baseline="0">
                    <a:solidFill>
                      <a:sysClr val="windowText" lastClr="000000"/>
                    </a:solidFill>
                  </a:rPr>
                  <a:t>А</a:t>
                </a:r>
              </a:p>
            </c:rich>
          </c:tx>
          <c:layout>
            <c:manualLayout>
              <c:xMode val="edge"/>
              <c:yMode val="edge"/>
              <c:x val="0.94845615912766079"/>
              <c:y val="0.847988679216878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b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triangle" w="sm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809824"/>
        <c:crosses val="autoZero"/>
        <c:crossBetween val="midCat"/>
        <c:majorUnit val="2.5000000000000005E-3"/>
      </c:valAx>
      <c:valAx>
        <c:axId val="699809824"/>
        <c:scaling>
          <c:orientation val="minMax"/>
          <c:max val="3"/>
          <c:min val="0.750000000000000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</a:rPr>
                  <a:t>U, </a:t>
                </a:r>
                <a:r>
                  <a:rPr lang="ru-RU" sz="1000" b="1" i="0" u="none" strike="noStrike" kern="1200" baseline="0">
                    <a:solidFill>
                      <a:sysClr val="windowText" lastClr="000000"/>
                    </a:solidFill>
                  </a:rPr>
                  <a:t>В</a:t>
                </a:r>
              </a:p>
            </c:rich>
          </c:tx>
          <c:layout>
            <c:manualLayout>
              <c:xMode val="edge"/>
              <c:yMode val="edge"/>
              <c:x val="1.721879104292048E-2"/>
              <c:y val="1.481667707917773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 w="sm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809464"/>
        <c:crosses val="autoZero"/>
        <c:crossBetween val="midCat"/>
        <c:majorUnit val="0.3000000000000000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Bespalova</dc:creator>
  <cp:keywords/>
  <dc:description/>
  <cp:lastModifiedBy>Timofei Tsypyshev</cp:lastModifiedBy>
  <cp:revision>217</cp:revision>
  <dcterms:created xsi:type="dcterms:W3CDTF">2023-10-15T16:23:00Z</dcterms:created>
  <dcterms:modified xsi:type="dcterms:W3CDTF">2023-11-20T11:46:00Z</dcterms:modified>
</cp:coreProperties>
</file>