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1C746" w14:textId="77777777" w:rsidR="00AC3328" w:rsidRDefault="00AC3328" w:rsidP="00AC3328">
      <w:pPr>
        <w:spacing w:before="73"/>
        <w:ind w:left="2241" w:right="432" w:firstLine="1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307D3624" wp14:editId="4E92BDBF">
            <wp:simplePos x="0" y="0"/>
            <wp:positionH relativeFrom="page">
              <wp:posOffset>1151889</wp:posOffset>
            </wp:positionH>
            <wp:positionV relativeFrom="paragraph">
              <wp:posOffset>253740</wp:posOffset>
            </wp:positionV>
            <wp:extent cx="737870" cy="83375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870" cy="83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высшего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образования</w:t>
      </w:r>
    </w:p>
    <w:p w14:paraId="7F768A96" w14:textId="77777777" w:rsidR="00AC3328" w:rsidRDefault="00AC3328" w:rsidP="00AC3328">
      <w:pPr>
        <w:spacing w:before="2"/>
        <w:ind w:left="2683" w:right="87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имени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Н.Э. Баумана</w:t>
      </w:r>
    </w:p>
    <w:p w14:paraId="01AFAB9C" w14:textId="77777777" w:rsidR="00AC3328" w:rsidRDefault="00AC3328" w:rsidP="00AC3328">
      <w:pPr>
        <w:ind w:left="3273" w:right="1462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E862AD7" wp14:editId="2C266DDF">
                <wp:simplePos x="0" y="0"/>
                <wp:positionH relativeFrom="page">
                  <wp:posOffset>1071880</wp:posOffset>
                </wp:positionH>
                <wp:positionV relativeFrom="paragraph">
                  <wp:posOffset>401955</wp:posOffset>
                </wp:positionV>
                <wp:extent cx="5988685" cy="36830"/>
                <wp:effectExtent l="0" t="0" r="0" b="2540"/>
                <wp:wrapTopAndBottom/>
                <wp:docPr id="3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8685" cy="36830"/>
                        </a:xfrm>
                        <a:custGeom>
                          <a:avLst/>
                          <a:gdLst>
                            <a:gd name="T0" fmla="+- 0 11119 1688"/>
                            <a:gd name="T1" fmla="*/ T0 w 9431"/>
                            <a:gd name="T2" fmla="+- 0 676 633"/>
                            <a:gd name="T3" fmla="*/ 676 h 58"/>
                            <a:gd name="T4" fmla="+- 0 3440 1688"/>
                            <a:gd name="T5" fmla="*/ T4 w 9431"/>
                            <a:gd name="T6" fmla="+- 0 676 633"/>
                            <a:gd name="T7" fmla="*/ 676 h 58"/>
                            <a:gd name="T8" fmla="+- 0 3396 1688"/>
                            <a:gd name="T9" fmla="*/ T8 w 9431"/>
                            <a:gd name="T10" fmla="+- 0 676 633"/>
                            <a:gd name="T11" fmla="*/ 676 h 58"/>
                            <a:gd name="T12" fmla="+- 0 3382 1688"/>
                            <a:gd name="T13" fmla="*/ T12 w 9431"/>
                            <a:gd name="T14" fmla="+- 0 676 633"/>
                            <a:gd name="T15" fmla="*/ 676 h 58"/>
                            <a:gd name="T16" fmla="+- 0 1688 1688"/>
                            <a:gd name="T17" fmla="*/ T16 w 9431"/>
                            <a:gd name="T18" fmla="+- 0 676 633"/>
                            <a:gd name="T19" fmla="*/ 676 h 58"/>
                            <a:gd name="T20" fmla="+- 0 1688 1688"/>
                            <a:gd name="T21" fmla="*/ T20 w 9431"/>
                            <a:gd name="T22" fmla="+- 0 690 633"/>
                            <a:gd name="T23" fmla="*/ 690 h 58"/>
                            <a:gd name="T24" fmla="+- 0 3382 1688"/>
                            <a:gd name="T25" fmla="*/ T24 w 9431"/>
                            <a:gd name="T26" fmla="+- 0 690 633"/>
                            <a:gd name="T27" fmla="*/ 690 h 58"/>
                            <a:gd name="T28" fmla="+- 0 3396 1688"/>
                            <a:gd name="T29" fmla="*/ T28 w 9431"/>
                            <a:gd name="T30" fmla="+- 0 690 633"/>
                            <a:gd name="T31" fmla="*/ 690 h 58"/>
                            <a:gd name="T32" fmla="+- 0 3440 1688"/>
                            <a:gd name="T33" fmla="*/ T32 w 9431"/>
                            <a:gd name="T34" fmla="+- 0 690 633"/>
                            <a:gd name="T35" fmla="*/ 690 h 58"/>
                            <a:gd name="T36" fmla="+- 0 11119 1688"/>
                            <a:gd name="T37" fmla="*/ T36 w 9431"/>
                            <a:gd name="T38" fmla="+- 0 690 633"/>
                            <a:gd name="T39" fmla="*/ 690 h 58"/>
                            <a:gd name="T40" fmla="+- 0 11119 1688"/>
                            <a:gd name="T41" fmla="*/ T40 w 9431"/>
                            <a:gd name="T42" fmla="+- 0 676 633"/>
                            <a:gd name="T43" fmla="*/ 676 h 58"/>
                            <a:gd name="T44" fmla="+- 0 11119 1688"/>
                            <a:gd name="T45" fmla="*/ T44 w 9431"/>
                            <a:gd name="T46" fmla="+- 0 633 633"/>
                            <a:gd name="T47" fmla="*/ 633 h 58"/>
                            <a:gd name="T48" fmla="+- 0 3440 1688"/>
                            <a:gd name="T49" fmla="*/ T48 w 9431"/>
                            <a:gd name="T50" fmla="+- 0 633 633"/>
                            <a:gd name="T51" fmla="*/ 633 h 58"/>
                            <a:gd name="T52" fmla="+- 0 3396 1688"/>
                            <a:gd name="T53" fmla="*/ T52 w 9431"/>
                            <a:gd name="T54" fmla="+- 0 633 633"/>
                            <a:gd name="T55" fmla="*/ 633 h 58"/>
                            <a:gd name="T56" fmla="+- 0 3382 1688"/>
                            <a:gd name="T57" fmla="*/ T56 w 9431"/>
                            <a:gd name="T58" fmla="+- 0 633 633"/>
                            <a:gd name="T59" fmla="*/ 633 h 58"/>
                            <a:gd name="T60" fmla="+- 0 1688 1688"/>
                            <a:gd name="T61" fmla="*/ T60 w 9431"/>
                            <a:gd name="T62" fmla="+- 0 633 633"/>
                            <a:gd name="T63" fmla="*/ 633 h 58"/>
                            <a:gd name="T64" fmla="+- 0 1688 1688"/>
                            <a:gd name="T65" fmla="*/ T64 w 9431"/>
                            <a:gd name="T66" fmla="+- 0 661 633"/>
                            <a:gd name="T67" fmla="*/ 661 h 58"/>
                            <a:gd name="T68" fmla="+- 0 3382 1688"/>
                            <a:gd name="T69" fmla="*/ T68 w 9431"/>
                            <a:gd name="T70" fmla="+- 0 661 633"/>
                            <a:gd name="T71" fmla="*/ 661 h 58"/>
                            <a:gd name="T72" fmla="+- 0 3396 1688"/>
                            <a:gd name="T73" fmla="*/ T72 w 9431"/>
                            <a:gd name="T74" fmla="+- 0 661 633"/>
                            <a:gd name="T75" fmla="*/ 661 h 58"/>
                            <a:gd name="T76" fmla="+- 0 3440 1688"/>
                            <a:gd name="T77" fmla="*/ T76 w 9431"/>
                            <a:gd name="T78" fmla="+- 0 661 633"/>
                            <a:gd name="T79" fmla="*/ 661 h 58"/>
                            <a:gd name="T80" fmla="+- 0 11119 1688"/>
                            <a:gd name="T81" fmla="*/ T80 w 9431"/>
                            <a:gd name="T82" fmla="+- 0 661 633"/>
                            <a:gd name="T83" fmla="*/ 661 h 58"/>
                            <a:gd name="T84" fmla="+- 0 11119 1688"/>
                            <a:gd name="T85" fmla="*/ T84 w 9431"/>
                            <a:gd name="T86" fmla="+- 0 633 633"/>
                            <a:gd name="T87" fmla="*/ 633 h 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9431" h="58">
                              <a:moveTo>
                                <a:pt x="9431" y="43"/>
                              </a:moveTo>
                              <a:lnTo>
                                <a:pt x="1752" y="43"/>
                              </a:lnTo>
                              <a:lnTo>
                                <a:pt x="1708" y="43"/>
                              </a:lnTo>
                              <a:lnTo>
                                <a:pt x="1694" y="43"/>
                              </a:lnTo>
                              <a:lnTo>
                                <a:pt x="0" y="43"/>
                              </a:lnTo>
                              <a:lnTo>
                                <a:pt x="0" y="57"/>
                              </a:lnTo>
                              <a:lnTo>
                                <a:pt x="1694" y="57"/>
                              </a:lnTo>
                              <a:lnTo>
                                <a:pt x="1708" y="57"/>
                              </a:lnTo>
                              <a:lnTo>
                                <a:pt x="1752" y="57"/>
                              </a:lnTo>
                              <a:lnTo>
                                <a:pt x="9431" y="57"/>
                              </a:lnTo>
                              <a:lnTo>
                                <a:pt x="9431" y="43"/>
                              </a:lnTo>
                              <a:close/>
                              <a:moveTo>
                                <a:pt x="9431" y="0"/>
                              </a:moveTo>
                              <a:lnTo>
                                <a:pt x="1752" y="0"/>
                              </a:lnTo>
                              <a:lnTo>
                                <a:pt x="1708" y="0"/>
                              </a:lnTo>
                              <a:lnTo>
                                <a:pt x="1694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1694" y="28"/>
                              </a:lnTo>
                              <a:lnTo>
                                <a:pt x="1708" y="28"/>
                              </a:lnTo>
                              <a:lnTo>
                                <a:pt x="1752" y="28"/>
                              </a:lnTo>
                              <a:lnTo>
                                <a:pt x="9431" y="28"/>
                              </a:lnTo>
                              <a:lnTo>
                                <a:pt x="9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DA112" id="Полилиния 3" o:spid="_x0000_s1026" style="position:absolute;margin-left:84.4pt;margin-top:31.65pt;width:471.55pt;height:2.9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1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" path="m9431,43r-7679,l1708,43r-14,l,43,,57r1694,l1708,57r44,l9431,57r,-14xm9431,l1752,r-44,l1694,,,,,28r1694,l1708,28r44,l9431,28r,-28xe" fillcolor="black" stroked="f">
                <v:path arrowok="t" o:connecttype="custom" o:connectlocs="5988685,429260;1112520,429260;1084580,429260;1075690,429260;0,429260;0,438150;1075690,438150;1084580,438150;1112520,438150;5988685,438150;5988685,429260;5988685,401955;1112520,401955;1084580,401955;1075690,401955;0,401955;0,419735;1075690,419735;1084580,419735;1112520,419735;5988685,419735;5988685,401955" o:connectangles="0,0,0,0,0,0,0,0,0,0,0,0,0,0,0,0,0,0,0,0,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b/>
        </w:rPr>
        <w:t>(национальный исследовательский университет)»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(МГТУ им.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Н.Э. Баумана)</w:t>
      </w:r>
    </w:p>
    <w:p w14:paraId="4B5730C0" w14:textId="77777777" w:rsidR="00AC3328" w:rsidRDefault="00AC3328" w:rsidP="00AC3328">
      <w:pPr>
        <w:pStyle w:val="a3"/>
        <w:spacing w:before="3"/>
        <w:rPr>
          <w:rFonts w:ascii="Times New Roman"/>
          <w:b/>
          <w:sz w:val="27"/>
        </w:rPr>
      </w:pPr>
    </w:p>
    <w:p w14:paraId="6AF60E9D" w14:textId="0E998E78" w:rsidR="00AC3328" w:rsidRPr="00853597" w:rsidRDefault="00AC3328" w:rsidP="00AC3328">
      <w:pPr>
        <w:tabs>
          <w:tab w:val="left" w:pos="3088"/>
        </w:tabs>
        <w:spacing w:before="89"/>
        <w:ind w:left="122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z w:val="28"/>
          <w:u w:val="single"/>
        </w:rPr>
        <w:t>Информатика</w:t>
      </w:r>
      <w:r>
        <w:rPr>
          <w:rFonts w:ascii="Times New Roman" w:hAnsi="Times New Roman"/>
          <w:spacing w:val="-6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и</w:t>
      </w:r>
      <w:r>
        <w:rPr>
          <w:rFonts w:ascii="Times New Roman" w:hAnsi="Times New Roman"/>
          <w:spacing w:val="-4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системы</w:t>
      </w:r>
      <w:r>
        <w:rPr>
          <w:rFonts w:ascii="Times New Roman" w:hAnsi="Times New Roman"/>
          <w:spacing w:val="-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управления</w:t>
      </w:r>
    </w:p>
    <w:p w14:paraId="7C9B9E35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9115D26" w14:textId="338D401C" w:rsidR="00AC3328" w:rsidRDefault="00AC3328" w:rsidP="00AC3328">
      <w:pPr>
        <w:pStyle w:val="a3"/>
        <w:tabs>
          <w:tab w:val="left" w:pos="2160"/>
        </w:tabs>
        <w:spacing w:before="255"/>
        <w:ind w:left="122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1CFEA" wp14:editId="32A21DEC">
                <wp:simplePos x="0" y="0"/>
                <wp:positionH relativeFrom="page">
                  <wp:posOffset>1744980</wp:posOffset>
                </wp:positionH>
                <wp:positionV relativeFrom="paragraph">
                  <wp:posOffset>347980</wp:posOffset>
                </wp:positionV>
                <wp:extent cx="4205605" cy="8890"/>
                <wp:effectExtent l="1905" t="0" r="2540" b="1905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56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19506D" id="Прямоугольник 2" o:spid="_x0000_s1026" style="position:absolute;margin-left:137.4pt;margin-top:27.4pt;width:331.15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" fillcolor="black" stroked="f">
                <w10:wrap anchorx="page"/>
              </v:rect>
            </w:pict>
          </mc:Fallback>
        </mc:AlternateContent>
      </w:r>
      <w:r>
        <w:rPr>
          <w:rFonts w:ascii="Times New Roman" w:hAnsi="Times New Roman"/>
          <w:sz w:val="22"/>
        </w:rPr>
        <w:t>КАФЕДР</w:t>
      </w:r>
      <w:r w:rsidRPr="00CA56A9">
        <w:rPr>
          <w:rFonts w:ascii="Times New Roman" w:hAnsi="Times New Roman"/>
          <w:sz w:val="22"/>
        </w:rPr>
        <w:t>А</w:t>
      </w:r>
      <w:r w:rsidR="00CA56A9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>Системы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обработки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информации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управления</w:t>
      </w:r>
    </w:p>
    <w:p w14:paraId="2A2F6B6C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838E85F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3A37720F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C1F7280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5D789C86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77199C9D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2C9A2E5E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31F1A564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1E62AD9E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4AAB5A65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2AB79FEC" w14:textId="77777777" w:rsidR="00AC3328" w:rsidRDefault="00AC3328" w:rsidP="00AC3328">
      <w:pPr>
        <w:pStyle w:val="a3"/>
        <w:rPr>
          <w:rFonts w:ascii="Times New Roman"/>
          <w:sz w:val="20"/>
        </w:rPr>
      </w:pPr>
    </w:p>
    <w:p w14:paraId="617EE24B" w14:textId="77777777" w:rsidR="00AC3328" w:rsidRDefault="00AC3328" w:rsidP="00AC3328">
      <w:pPr>
        <w:pStyle w:val="a3"/>
        <w:spacing w:before="1"/>
        <w:rPr>
          <w:rFonts w:ascii="Times New Roman"/>
          <w:sz w:val="27"/>
        </w:rPr>
      </w:pPr>
    </w:p>
    <w:p w14:paraId="5BBC54F9" w14:textId="02EEE70B" w:rsidR="00AC3328" w:rsidRPr="00D70096" w:rsidRDefault="00AC3328" w:rsidP="00AC3328">
      <w:pPr>
        <w:pStyle w:val="a5"/>
        <w:spacing w:before="80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D70096" w:rsidRPr="00D70096">
        <w:t>7</w:t>
      </w:r>
    </w:p>
    <w:p w14:paraId="6314CCB7" w14:textId="77777777" w:rsidR="00AC3328" w:rsidRDefault="00AC3328" w:rsidP="00AC3328">
      <w:pPr>
        <w:pStyle w:val="a5"/>
        <w:ind w:right="870"/>
      </w:pPr>
      <w:r>
        <w:t>По курсу «Схемотехника дискретных</w:t>
      </w:r>
      <w:r>
        <w:rPr>
          <w:spacing w:val="-117"/>
        </w:rPr>
        <w:t xml:space="preserve"> </w:t>
      </w:r>
      <w:r>
        <w:t>устройств»</w:t>
      </w:r>
    </w:p>
    <w:p w14:paraId="2FFE76C7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501F7227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616B3568" w14:textId="77777777" w:rsidR="00AC3328" w:rsidRDefault="00AC3328" w:rsidP="00AC3328">
      <w:pPr>
        <w:pStyle w:val="a3"/>
        <w:rPr>
          <w:rFonts w:ascii="Times New Roman"/>
          <w:sz w:val="40"/>
        </w:rPr>
      </w:pPr>
    </w:p>
    <w:p w14:paraId="68ECBE8E" w14:textId="77777777" w:rsidR="00AC3328" w:rsidRDefault="00AC3328" w:rsidP="00AC3328">
      <w:pPr>
        <w:pStyle w:val="a3"/>
        <w:spacing w:before="4"/>
        <w:rPr>
          <w:rFonts w:ascii="Times New Roman"/>
          <w:sz w:val="39"/>
        </w:rPr>
      </w:pPr>
    </w:p>
    <w:p w14:paraId="5D573D61" w14:textId="77777777" w:rsidR="00AC3328" w:rsidRDefault="00AC3328" w:rsidP="00AC3328">
      <w:pPr>
        <w:pStyle w:val="a3"/>
        <w:spacing w:line="322" w:lineRule="exact"/>
        <w:ind w:left="122"/>
        <w:rPr>
          <w:rFonts w:ascii="Times New Roman" w:hAnsi="Times New Roman"/>
        </w:rPr>
      </w:pPr>
      <w:r>
        <w:rPr>
          <w:rFonts w:ascii="Times New Roman" w:hAnsi="Times New Roman"/>
        </w:rPr>
        <w:t>Подготовил:</w:t>
      </w:r>
    </w:p>
    <w:p w14:paraId="76DA8C60" w14:textId="77777777" w:rsidR="00AC3328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</w:rPr>
        <w:t>Студент группы</w:t>
      </w:r>
      <w:r w:rsidRPr="00282977">
        <w:rPr>
          <w:rFonts w:ascii="Times New Roman" w:hAnsi="Times New Roman"/>
        </w:rPr>
        <w:t xml:space="preserve"> </w:t>
      </w:r>
    </w:p>
    <w:p w14:paraId="39482C6C" w14:textId="36E0B1A8" w:rsidR="00AC3328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</w:rPr>
        <w:t>ИУ5-4</w:t>
      </w:r>
      <w:r w:rsidR="00B47005" w:rsidRPr="00B47005">
        <w:rPr>
          <w:rFonts w:ascii="Times New Roman" w:hAnsi="Times New Roman"/>
        </w:rPr>
        <w:t>1</w:t>
      </w:r>
      <w:r>
        <w:rPr>
          <w:rFonts w:ascii="Times New Roman" w:hAnsi="Times New Roman"/>
        </w:rPr>
        <w:t>Б</w:t>
      </w:r>
    </w:p>
    <w:p w14:paraId="20DCF44B" w14:textId="69F16F35" w:rsidR="00AC3328" w:rsidRPr="00B47005" w:rsidRDefault="00AC3328" w:rsidP="00AC3328">
      <w:pPr>
        <w:pStyle w:val="a3"/>
        <w:spacing w:line="242" w:lineRule="auto"/>
        <w:ind w:left="122" w:right="6542"/>
        <w:rPr>
          <w:rFonts w:ascii="Times New Roman" w:hAnsi="Times New Roman"/>
        </w:rPr>
      </w:pPr>
      <w:r>
        <w:rPr>
          <w:rFonts w:ascii="Times New Roman" w:hAnsi="Times New Roman"/>
          <w:spacing w:val="-67"/>
        </w:rPr>
        <w:t xml:space="preserve"> </w:t>
      </w:r>
      <w:r w:rsidR="00B47005">
        <w:rPr>
          <w:rFonts w:ascii="Times New Roman" w:hAnsi="Times New Roman"/>
        </w:rPr>
        <w:t>Цыпышев Т.А.</w:t>
      </w:r>
    </w:p>
    <w:p w14:paraId="5794988B" w14:textId="77777777" w:rsidR="00AC3328" w:rsidRDefault="00AC3328" w:rsidP="00AC3328">
      <w:pPr>
        <w:pStyle w:val="a3"/>
        <w:spacing w:before="7"/>
        <w:rPr>
          <w:rFonts w:ascii="Times New Roman"/>
          <w:sz w:val="27"/>
        </w:rPr>
      </w:pPr>
    </w:p>
    <w:p w14:paraId="7AACE848" w14:textId="77777777" w:rsidR="00AC3328" w:rsidRDefault="00AC3328" w:rsidP="00AC3328">
      <w:pPr>
        <w:pStyle w:val="a3"/>
        <w:spacing w:line="322" w:lineRule="exact"/>
        <w:ind w:left="122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14:paraId="08F3A58F" w14:textId="71071E4C" w:rsidR="00AC3328" w:rsidRDefault="00B47005" w:rsidP="00AC3328">
      <w:pPr>
        <w:pStyle w:val="a3"/>
        <w:rPr>
          <w:rFonts w:ascii="Times New Roman"/>
          <w:sz w:val="30"/>
        </w:rPr>
      </w:pPr>
      <w:r>
        <w:rPr>
          <w:rFonts w:ascii="Times New Roman" w:hAnsi="Times New Roman"/>
        </w:rPr>
        <w:t xml:space="preserve">  Селиверстова А.В.</w:t>
      </w:r>
    </w:p>
    <w:p w14:paraId="0623108E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0A3ED482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276B2631" w14:textId="77777777" w:rsidR="00AC3328" w:rsidRDefault="00AC3328" w:rsidP="00AC3328">
      <w:pPr>
        <w:pStyle w:val="a3"/>
        <w:rPr>
          <w:rFonts w:ascii="Times New Roman"/>
          <w:sz w:val="30"/>
        </w:rPr>
      </w:pPr>
    </w:p>
    <w:p w14:paraId="54A4EAA9" w14:textId="77777777" w:rsidR="00AC3328" w:rsidRDefault="00AC3328" w:rsidP="00AC3328">
      <w:pPr>
        <w:pStyle w:val="a3"/>
        <w:spacing w:before="9"/>
        <w:rPr>
          <w:rFonts w:ascii="Times New Roman"/>
          <w:sz w:val="39"/>
        </w:rPr>
      </w:pPr>
    </w:p>
    <w:p w14:paraId="55CB2C76" w14:textId="71379C2C" w:rsidR="00AC3328" w:rsidRDefault="00AC3328" w:rsidP="00AC3328">
      <w:pPr>
        <w:ind w:left="4015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B47005">
        <w:rPr>
          <w:rFonts w:ascii="Times New Roman" w:hAnsi="Times New Roman"/>
          <w:i/>
          <w:sz w:val="28"/>
        </w:rPr>
        <w:t>4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г.</w:t>
      </w:r>
    </w:p>
    <w:p w14:paraId="2E9AEE27" w14:textId="77777777" w:rsidR="00B47005" w:rsidRDefault="00B47005" w:rsidP="00AC3328">
      <w:pPr>
        <w:ind w:left="4015"/>
        <w:rPr>
          <w:rFonts w:ascii="Times New Roman" w:hAnsi="Times New Roman"/>
          <w:i/>
          <w:sz w:val="28"/>
        </w:rPr>
      </w:pPr>
    </w:p>
    <w:p w14:paraId="4A9A4810" w14:textId="75E525B2" w:rsidR="00092B8E" w:rsidRPr="00470CD5" w:rsidRDefault="00092B8E" w:rsidP="00092B8E">
      <w:r w:rsidRPr="00470CD5">
        <w:rPr>
          <w:rFonts w:ascii="Times New Roman" w:hAnsi="Times New Roman" w:cs="Times New Roman"/>
        </w:rPr>
        <w:lastRenderedPageBreak/>
        <w:t xml:space="preserve">Вспомним, как работает </w:t>
      </w:r>
      <w:r w:rsidRPr="00470CD5">
        <w:t>д</w:t>
      </w:r>
      <w:r w:rsidRPr="00470CD5">
        <w:t>воичная алгебра</w:t>
      </w:r>
      <w:r w:rsidRPr="00470CD5">
        <w:t>:</w:t>
      </w:r>
    </w:p>
    <w:p w14:paraId="32581679" w14:textId="01CDD14B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FE2D913" wp14:editId="09E2D3A2">
            <wp:extent cx="5076825" cy="2690093"/>
            <wp:effectExtent l="0" t="0" r="0" b="0"/>
            <wp:docPr id="1522756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6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26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8C55" w14:textId="77777777" w:rsidR="00470CD5" w:rsidRDefault="00470CD5" w:rsidP="00092B8E"/>
    <w:p w14:paraId="682B829E" w14:textId="33775F0F" w:rsidR="00092B8E" w:rsidRPr="00470CD5" w:rsidRDefault="00092B8E" w:rsidP="00092B8E">
      <w:r w:rsidRPr="00470CD5">
        <w:rPr>
          <w:b/>
          <w:bCs/>
          <w:sz w:val="36"/>
          <w:szCs w:val="36"/>
        </w:rPr>
        <w:t>Полусумматор</w:t>
      </w:r>
      <w:r w:rsidRPr="00470CD5">
        <w:br/>
      </w: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AA8F70B" wp14:editId="5366867C">
            <wp:extent cx="5019675" cy="2790735"/>
            <wp:effectExtent l="0" t="0" r="0" b="0"/>
            <wp:docPr id="663921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21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520" cy="27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09CA" w14:textId="51C035BB" w:rsidR="00092B8E" w:rsidRPr="00470CD5" w:rsidRDefault="00092B8E" w:rsidP="00092B8E">
      <w:r w:rsidRPr="00470CD5">
        <w:t>Таблица истинности:</w:t>
      </w:r>
      <w:r w:rsidRPr="00470CD5">
        <w:br/>
      </w: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5DA233F" wp14:editId="00B972F1">
            <wp:extent cx="3048000" cy="2976979"/>
            <wp:effectExtent l="0" t="0" r="0" b="0"/>
            <wp:docPr id="1458933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3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579" cy="29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E629" w14:textId="7120C17E" w:rsidR="00092B8E" w:rsidRPr="00470CD5" w:rsidRDefault="00092B8E" w:rsidP="00092B8E">
      <w:r w:rsidRPr="00470CD5">
        <w:lastRenderedPageBreak/>
        <w:t>Логические выражения для определения функции</w:t>
      </w:r>
      <w:r w:rsidRPr="00470CD5">
        <w:t>:</w:t>
      </w:r>
    </w:p>
    <w:p w14:paraId="30F4537C" w14:textId="62E2C39E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077626F" wp14:editId="4A04C608">
            <wp:extent cx="5940425" cy="2116455"/>
            <wp:effectExtent l="0" t="0" r="3175" b="0"/>
            <wp:docPr id="198068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89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FD29" w14:textId="77777777" w:rsidR="00092B8E" w:rsidRDefault="00092B8E" w:rsidP="00092B8E">
      <w:pPr>
        <w:rPr>
          <w:rFonts w:ascii="Times New Roman" w:hAnsi="Times New Roman" w:cs="Times New Roman"/>
          <w:sz w:val="36"/>
          <w:szCs w:val="36"/>
        </w:rPr>
      </w:pPr>
    </w:p>
    <w:p w14:paraId="666BE1F7" w14:textId="53C8BF35" w:rsidR="00470CD5" w:rsidRPr="00470CD5" w:rsidRDefault="00470CD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70CD5">
        <w:rPr>
          <w:b/>
          <w:bCs/>
          <w:color w:val="000000"/>
          <w:sz w:val="36"/>
          <w:szCs w:val="36"/>
        </w:rPr>
        <w:t>Сумматор</w:t>
      </w:r>
    </w:p>
    <w:p w14:paraId="76DD7251" w14:textId="657B32EF" w:rsidR="00470CD5" w:rsidRDefault="00092B8E" w:rsidP="00092B8E">
      <w:pPr>
        <w:pStyle w:val="a8"/>
        <w:spacing w:before="160" w:beforeAutospacing="0" w:after="0" w:afterAutospacing="0"/>
        <w:rPr>
          <w:color w:val="000000"/>
          <w:sz w:val="22"/>
          <w:szCs w:val="22"/>
        </w:rPr>
      </w:pPr>
      <w:r w:rsidRPr="00470CD5">
        <w:rPr>
          <w:color w:val="000000"/>
          <w:sz w:val="22"/>
          <w:szCs w:val="22"/>
        </w:rPr>
        <w:t xml:space="preserve">Сумматор </w:t>
      </w:r>
      <w:r w:rsidR="00470CD5" w:rsidRPr="00470CD5">
        <w:rPr>
          <w:color w:val="000000"/>
          <w:sz w:val="22"/>
          <w:szCs w:val="22"/>
        </w:rPr>
        <w:t>— это электронное устройство</w:t>
      </w:r>
      <w:r w:rsidRPr="00470CD5">
        <w:rPr>
          <w:color w:val="000000"/>
          <w:sz w:val="22"/>
          <w:szCs w:val="22"/>
        </w:rPr>
        <w:t xml:space="preserve">, выполняющее </w:t>
      </w:r>
      <w:r w:rsidR="00470CD5" w:rsidRPr="00470CD5">
        <w:rPr>
          <w:color w:val="000000"/>
          <w:sz w:val="22"/>
          <w:szCs w:val="22"/>
        </w:rPr>
        <w:t>арифметическое сложение</w:t>
      </w:r>
      <w:r w:rsidRPr="00470CD5">
        <w:rPr>
          <w:color w:val="000000"/>
          <w:sz w:val="22"/>
          <w:szCs w:val="22"/>
        </w:rPr>
        <w:t xml:space="preserve"> кодов двух чисел.</w:t>
      </w:r>
    </w:p>
    <w:p w14:paraId="25AE6FA5" w14:textId="77777777" w:rsidR="001D65C5" w:rsidRPr="001D65C5" w:rsidRDefault="001D65C5" w:rsidP="00092B8E">
      <w:pPr>
        <w:pStyle w:val="a8"/>
        <w:spacing w:before="160" w:beforeAutospacing="0" w:after="0" w:afterAutospacing="0"/>
        <w:rPr>
          <w:color w:val="000000"/>
          <w:sz w:val="22"/>
          <w:szCs w:val="22"/>
        </w:rPr>
      </w:pPr>
    </w:p>
    <w:p w14:paraId="4BC8D0F1" w14:textId="0DDB672D" w:rsidR="00092B8E" w:rsidRPr="00470CD5" w:rsidRDefault="00092B8E" w:rsidP="00092B8E">
      <w:pPr>
        <w:rPr>
          <w:b/>
          <w:bCs/>
          <w:sz w:val="28"/>
          <w:szCs w:val="28"/>
        </w:rPr>
      </w:pPr>
      <w:r w:rsidRPr="00470CD5">
        <w:rPr>
          <w:b/>
          <w:bCs/>
          <w:sz w:val="28"/>
          <w:szCs w:val="28"/>
        </w:rPr>
        <w:t>Одноразрядный сумматор</w:t>
      </w:r>
    </w:p>
    <w:p w14:paraId="5A3AC489" w14:textId="6A98F8D8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98F709B" wp14:editId="59CF403B">
            <wp:extent cx="5940425" cy="4239895"/>
            <wp:effectExtent l="0" t="0" r="3175" b="8255"/>
            <wp:docPr id="1719353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3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BDD5" w14:textId="77777777" w:rsidR="001D65C5" w:rsidRDefault="001D65C5" w:rsidP="00092B8E"/>
    <w:p w14:paraId="7CD422B3" w14:textId="77777777" w:rsidR="001D65C5" w:rsidRDefault="001D65C5" w:rsidP="00092B8E"/>
    <w:p w14:paraId="60FDB15E" w14:textId="77777777" w:rsidR="001D65C5" w:rsidRDefault="001D65C5" w:rsidP="00092B8E"/>
    <w:p w14:paraId="768339DF" w14:textId="77777777" w:rsidR="001D65C5" w:rsidRDefault="001D65C5" w:rsidP="00092B8E"/>
    <w:p w14:paraId="51A64A1C" w14:textId="77777777" w:rsidR="001D65C5" w:rsidRDefault="001D65C5" w:rsidP="00092B8E"/>
    <w:p w14:paraId="0EB45534" w14:textId="77777777" w:rsidR="001D65C5" w:rsidRDefault="001D65C5" w:rsidP="00092B8E"/>
    <w:p w14:paraId="17BA9240" w14:textId="77777777" w:rsidR="001D65C5" w:rsidRDefault="001D65C5" w:rsidP="00092B8E"/>
    <w:p w14:paraId="605BADF0" w14:textId="37356D9B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lastRenderedPageBreak/>
        <w:t>О</w:t>
      </w:r>
      <w:r w:rsidRPr="00470CD5">
        <w:t>бозначение:</w:t>
      </w:r>
    </w:p>
    <w:p w14:paraId="66231E8B" w14:textId="7D4E0E69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68BBE7E" wp14:editId="2A17B46D">
            <wp:extent cx="3991532" cy="3639058"/>
            <wp:effectExtent l="0" t="0" r="9525" b="0"/>
            <wp:docPr id="1517781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1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AD64" w14:textId="2F0C7E2E" w:rsidR="00092B8E" w:rsidRPr="00470CD5" w:rsidRDefault="00092B8E" w:rsidP="00092B8E">
      <w:r w:rsidRPr="00470CD5">
        <w:t xml:space="preserve">Таблица </w:t>
      </w:r>
      <w:r w:rsidRPr="00470CD5">
        <w:t>истинности:</w:t>
      </w:r>
    </w:p>
    <w:p w14:paraId="0C2B9D54" w14:textId="43B50D47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3CB228E" wp14:editId="71187FEF">
            <wp:extent cx="5940425" cy="4938395"/>
            <wp:effectExtent l="0" t="0" r="3175" b="0"/>
            <wp:docPr id="112214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4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329" w14:textId="77777777" w:rsidR="00092B8E" w:rsidRPr="00470CD5" w:rsidRDefault="00092B8E" w:rsidP="00092B8E"/>
    <w:p w14:paraId="5ACC24F3" w14:textId="2FF11E08" w:rsidR="00092B8E" w:rsidRPr="00470CD5" w:rsidRDefault="00092B8E" w:rsidP="00092B8E">
      <w:pPr>
        <w:rPr>
          <w:b/>
          <w:bCs/>
          <w:sz w:val="28"/>
          <w:szCs w:val="28"/>
        </w:rPr>
      </w:pPr>
      <w:r w:rsidRPr="00470CD5">
        <w:rPr>
          <w:b/>
          <w:bCs/>
          <w:sz w:val="28"/>
          <w:szCs w:val="28"/>
        </w:rPr>
        <w:lastRenderedPageBreak/>
        <w:t>Многоразрядный сумматор</w:t>
      </w:r>
    </w:p>
    <w:p w14:paraId="3A1DD222" w14:textId="77777777" w:rsidR="00092B8E" w:rsidRPr="00470CD5" w:rsidRDefault="00092B8E" w:rsidP="00092B8E">
      <w:pPr>
        <w:pStyle w:val="a8"/>
        <w:shd w:val="clear" w:color="auto" w:fill="FFFFFF"/>
        <w:spacing w:before="0" w:beforeAutospacing="0" w:after="200" w:afterAutospacing="0"/>
        <w:ind w:firstLine="300"/>
        <w:jc w:val="both"/>
        <w:rPr>
          <w:sz w:val="22"/>
          <w:szCs w:val="22"/>
        </w:rPr>
      </w:pPr>
      <w:r w:rsidRPr="00470CD5">
        <w:rPr>
          <w:color w:val="000000"/>
          <w:sz w:val="22"/>
          <w:szCs w:val="22"/>
        </w:rPr>
        <w:t>По способу организации межразрядных переносов параллельные сумматоры, реализующие структурные методы, делят на сумматоры:</w:t>
      </w:r>
    </w:p>
    <w:p w14:paraId="2513402A" w14:textId="77777777" w:rsidR="00092B8E" w:rsidRPr="00470CD5" w:rsidRDefault="00092B8E" w:rsidP="00092B8E">
      <w:pPr>
        <w:pStyle w:val="a8"/>
        <w:numPr>
          <w:ilvl w:val="0"/>
          <w:numId w:val="11"/>
        </w:numPr>
        <w:shd w:val="clear" w:color="auto" w:fill="FFFFFF"/>
        <w:spacing w:before="20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70CD5">
        <w:rPr>
          <w:color w:val="000000"/>
          <w:sz w:val="22"/>
          <w:szCs w:val="22"/>
        </w:rPr>
        <w:t>с последовательным переносом;</w:t>
      </w:r>
    </w:p>
    <w:p w14:paraId="6E914E9E" w14:textId="77777777" w:rsidR="00092B8E" w:rsidRPr="00470CD5" w:rsidRDefault="00092B8E" w:rsidP="00092B8E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70CD5">
        <w:rPr>
          <w:color w:val="000000"/>
          <w:sz w:val="22"/>
          <w:szCs w:val="22"/>
        </w:rPr>
        <w:t>с параллельным переносом;</w:t>
      </w:r>
    </w:p>
    <w:p w14:paraId="5781E88D" w14:textId="77777777" w:rsidR="00092B8E" w:rsidRPr="00470CD5" w:rsidRDefault="00092B8E" w:rsidP="00092B8E">
      <w:pPr>
        <w:pStyle w:val="a8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70CD5">
        <w:rPr>
          <w:color w:val="000000"/>
          <w:sz w:val="22"/>
          <w:szCs w:val="22"/>
        </w:rPr>
        <w:t>с групповым переносом;</w:t>
      </w:r>
    </w:p>
    <w:p w14:paraId="2DC34B75" w14:textId="77777777" w:rsidR="00092B8E" w:rsidRPr="00470CD5" w:rsidRDefault="00092B8E" w:rsidP="00092B8E">
      <w:pPr>
        <w:pStyle w:val="a8"/>
        <w:numPr>
          <w:ilvl w:val="0"/>
          <w:numId w:val="11"/>
        </w:numPr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70CD5">
        <w:rPr>
          <w:color w:val="000000"/>
          <w:sz w:val="22"/>
          <w:szCs w:val="22"/>
        </w:rPr>
        <w:t>с условным переносом.</w:t>
      </w:r>
    </w:p>
    <w:p w14:paraId="4C586C28" w14:textId="64BBC80A" w:rsidR="00092B8E" w:rsidRPr="00470CD5" w:rsidRDefault="00470CD5" w:rsidP="00092B8E">
      <w:pPr>
        <w:rPr>
          <w:rFonts w:ascii="Times New Roman" w:hAnsi="Times New Roman" w:cs="Times New Roman"/>
          <w:sz w:val="24"/>
          <w:szCs w:val="24"/>
        </w:rPr>
      </w:pPr>
      <w:r w:rsidRPr="00470CD5">
        <w:rPr>
          <w:b/>
          <w:bCs/>
          <w:color w:val="000000"/>
          <w:sz w:val="24"/>
          <w:szCs w:val="24"/>
        </w:rPr>
        <w:t>С</w:t>
      </w:r>
      <w:r w:rsidRPr="00470CD5">
        <w:rPr>
          <w:b/>
          <w:bCs/>
          <w:color w:val="000000"/>
          <w:sz w:val="24"/>
          <w:szCs w:val="24"/>
        </w:rPr>
        <w:t xml:space="preserve"> последовательным переносом</w:t>
      </w:r>
      <w:r w:rsidRPr="00470CD5">
        <w:rPr>
          <w:rFonts w:ascii="Times New Roman" w:hAnsi="Times New Roman" w:cs="Times New Roman"/>
          <w:sz w:val="24"/>
          <w:szCs w:val="24"/>
        </w:rPr>
        <w:t>:</w:t>
      </w:r>
      <w:r w:rsidR="00092B8E" w:rsidRPr="0047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FE35D" wp14:editId="5B1C0D53">
            <wp:extent cx="5940425" cy="3256280"/>
            <wp:effectExtent l="0" t="0" r="3175" b="1270"/>
            <wp:docPr id="103841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13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8779" w14:textId="77777777" w:rsidR="00092B8E" w:rsidRPr="00470CD5" w:rsidRDefault="00092B8E" w:rsidP="00092B8E">
      <w:pPr>
        <w:pStyle w:val="a8"/>
        <w:rPr>
          <w:b/>
          <w:bCs/>
        </w:rPr>
      </w:pPr>
      <w:r w:rsidRPr="00470CD5">
        <w:rPr>
          <w:b/>
          <w:bCs/>
        </w:rPr>
        <w:t>Пример:</w:t>
      </w:r>
    </w:p>
    <w:p w14:paraId="25FA25DC" w14:textId="3D0DE4DE" w:rsidR="00092B8E" w:rsidRPr="00470CD5" w:rsidRDefault="00092B8E" w:rsidP="00590552">
      <w:pPr>
        <w:pStyle w:val="a8"/>
        <w:rPr>
          <w:sz w:val="36"/>
          <w:szCs w:val="36"/>
        </w:rPr>
      </w:pPr>
      <w:r w:rsidRPr="00470CD5">
        <w:t>1 такт</w:t>
      </w:r>
      <w:r w:rsidRPr="00470CD5">
        <w:rPr>
          <w:sz w:val="36"/>
          <w:szCs w:val="36"/>
        </w:rPr>
        <w:drawing>
          <wp:inline distT="0" distB="0" distL="0" distR="0" wp14:anchorId="3C6CF344" wp14:editId="693DF14B">
            <wp:extent cx="5562600" cy="3360155"/>
            <wp:effectExtent l="0" t="0" r="0" b="0"/>
            <wp:docPr id="89927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8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542" cy="33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5B0" w14:textId="541BC84A" w:rsidR="00092B8E" w:rsidRPr="00470CD5" w:rsidRDefault="00092B8E" w:rsidP="00092B8E">
      <w:r w:rsidRPr="00470CD5">
        <w:lastRenderedPageBreak/>
        <w:t>2 такт</w:t>
      </w:r>
    </w:p>
    <w:p w14:paraId="5510C87D" w14:textId="7E15E54E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90ADB2C" wp14:editId="5D75846C">
            <wp:extent cx="6219825" cy="3950636"/>
            <wp:effectExtent l="0" t="0" r="0" b="0"/>
            <wp:docPr id="110170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5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6806" cy="39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514C" w14:textId="431D3374" w:rsidR="00092B8E" w:rsidRPr="00470CD5" w:rsidRDefault="00092B8E" w:rsidP="00092B8E">
      <w:r w:rsidRPr="00470CD5">
        <w:t>3 такт</w:t>
      </w:r>
    </w:p>
    <w:p w14:paraId="7E3F0AC4" w14:textId="3E2D863E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383C7CB" wp14:editId="021098CF">
            <wp:extent cx="6219825" cy="3945316"/>
            <wp:effectExtent l="0" t="0" r="0" b="0"/>
            <wp:docPr id="201896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9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2062" cy="39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406D" w14:textId="77777777" w:rsidR="001D65C5" w:rsidRDefault="001D65C5" w:rsidP="00092B8E"/>
    <w:p w14:paraId="208AB561" w14:textId="77777777" w:rsidR="001D65C5" w:rsidRDefault="001D65C5" w:rsidP="00092B8E"/>
    <w:p w14:paraId="02387C38" w14:textId="77777777" w:rsidR="001D65C5" w:rsidRDefault="001D65C5" w:rsidP="00092B8E"/>
    <w:p w14:paraId="0B022B80" w14:textId="77777777" w:rsidR="001D65C5" w:rsidRDefault="001D65C5" w:rsidP="00092B8E"/>
    <w:p w14:paraId="033878A9" w14:textId="77777777" w:rsidR="001D65C5" w:rsidRDefault="001D65C5" w:rsidP="00092B8E"/>
    <w:p w14:paraId="5F37C702" w14:textId="77777777" w:rsidR="001D65C5" w:rsidRDefault="001D65C5" w:rsidP="00092B8E"/>
    <w:p w14:paraId="31223BFF" w14:textId="2879AEE8" w:rsidR="00092B8E" w:rsidRPr="00470CD5" w:rsidRDefault="00092B8E" w:rsidP="00092B8E">
      <w:r w:rsidRPr="00470CD5">
        <w:lastRenderedPageBreak/>
        <w:t>4 такт</w:t>
      </w:r>
    </w:p>
    <w:p w14:paraId="279A1CA7" w14:textId="199C8ADD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4B5F8DB" wp14:editId="48ED2D11">
            <wp:extent cx="5907464" cy="4438650"/>
            <wp:effectExtent l="0" t="0" r="0" b="0"/>
            <wp:docPr id="1631432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2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694" cy="44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83B" w14:textId="77777777" w:rsidR="00092B8E" w:rsidRDefault="00092B8E" w:rsidP="00092B8E"/>
    <w:p w14:paraId="2C7D657E" w14:textId="77777777" w:rsidR="00470CD5" w:rsidRDefault="00470CD5" w:rsidP="00470C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остоинством последовательно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сумматора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простота схемы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акой сумматор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минимальное количество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оборудования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0CA4E29" w14:textId="77629D7E" w:rsidR="00470CD5" w:rsidRPr="00470CD5" w:rsidRDefault="00470CD5" w:rsidP="00470C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недостатком является низкое быстродействие так как сложение производится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последовательно по разрядам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6297B1C" w14:textId="77777777" w:rsidR="00470CD5" w:rsidRPr="00470CD5" w:rsidRDefault="00470CD5" w:rsidP="00092B8E"/>
    <w:p w14:paraId="71F2BF47" w14:textId="77777777" w:rsidR="00092B8E" w:rsidRPr="00470CD5" w:rsidRDefault="00092B8E" w:rsidP="00092B8E"/>
    <w:p w14:paraId="632B58E5" w14:textId="1FC1C98C" w:rsidR="00092B8E" w:rsidRPr="00470CD5" w:rsidRDefault="00470CD5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b/>
          <w:bCs/>
          <w:color w:val="000000"/>
          <w:sz w:val="24"/>
          <w:szCs w:val="24"/>
        </w:rPr>
        <w:t>С</w:t>
      </w:r>
      <w:r w:rsidRPr="00470CD5">
        <w:rPr>
          <w:b/>
          <w:bCs/>
          <w:color w:val="000000"/>
          <w:sz w:val="24"/>
          <w:szCs w:val="24"/>
        </w:rPr>
        <w:t xml:space="preserve"> параллельным переносом</w:t>
      </w:r>
      <w:r w:rsidRPr="00470CD5">
        <w:rPr>
          <w:rFonts w:ascii="Times New Roman" w:hAnsi="Times New Roman" w:cs="Times New Roman"/>
          <w:sz w:val="36"/>
          <w:szCs w:val="36"/>
        </w:rPr>
        <w:t xml:space="preserve"> </w:t>
      </w:r>
      <w:r w:rsidR="00092B8E"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B05BCA9" wp14:editId="3FCCEDA9">
            <wp:extent cx="5940425" cy="1996440"/>
            <wp:effectExtent l="0" t="0" r="3175" b="3810"/>
            <wp:docPr id="165443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8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A01" w14:textId="77777777" w:rsidR="001D65C5" w:rsidRDefault="001D65C5" w:rsidP="00092B8E">
      <w:pPr>
        <w:rPr>
          <w:b/>
          <w:bCs/>
          <w:sz w:val="24"/>
          <w:szCs w:val="24"/>
        </w:rPr>
      </w:pPr>
    </w:p>
    <w:p w14:paraId="3606FAFA" w14:textId="77777777" w:rsidR="001D65C5" w:rsidRDefault="001D65C5" w:rsidP="00092B8E">
      <w:pPr>
        <w:rPr>
          <w:b/>
          <w:bCs/>
          <w:sz w:val="24"/>
          <w:szCs w:val="24"/>
        </w:rPr>
      </w:pPr>
    </w:p>
    <w:p w14:paraId="0B486B5B" w14:textId="77777777" w:rsidR="001D65C5" w:rsidRDefault="001D65C5" w:rsidP="00092B8E">
      <w:pPr>
        <w:rPr>
          <w:b/>
          <w:bCs/>
          <w:sz w:val="24"/>
          <w:szCs w:val="24"/>
        </w:rPr>
      </w:pPr>
    </w:p>
    <w:p w14:paraId="056E2DA4" w14:textId="77777777" w:rsidR="001D65C5" w:rsidRDefault="001D65C5" w:rsidP="00092B8E">
      <w:pPr>
        <w:rPr>
          <w:b/>
          <w:bCs/>
          <w:sz w:val="24"/>
          <w:szCs w:val="24"/>
        </w:rPr>
      </w:pPr>
    </w:p>
    <w:p w14:paraId="2FE93339" w14:textId="77777777" w:rsidR="001D65C5" w:rsidRDefault="001D65C5" w:rsidP="00092B8E">
      <w:pPr>
        <w:rPr>
          <w:b/>
          <w:bCs/>
          <w:sz w:val="24"/>
          <w:szCs w:val="24"/>
        </w:rPr>
      </w:pPr>
    </w:p>
    <w:p w14:paraId="714350C6" w14:textId="77777777" w:rsidR="001D65C5" w:rsidRDefault="001D65C5" w:rsidP="00092B8E">
      <w:pPr>
        <w:rPr>
          <w:b/>
          <w:bCs/>
          <w:sz w:val="24"/>
          <w:szCs w:val="24"/>
        </w:rPr>
      </w:pPr>
    </w:p>
    <w:p w14:paraId="1E96FB04" w14:textId="77777777" w:rsidR="001D65C5" w:rsidRDefault="001D65C5" w:rsidP="00092B8E">
      <w:pPr>
        <w:rPr>
          <w:b/>
          <w:bCs/>
          <w:sz w:val="24"/>
          <w:szCs w:val="24"/>
        </w:rPr>
      </w:pPr>
    </w:p>
    <w:p w14:paraId="5AB783FD" w14:textId="3E7EB949" w:rsidR="00092B8E" w:rsidRPr="00470CD5" w:rsidRDefault="00092B8E" w:rsidP="00092B8E">
      <w:pPr>
        <w:rPr>
          <w:b/>
          <w:bCs/>
          <w:sz w:val="24"/>
          <w:szCs w:val="24"/>
        </w:rPr>
      </w:pPr>
      <w:r w:rsidRPr="00470CD5">
        <w:rPr>
          <w:b/>
          <w:bCs/>
          <w:sz w:val="24"/>
          <w:szCs w:val="24"/>
        </w:rPr>
        <w:lastRenderedPageBreak/>
        <w:t>Пример</w:t>
      </w:r>
      <w:r w:rsidR="00470CD5">
        <w:rPr>
          <w:b/>
          <w:bCs/>
          <w:sz w:val="24"/>
          <w:szCs w:val="24"/>
        </w:rPr>
        <w:t>:</w:t>
      </w:r>
    </w:p>
    <w:p w14:paraId="25733D64" w14:textId="01D3B435" w:rsidR="00092B8E" w:rsidRPr="00470CD5" w:rsidRDefault="00092B8E" w:rsidP="00092B8E">
      <w:pPr>
        <w:rPr>
          <w:rFonts w:ascii="Times New Roman" w:hAnsi="Times New Roman" w:cs="Times New Roman"/>
          <w:sz w:val="36"/>
          <w:szCs w:val="36"/>
        </w:rPr>
      </w:pPr>
      <w:r w:rsidRPr="00470CD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1B517CB" wp14:editId="6CAAC339">
            <wp:extent cx="5753352" cy="3495675"/>
            <wp:effectExtent l="0" t="0" r="0" b="0"/>
            <wp:docPr id="63754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124" cy="35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7B6" w14:textId="77777777" w:rsidR="00470CD5" w:rsidRDefault="00470CD5" w:rsidP="00092B8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126563" w14:textId="79D4AB7A" w:rsidR="00092B8E" w:rsidRPr="00470CD5" w:rsidRDefault="00092B8E" w:rsidP="00092B8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остоинством параллельного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сумматора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быстродействие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9B64E43" w14:textId="0C6DB64F" w:rsidR="00092B8E" w:rsidRPr="00092B8E" w:rsidRDefault="00092B8E" w:rsidP="00092B8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качестве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недостатков можно выделить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большое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элементов схеме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и её сложность (</w:t>
      </w:r>
      <w:r w:rsidR="00470CD5"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того чтобы сложить 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девятиразрядные числа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соединить параллельно 9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2B8E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сумматоров</w:t>
      </w:r>
      <w:r w:rsidRPr="00470CD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2D2EAC4" w14:textId="77777777" w:rsidR="00092B8E" w:rsidRDefault="00092B8E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B63A87" w14:textId="77777777" w:rsidR="00092B8E" w:rsidRDefault="00092B8E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1AAD05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864A97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3CA3C2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82C0CB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C513BD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375209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F2683F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FAB688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27AE52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7B0E25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81D8CB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E80E1C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F4BCC3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4A8EB1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A36D62" w14:textId="77777777" w:rsidR="001D65C5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B805DD" w14:textId="77777777" w:rsidR="001D65C5" w:rsidRPr="00092B8E" w:rsidRDefault="001D65C5" w:rsidP="00092B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923573" w14:textId="382CBEA2" w:rsidR="00CF7C8A" w:rsidRDefault="00B73D95" w:rsidP="00CF7C8A">
      <w:pPr>
        <w:pStyle w:val="a7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Задание</w:t>
      </w:r>
    </w:p>
    <w:p w14:paraId="56FDA499" w14:textId="0E9A9014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и исследовать работу одноразрядного полусумматора по таблице истинности (табл. 1)</w:t>
      </w:r>
      <w:r>
        <w:t xml:space="preserve">. </w:t>
      </w:r>
      <w:r>
        <w:t>Собрать одноразрядный полусумматор на элементах «ИЛИ-исключающее» и «И».</w:t>
      </w:r>
    </w:p>
    <w:p w14:paraId="27C9CC4C" w14:textId="42F8496E" w:rsidR="00B73D95" w:rsidRPr="00B73D95" w:rsidRDefault="00B73D95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 w:rsidRPr="00B73D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A25E30B" wp14:editId="5ED25552">
            <wp:extent cx="5687311" cy="3095625"/>
            <wp:effectExtent l="0" t="0" r="8890" b="0"/>
            <wp:docPr id="124649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96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4754" cy="30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FE9" w14:textId="6A0562EA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и исследовать работу полного одноразрядного сумматора таблице истинности</w:t>
      </w:r>
      <w:r>
        <w:t>.</w:t>
      </w:r>
      <w:r>
        <w:t xml:space="preserve"> Собрать схему полного сумматора из двух полусумматоров. </w:t>
      </w:r>
      <w:r w:rsidRPr="00B73D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F8C8E8B" wp14:editId="6DA45BA3">
            <wp:extent cx="6593800" cy="3486150"/>
            <wp:effectExtent l="0" t="0" r="0" b="0"/>
            <wp:docPr id="55038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1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6619" cy="34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CA4" w14:textId="2A9B175E" w:rsidR="00B73D95" w:rsidRPr="00531291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четырёхразрядный параллельный сумматор (из библиотечных сумматоров, рис. 4.1, рис. 4.2) и исследовать его работу.</w:t>
      </w:r>
    </w:p>
    <w:p w14:paraId="6D3C68F2" w14:textId="7DBDAE5E" w:rsidR="00531291" w:rsidRPr="00B73D95" w:rsidRDefault="00531291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 w:rsidRPr="00531291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0D74B51" wp14:editId="21C1BD0B">
            <wp:extent cx="6029319" cy="4953000"/>
            <wp:effectExtent l="0" t="0" r="0" b="0"/>
            <wp:docPr id="1857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782" cy="4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B23" w14:textId="0C4CD639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и исследовать схему одноразрядного полувычитателя по таблице истинности табл. 3</w:t>
      </w:r>
      <w:r>
        <w:t>.</w:t>
      </w:r>
    </w:p>
    <w:p w14:paraId="708BABFB" w14:textId="42CA0466" w:rsidR="00B73D95" w:rsidRPr="00B73D95" w:rsidRDefault="00B73D95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 w:rsidRPr="00B73D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B17A4D4" wp14:editId="1A89FCCA">
            <wp:extent cx="5835181" cy="3105150"/>
            <wp:effectExtent l="0" t="0" r="0" b="0"/>
            <wp:docPr id="1768250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00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257" cy="3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79FB" w14:textId="49F68D8C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и исследовать полный вычитатель из двух полувычитателей. Проверить работу по таблице истинности полного вычитателя табл.4. Таблица истинности полного вычитателя.</w:t>
      </w:r>
    </w:p>
    <w:p w14:paraId="0BB75BCA" w14:textId="28FD4062" w:rsidR="00B73D95" w:rsidRPr="00B73D95" w:rsidRDefault="00B73D95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73D95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69BBB6F" wp14:editId="75972078">
            <wp:extent cx="5106564" cy="3476625"/>
            <wp:effectExtent l="0" t="0" r="0" b="0"/>
            <wp:docPr id="212510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04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856" cy="34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4C2" w14:textId="77777777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и исследовать четырёхразрядный вычитатель параллельного действия из подготовленных в п.3.5. субблоков полных вычитателей. Организовать последовательную цепь распространения заёма между разрядами. Проверку осуществить для двоичных значений a&gt;b для отображения разности в прямом коде.</w:t>
      </w:r>
    </w:p>
    <w:p w14:paraId="67FCDD0A" w14:textId="5E6E8BBD" w:rsidR="00B73D95" w:rsidRPr="00B73D95" w:rsidRDefault="00B73D95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 w:rsidRPr="00B73D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1F3CD37" wp14:editId="26344A6D">
            <wp:extent cx="5191125" cy="5065163"/>
            <wp:effectExtent l="0" t="0" r="0" b="2540"/>
            <wp:docPr id="100936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1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659" cy="50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AEA5" w14:textId="4635CD9B" w:rsidR="00B73D95" w:rsidRPr="00B73D95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lastRenderedPageBreak/>
        <w:t>Собрать и исследовать трёхразрядную схему инкрементора из библиотечных полусумматоров (рис. 4.1). Организовать цепь последовательного переноса, используя вход «b» полусумматора.</w:t>
      </w:r>
    </w:p>
    <w:p w14:paraId="1BF36D20" w14:textId="7C8605B3" w:rsidR="00B73D95" w:rsidRPr="00B73D95" w:rsidRDefault="00B73D95" w:rsidP="00531291">
      <w:pPr>
        <w:pStyle w:val="a7"/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 w:rsidRPr="00B73D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C95A38E" wp14:editId="43642DF3">
            <wp:extent cx="5940425" cy="1689735"/>
            <wp:effectExtent l="0" t="0" r="3175" b="5715"/>
            <wp:docPr id="14973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FA37" w14:textId="0795737A" w:rsidR="00531291" w:rsidRPr="00531291" w:rsidRDefault="00B73D95" w:rsidP="00531291">
      <w:pPr>
        <w:pStyle w:val="a7"/>
        <w:numPr>
          <w:ilvl w:val="0"/>
          <w:numId w:val="10"/>
        </w:numPr>
        <w:ind w:left="0" w:firstLine="426"/>
        <w:rPr>
          <w:rFonts w:ascii="Times New Roman" w:hAnsi="Times New Roman" w:cs="Times New Roman"/>
          <w:b/>
          <w:bCs/>
          <w:sz w:val="36"/>
          <w:szCs w:val="36"/>
        </w:rPr>
      </w:pPr>
      <w:r>
        <w:t>Собрать схему универсального сумматора-вычитателя и исследовать его работу в режимах сложения и вычитания. Объяснить назначение логических элементов "исключающее ИЛИ" схеме универсального сумматора-вычитателя в режиме подачи изменяющегося кода на вторые входы данных элементов при смене режима работы универсального устройства</w:t>
      </w:r>
      <w:r w:rsidR="00531291" w:rsidRPr="00531291">
        <w:t>.</w:t>
      </w:r>
    </w:p>
    <w:p w14:paraId="172E7B94" w14:textId="1342583B" w:rsidR="007621B5" w:rsidRPr="00531291" w:rsidRDefault="007621B5" w:rsidP="0053129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621B5">
        <w:drawing>
          <wp:inline distT="0" distB="0" distL="0" distR="0" wp14:anchorId="733F9617" wp14:editId="06E96553">
            <wp:extent cx="6459529" cy="3152775"/>
            <wp:effectExtent l="0" t="0" r="0" b="0"/>
            <wp:docPr id="106831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83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5680" cy="31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1B5" w:rsidRPr="005312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B509A" w14:textId="77777777" w:rsidR="00EE2561" w:rsidRDefault="00EE2561" w:rsidP="00092B8E">
      <w:r>
        <w:separator/>
      </w:r>
    </w:p>
  </w:endnote>
  <w:endnote w:type="continuationSeparator" w:id="0">
    <w:p w14:paraId="170C392E" w14:textId="77777777" w:rsidR="00EE2561" w:rsidRDefault="00EE2561" w:rsidP="00092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03B8D" w14:textId="77777777" w:rsidR="00EE2561" w:rsidRDefault="00EE2561" w:rsidP="00092B8E">
      <w:r>
        <w:separator/>
      </w:r>
    </w:p>
  </w:footnote>
  <w:footnote w:type="continuationSeparator" w:id="0">
    <w:p w14:paraId="2C5BE1E4" w14:textId="77777777" w:rsidR="00EE2561" w:rsidRDefault="00EE2561" w:rsidP="00092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492D"/>
    <w:multiLevelType w:val="multilevel"/>
    <w:tmpl w:val="2684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C2337"/>
    <w:multiLevelType w:val="multilevel"/>
    <w:tmpl w:val="5A84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3416D"/>
    <w:multiLevelType w:val="multilevel"/>
    <w:tmpl w:val="6340E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4289D"/>
    <w:multiLevelType w:val="multilevel"/>
    <w:tmpl w:val="A132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38717E"/>
    <w:multiLevelType w:val="hybridMultilevel"/>
    <w:tmpl w:val="F2C87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E70EF"/>
    <w:multiLevelType w:val="hybridMultilevel"/>
    <w:tmpl w:val="3AB801D4"/>
    <w:lvl w:ilvl="0" w:tplc="7952C5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13D26"/>
    <w:multiLevelType w:val="hybridMultilevel"/>
    <w:tmpl w:val="E876B862"/>
    <w:lvl w:ilvl="0" w:tplc="247C1674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cs="Cambria Math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928E5"/>
    <w:multiLevelType w:val="hybridMultilevel"/>
    <w:tmpl w:val="042427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22F2A"/>
    <w:multiLevelType w:val="multilevel"/>
    <w:tmpl w:val="512C9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E410FC"/>
    <w:multiLevelType w:val="hybridMultilevel"/>
    <w:tmpl w:val="76DAE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7D184E"/>
    <w:multiLevelType w:val="hybridMultilevel"/>
    <w:tmpl w:val="B7AE052E"/>
    <w:lvl w:ilvl="0" w:tplc="5E3C774A">
      <w:start w:val="1"/>
      <w:numFmt w:val="decimal"/>
      <w:lvlText w:val="%1."/>
      <w:lvlJc w:val="left"/>
      <w:pPr>
        <w:ind w:left="1080" w:hanging="360"/>
      </w:pPr>
      <w:rPr>
        <w:rFonts w:ascii="Cambria Math" w:hAnsi="Cambria Math" w:cs="Cambria Math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8007398">
    <w:abstractNumId w:val="7"/>
  </w:num>
  <w:num w:numId="2" w16cid:durableId="1957786806">
    <w:abstractNumId w:val="3"/>
  </w:num>
  <w:num w:numId="3" w16cid:durableId="767314271">
    <w:abstractNumId w:val="4"/>
  </w:num>
  <w:num w:numId="4" w16cid:durableId="6181177">
    <w:abstractNumId w:val="9"/>
  </w:num>
  <w:num w:numId="5" w16cid:durableId="100608811">
    <w:abstractNumId w:val="5"/>
  </w:num>
  <w:num w:numId="6" w16cid:durableId="1864006347">
    <w:abstractNumId w:val="8"/>
  </w:num>
  <w:num w:numId="7" w16cid:durableId="532881740">
    <w:abstractNumId w:val="1"/>
  </w:num>
  <w:num w:numId="8" w16cid:durableId="1834835560">
    <w:abstractNumId w:val="2"/>
  </w:num>
  <w:num w:numId="9" w16cid:durableId="2058971710">
    <w:abstractNumId w:val="6"/>
  </w:num>
  <w:num w:numId="10" w16cid:durableId="138769927">
    <w:abstractNumId w:val="10"/>
  </w:num>
  <w:num w:numId="11" w16cid:durableId="351878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328"/>
    <w:rsid w:val="00092B8E"/>
    <w:rsid w:val="000D36E2"/>
    <w:rsid w:val="001006C4"/>
    <w:rsid w:val="00157C94"/>
    <w:rsid w:val="001D65C5"/>
    <w:rsid w:val="00221ED2"/>
    <w:rsid w:val="002C4878"/>
    <w:rsid w:val="002F759D"/>
    <w:rsid w:val="0039009E"/>
    <w:rsid w:val="003E5CBB"/>
    <w:rsid w:val="00416099"/>
    <w:rsid w:val="00470CD5"/>
    <w:rsid w:val="00514EE5"/>
    <w:rsid w:val="0052321C"/>
    <w:rsid w:val="00531291"/>
    <w:rsid w:val="00590552"/>
    <w:rsid w:val="00706350"/>
    <w:rsid w:val="007241BA"/>
    <w:rsid w:val="00761130"/>
    <w:rsid w:val="007621B5"/>
    <w:rsid w:val="007C0D23"/>
    <w:rsid w:val="007E1794"/>
    <w:rsid w:val="00853597"/>
    <w:rsid w:val="00902498"/>
    <w:rsid w:val="00953836"/>
    <w:rsid w:val="009C3DA0"/>
    <w:rsid w:val="00A5313C"/>
    <w:rsid w:val="00AC3328"/>
    <w:rsid w:val="00B47005"/>
    <w:rsid w:val="00B73D95"/>
    <w:rsid w:val="00C61599"/>
    <w:rsid w:val="00CA56A9"/>
    <w:rsid w:val="00CF7C8A"/>
    <w:rsid w:val="00D21495"/>
    <w:rsid w:val="00D70096"/>
    <w:rsid w:val="00ED485B"/>
    <w:rsid w:val="00EE2561"/>
    <w:rsid w:val="00EE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B00"/>
  <w15:chartTrackingRefBased/>
  <w15:docId w15:val="{991F589F-F68F-4EE4-BC57-E4CCFAD0E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iCs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3328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  <w:iCs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57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47005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0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AC332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C3328"/>
    <w:rPr>
      <w:rFonts w:ascii="Cambria Math" w:eastAsia="Cambria Math" w:hAnsi="Cambria Math" w:cs="Cambria Math"/>
      <w:iCs w:val="0"/>
    </w:rPr>
  </w:style>
  <w:style w:type="paragraph" w:styleId="a5">
    <w:name w:val="Title"/>
    <w:basedOn w:val="a"/>
    <w:link w:val="a6"/>
    <w:uiPriority w:val="1"/>
    <w:qFormat/>
    <w:rsid w:val="00AC3328"/>
    <w:pPr>
      <w:spacing w:before="10"/>
      <w:ind w:left="702" w:right="865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a6">
    <w:name w:val="Заголовок Знак"/>
    <w:basedOn w:val="a0"/>
    <w:link w:val="a5"/>
    <w:uiPriority w:val="1"/>
    <w:rsid w:val="00AC3328"/>
    <w:rPr>
      <w:rFonts w:eastAsia="Times New Roman"/>
      <w:b/>
      <w:bCs/>
      <w:iCs w:val="0"/>
      <w:sz w:val="48"/>
      <w:szCs w:val="48"/>
    </w:rPr>
  </w:style>
  <w:style w:type="paragraph" w:styleId="a7">
    <w:name w:val="List Paragraph"/>
    <w:basedOn w:val="a"/>
    <w:uiPriority w:val="34"/>
    <w:qFormat/>
    <w:rsid w:val="00AC332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47005"/>
    <w:rPr>
      <w:rFonts w:eastAsia="Times New Roman"/>
      <w:b/>
      <w:bCs/>
      <w:iCs w:val="0"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B4700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4700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47005"/>
    <w:rPr>
      <w:rFonts w:asciiTheme="majorHAnsi" w:eastAsiaTheme="majorEastAsia" w:hAnsiTheme="majorHAnsi" w:cstheme="majorBidi"/>
      <w:iCs w:val="0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57C94"/>
    <w:rPr>
      <w:rFonts w:asciiTheme="majorHAnsi" w:eastAsiaTheme="majorEastAsia" w:hAnsiTheme="majorHAnsi" w:cstheme="majorBidi"/>
      <w:iCs w:val="0"/>
      <w:color w:val="2E74B5" w:themeColor="accent1" w:themeShade="BF"/>
      <w:sz w:val="32"/>
      <w:szCs w:val="32"/>
    </w:rPr>
  </w:style>
  <w:style w:type="character" w:styleId="aa">
    <w:name w:val="Hyperlink"/>
    <w:basedOn w:val="a0"/>
    <w:uiPriority w:val="99"/>
    <w:semiHidden/>
    <w:unhideWhenUsed/>
    <w:rsid w:val="00157C94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092B8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92B8E"/>
    <w:rPr>
      <w:rFonts w:ascii="Cambria Math" w:eastAsia="Cambria Math" w:hAnsi="Cambria Math" w:cs="Cambria Math"/>
      <w:iCs w:val="0"/>
      <w:sz w:val="22"/>
      <w:szCs w:val="22"/>
    </w:rPr>
  </w:style>
  <w:style w:type="paragraph" w:styleId="ad">
    <w:name w:val="footer"/>
    <w:basedOn w:val="a"/>
    <w:link w:val="ae"/>
    <w:uiPriority w:val="99"/>
    <w:unhideWhenUsed/>
    <w:rsid w:val="00092B8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092B8E"/>
    <w:rPr>
      <w:rFonts w:ascii="Cambria Math" w:eastAsia="Cambria Math" w:hAnsi="Cambria Math" w:cs="Cambria Math"/>
      <w:iCs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5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9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8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8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7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7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6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7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4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1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Timofei Tsypyshev</cp:lastModifiedBy>
  <cp:revision>24</cp:revision>
  <dcterms:created xsi:type="dcterms:W3CDTF">2022-05-21T08:13:00Z</dcterms:created>
  <dcterms:modified xsi:type="dcterms:W3CDTF">2024-05-24T05:15:00Z</dcterms:modified>
</cp:coreProperties>
</file>