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ИУ5-61Б. Вариант 18. Цыпышев 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Настройка FrameRelay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yjlowi7380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работа направлена на закрепление теоретических знаний и развитие практических навыков проектирования сетей с использованием технологии Frame Relay. В ходе выполнения работы студенты приобретают практический опыт настройки сети, конфигурирования маршрутизаторов, а также применения протоколов маршрутизации для обеспечения связи между устройствами.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hf9pq02w3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Необходимое оборудование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работы потребуется: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Персональный компьютер;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Программное обеспечение Cisco Packet Tracer версии не ниже 5.0 (рекомендуемая версия 8.2.1);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Оборудование, поддерживающее технологию Frame Relay.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bqlj6dvx0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Задание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сети Frame Relay подключено три маршрутизатора. К первому из них подключен напрямую сервер, к остальным ‐ коммутаторы, к которым, в свою очередь по 3 конечных устройства (разных типов – сервер, рабочая станция, ноутбук и т.п.). Необходимо реализовать два способа настройки Frame Relay, с сабинтерфейсами и без них. В случае когда настраиваем без сабинтерфейсов первый маршрутизатор является управляющим. Весь трафик проходит через него, то есть из второй в третью сеть трафик проходит через первый маршрутизатор, аналогично и обратный трафик. При настройке с сабинтерфейсами все маршрутизаторы равнозначны. Передача трафика происходит по кратчайшему пути. Настроить сеть согласно требованиям к IP адресам, добиться получения простых ICMP пакетов из каждого сегмента сети (PING, Trace route).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vzsm9diug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Требования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nsmxzirt8be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IP-адресация: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Все сети должны содержать номер группы (например, для группы ИУ5-61 адрес сети должен быть 192.161.1.1);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IP-адресах необходимо указывать номер студента по списку (например, студент №18 группы ИУ5-61 может использовать адреса 192.161.18.1, 192.161.58.1, 192.161.108.1 и т.д.).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2"/>
          <w:szCs w:val="22"/>
          <w:u w:val="none"/>
        </w:rPr>
      </w:pPr>
      <w:bookmarkStart w:colFirst="0" w:colLast="0" w:name="_o4xuv5t4as1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Группа и вариант: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ИУ5-61Б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Вариант: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Базовый IP-адрес:</w:t>
      </w:r>
      <w:r w:rsidDel="00000000" w:rsidR="00000000" w:rsidRPr="00000000">
        <w:rPr>
          <w:rtl w:val="0"/>
        </w:rPr>
        <w:t xml:space="preserve"> 192.161.18.1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gk03b3lxutu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Схема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we9njlu6a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Аппаратное обеспечение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Добавляем интерфейс PT-LAPTOP-NM-1CFE на pc и laptop: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90625" cy="695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Добавляем интерфейс NIM-2T к маршрутизатору: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133475" cy="41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h68g6vw7y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Настройка без сабинтерфейсов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методе первый маршрутизатор выполняет роль управляющего устройства, через которое проходит весь трафик. В этом случае настройка включает: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Определение IP-адресов интерфейсов;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Конфигурацию Frame Relay без сабинтерфейсов;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60cx75vv3e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ip address 192.161.60.1 255.255.255.0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frame-relay map ip 192.168.0.2 102 broadcast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frame-relay map ip 192.168.0.3 103 broadcast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frame-relay map ip 192.161.60.2 102 broadcast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frame-relay map ip 192.161.60.3 103 broadcast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ip route 192.161.118.0 255.255.255.0 192.168.0.2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ip route 192.161.218.0 255.255.255.0 192.168.0.3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ip route 192.161.118.0 255.255.255.0 192.161.60.2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ip route 192.161.218.0 255.255.255.0 192.161.60.3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9xwq4wypte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speed auto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ip address 192.161.60.2 255.255.255.0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frame-relay map ip 192.168.0.1 201 broadcast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frame-relay map ip 192.168.0.3 203 broadcast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frame-relay map ip 192.161.60.1 201 broadcast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frame-relay map ip 192.161.60.3 203 broadcast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ip route 192.161.218.0 255.255.255.0 192.168.0.3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ip route 192.161.18.0 255.255.255.0 192.168.0.1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 route 192.161.218.0 255.255.255.0 192.161.60.3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ip route 192.161.18.0 255.255.255.0 192.161.60.1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hyvn7gxnmen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ip address 192.161.218.1 255.255.255.0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ip address 192.161.60.3 255.255.255.0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frame-relay map ip 192.168.0.1 301 broadcast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frame-relay map ip 192.168.0.2 302 broadcast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frame-relay map ip 192.161.60.1 301 broadcast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frame-relay map ip 192.161.60.2 302 broadcast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ip route 192.161.18.0 255.255.255.0 192.168.0.1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ip route 192.161.118.0 255.255.255.0 192.168.0.2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ip route 192.161.18.0 255.255.255.0 192.161.60.1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ip route 192.161.118.0 255.255.255.0 192.161.60.2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ly268qx2a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Настройка с сабинтерфейсами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методе каждый маршрутизатор становится равноправным участником сети, и трафик передается по кратчайшему пути. Настройка включает: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сабинтерфейсов на каждом маршрутизаторе;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IP-адресов каждому сабинтерфейсу;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Конфигурацию Frame Relay с использованием интерфейсов точка-точка;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Настройку маршрутизации для корректного обмена данными.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jci5y58k8qy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Serial0/0/0.102 point-to-point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ip address 192.161.60.1 255.255.255.252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frame-relay interface-dlci 102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interface Serial0/0/0.103 point-to-point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bandwidth 64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ip address 192.161.60.5 255.255.255.252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frame-relay interface-dlci 103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kbaandinywj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interface Serial0/0/0.201 point-to-point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ip address 192.161.60.2 255.255.255.252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frame-relay interface-dlci 201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interface Serial0/0/0.203 point-to-point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ip address 192.161.60.9 255.255.255.252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frame-relay interface-dlci 203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xxl0mybjq7r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ip address 192.161.218.1 255.255.255.0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encapsulation frame-relay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interface Serial0/0/0.301 point-to-point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ip address 192.161.60.6 255.255.255.252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frame-relay interface-dlci 301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interface Serial0/0/0.302 point-to-point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ip address 192.161.60.10 255.255.255.252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frame-relay interface-dlci 302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router rip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network 192.161.18.0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network 192.161.60.0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network 192.161.118.0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network 192.161.218.0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network 192.168.0.0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symzffzh14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Вывод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были изучены и реализованы два подхода к настройке сети Frame Relay: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Без сабинтерфейсов</w:t>
      </w:r>
      <w:r w:rsidDel="00000000" w:rsidR="00000000" w:rsidRPr="00000000">
        <w:rPr>
          <w:rtl w:val="0"/>
        </w:rPr>
        <w:t xml:space="preserve">, когда один маршрутизатор управляет сетью.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 использованием сабинтерфейсов</w:t>
      </w:r>
      <w:r w:rsidDel="00000000" w:rsidR="00000000" w:rsidRPr="00000000">
        <w:rPr>
          <w:rtl w:val="0"/>
        </w:rPr>
        <w:t xml:space="preserve">, где маршрутизаторы взаимодействуют равноправно.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схемы были протестированы с помощью команд PING и Trace Route для проверки связи между всеми устройствами сети. Полученные результаты подтверждают работоспособность настроенной сети.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