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81"/>
      </w:tblGrid>
      <w:tr w:rsidR="00200C35" w:rsidRPr="001E1A46" w:rsidTr="00B270F2">
        <w:tc>
          <w:tcPr>
            <w:tcW w:w="9781" w:type="dxa"/>
          </w:tcPr>
          <w:p w:rsidR="00200C35" w:rsidRPr="001E1A46" w:rsidRDefault="00200C35" w:rsidP="00C51184">
            <w:pPr>
              <w:spacing w:line="240" w:lineRule="auto"/>
              <w:ind w:left="57" w:right="57" w:firstLine="0"/>
              <w:jc w:val="center"/>
              <w:rPr>
                <w:rFonts w:ascii="Arial" w:hAnsi="Arial" w:cs="Arial"/>
                <w:b/>
              </w:rPr>
            </w:pPr>
            <w:r w:rsidRPr="001E1A46">
              <w:rPr>
                <w:rFonts w:ascii="Arial" w:hAnsi="Arial" w:cs="Arial"/>
                <w:b/>
              </w:rPr>
              <w:t>КОНТРОЛЬНЫЕ ВОПРОСЫ по курсу</w:t>
            </w:r>
            <w:r w:rsidR="000B6E72" w:rsidRPr="001E1A46">
              <w:rPr>
                <w:rFonts w:ascii="Arial" w:hAnsi="Arial" w:cs="Arial"/>
                <w:b/>
              </w:rPr>
              <w:t xml:space="preserve"> БЖД для РК</w:t>
            </w:r>
            <w:r w:rsidR="00C51184" w:rsidRPr="001E1A46">
              <w:rPr>
                <w:rFonts w:ascii="Arial" w:hAnsi="Arial" w:cs="Arial"/>
                <w:b/>
              </w:rPr>
              <w:t xml:space="preserve"> 1</w:t>
            </w:r>
          </w:p>
        </w:tc>
      </w:tr>
    </w:tbl>
    <w:p w:rsidR="007F423E" w:rsidRPr="001E1A46" w:rsidRDefault="007F423E"/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9072"/>
      </w:tblGrid>
      <w:tr w:rsidR="007F423E" w:rsidRPr="001E1A46" w:rsidTr="00B270F2">
        <w:tc>
          <w:tcPr>
            <w:tcW w:w="709" w:type="dxa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>Аэрозоли, скорость витания</w:t>
            </w:r>
            <w:proofErr w:type="gramStart"/>
            <w:r w:rsidRPr="001E1A46">
              <w:rPr>
                <w:rFonts w:ascii="Arial" w:hAnsi="Arial" w:cs="Arial"/>
              </w:rPr>
              <w:t xml:space="preserve"> ,</w:t>
            </w:r>
            <w:proofErr w:type="gramEnd"/>
            <w:r w:rsidRPr="001E1A46">
              <w:rPr>
                <w:rFonts w:ascii="Arial" w:hAnsi="Arial" w:cs="Arial"/>
              </w:rPr>
              <w:t xml:space="preserve"> проникновение твердых частиц в организм человека.</w:t>
            </w:r>
          </w:p>
        </w:tc>
      </w:tr>
      <w:tr w:rsidR="007F423E" w:rsidRPr="001E1A46" w:rsidTr="001E1A46">
        <w:tc>
          <w:tcPr>
            <w:tcW w:w="709" w:type="dxa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>Влияние атмосферного давления на организм человека.</w:t>
            </w:r>
          </w:p>
        </w:tc>
      </w:tr>
      <w:tr w:rsidR="007F423E" w:rsidRPr="001E1A46" w:rsidTr="001E1A46">
        <w:tc>
          <w:tcPr>
            <w:tcW w:w="709" w:type="dxa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  <w:color w:val="000000"/>
              </w:rPr>
              <w:t>Дайте определение опасности в БЖД.</w:t>
            </w:r>
          </w:p>
        </w:tc>
      </w:tr>
      <w:tr w:rsidR="007F423E" w:rsidRPr="001E1A46" w:rsidTr="001E1A46">
        <w:tc>
          <w:tcPr>
            <w:tcW w:w="709" w:type="dxa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>Естественная система защиты от</w:t>
            </w:r>
            <w:proofErr w:type="gramStart"/>
            <w:r w:rsidRPr="001E1A46">
              <w:rPr>
                <w:rFonts w:ascii="Arial" w:hAnsi="Arial" w:cs="Arial"/>
              </w:rPr>
              <w:t xml:space="preserve"> О</w:t>
            </w:r>
            <w:proofErr w:type="gramEnd"/>
            <w:r w:rsidRPr="001E1A46">
              <w:rPr>
                <w:rFonts w:ascii="Arial" w:hAnsi="Arial" w:cs="Arial"/>
              </w:rPr>
              <w:t xml:space="preserve"> и В факторов среды обитания. Закон Вебера-</w:t>
            </w:r>
            <w:proofErr w:type="spellStart"/>
            <w:r w:rsidRPr="001E1A46">
              <w:rPr>
                <w:rFonts w:ascii="Arial" w:hAnsi="Arial" w:cs="Arial"/>
              </w:rPr>
              <w:t>Фехнера</w:t>
            </w:r>
            <w:proofErr w:type="spellEnd"/>
            <w:r w:rsidRPr="001E1A46">
              <w:rPr>
                <w:rFonts w:ascii="Arial" w:hAnsi="Arial" w:cs="Arial"/>
              </w:rPr>
              <w:t>, анализаторы, время реакции.</w:t>
            </w:r>
          </w:p>
        </w:tc>
      </w:tr>
      <w:tr w:rsidR="00AE51C8" w:rsidRPr="001E1A46" w:rsidTr="001E1A46">
        <w:tc>
          <w:tcPr>
            <w:tcW w:w="709" w:type="dxa"/>
          </w:tcPr>
          <w:p w:rsidR="00AE51C8" w:rsidRPr="001E1A46" w:rsidRDefault="00AE51C8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AE51C8" w:rsidRPr="00AE51C8" w:rsidRDefault="00AE51C8" w:rsidP="00AE51C8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AE51C8">
              <w:rPr>
                <w:rFonts w:ascii="Arial" w:hAnsi="Arial" w:cs="Arial"/>
              </w:rPr>
              <w:t>З</w:t>
            </w:r>
            <w:r w:rsidRPr="00AE51C8">
              <w:rPr>
                <w:rFonts w:ascii="Arial" w:hAnsi="Arial" w:cs="Arial"/>
              </w:rPr>
              <w:t>акон</w:t>
            </w:r>
            <w:r w:rsidRPr="00AE51C8">
              <w:rPr>
                <w:rFonts w:ascii="Arial" w:hAnsi="Arial" w:cs="Arial"/>
                <w:spacing w:val="1"/>
              </w:rPr>
              <w:t xml:space="preserve"> </w:t>
            </w:r>
            <w:r w:rsidRPr="00AE51C8">
              <w:rPr>
                <w:rFonts w:ascii="Arial" w:hAnsi="Arial" w:cs="Arial"/>
                <w:spacing w:val="-2"/>
              </w:rPr>
              <w:t>Либиха.</w:t>
            </w:r>
          </w:p>
        </w:tc>
      </w:tr>
      <w:tr w:rsidR="007F423E" w:rsidRPr="001E1A46" w:rsidTr="001E1A46">
        <w:tc>
          <w:tcPr>
            <w:tcW w:w="709" w:type="dxa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>Источники профессиональных заболеваний и травм. Виды травм.</w:t>
            </w:r>
          </w:p>
        </w:tc>
      </w:tr>
      <w:tr w:rsidR="007F423E" w:rsidRPr="001E1A46" w:rsidTr="001E1A46">
        <w:tc>
          <w:tcPr>
            <w:tcW w:w="709" w:type="dxa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  <w:color w:val="000000"/>
              </w:rPr>
            </w:pPr>
            <w:r w:rsidRPr="001E1A46">
              <w:rPr>
                <w:rFonts w:ascii="Arial" w:hAnsi="Arial" w:cs="Arial"/>
                <w:color w:val="000000"/>
              </w:rPr>
              <w:t>Какие вы знаете принципы защиты человека от опасных и вредных производственных факторов?</w:t>
            </w:r>
          </w:p>
        </w:tc>
      </w:tr>
      <w:tr w:rsidR="007F423E" w:rsidRPr="001E1A46" w:rsidTr="00B270F2">
        <w:tc>
          <w:tcPr>
            <w:tcW w:w="709" w:type="dxa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  <w:color w:val="000000"/>
              </w:rPr>
            </w:pPr>
            <w:r w:rsidRPr="001E1A46">
              <w:rPr>
                <w:rFonts w:ascii="Arial" w:hAnsi="Arial" w:cs="Arial"/>
                <w:color w:val="000000"/>
              </w:rPr>
              <w:t>Какие Вы знаете условия обеспечения безопасности производственной деятельности?</w:t>
            </w:r>
          </w:p>
        </w:tc>
      </w:tr>
      <w:tr w:rsidR="007F423E" w:rsidRPr="001E1A46" w:rsidTr="001E1A46">
        <w:tc>
          <w:tcPr>
            <w:tcW w:w="709" w:type="dxa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  <w:color w:val="000000"/>
              </w:rPr>
            </w:pPr>
            <w:r w:rsidRPr="001E1A46">
              <w:rPr>
                <w:rFonts w:ascii="Arial" w:hAnsi="Arial" w:cs="Arial"/>
                <w:color w:val="000000"/>
              </w:rPr>
              <w:t>Какие группы опасных и вредных производственных факторов вы знаете?</w:t>
            </w:r>
          </w:p>
        </w:tc>
      </w:tr>
      <w:tr w:rsidR="007F423E" w:rsidRPr="001E1A46" w:rsidTr="001E1A46">
        <w:tc>
          <w:tcPr>
            <w:tcW w:w="709" w:type="dxa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  <w:color w:val="000000"/>
              </w:rPr>
            </w:pPr>
            <w:r w:rsidRPr="001E1A46">
              <w:rPr>
                <w:rFonts w:ascii="Arial" w:hAnsi="Arial" w:cs="Arial"/>
                <w:color w:val="000000"/>
              </w:rPr>
              <w:t>Какова цель и методика построения «дерева причин–опасностей»?</w:t>
            </w:r>
          </w:p>
        </w:tc>
      </w:tr>
      <w:tr w:rsidR="007F423E" w:rsidRPr="001E1A46" w:rsidTr="001E1A46">
        <w:tc>
          <w:tcPr>
            <w:tcW w:w="709" w:type="dxa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>Классификация и основные параметры аппаратов очистки промышленных выбросов.</w:t>
            </w:r>
          </w:p>
        </w:tc>
      </w:tr>
      <w:tr w:rsidR="007F423E" w:rsidRPr="001E1A46" w:rsidTr="001E1A46">
        <w:tc>
          <w:tcPr>
            <w:tcW w:w="709" w:type="dxa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>Классификация и требования к системам вентиляции.</w:t>
            </w:r>
          </w:p>
        </w:tc>
      </w:tr>
      <w:tr w:rsidR="007F423E" w:rsidRPr="001E1A46" w:rsidTr="001E1A46">
        <w:tc>
          <w:tcPr>
            <w:tcW w:w="709" w:type="dxa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>Местная приточная и вытяжная вентиляция, назначение, требования.</w:t>
            </w:r>
          </w:p>
        </w:tc>
      </w:tr>
      <w:tr w:rsidR="007F423E" w:rsidRPr="001E1A46" w:rsidTr="001E1A46">
        <w:tc>
          <w:tcPr>
            <w:tcW w:w="709" w:type="dxa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>Методы анализа производственного травматизма.</w:t>
            </w:r>
          </w:p>
        </w:tc>
      </w:tr>
      <w:tr w:rsidR="007F423E" w:rsidRPr="001E1A46" w:rsidTr="001E1A46">
        <w:tc>
          <w:tcPr>
            <w:tcW w:w="709" w:type="dxa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>Механизм теплообмена человека с ОС, влияние внешних факторов на процесс теплообмена.</w:t>
            </w:r>
          </w:p>
        </w:tc>
      </w:tr>
      <w:tr w:rsidR="007F423E" w:rsidRPr="001E1A46" w:rsidTr="001E1A46">
        <w:tc>
          <w:tcPr>
            <w:tcW w:w="709" w:type="dxa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>Мокрые пылеуловители.</w:t>
            </w:r>
          </w:p>
        </w:tc>
      </w:tr>
      <w:tr w:rsidR="007F423E" w:rsidRPr="001E1A46" w:rsidTr="001E1A46">
        <w:tc>
          <w:tcPr>
            <w:tcW w:w="709" w:type="dxa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>Нормирование параметров микроклимата производственной среды, допустимые и оптимальные параметры микроклимата.</w:t>
            </w:r>
          </w:p>
        </w:tc>
      </w:tr>
      <w:tr w:rsidR="007F423E" w:rsidRPr="001E1A46" w:rsidTr="001E1A46">
        <w:tc>
          <w:tcPr>
            <w:tcW w:w="709" w:type="dxa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>Нормирование примесей в атмосферном воздухе населенных пунктов. Максимальные и среднесуточные допустимые концентрации</w:t>
            </w:r>
          </w:p>
        </w:tc>
      </w:tr>
      <w:tr w:rsidR="007F423E" w:rsidRPr="001E1A46" w:rsidTr="001E1A46">
        <w:tc>
          <w:tcPr>
            <w:tcW w:w="709" w:type="dxa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>Нормирование примесей воздуха рабочей зоны. ПДК, ОБУВ, однонаправленное действие примесей, среднесменные допустимые концентрации.</w:t>
            </w:r>
          </w:p>
        </w:tc>
      </w:tr>
      <w:tr w:rsidR="007F423E" w:rsidRPr="001E1A46" w:rsidTr="001E1A46">
        <w:tc>
          <w:tcPr>
            <w:tcW w:w="709" w:type="dxa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  <w:color w:val="000000"/>
              </w:rPr>
            </w:pPr>
            <w:r w:rsidRPr="001E1A46">
              <w:rPr>
                <w:rFonts w:ascii="Arial" w:hAnsi="Arial" w:cs="Arial"/>
                <w:color w:val="000000"/>
              </w:rPr>
              <w:t>Объясните понятия «безопасность труда», «производственная санитария», «техника безопасности»?</w:t>
            </w:r>
          </w:p>
        </w:tc>
      </w:tr>
      <w:tr w:rsidR="007F423E" w:rsidRPr="001E1A46" w:rsidTr="00B270F2">
        <w:tc>
          <w:tcPr>
            <w:tcW w:w="709" w:type="dxa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>Опасные и вредные факторы среды обитания, их характеристика</w:t>
            </w:r>
          </w:p>
        </w:tc>
      </w:tr>
      <w:tr w:rsidR="007F423E" w:rsidRPr="001E1A46" w:rsidTr="00B270F2">
        <w:tc>
          <w:tcPr>
            <w:tcW w:w="709" w:type="dxa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>Основные определения: биосфера, окружающая среда, производственная среда, опасный и вредный факторы</w:t>
            </w:r>
          </w:p>
        </w:tc>
      </w:tr>
      <w:tr w:rsidR="007F423E" w:rsidRPr="001E1A46" w:rsidTr="00B270F2">
        <w:tc>
          <w:tcPr>
            <w:tcW w:w="709" w:type="dxa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 xml:space="preserve">Расчет </w:t>
            </w:r>
            <w:proofErr w:type="spellStart"/>
            <w:r w:rsidRPr="001E1A46">
              <w:rPr>
                <w:rFonts w:ascii="Arial" w:hAnsi="Arial" w:cs="Arial"/>
              </w:rPr>
              <w:t>общеобменной</w:t>
            </w:r>
            <w:proofErr w:type="spellEnd"/>
            <w:r w:rsidRPr="001E1A46">
              <w:rPr>
                <w:rFonts w:ascii="Arial" w:hAnsi="Arial" w:cs="Arial"/>
              </w:rPr>
              <w:t xml:space="preserve"> вентиляции.</w:t>
            </w:r>
          </w:p>
        </w:tc>
      </w:tr>
      <w:tr w:rsidR="00167E73" w:rsidRPr="001E1A46" w:rsidTr="00B270F2">
        <w:tc>
          <w:tcPr>
            <w:tcW w:w="709" w:type="dxa"/>
          </w:tcPr>
          <w:p w:rsidR="00167E73" w:rsidRPr="001E1A46" w:rsidRDefault="00167E73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</w:tcPr>
          <w:p w:rsidR="00167E73" w:rsidRPr="001E1A46" w:rsidRDefault="00167E73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>Среда обитания.</w:t>
            </w:r>
          </w:p>
        </w:tc>
      </w:tr>
      <w:tr w:rsidR="007F423E" w:rsidRPr="001E1A46" w:rsidTr="00B270F2">
        <w:tc>
          <w:tcPr>
            <w:tcW w:w="709" w:type="dxa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>Сухие пылеуловители.</w:t>
            </w:r>
          </w:p>
        </w:tc>
      </w:tr>
      <w:tr w:rsidR="007F423E" w:rsidRPr="001E1A46" w:rsidTr="001E1A46">
        <w:tc>
          <w:tcPr>
            <w:tcW w:w="709" w:type="dxa"/>
            <w:shd w:val="clear" w:color="auto" w:fill="auto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>Терморегуляция, тепловое состояние человека в различных условиях деятельности.</w:t>
            </w:r>
          </w:p>
        </w:tc>
      </w:tr>
      <w:tr w:rsidR="0089651B" w:rsidRPr="001E1A46" w:rsidTr="001E1A46">
        <w:tc>
          <w:tcPr>
            <w:tcW w:w="709" w:type="dxa"/>
            <w:shd w:val="clear" w:color="auto" w:fill="auto"/>
          </w:tcPr>
          <w:p w:rsidR="0089651B" w:rsidRPr="001E1A46" w:rsidRDefault="0089651B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89651B" w:rsidRPr="001E1A46" w:rsidRDefault="0089651B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>Толерантность. Ч</w:t>
            </w:r>
            <w:r w:rsidRPr="001E1A46">
              <w:rPr>
                <w:rFonts w:ascii="Arial" w:hAnsi="Arial" w:cs="Arial"/>
                <w:color w:val="000000"/>
              </w:rPr>
              <w:t>етыре состояния взаимодействия в системе «человек – среда обитания».</w:t>
            </w:r>
          </w:p>
        </w:tc>
      </w:tr>
      <w:tr w:rsidR="007F423E" w:rsidRPr="001E1A46" w:rsidTr="001E1A46">
        <w:tc>
          <w:tcPr>
            <w:tcW w:w="709" w:type="dxa"/>
            <w:shd w:val="clear" w:color="auto" w:fill="auto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>Трансформация примесей в атмосфере, кислотные дожди, смог, разрушение озонового слоя, парниковый эффект.</w:t>
            </w:r>
          </w:p>
        </w:tc>
      </w:tr>
      <w:tr w:rsidR="007F423E" w:rsidRPr="001E1A46" w:rsidTr="001E1A46">
        <w:tc>
          <w:tcPr>
            <w:tcW w:w="709" w:type="dxa"/>
            <w:shd w:val="clear" w:color="auto" w:fill="auto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7F423E" w:rsidRPr="001E1A46" w:rsidRDefault="007F423E" w:rsidP="00167E73">
            <w:pPr>
              <w:spacing w:line="240" w:lineRule="auto"/>
              <w:ind w:left="34" w:firstLine="0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 xml:space="preserve">Физическое состояние примесей атмосферы. Виды примесей воздуха рабочей зоны </w:t>
            </w:r>
          </w:p>
        </w:tc>
      </w:tr>
      <w:tr w:rsidR="007F423E" w:rsidRPr="001E1A46" w:rsidTr="001E1A46">
        <w:tc>
          <w:tcPr>
            <w:tcW w:w="709" w:type="dxa"/>
            <w:shd w:val="clear" w:color="auto" w:fill="auto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>Фильтры, принципы конструирования фильтрования, применение фильтров.</w:t>
            </w:r>
          </w:p>
        </w:tc>
      </w:tr>
      <w:tr w:rsidR="007F423E" w:rsidRPr="001E1A46" w:rsidTr="001E1A46">
        <w:tc>
          <w:tcPr>
            <w:tcW w:w="709" w:type="dxa"/>
            <w:shd w:val="clear" w:color="auto" w:fill="auto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  <w:color w:val="000000"/>
              </w:rPr>
            </w:pPr>
            <w:r w:rsidRPr="001E1A46">
              <w:rPr>
                <w:rFonts w:ascii="Arial" w:hAnsi="Arial" w:cs="Arial"/>
                <w:color w:val="000000"/>
              </w:rPr>
              <w:t>Цель БЖД.</w:t>
            </w:r>
          </w:p>
        </w:tc>
      </w:tr>
      <w:tr w:rsidR="007F423E" w:rsidRPr="001E1A46" w:rsidTr="001E1A46">
        <w:tc>
          <w:tcPr>
            <w:tcW w:w="709" w:type="dxa"/>
            <w:shd w:val="clear" w:color="auto" w:fill="auto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>Чрезвычайная ситуация. Классификация чрезвычайных ситуаций.</w:t>
            </w:r>
          </w:p>
        </w:tc>
      </w:tr>
      <w:tr w:rsidR="007F423E" w:rsidRPr="001E1A46" w:rsidTr="001E1A46">
        <w:tc>
          <w:tcPr>
            <w:tcW w:w="709" w:type="dxa"/>
            <w:shd w:val="clear" w:color="auto" w:fill="auto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  <w:shd w:val="clear" w:color="auto" w:fill="auto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  <w:color w:val="000000"/>
              </w:rPr>
            </w:pPr>
            <w:r w:rsidRPr="001E1A46">
              <w:rPr>
                <w:rFonts w:ascii="Arial" w:hAnsi="Arial" w:cs="Arial"/>
                <w:color w:val="000000"/>
              </w:rPr>
              <w:t>Что такое приемлемый риск? Как измерить его величину?</w:t>
            </w:r>
          </w:p>
        </w:tc>
      </w:tr>
      <w:tr w:rsidR="007F423E" w:rsidRPr="001E1A46" w:rsidTr="00B270F2">
        <w:tc>
          <w:tcPr>
            <w:tcW w:w="709" w:type="dxa"/>
          </w:tcPr>
          <w:p w:rsidR="007F423E" w:rsidRPr="001E1A46" w:rsidRDefault="007F423E" w:rsidP="00167E73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</w:p>
        </w:tc>
        <w:tc>
          <w:tcPr>
            <w:tcW w:w="9072" w:type="dxa"/>
          </w:tcPr>
          <w:p w:rsidR="007F423E" w:rsidRPr="001E1A46" w:rsidRDefault="007F423E" w:rsidP="00167E73">
            <w:pPr>
              <w:spacing w:line="240" w:lineRule="auto"/>
              <w:ind w:left="57" w:right="57" w:firstLine="0"/>
              <w:jc w:val="both"/>
              <w:rPr>
                <w:rFonts w:ascii="Arial" w:hAnsi="Arial" w:cs="Arial"/>
              </w:rPr>
            </w:pPr>
            <w:r w:rsidRPr="001E1A46">
              <w:rPr>
                <w:rFonts w:ascii="Arial" w:hAnsi="Arial" w:cs="Arial"/>
              </w:rPr>
              <w:t>Электрофильтры.</w:t>
            </w:r>
          </w:p>
        </w:tc>
      </w:tr>
    </w:tbl>
    <w:p w:rsidR="000832C4" w:rsidRPr="001E1A46" w:rsidRDefault="000832C4"/>
    <w:p w:rsidR="000832C4" w:rsidRPr="001E1A46" w:rsidRDefault="000832C4"/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9072"/>
      </w:tblGrid>
      <w:tr w:rsidR="000832C4" w:rsidRPr="001E1A46" w:rsidTr="00B270F2">
        <w:tc>
          <w:tcPr>
            <w:tcW w:w="709" w:type="dxa"/>
          </w:tcPr>
          <w:p w:rsidR="000832C4" w:rsidRPr="001E1A46" w:rsidRDefault="000832C4" w:rsidP="00B270F2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Times New Roman" w:hAnsi="Times New Roman"/>
              </w:rPr>
            </w:pPr>
          </w:p>
        </w:tc>
        <w:tc>
          <w:tcPr>
            <w:tcW w:w="9072" w:type="dxa"/>
          </w:tcPr>
          <w:p w:rsidR="000832C4" w:rsidRPr="001E1A46" w:rsidRDefault="000832C4" w:rsidP="00B270F2">
            <w:pPr>
              <w:spacing w:line="240" w:lineRule="auto"/>
              <w:ind w:left="57" w:right="57" w:firstLine="0"/>
              <w:jc w:val="both"/>
              <w:rPr>
                <w:rFonts w:ascii="Times New Roman" w:hAnsi="Times New Roman"/>
              </w:rPr>
            </w:pPr>
          </w:p>
        </w:tc>
      </w:tr>
      <w:tr w:rsidR="00200C35" w:rsidRPr="001E1A46" w:rsidTr="00B270F2">
        <w:tc>
          <w:tcPr>
            <w:tcW w:w="709" w:type="dxa"/>
          </w:tcPr>
          <w:p w:rsidR="00200C35" w:rsidRPr="001E1A46" w:rsidRDefault="00200C35" w:rsidP="00B270F2">
            <w:pPr>
              <w:numPr>
                <w:ilvl w:val="0"/>
                <w:numId w:val="2"/>
              </w:numPr>
              <w:tabs>
                <w:tab w:val="clear" w:pos="720"/>
                <w:tab w:val="num" w:pos="426"/>
              </w:tabs>
              <w:spacing w:line="240" w:lineRule="auto"/>
              <w:ind w:left="57" w:right="57" w:firstLine="0"/>
              <w:jc w:val="both"/>
              <w:rPr>
                <w:rFonts w:ascii="Times New Roman" w:hAnsi="Times New Roman"/>
              </w:rPr>
            </w:pPr>
          </w:p>
        </w:tc>
        <w:tc>
          <w:tcPr>
            <w:tcW w:w="9072" w:type="dxa"/>
          </w:tcPr>
          <w:p w:rsidR="00DF6EEC" w:rsidRPr="001E1A46" w:rsidRDefault="00DF6EEC" w:rsidP="00B270F2">
            <w:pPr>
              <w:spacing w:line="240" w:lineRule="auto"/>
              <w:ind w:left="57" w:right="57" w:firstLine="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>Рекомендуемые учебники.</w:t>
            </w:r>
          </w:p>
          <w:p w:rsidR="00D83600" w:rsidRPr="001E1A46" w:rsidRDefault="00D83600" w:rsidP="00B270F2">
            <w:pPr>
              <w:numPr>
                <w:ilvl w:val="0"/>
                <w:numId w:val="1"/>
              </w:numPr>
              <w:spacing w:line="240" w:lineRule="auto"/>
              <w:ind w:left="57" w:right="57" w:firstLine="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>«Безопасность жизнедеятельности» под ред. С.В. Белова.</w:t>
            </w:r>
          </w:p>
          <w:p w:rsidR="00DF6EEC" w:rsidRPr="001E1A46" w:rsidRDefault="00D83600" w:rsidP="00B270F2">
            <w:pPr>
              <w:numPr>
                <w:ilvl w:val="0"/>
                <w:numId w:val="1"/>
              </w:numPr>
              <w:spacing w:line="240" w:lineRule="auto"/>
              <w:ind w:left="57" w:right="57" w:firstLine="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>"ОТ в машиностроении</w:t>
            </w:r>
            <w:proofErr w:type="gramStart"/>
            <w:r w:rsidRPr="001E1A46">
              <w:rPr>
                <w:rFonts w:ascii="Times New Roman" w:hAnsi="Times New Roman"/>
              </w:rPr>
              <w:t>"М</w:t>
            </w:r>
            <w:proofErr w:type="gramEnd"/>
            <w:r w:rsidRPr="001E1A46">
              <w:rPr>
                <w:rFonts w:ascii="Times New Roman" w:hAnsi="Times New Roman"/>
              </w:rPr>
              <w:t>.5 Машиностроение, 1983.</w:t>
            </w:r>
          </w:p>
          <w:p w:rsidR="00D83600" w:rsidRPr="001E1A46" w:rsidRDefault="00D83600" w:rsidP="00B270F2">
            <w:pPr>
              <w:numPr>
                <w:ilvl w:val="0"/>
                <w:numId w:val="1"/>
              </w:numPr>
              <w:spacing w:line="240" w:lineRule="auto"/>
              <w:ind w:left="57" w:right="57" w:firstLine="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>Методические разработки университета.</w:t>
            </w:r>
          </w:p>
          <w:p w:rsidR="00D83600" w:rsidRPr="001E1A46" w:rsidRDefault="00D83600" w:rsidP="00B270F2">
            <w:pPr>
              <w:numPr>
                <w:ilvl w:val="0"/>
                <w:numId w:val="1"/>
              </w:numPr>
              <w:spacing w:line="240" w:lineRule="auto"/>
              <w:ind w:left="57" w:right="57" w:firstLine="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>Нормативно – методические документы (ГОСТы, СанПиНы, ПБ, МУ, МР и др.)</w:t>
            </w:r>
          </w:p>
        </w:tc>
      </w:tr>
    </w:tbl>
    <w:p w:rsidR="00C44AB4" w:rsidRPr="001E1A46" w:rsidRDefault="00C44AB4"/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C44AB4" w:rsidRPr="001E1A46">
        <w:tc>
          <w:tcPr>
            <w:tcW w:w="9781" w:type="dxa"/>
          </w:tcPr>
          <w:p w:rsidR="00C44AB4" w:rsidRPr="001E1A46" w:rsidRDefault="00C44AB4" w:rsidP="00710748">
            <w:pPr>
              <w:pStyle w:val="2"/>
              <w:spacing w:before="0"/>
              <w:ind w:left="57" w:right="57" w:firstLine="720"/>
              <w:jc w:val="center"/>
              <w:rPr>
                <w:b/>
                <w:sz w:val="20"/>
                <w:szCs w:val="20"/>
              </w:rPr>
            </w:pPr>
            <w:r w:rsidRPr="001E1A46">
              <w:rPr>
                <w:b/>
                <w:sz w:val="20"/>
                <w:szCs w:val="20"/>
              </w:rPr>
              <w:t>Примеры вопросов или условий задач</w:t>
            </w:r>
          </w:p>
        </w:tc>
      </w:tr>
      <w:tr w:rsidR="00C44AB4" w:rsidRPr="001E1A46">
        <w:tc>
          <w:tcPr>
            <w:tcW w:w="9781" w:type="dxa"/>
          </w:tcPr>
          <w:p w:rsidR="00C44AB4" w:rsidRPr="001E1A46" w:rsidRDefault="00C44AB4" w:rsidP="00710748">
            <w:pPr>
              <w:spacing w:line="240" w:lineRule="auto"/>
              <w:ind w:left="57" w:right="57" w:firstLine="72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>В выходной день работник предприятия на своей личной машине вез документы предприятия в другой город. Попал в аварию. Это производственная или бытовая травма?</w:t>
            </w:r>
          </w:p>
        </w:tc>
      </w:tr>
      <w:tr w:rsidR="00C44AB4" w:rsidRPr="001E1A46">
        <w:tc>
          <w:tcPr>
            <w:tcW w:w="9781" w:type="dxa"/>
          </w:tcPr>
          <w:p w:rsidR="00C44AB4" w:rsidRPr="001E1A46" w:rsidRDefault="00C44AB4" w:rsidP="00710748">
            <w:pPr>
              <w:spacing w:line="240" w:lineRule="auto"/>
              <w:ind w:left="57" w:right="57" w:firstLine="72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>Что такое "рабочая зона" производственного помещения?</w:t>
            </w:r>
          </w:p>
        </w:tc>
      </w:tr>
      <w:tr w:rsidR="00C44AB4" w:rsidRPr="001E1A46">
        <w:tc>
          <w:tcPr>
            <w:tcW w:w="9781" w:type="dxa"/>
          </w:tcPr>
          <w:p w:rsidR="00C44AB4" w:rsidRPr="001E1A46" w:rsidRDefault="00C44AB4" w:rsidP="00710748">
            <w:pPr>
              <w:spacing w:line="240" w:lineRule="auto"/>
              <w:ind w:left="57" w:right="57" w:firstLine="72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>Какое рабочее место считается постоянным?</w:t>
            </w:r>
          </w:p>
        </w:tc>
      </w:tr>
      <w:tr w:rsidR="00C44AB4" w:rsidRPr="001E1A46">
        <w:tc>
          <w:tcPr>
            <w:tcW w:w="9781" w:type="dxa"/>
          </w:tcPr>
          <w:p w:rsidR="00C44AB4" w:rsidRPr="001E1A46" w:rsidRDefault="00C44AB4" w:rsidP="00710748">
            <w:pPr>
              <w:spacing w:line="240" w:lineRule="auto"/>
              <w:ind w:left="57" w:right="57" w:firstLine="72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>Какой труд считается тяжелым физическим?</w:t>
            </w:r>
          </w:p>
        </w:tc>
      </w:tr>
      <w:tr w:rsidR="00C44AB4" w:rsidRPr="001E1A46" w:rsidTr="001E1A46">
        <w:tc>
          <w:tcPr>
            <w:tcW w:w="9781" w:type="dxa"/>
            <w:shd w:val="clear" w:color="auto" w:fill="auto"/>
          </w:tcPr>
          <w:p w:rsidR="00C44AB4" w:rsidRPr="001E1A46" w:rsidRDefault="00C44AB4" w:rsidP="00710748">
            <w:pPr>
              <w:pStyle w:val="a4"/>
              <w:spacing w:before="0" w:after="0"/>
              <w:ind w:left="57" w:right="57" w:firstLine="720"/>
              <w:jc w:val="both"/>
              <w:rPr>
                <w:b w:val="0"/>
              </w:rPr>
            </w:pPr>
            <w:r w:rsidRPr="001E1A46">
              <w:rPr>
                <w:b w:val="0"/>
              </w:rPr>
              <w:lastRenderedPageBreak/>
              <w:t>В вентиляционной сети последовательно установлены циклон и тканевый фильтр, имеющие эффективность очистки воздуха от пыли 0,8 и 0,95 соответственно. Определить суммарную эффективность обеспыливающей системы.</w:t>
            </w:r>
          </w:p>
        </w:tc>
      </w:tr>
      <w:tr w:rsidR="00C44AB4" w:rsidRPr="001E1A46">
        <w:tc>
          <w:tcPr>
            <w:tcW w:w="9781" w:type="dxa"/>
          </w:tcPr>
          <w:p w:rsidR="00C44AB4" w:rsidRPr="001E1A46" w:rsidRDefault="00C44AB4" w:rsidP="00710748">
            <w:pPr>
              <w:spacing w:line="240" w:lineRule="auto"/>
              <w:ind w:left="57" w:right="57" w:firstLine="72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>Командированный в Сочи на пляже получил тепловой удар. Это производственная травма или бытовой несчастный случай?</w:t>
            </w:r>
          </w:p>
        </w:tc>
      </w:tr>
      <w:tr w:rsidR="00C44AB4" w:rsidRPr="001E1A46" w:rsidTr="001E1A46">
        <w:tc>
          <w:tcPr>
            <w:tcW w:w="9781" w:type="dxa"/>
            <w:shd w:val="clear" w:color="auto" w:fill="auto"/>
          </w:tcPr>
          <w:p w:rsidR="00C44AB4" w:rsidRPr="001E1A46" w:rsidRDefault="00C44AB4" w:rsidP="00710748">
            <w:pPr>
              <w:spacing w:line="240" w:lineRule="auto"/>
              <w:ind w:left="57" w:right="57" w:firstLine="72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>Автобус, подвозящий работников на предприятие, столкнулся на дороге с машиной. Пассажир автобуса получил травму. Это производственная или бытовая травма?</w:t>
            </w:r>
          </w:p>
        </w:tc>
      </w:tr>
      <w:tr w:rsidR="00C44AB4" w:rsidRPr="001E1A46">
        <w:tc>
          <w:tcPr>
            <w:tcW w:w="9781" w:type="dxa"/>
          </w:tcPr>
          <w:p w:rsidR="00C44AB4" w:rsidRPr="001E1A46" w:rsidRDefault="00C44AB4" w:rsidP="00710748">
            <w:pPr>
              <w:spacing w:line="240" w:lineRule="auto"/>
              <w:ind w:left="57" w:right="57" w:firstLine="72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>В обеденный перерыв студенты-практиканты играли на территории предприятия консервной банкой в футбол. Один из них получил травму. Это травма производственная или бытовая?</w:t>
            </w:r>
          </w:p>
        </w:tc>
      </w:tr>
      <w:tr w:rsidR="00C44AB4" w:rsidRPr="001E1A46" w:rsidTr="001E1A46">
        <w:tc>
          <w:tcPr>
            <w:tcW w:w="9781" w:type="dxa"/>
            <w:shd w:val="clear" w:color="auto" w:fill="auto"/>
          </w:tcPr>
          <w:p w:rsidR="00C44AB4" w:rsidRPr="001E1A46" w:rsidRDefault="00C44AB4" w:rsidP="00AE51C8">
            <w:pPr>
              <w:spacing w:line="240" w:lineRule="auto"/>
              <w:ind w:left="57" w:right="57" w:firstLine="72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>Студент в дипломном проекте, рассматривая безопасность разработанного им технологического процесса, сослался на</w:t>
            </w:r>
            <w:r w:rsidRPr="001E1A46">
              <w:rPr>
                <w:rFonts w:ascii="Times New Roman" w:hAnsi="Times New Roman"/>
                <w:bCs/>
              </w:rPr>
              <w:t xml:space="preserve"> </w:t>
            </w:r>
            <w:r w:rsidRPr="001E1A46">
              <w:rPr>
                <w:rFonts w:ascii="Times New Roman" w:hAnsi="Times New Roman"/>
              </w:rPr>
              <w:t>ГОСТ 12.6.002-9</w:t>
            </w:r>
            <w:r w:rsidR="00D64BC1" w:rsidRPr="001E1A46">
              <w:rPr>
                <w:rFonts w:ascii="Times New Roman" w:hAnsi="Times New Roman"/>
              </w:rPr>
              <w:t xml:space="preserve">9. </w:t>
            </w:r>
            <w:r w:rsidRPr="001E1A46">
              <w:rPr>
                <w:rFonts w:ascii="Times New Roman" w:hAnsi="Times New Roman"/>
              </w:rPr>
              <w:t>Прав ли он, и нет ли здесь ошибки?</w:t>
            </w:r>
          </w:p>
        </w:tc>
      </w:tr>
      <w:tr w:rsidR="00C44AB4" w:rsidRPr="001E1A46">
        <w:tc>
          <w:tcPr>
            <w:tcW w:w="9781" w:type="dxa"/>
          </w:tcPr>
          <w:p w:rsidR="00C44AB4" w:rsidRPr="001E1A46" w:rsidRDefault="00C44AB4" w:rsidP="00710748">
            <w:pPr>
              <w:spacing w:line="240" w:lineRule="auto"/>
              <w:ind w:left="57" w:right="57" w:firstLine="72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>В руководстве к изделию есть ссылка на ГОСТ 12.4.036-9</w:t>
            </w:r>
            <w:r w:rsidR="007F423E" w:rsidRPr="001E1A46">
              <w:rPr>
                <w:rFonts w:ascii="Times New Roman" w:hAnsi="Times New Roman"/>
              </w:rPr>
              <w:t xml:space="preserve">0. </w:t>
            </w:r>
            <w:r w:rsidRPr="001E1A46">
              <w:rPr>
                <w:rFonts w:ascii="Times New Roman" w:hAnsi="Times New Roman"/>
              </w:rPr>
              <w:t>О чем может идти речь в его содержании?</w:t>
            </w:r>
          </w:p>
        </w:tc>
      </w:tr>
      <w:tr w:rsidR="00C44AB4" w:rsidRPr="001E1A46">
        <w:tc>
          <w:tcPr>
            <w:tcW w:w="9781" w:type="dxa"/>
          </w:tcPr>
          <w:p w:rsidR="00C44AB4" w:rsidRPr="001E1A46" w:rsidRDefault="00C44AB4" w:rsidP="00E453CF">
            <w:pPr>
              <w:spacing w:line="240" w:lineRule="auto"/>
              <w:ind w:left="57" w:right="57" w:firstLine="72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>Вы хотите сравнить параметры микроклимата в Вашем помещении с допустимыми значениями. К какому документу Вам следует обратиться?</w:t>
            </w:r>
          </w:p>
        </w:tc>
      </w:tr>
      <w:tr w:rsidR="00C44AB4" w:rsidRPr="001E1A46">
        <w:tc>
          <w:tcPr>
            <w:tcW w:w="9781" w:type="dxa"/>
          </w:tcPr>
          <w:p w:rsidR="00C44AB4" w:rsidRPr="001E1A46" w:rsidRDefault="00C44AB4" w:rsidP="00E453CF">
            <w:pPr>
              <w:spacing w:line="240" w:lineRule="auto"/>
              <w:ind w:left="57" w:right="57" w:firstLine="72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>Каким документом регламентируется концентрация вредных веществ в воздухе?</w:t>
            </w:r>
          </w:p>
        </w:tc>
      </w:tr>
      <w:tr w:rsidR="00C44AB4" w:rsidRPr="001E1A46">
        <w:tc>
          <w:tcPr>
            <w:tcW w:w="9781" w:type="dxa"/>
          </w:tcPr>
          <w:p w:rsidR="00C44AB4" w:rsidRPr="001E1A46" w:rsidRDefault="00C44AB4" w:rsidP="00710748">
            <w:pPr>
              <w:pStyle w:val="a4"/>
              <w:spacing w:before="0" w:after="0"/>
              <w:ind w:left="57" w:right="57" w:firstLine="720"/>
              <w:jc w:val="both"/>
              <w:rPr>
                <w:b w:val="0"/>
              </w:rPr>
            </w:pPr>
            <w:r w:rsidRPr="001E1A46">
              <w:rPr>
                <w:b w:val="0"/>
              </w:rPr>
              <w:t>Коэффициент частоты травматизма на заводе снизился вдвое, при этом количество дней потери трудоспособности из-за травм остался неизменным. Как изменился коэффициент тяжести?</w:t>
            </w:r>
          </w:p>
        </w:tc>
      </w:tr>
      <w:tr w:rsidR="00C44AB4" w:rsidRPr="001E1A46" w:rsidTr="001E1A46">
        <w:tc>
          <w:tcPr>
            <w:tcW w:w="9781" w:type="dxa"/>
            <w:shd w:val="clear" w:color="auto" w:fill="auto"/>
          </w:tcPr>
          <w:p w:rsidR="00C44AB4" w:rsidRPr="001E1A46" w:rsidRDefault="00C44AB4" w:rsidP="00E453CF">
            <w:pPr>
              <w:pStyle w:val="a4"/>
              <w:spacing w:before="0" w:after="0"/>
              <w:ind w:left="57" w:right="57" w:firstLine="720"/>
              <w:jc w:val="both"/>
              <w:rPr>
                <w:b w:val="0"/>
              </w:rPr>
            </w:pPr>
            <w:r w:rsidRPr="001E1A46">
              <w:rPr>
                <w:b w:val="0"/>
              </w:rPr>
              <w:t xml:space="preserve">До установки электрофильтра в дымовых </w:t>
            </w:r>
            <w:r w:rsidR="00E453CF" w:rsidRPr="001E1A46">
              <w:rPr>
                <w:b w:val="0"/>
              </w:rPr>
              <w:t>г</w:t>
            </w:r>
            <w:r w:rsidRPr="001E1A46">
              <w:rPr>
                <w:b w:val="0"/>
              </w:rPr>
              <w:t>азах ТЭЦ содержалось 5 г\м</w:t>
            </w:r>
            <w:r w:rsidRPr="001E1A46">
              <w:rPr>
                <w:b w:val="0"/>
                <w:vertAlign w:val="superscript"/>
              </w:rPr>
              <w:t>3</w:t>
            </w:r>
            <w:r w:rsidRPr="001E1A46">
              <w:rPr>
                <w:b w:val="0"/>
              </w:rPr>
              <w:t xml:space="preserve"> твердых частиц. Расход газа составлял 20000 м</w:t>
            </w:r>
            <w:r w:rsidRPr="001E1A46">
              <w:rPr>
                <w:b w:val="0"/>
                <w:vertAlign w:val="superscript"/>
              </w:rPr>
              <w:t>3</w:t>
            </w:r>
            <w:r w:rsidRPr="001E1A46">
              <w:rPr>
                <w:b w:val="0"/>
              </w:rPr>
              <w:t xml:space="preserve">\ч. электрофильтр улавливает </w:t>
            </w:r>
            <w:smartTag w:uri="urn:schemas-microsoft-com:office:smarttags" w:element="metricconverter">
              <w:smartTagPr>
                <w:attr w:name="ProductID" w:val="1800 кг"/>
              </w:smartTagPr>
              <w:r w:rsidRPr="001E1A46">
                <w:rPr>
                  <w:b w:val="0"/>
                </w:rPr>
                <w:t>1800 кг</w:t>
              </w:r>
            </w:smartTag>
            <w:r w:rsidRPr="001E1A46">
              <w:rPr>
                <w:b w:val="0"/>
              </w:rPr>
              <w:t xml:space="preserve"> частиц в сутки. Определить целесообразность установки такого очистного устройства, если допустимый уровень выделения твердых частиц составляет 0,8 мг\</w:t>
            </w:r>
            <w:proofErr w:type="spellStart"/>
            <w:r w:rsidRPr="001E1A46">
              <w:rPr>
                <w:b w:val="0"/>
              </w:rPr>
              <w:t>мКакова</w:t>
            </w:r>
            <w:proofErr w:type="spellEnd"/>
            <w:r w:rsidRPr="001E1A46">
              <w:rPr>
                <w:b w:val="0"/>
              </w:rPr>
              <w:t xml:space="preserve"> действительная и необходимая эффективность очистки?</w:t>
            </w:r>
          </w:p>
        </w:tc>
      </w:tr>
      <w:tr w:rsidR="00C44AB4" w:rsidRPr="001E1A46" w:rsidTr="001E1A46">
        <w:tc>
          <w:tcPr>
            <w:tcW w:w="9781" w:type="dxa"/>
            <w:shd w:val="clear" w:color="auto" w:fill="auto"/>
          </w:tcPr>
          <w:p w:rsidR="00C44AB4" w:rsidRPr="001E1A46" w:rsidRDefault="00C44AB4" w:rsidP="00710748">
            <w:pPr>
              <w:pStyle w:val="a4"/>
              <w:spacing w:before="0" w:after="0"/>
              <w:ind w:left="57" w:right="57" w:firstLine="720"/>
              <w:jc w:val="both"/>
              <w:rPr>
                <w:b w:val="0"/>
              </w:rPr>
            </w:pPr>
            <w:r w:rsidRPr="001E1A46">
              <w:rPr>
                <w:b w:val="0"/>
              </w:rPr>
              <w:t>На заводе в течение года имело место 25 случаев производственного травматизма, которые вызвали потерю рабочего времени, равную 125 рабочим дням. Число работающих на заводе 10000 человек. Оценить уровень безопасности по сравнению с родственным предприятием, на котором коэффициент частоты составляет 2,2, а коэффициент тяжести –7,5.</w:t>
            </w:r>
          </w:p>
        </w:tc>
      </w:tr>
      <w:tr w:rsidR="00C44AB4" w:rsidRPr="001E1A46">
        <w:tc>
          <w:tcPr>
            <w:tcW w:w="9781" w:type="dxa"/>
          </w:tcPr>
          <w:p w:rsidR="00C44AB4" w:rsidRPr="001E1A46" w:rsidRDefault="00C44AB4" w:rsidP="00710748">
            <w:pPr>
              <w:pStyle w:val="a4"/>
              <w:spacing w:before="0" w:after="0"/>
              <w:ind w:left="57" w:right="57" w:firstLine="720"/>
              <w:jc w:val="both"/>
              <w:rPr>
                <w:b w:val="0"/>
              </w:rPr>
            </w:pPr>
            <w:r w:rsidRPr="001E1A46">
              <w:rPr>
                <w:b w:val="0"/>
              </w:rPr>
              <w:t>В производственном помещении выделяется 210 мг\ч вредных веществ. Предельно допустимая концентрация равна 1 мг\м</w:t>
            </w:r>
            <w:r w:rsidR="007F423E" w:rsidRPr="001E1A46">
              <w:rPr>
                <w:b w:val="0"/>
                <w:vertAlign w:val="superscript"/>
              </w:rPr>
              <w:t>3</w:t>
            </w:r>
            <w:r w:rsidR="007F423E" w:rsidRPr="001E1A46">
              <w:rPr>
                <w:b w:val="0"/>
              </w:rPr>
              <w:t xml:space="preserve">. </w:t>
            </w:r>
            <w:r w:rsidRPr="001E1A46">
              <w:rPr>
                <w:b w:val="0"/>
              </w:rPr>
              <w:t>Определить потребный воздухообмен.</w:t>
            </w:r>
          </w:p>
        </w:tc>
      </w:tr>
      <w:tr w:rsidR="00C44AB4" w:rsidRPr="001E1A46">
        <w:tc>
          <w:tcPr>
            <w:tcW w:w="9781" w:type="dxa"/>
          </w:tcPr>
          <w:p w:rsidR="00C44AB4" w:rsidRPr="001E1A46" w:rsidRDefault="00C44AB4" w:rsidP="00AE51C8">
            <w:pPr>
              <w:spacing w:line="240" w:lineRule="auto"/>
              <w:ind w:left="57" w:right="57" w:firstLine="72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>На улице +</w:t>
            </w:r>
            <w:r w:rsidR="00AE51C8">
              <w:rPr>
                <w:rFonts w:ascii="Times New Roman" w:hAnsi="Times New Roman"/>
              </w:rPr>
              <w:t>9</w:t>
            </w:r>
            <w:r w:rsidRPr="001E1A46">
              <w:rPr>
                <w:rFonts w:ascii="Times New Roman" w:hAnsi="Times New Roman"/>
              </w:rPr>
              <w:t xml:space="preserve"> </w:t>
            </w:r>
            <w:r w:rsidR="00AE51C8" w:rsidRPr="00AE51C8">
              <w:rPr>
                <w:rFonts w:ascii="Times New Roman" w:hAnsi="Times New Roman"/>
                <w:vertAlign w:val="superscript"/>
              </w:rPr>
              <w:t>0</w:t>
            </w:r>
            <w:r w:rsidRPr="001E1A46">
              <w:rPr>
                <w:rFonts w:ascii="Times New Roman" w:hAnsi="Times New Roman"/>
              </w:rPr>
              <w:t>С. Это теплый или холодный период времени года?</w:t>
            </w:r>
            <w:bookmarkStart w:id="0" w:name="_GoBack"/>
            <w:bookmarkEnd w:id="0"/>
          </w:p>
        </w:tc>
      </w:tr>
      <w:tr w:rsidR="00C44AB4" w:rsidRPr="001E1A46">
        <w:tc>
          <w:tcPr>
            <w:tcW w:w="9781" w:type="dxa"/>
          </w:tcPr>
          <w:p w:rsidR="00C44AB4" w:rsidRPr="001E1A46" w:rsidRDefault="00C44AB4" w:rsidP="00E453CF">
            <w:pPr>
              <w:spacing w:line="240" w:lineRule="auto"/>
              <w:ind w:left="57" w:right="57" w:firstLine="72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>Перечислите приборы контроля параметров микроклимата и объясните их принцип действия.</w:t>
            </w:r>
          </w:p>
        </w:tc>
      </w:tr>
      <w:tr w:rsidR="00C44AB4" w:rsidRPr="001E1A46">
        <w:tc>
          <w:tcPr>
            <w:tcW w:w="9781" w:type="dxa"/>
          </w:tcPr>
          <w:p w:rsidR="00C44AB4" w:rsidRPr="001E1A46" w:rsidRDefault="00E453CF" w:rsidP="00E453CF">
            <w:pPr>
              <w:pStyle w:val="3"/>
              <w:spacing w:before="0" w:line="240" w:lineRule="auto"/>
              <w:ind w:left="57" w:right="57"/>
              <w:jc w:val="both"/>
              <w:rPr>
                <w:sz w:val="20"/>
                <w:szCs w:val="20"/>
              </w:rPr>
            </w:pPr>
            <w:r w:rsidRPr="001E1A46">
              <w:rPr>
                <w:sz w:val="20"/>
                <w:szCs w:val="20"/>
              </w:rPr>
              <w:t>В</w:t>
            </w:r>
            <w:r w:rsidR="00C44AB4" w:rsidRPr="001E1A46">
              <w:rPr>
                <w:sz w:val="20"/>
                <w:szCs w:val="20"/>
              </w:rPr>
              <w:t xml:space="preserve"> каких единицах нормируется значение допустимой концентрации вредных веществ в атмосфере</w:t>
            </w:r>
            <w:r w:rsidRPr="001E1A46">
              <w:rPr>
                <w:sz w:val="20"/>
                <w:szCs w:val="20"/>
              </w:rPr>
              <w:t>?</w:t>
            </w:r>
          </w:p>
        </w:tc>
      </w:tr>
      <w:tr w:rsidR="00C44AB4" w:rsidRPr="001E1A46">
        <w:tc>
          <w:tcPr>
            <w:tcW w:w="9781" w:type="dxa"/>
          </w:tcPr>
          <w:p w:rsidR="00C44AB4" w:rsidRPr="001E1A46" w:rsidRDefault="00C44AB4" w:rsidP="00710748">
            <w:pPr>
              <w:spacing w:line="240" w:lineRule="auto"/>
              <w:ind w:left="57" w:right="57" w:firstLine="72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>Что такое ПДК вредного вещества для воздуха рабочей зоны?</w:t>
            </w:r>
          </w:p>
        </w:tc>
      </w:tr>
      <w:tr w:rsidR="00C44AB4" w:rsidRPr="001E1A46">
        <w:tc>
          <w:tcPr>
            <w:tcW w:w="9781" w:type="dxa"/>
          </w:tcPr>
          <w:p w:rsidR="00C44AB4" w:rsidRPr="001E1A46" w:rsidRDefault="00C44AB4" w:rsidP="00710748">
            <w:pPr>
              <w:spacing w:line="240" w:lineRule="auto"/>
              <w:ind w:left="57" w:right="57" w:firstLine="72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>Различаются ли между собой значения ПДК одного и того же вредного вещества для воздуха рабочей зоны и атмосферы населенного пункта, и, если различаются, то какое из значений выше?</w:t>
            </w:r>
          </w:p>
        </w:tc>
      </w:tr>
      <w:tr w:rsidR="00C44AB4" w:rsidRPr="001E1A46">
        <w:tc>
          <w:tcPr>
            <w:tcW w:w="9781" w:type="dxa"/>
          </w:tcPr>
          <w:p w:rsidR="00C44AB4" w:rsidRPr="001E1A46" w:rsidRDefault="00C44AB4" w:rsidP="00710748">
            <w:pPr>
              <w:spacing w:line="240" w:lineRule="auto"/>
              <w:ind w:left="57" w:right="57" w:firstLine="72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>Как классифицируются вредные вещества по степени опасности и по характеру воздействия на организм человека?</w:t>
            </w:r>
          </w:p>
        </w:tc>
      </w:tr>
      <w:tr w:rsidR="00C44AB4" w:rsidRPr="001E1A46">
        <w:tc>
          <w:tcPr>
            <w:tcW w:w="9781" w:type="dxa"/>
          </w:tcPr>
          <w:p w:rsidR="00C44AB4" w:rsidRPr="001E1A46" w:rsidRDefault="00C44AB4" w:rsidP="00710748">
            <w:pPr>
              <w:spacing w:line="240" w:lineRule="auto"/>
              <w:ind w:left="57" w:right="57" w:firstLine="72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 xml:space="preserve">Что такое аэрозоли </w:t>
            </w:r>
            <w:proofErr w:type="spellStart"/>
            <w:r w:rsidRPr="001E1A46">
              <w:rPr>
                <w:rFonts w:ascii="Times New Roman" w:hAnsi="Times New Roman"/>
              </w:rPr>
              <w:t>фиброгенного</w:t>
            </w:r>
            <w:proofErr w:type="spellEnd"/>
            <w:r w:rsidRPr="001E1A46">
              <w:rPr>
                <w:rFonts w:ascii="Times New Roman" w:hAnsi="Times New Roman"/>
              </w:rPr>
              <w:t xml:space="preserve"> действия?</w:t>
            </w:r>
          </w:p>
        </w:tc>
      </w:tr>
      <w:tr w:rsidR="00C44AB4" w:rsidRPr="001E1A46">
        <w:tc>
          <w:tcPr>
            <w:tcW w:w="9781" w:type="dxa"/>
          </w:tcPr>
          <w:p w:rsidR="00C44AB4" w:rsidRPr="001E1A46" w:rsidRDefault="00C44AB4" w:rsidP="00710748">
            <w:pPr>
              <w:spacing w:line="240" w:lineRule="auto"/>
              <w:ind w:left="57" w:right="57" w:firstLine="72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 xml:space="preserve">Что такое </w:t>
            </w:r>
            <w:proofErr w:type="spellStart"/>
            <w:r w:rsidRPr="001E1A46">
              <w:rPr>
                <w:rFonts w:ascii="Times New Roman" w:hAnsi="Times New Roman"/>
              </w:rPr>
              <w:t>респирабельная</w:t>
            </w:r>
            <w:proofErr w:type="spellEnd"/>
            <w:r w:rsidRPr="001E1A46">
              <w:rPr>
                <w:rFonts w:ascii="Times New Roman" w:hAnsi="Times New Roman"/>
              </w:rPr>
              <w:t xml:space="preserve"> фракция аэрозоля?</w:t>
            </w:r>
          </w:p>
        </w:tc>
      </w:tr>
      <w:tr w:rsidR="00C44AB4" w:rsidRPr="001E1A46">
        <w:tc>
          <w:tcPr>
            <w:tcW w:w="9781" w:type="dxa"/>
          </w:tcPr>
          <w:p w:rsidR="00C44AB4" w:rsidRPr="001E1A46" w:rsidRDefault="00C44AB4" w:rsidP="00710748">
            <w:pPr>
              <w:spacing w:line="240" w:lineRule="auto"/>
              <w:ind w:left="57" w:right="57" w:firstLine="72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>Каким образом влияют аномальные метеоусловия на рассеивание атмосферных загрязнений?</w:t>
            </w:r>
          </w:p>
        </w:tc>
      </w:tr>
      <w:tr w:rsidR="00C44AB4" w:rsidRPr="001E1A46">
        <w:tc>
          <w:tcPr>
            <w:tcW w:w="9781" w:type="dxa"/>
          </w:tcPr>
          <w:p w:rsidR="00C44AB4" w:rsidRPr="001E1A46" w:rsidRDefault="00C44AB4" w:rsidP="00710748">
            <w:pPr>
              <w:spacing w:line="240" w:lineRule="auto"/>
              <w:ind w:left="57" w:right="57" w:firstLine="72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>Укажите, за счет каких процессов происходит самоочищение атмосферы.</w:t>
            </w:r>
          </w:p>
        </w:tc>
      </w:tr>
      <w:tr w:rsidR="00C44AB4" w:rsidRPr="00710748">
        <w:tc>
          <w:tcPr>
            <w:tcW w:w="9781" w:type="dxa"/>
          </w:tcPr>
          <w:p w:rsidR="00C44AB4" w:rsidRPr="00710748" w:rsidRDefault="00C44AB4" w:rsidP="00710748">
            <w:pPr>
              <w:spacing w:line="240" w:lineRule="auto"/>
              <w:ind w:left="57" w:right="57" w:firstLine="720"/>
              <w:jc w:val="both"/>
              <w:rPr>
                <w:rFonts w:ascii="Times New Roman" w:hAnsi="Times New Roman"/>
              </w:rPr>
            </w:pPr>
            <w:r w:rsidRPr="001E1A46">
              <w:rPr>
                <w:rFonts w:ascii="Times New Roman" w:hAnsi="Times New Roman"/>
              </w:rPr>
              <w:t>Объясните принцип действия скруббера.</w:t>
            </w:r>
          </w:p>
        </w:tc>
      </w:tr>
    </w:tbl>
    <w:p w:rsidR="00C44AB4" w:rsidRDefault="00C44AB4" w:rsidP="006F75F2">
      <w:pPr>
        <w:spacing w:before="260" w:line="240" w:lineRule="auto"/>
        <w:ind w:right="-914" w:hanging="240"/>
        <w:jc w:val="both"/>
      </w:pPr>
    </w:p>
    <w:p w:rsidR="000832C4" w:rsidRDefault="000832C4" w:rsidP="006F75F2">
      <w:pPr>
        <w:spacing w:before="260" w:line="240" w:lineRule="auto"/>
        <w:ind w:right="-914" w:hanging="240"/>
        <w:jc w:val="both"/>
      </w:pPr>
    </w:p>
    <w:p w:rsidR="000832C4" w:rsidRPr="00E5731C" w:rsidRDefault="000832C4" w:rsidP="000832C4">
      <w:pPr>
        <w:spacing w:before="260" w:line="240" w:lineRule="auto"/>
        <w:ind w:left="0" w:right="-914" w:firstLine="0"/>
        <w:jc w:val="both"/>
      </w:pPr>
    </w:p>
    <w:sectPr w:rsidR="000832C4" w:rsidRPr="00E5731C" w:rsidSect="006F75F2">
      <w:headerReference w:type="even" r:id="rId8"/>
      <w:headerReference w:type="default" r:id="rId9"/>
      <w:pgSz w:w="11900" w:h="16820"/>
      <w:pgMar w:top="1134" w:right="567" w:bottom="885" w:left="1134" w:header="720" w:footer="720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4A60" w:rsidRDefault="00C34A60">
      <w:r>
        <w:separator/>
      </w:r>
    </w:p>
  </w:endnote>
  <w:endnote w:type="continuationSeparator" w:id="0">
    <w:p w:rsidR="00C34A60" w:rsidRDefault="00C34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4A60" w:rsidRDefault="00C34A60">
      <w:r>
        <w:separator/>
      </w:r>
    </w:p>
  </w:footnote>
  <w:footnote w:type="continuationSeparator" w:id="0">
    <w:p w:rsidR="00C34A60" w:rsidRDefault="00C34A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71F0" w:rsidRDefault="009C71F0" w:rsidP="009C71F0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9C71F0" w:rsidRDefault="009C71F0" w:rsidP="009C71F0">
    <w:pPr>
      <w:pStyle w:val="a6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71F0" w:rsidRDefault="009C71F0" w:rsidP="009C71F0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AE51C8">
      <w:rPr>
        <w:rStyle w:val="a7"/>
        <w:noProof/>
      </w:rPr>
      <w:t>1</w:t>
    </w:r>
    <w:r>
      <w:rPr>
        <w:rStyle w:val="a7"/>
      </w:rPr>
      <w:fldChar w:fldCharType="end"/>
    </w:r>
  </w:p>
  <w:p w:rsidR="009C71F0" w:rsidRDefault="009C71F0" w:rsidP="009C71F0">
    <w:pPr>
      <w:pStyle w:val="a6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ED109B"/>
    <w:multiLevelType w:val="hybridMultilevel"/>
    <w:tmpl w:val="576898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257383A"/>
    <w:multiLevelType w:val="hybridMultilevel"/>
    <w:tmpl w:val="3640C1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0C35"/>
    <w:rsid w:val="000832C4"/>
    <w:rsid w:val="000B6E72"/>
    <w:rsid w:val="00167B7E"/>
    <w:rsid w:val="00167E73"/>
    <w:rsid w:val="001E1A46"/>
    <w:rsid w:val="001F7281"/>
    <w:rsid w:val="00200C35"/>
    <w:rsid w:val="00284F95"/>
    <w:rsid w:val="00302902"/>
    <w:rsid w:val="00317F68"/>
    <w:rsid w:val="003520D8"/>
    <w:rsid w:val="003725DE"/>
    <w:rsid w:val="00382048"/>
    <w:rsid w:val="003C5D8F"/>
    <w:rsid w:val="00433282"/>
    <w:rsid w:val="004C5662"/>
    <w:rsid w:val="004C58F6"/>
    <w:rsid w:val="004D2D5A"/>
    <w:rsid w:val="005527C4"/>
    <w:rsid w:val="005819DA"/>
    <w:rsid w:val="00671A79"/>
    <w:rsid w:val="00686E5B"/>
    <w:rsid w:val="006C315C"/>
    <w:rsid w:val="006F75F2"/>
    <w:rsid w:val="00710748"/>
    <w:rsid w:val="00747E8A"/>
    <w:rsid w:val="007560D1"/>
    <w:rsid w:val="00773E3F"/>
    <w:rsid w:val="007F423E"/>
    <w:rsid w:val="0089651B"/>
    <w:rsid w:val="00983628"/>
    <w:rsid w:val="009C71F0"/>
    <w:rsid w:val="009D0C8E"/>
    <w:rsid w:val="00A302F5"/>
    <w:rsid w:val="00AC552A"/>
    <w:rsid w:val="00AC7F32"/>
    <w:rsid w:val="00AE51C8"/>
    <w:rsid w:val="00B270F2"/>
    <w:rsid w:val="00BD3ACF"/>
    <w:rsid w:val="00BF5643"/>
    <w:rsid w:val="00C34A60"/>
    <w:rsid w:val="00C44AB4"/>
    <w:rsid w:val="00C51184"/>
    <w:rsid w:val="00D64BC1"/>
    <w:rsid w:val="00D83600"/>
    <w:rsid w:val="00DF6EEC"/>
    <w:rsid w:val="00E453CF"/>
    <w:rsid w:val="00E5731C"/>
    <w:rsid w:val="00EC46D0"/>
    <w:rsid w:val="00F6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spacing w:line="340" w:lineRule="auto"/>
      <w:ind w:left="240" w:hanging="260"/>
    </w:pPr>
    <w:rPr>
      <w:rFonts w:ascii="Courier New" w:hAnsi="Courier New"/>
      <w:snapToGrid w:val="0"/>
    </w:rPr>
  </w:style>
  <w:style w:type="paragraph" w:styleId="2">
    <w:name w:val="heading 2"/>
    <w:basedOn w:val="a"/>
    <w:next w:val="a"/>
    <w:qFormat/>
    <w:rsid w:val="00C44AB4"/>
    <w:pPr>
      <w:keepNext/>
      <w:widowControl/>
      <w:spacing w:before="100" w:line="240" w:lineRule="auto"/>
      <w:ind w:left="0" w:firstLine="0"/>
      <w:outlineLvl w:val="1"/>
    </w:pPr>
    <w:rPr>
      <w:rFonts w:ascii="Times New Roman" w:hAnsi="Times New Roman"/>
      <w:snapToGrid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00C35"/>
    <w:pPr>
      <w:widowControl w:val="0"/>
      <w:spacing w:line="340" w:lineRule="auto"/>
      <w:ind w:left="240" w:hanging="26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caption"/>
    <w:basedOn w:val="a"/>
    <w:next w:val="a"/>
    <w:qFormat/>
    <w:rsid w:val="00C44AB4"/>
    <w:pPr>
      <w:widowControl/>
      <w:spacing w:before="120" w:after="120" w:line="240" w:lineRule="auto"/>
      <w:ind w:left="0" w:firstLine="0"/>
    </w:pPr>
    <w:rPr>
      <w:rFonts w:ascii="Times New Roman" w:hAnsi="Times New Roman"/>
      <w:b/>
      <w:snapToGrid/>
    </w:rPr>
  </w:style>
  <w:style w:type="paragraph" w:styleId="20">
    <w:name w:val="Body Text Indent 2"/>
    <w:basedOn w:val="a"/>
    <w:rsid w:val="00C44AB4"/>
    <w:pPr>
      <w:autoSpaceDE w:val="0"/>
      <w:autoSpaceDN w:val="0"/>
      <w:spacing w:before="60" w:line="360" w:lineRule="auto"/>
      <w:ind w:left="0" w:right="200" w:firstLine="284"/>
      <w:jc w:val="both"/>
    </w:pPr>
    <w:rPr>
      <w:rFonts w:ascii="Times New Roman" w:hAnsi="Times New Roman"/>
      <w:snapToGrid/>
      <w:sz w:val="28"/>
      <w:szCs w:val="28"/>
    </w:rPr>
  </w:style>
  <w:style w:type="paragraph" w:styleId="3">
    <w:name w:val="Body Text Indent 3"/>
    <w:basedOn w:val="a"/>
    <w:rsid w:val="00C44AB4"/>
    <w:pPr>
      <w:autoSpaceDE w:val="0"/>
      <w:autoSpaceDN w:val="0"/>
      <w:spacing w:before="40" w:line="360" w:lineRule="auto"/>
      <w:ind w:left="0" w:firstLine="720"/>
    </w:pPr>
    <w:rPr>
      <w:rFonts w:ascii="Times New Roman" w:hAnsi="Times New Roman"/>
      <w:snapToGrid/>
      <w:sz w:val="28"/>
      <w:szCs w:val="28"/>
    </w:rPr>
  </w:style>
  <w:style w:type="paragraph" w:styleId="a5">
    <w:name w:val="Balloon Text"/>
    <w:basedOn w:val="a"/>
    <w:semiHidden/>
    <w:rsid w:val="001F7281"/>
    <w:rPr>
      <w:rFonts w:ascii="Tahoma" w:hAnsi="Tahoma" w:cs="Tahoma"/>
      <w:sz w:val="16"/>
      <w:szCs w:val="16"/>
    </w:rPr>
  </w:style>
  <w:style w:type="paragraph" w:styleId="a6">
    <w:name w:val="header"/>
    <w:basedOn w:val="a"/>
    <w:rsid w:val="009C71F0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C71F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spacing w:line="340" w:lineRule="auto"/>
      <w:ind w:left="240" w:hanging="260"/>
    </w:pPr>
    <w:rPr>
      <w:rFonts w:ascii="Courier New" w:hAnsi="Courier New"/>
      <w:snapToGrid w:val="0"/>
    </w:rPr>
  </w:style>
  <w:style w:type="paragraph" w:styleId="2">
    <w:name w:val="heading 2"/>
    <w:basedOn w:val="a"/>
    <w:next w:val="a"/>
    <w:qFormat/>
    <w:rsid w:val="00C44AB4"/>
    <w:pPr>
      <w:keepNext/>
      <w:widowControl/>
      <w:spacing w:before="100" w:line="240" w:lineRule="auto"/>
      <w:ind w:left="0" w:firstLine="0"/>
      <w:outlineLvl w:val="1"/>
    </w:pPr>
    <w:rPr>
      <w:rFonts w:ascii="Times New Roman" w:hAnsi="Times New Roman"/>
      <w:snapToGrid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00C35"/>
    <w:pPr>
      <w:widowControl w:val="0"/>
      <w:spacing w:line="340" w:lineRule="auto"/>
      <w:ind w:left="240" w:hanging="26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caption"/>
    <w:basedOn w:val="a"/>
    <w:next w:val="a"/>
    <w:qFormat/>
    <w:rsid w:val="00C44AB4"/>
    <w:pPr>
      <w:widowControl/>
      <w:spacing w:before="120" w:after="120" w:line="240" w:lineRule="auto"/>
      <w:ind w:left="0" w:firstLine="0"/>
    </w:pPr>
    <w:rPr>
      <w:rFonts w:ascii="Times New Roman" w:hAnsi="Times New Roman"/>
      <w:b/>
      <w:snapToGrid/>
    </w:rPr>
  </w:style>
  <w:style w:type="paragraph" w:styleId="20">
    <w:name w:val="Body Text Indent 2"/>
    <w:basedOn w:val="a"/>
    <w:rsid w:val="00C44AB4"/>
    <w:pPr>
      <w:autoSpaceDE w:val="0"/>
      <w:autoSpaceDN w:val="0"/>
      <w:spacing w:before="60" w:line="360" w:lineRule="auto"/>
      <w:ind w:left="0" w:right="200" w:firstLine="284"/>
      <w:jc w:val="both"/>
    </w:pPr>
    <w:rPr>
      <w:rFonts w:ascii="Times New Roman" w:hAnsi="Times New Roman"/>
      <w:snapToGrid/>
      <w:sz w:val="28"/>
      <w:szCs w:val="28"/>
    </w:rPr>
  </w:style>
  <w:style w:type="paragraph" w:styleId="3">
    <w:name w:val="Body Text Indent 3"/>
    <w:basedOn w:val="a"/>
    <w:rsid w:val="00C44AB4"/>
    <w:pPr>
      <w:autoSpaceDE w:val="0"/>
      <w:autoSpaceDN w:val="0"/>
      <w:spacing w:before="40" w:line="360" w:lineRule="auto"/>
      <w:ind w:left="0" w:firstLine="720"/>
    </w:pPr>
    <w:rPr>
      <w:rFonts w:ascii="Times New Roman" w:hAnsi="Times New Roman"/>
      <w:snapToGrid/>
      <w:sz w:val="28"/>
      <w:szCs w:val="28"/>
    </w:rPr>
  </w:style>
  <w:style w:type="paragraph" w:styleId="a5">
    <w:name w:val="Balloon Text"/>
    <w:basedOn w:val="a"/>
    <w:semiHidden/>
    <w:rsid w:val="001F7281"/>
    <w:rPr>
      <w:rFonts w:ascii="Tahoma" w:hAnsi="Tahoma" w:cs="Tahoma"/>
      <w:sz w:val="16"/>
      <w:szCs w:val="16"/>
    </w:rPr>
  </w:style>
  <w:style w:type="paragraph" w:styleId="a6">
    <w:name w:val="header"/>
    <w:basedOn w:val="a"/>
    <w:rsid w:val="009C71F0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C7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7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КОНТРОЛЬНЫЕ ВОПРОСЫ по курсу "Промышленная экология и безопасность"</vt:lpstr>
    </vt:vector>
  </TitlesOfParts>
  <Company>LIDAR</Company>
  <LinksUpToDate>false</LinksUpToDate>
  <CharactersWithSpaces>5925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КОНТРОЛЬНЫЕ ВОПРОСЫ по курсу "Промышленная экология и безопасность"</dc:title>
  <dc:creator>BORIS</dc:creator>
  <cp:lastModifiedBy>User</cp:lastModifiedBy>
  <cp:revision>8</cp:revision>
  <cp:lastPrinted>2007-04-09T07:47:00Z</cp:lastPrinted>
  <dcterms:created xsi:type="dcterms:W3CDTF">2021-03-15T19:15:00Z</dcterms:created>
  <dcterms:modified xsi:type="dcterms:W3CDTF">2025-09-14T18:25:00Z</dcterms:modified>
</cp:coreProperties>
</file>