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1386"/>
        <w:gridCol w:w="7969"/>
        <w:tblGridChange w:id="0">
          <w:tblGrid>
            <w:gridCol w:w="1386"/>
            <w:gridCol w:w="7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</w:rPr>
            </w:pPr>
            <w:bookmarkStart w:colFirst="0" w:colLast="0" w:name="_nec5l63ccbkd" w:id="0"/>
            <w:bookmarkEnd w:id="0"/>
            <w:r w:rsidDel="00000000" w:rsidR="00000000" w:rsidRPr="00000000">
              <w:rPr>
                <w:b w:val="1"/>
                <w:rtl w:val="0"/>
              </w:rPr>
              <w:t xml:space="preserve">Федеральное государственное автономное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jc w:val="center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30"/>
        <w:gridCol w:w="7825"/>
        <w:tblGridChange w:id="0">
          <w:tblGrid>
            <w:gridCol w:w="1530"/>
            <w:gridCol w:w="7825"/>
          </w:tblGrid>
        </w:tblGridChange>
      </w:tblGrid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ФАКУЛЬТЕТ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ИНФОРМАТИКА И СИСТЕМЫ УПРАВЛЕНИЯ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КАФЕДРА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СИСТЕМЫ ОБРАБОТКИ ИНФОРМАЦИИ И УПРАВЛЕНИЯ</w:t>
            </w:r>
          </w:p>
        </w:tc>
      </w:tr>
    </w:tbl>
    <w:p w:rsidR="00000000" w:rsidDel="00000000" w:rsidP="00000000" w:rsidRDefault="00000000" w:rsidRPr="00000000" w14:paraId="00000010">
      <w:pPr>
        <w:rPr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РАСЧЕТНО-ПОЯСНИТЕЛЬНАЯ ЗАПИСКА</w:t>
      </w:r>
    </w:p>
    <w:p w:rsidR="00000000" w:rsidDel="00000000" w:rsidP="00000000" w:rsidRDefault="00000000" w:rsidRPr="00000000" w14:paraId="00000015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К НАУЧНО-ИССЛЕДОВАТЕЛЬСКОЙ РАБОТЕ </w:t>
      </w:r>
    </w:p>
    <w:p w:rsidR="00000000" w:rsidDel="00000000" w:rsidP="00000000" w:rsidRDefault="00000000" w:rsidRPr="00000000" w14:paraId="00000017">
      <w:pPr>
        <w:jc w:val="center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НА ТЕМУ:</w:t>
      </w:r>
    </w:p>
    <w:tbl>
      <w:tblPr>
        <w:tblStyle w:val="Table3"/>
        <w:tblW w:w="934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49"/>
        <w:tblGridChange w:id="0">
          <w:tblGrid>
            <w:gridCol w:w="9349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i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i w:val="1"/>
                <w:sz w:val="40"/>
                <w:szCs w:val="40"/>
                <w:rtl w:val="0"/>
              </w:rPr>
              <w:t xml:space="preserve">Классификация видов ирисов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i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i w:val="1"/>
                <w:sz w:val="40"/>
                <w:szCs w:val="40"/>
                <w:rtl w:val="0"/>
              </w:rPr>
              <w:t xml:space="preserve">с использованием различных моделей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i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i w:val="1"/>
                <w:sz w:val="40"/>
                <w:szCs w:val="40"/>
                <w:rtl w:val="0"/>
              </w:rPr>
              <w:t xml:space="preserve">машинного обучения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i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i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8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72"/>
        <w:gridCol w:w="1701"/>
        <w:gridCol w:w="284"/>
        <w:gridCol w:w="2126"/>
        <w:gridCol w:w="283"/>
        <w:gridCol w:w="1983"/>
        <w:tblGridChange w:id="0">
          <w:tblGrid>
            <w:gridCol w:w="2972"/>
            <w:gridCol w:w="1701"/>
            <w:gridCol w:w="284"/>
            <w:gridCol w:w="2126"/>
            <w:gridCol w:w="283"/>
            <w:gridCol w:w="19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Студент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ИУ5-6</w:t>
            </w:r>
            <w:r w:rsidDel="00000000" w:rsidR="00000000" w:rsidRPr="00000000">
              <w:rPr>
                <w:rtl w:val="0"/>
              </w:rPr>
              <w:t xml:space="preserve">1Б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  Т.А. Цыпышев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(группа)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(подпись, дата)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(И.О. Фамилия)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НИР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   Ю.Е. Гапанюк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(подпись, дата)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(И.О. Фамилия)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after="160" w:line="259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4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49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4A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«Московский государственный технический университет имени Н.Э. Баумана</w:t>
      </w:r>
    </w:p>
    <w:p w:rsidR="00000000" w:rsidDel="00000000" w:rsidP="00000000" w:rsidRDefault="00000000" w:rsidRPr="00000000" w14:paraId="0000004B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(национальный исследовательский университет)»</w:t>
      </w:r>
    </w:p>
    <w:p w:rsidR="00000000" w:rsidDel="00000000" w:rsidP="00000000" w:rsidRDefault="00000000" w:rsidRPr="00000000" w14:paraId="0000004C">
      <w:pPr>
        <w:pBdr>
          <w:bottom w:color="000000" w:space="1" w:sz="24" w:val="single"/>
        </w:pBd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(МГТУ им. Н.Э. Баумана)</w:t>
      </w:r>
    </w:p>
    <w:tbl>
      <w:tblPr>
        <w:tblStyle w:val="Table5"/>
        <w:tblW w:w="4677.0" w:type="dxa"/>
        <w:jc w:val="left"/>
        <w:tblInd w:w="4698.0" w:type="dxa"/>
        <w:tblLayout w:type="fixed"/>
        <w:tblLook w:val="0400"/>
      </w:tblPr>
      <w:tblGrid>
        <w:gridCol w:w="2532"/>
        <w:gridCol w:w="708"/>
        <w:gridCol w:w="1437"/>
        <w:tblGridChange w:id="0">
          <w:tblGrid>
            <w:gridCol w:w="2532"/>
            <w:gridCol w:w="708"/>
            <w:gridCol w:w="1437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D">
            <w:pPr>
              <w:jc w:val="center"/>
              <w:rPr>
                <w:smallCaps w:val="1"/>
                <w:sz w:val="24"/>
                <w:szCs w:val="24"/>
              </w:rPr>
            </w:pPr>
            <w:r w:rsidDel="00000000" w:rsidR="00000000" w:rsidRPr="00000000">
              <w:rPr>
                <w:smallCaps w:val="1"/>
                <w:sz w:val="24"/>
                <w:szCs w:val="24"/>
                <w:rtl w:val="0"/>
              </w:rPr>
              <w:t xml:space="preserve">УТВЕРЖДАЮ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Заведующий кафедрой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ИУ5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(индекс)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В.И. Терехов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(И.О. Фамилия)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(подпись)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(дата)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ЗАДАНИЕ</w:t>
      </w:r>
    </w:p>
    <w:p w:rsidR="00000000" w:rsidDel="00000000" w:rsidP="00000000" w:rsidRDefault="00000000" w:rsidRPr="00000000" w14:paraId="00000067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на выполнение научно-исследовательской работы</w:t>
      </w:r>
    </w:p>
    <w:p w:rsidR="00000000" w:rsidDel="00000000" w:rsidP="00000000" w:rsidRDefault="00000000" w:rsidRPr="00000000" w14:paraId="00000068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5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51"/>
        <w:gridCol w:w="380"/>
        <w:gridCol w:w="187"/>
        <w:gridCol w:w="510"/>
        <w:gridCol w:w="482"/>
        <w:gridCol w:w="366"/>
        <w:gridCol w:w="769"/>
        <w:gridCol w:w="424"/>
        <w:gridCol w:w="994"/>
        <w:gridCol w:w="56"/>
        <w:gridCol w:w="84"/>
        <w:gridCol w:w="427"/>
        <w:gridCol w:w="1276"/>
        <w:gridCol w:w="567"/>
        <w:gridCol w:w="566"/>
        <w:gridCol w:w="1416"/>
        <w:tblGridChange w:id="0">
          <w:tblGrid>
            <w:gridCol w:w="851"/>
            <w:gridCol w:w="380"/>
            <w:gridCol w:w="187"/>
            <w:gridCol w:w="510"/>
            <w:gridCol w:w="482"/>
            <w:gridCol w:w="366"/>
            <w:gridCol w:w="769"/>
            <w:gridCol w:w="424"/>
            <w:gridCol w:w="994"/>
            <w:gridCol w:w="56"/>
            <w:gridCol w:w="84"/>
            <w:gridCol w:w="427"/>
            <w:gridCol w:w="1276"/>
            <w:gridCol w:w="567"/>
            <w:gridCol w:w="566"/>
            <w:gridCol w:w="1416"/>
          </w:tblGrid>
        </w:tblGridChange>
      </w:tblGrid>
      <w:tr>
        <w:trPr>
          <w:cantSplit w:val="0"/>
          <w:trHeight w:val="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 теме</w:t>
            </w:r>
          </w:p>
        </w:tc>
        <w:tc>
          <w:tcPr>
            <w:gridSpan w:val="1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Классификация видов ирисов</w:t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Студент группы</w:t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ИУ5-61Б </w:t>
            </w:r>
          </w:p>
        </w:tc>
        <w:tc>
          <w:tcPr>
            <w:gridSpan w:val="8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0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Цыпышев Тимофей Александрович</w:t>
            </w:r>
          </w:p>
        </w:tc>
      </w:tr>
      <w:tr>
        <w:trPr>
          <w:cantSplit w:val="0"/>
          <w:tblHeader w:val="0"/>
        </w:trPr>
        <w:tc>
          <w:tcPr>
            <w:gridSpan w:val="1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Направленность НИР (учебная, исследовательская, практическая, производственная, др.)</w:t>
            </w:r>
          </w:p>
        </w:tc>
      </w:tr>
      <w:tr>
        <w:trPr>
          <w:cantSplit w:val="0"/>
          <w:tblHeader w:val="0"/>
        </w:trPr>
        <w:tc>
          <w:tcPr>
            <w:gridSpan w:val="1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ИССЛЕДОВАТЕЛЬСКАЯ</w:t>
            </w:r>
          </w:p>
        </w:tc>
      </w:tr>
      <w:tr>
        <w:trPr>
          <w:cantSplit w:val="0"/>
          <w:tblHeader w:val="0"/>
        </w:trPr>
        <w:tc>
          <w:tcPr>
            <w:gridSpan w:val="1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Источник тематики (кафедра, предприятие, НИР)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КАФЕДРА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График выполнения НИР: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25% к 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нед., 50% к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нед., 75% к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нед., 75% к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нед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18">
            <w:pPr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Техническое задание:</w:t>
            </w:r>
          </w:p>
        </w:tc>
        <w:tc>
          <w:tcPr>
            <w:gridSpan w:val="11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Провести анализ и построение моделей машинного обучения</w:t>
            </w:r>
          </w:p>
        </w:tc>
      </w:tr>
      <w:tr>
        <w:trPr>
          <w:cantSplit w:val="0"/>
          <w:tblHeader w:val="0"/>
        </w:trPr>
        <w:tc>
          <w:tcPr>
            <w:gridSpan w:val="1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для задачи классификации видов ирисов на основе предоставленного датасета. Результаты</w:t>
            </w:r>
          </w:p>
        </w:tc>
      </w:tr>
      <w:tr>
        <w:trPr>
          <w:cantSplit w:val="0"/>
          <w:tblHeader w:val="0"/>
        </w:trPr>
        <w:tc>
          <w:tcPr>
            <w:gridSpan w:val="1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визуализировать с помощью библиотек Python для наглядного представления выявленных</w:t>
            </w:r>
          </w:p>
        </w:tc>
      </w:tr>
      <w:tr>
        <w:trPr>
          <w:cantSplit w:val="0"/>
          <w:tblHeader w:val="0"/>
        </w:trPr>
        <w:tc>
          <w:tcPr>
            <w:gridSpan w:val="1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закономерностей и оценки качества моделей.</w:t>
            </w:r>
          </w:p>
        </w:tc>
      </w:tr>
      <w:tr>
        <w:trPr>
          <w:cantSplit w:val="0"/>
          <w:tblHeader w:val="0"/>
        </w:trPr>
        <w:tc>
          <w:tcPr>
            <w:gridSpan w:val="1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Оформление научно-исследовательской работы: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6"/>
          </w:tcPr>
          <w:p w:rsidR="00000000" w:rsidDel="00000000" w:rsidP="00000000" w:rsidRDefault="00000000" w:rsidRPr="00000000" w14:paraId="000001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Расчетно-пояснительная записка на </w:t>
            </w:r>
            <w:r w:rsidDel="00000000" w:rsidR="00000000" w:rsidRPr="00000000">
              <w:rPr>
                <w:u w:val="single"/>
                <w:rtl w:val="0"/>
              </w:rPr>
              <w:t xml:space="preserve">__19__</w:t>
            </w:r>
            <w:r w:rsidDel="00000000" w:rsidR="00000000" w:rsidRPr="00000000">
              <w:rPr>
                <w:rtl w:val="0"/>
              </w:rPr>
              <w:t xml:space="preserve"> листах формата А4.</w:t>
            </w:r>
          </w:p>
        </w:tc>
      </w:tr>
      <w:tr>
        <w:trPr>
          <w:cantSplit w:val="0"/>
          <w:tblHeader w:val="0"/>
        </w:trPr>
        <w:tc>
          <w:tcPr>
            <w:gridSpan w:val="16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Перечень графического (иллюстративного) материала (чертежи, плакаты, слайды и т.п.)</w:t>
            </w:r>
          </w:p>
        </w:tc>
      </w:tr>
      <w:tr>
        <w:trPr>
          <w:cantSplit w:val="0"/>
          <w:tblHeader w:val="0"/>
        </w:trPr>
        <w:tc>
          <w:tcPr>
            <w:gridSpan w:val="1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jc w:val="both"/>
        <w:rPr>
          <w:b w:val="1"/>
          <w:i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both"/>
        <w:rPr/>
      </w:pPr>
      <w:r w:rsidDel="00000000" w:rsidR="00000000" w:rsidRPr="00000000">
        <w:rPr>
          <w:rtl w:val="0"/>
        </w:rPr>
        <w:t xml:space="preserve">Дата выдачи задания «</w:t>
      </w:r>
      <w:r w:rsidDel="00000000" w:rsidR="00000000" w:rsidRPr="00000000">
        <w:rPr>
          <w:u w:val="single"/>
          <w:rtl w:val="0"/>
        </w:rPr>
        <w:t xml:space="preserve"> 07 </w:t>
      </w:r>
      <w:r w:rsidDel="00000000" w:rsidR="00000000" w:rsidRPr="00000000">
        <w:rPr>
          <w:rtl w:val="0"/>
        </w:rPr>
        <w:t xml:space="preserve">» _</w:t>
      </w:r>
      <w:r w:rsidDel="00000000" w:rsidR="00000000" w:rsidRPr="00000000">
        <w:rPr>
          <w:u w:val="single"/>
          <w:rtl w:val="0"/>
        </w:rPr>
        <w:t xml:space="preserve">февраля</w:t>
      </w:r>
      <w:r w:rsidDel="00000000" w:rsidR="00000000" w:rsidRPr="00000000">
        <w:rPr>
          <w:rtl w:val="0"/>
        </w:rPr>
        <w:t xml:space="preserve">___ 2025 г.</w:t>
      </w:r>
    </w:p>
    <w:p w:rsidR="00000000" w:rsidDel="00000000" w:rsidP="00000000" w:rsidRDefault="00000000" w:rsidRPr="00000000" w14:paraId="000001E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3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8"/>
        <w:gridCol w:w="425"/>
        <w:gridCol w:w="1985"/>
        <w:gridCol w:w="283"/>
        <w:gridCol w:w="1983"/>
        <w:tblGridChange w:id="0">
          <w:tblGrid>
            <w:gridCol w:w="4678"/>
            <w:gridCol w:w="425"/>
            <w:gridCol w:w="1985"/>
            <w:gridCol w:w="283"/>
            <w:gridCol w:w="19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Руководитель НИР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   Ю.Е. Гапанюк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(подпись, дата)</w:t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(И.О. Фамилия)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Студент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   Т.А. Цыпышев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(подпись, дата)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(И.О. Фамилия)</w:t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both"/>
        <w:rPr/>
      </w:pPr>
      <w:r w:rsidDel="00000000" w:rsidR="00000000" w:rsidRPr="00000000">
        <w:rPr>
          <w:u w:val="single"/>
          <w:rtl w:val="0"/>
        </w:rPr>
        <w:t xml:space="preserve">Примечание</w:t>
      </w:r>
      <w:r w:rsidDel="00000000" w:rsidR="00000000" w:rsidRPr="00000000">
        <w:rPr>
          <w:rtl w:val="0"/>
        </w:rPr>
        <w:t xml:space="preserve">: Задание оформляется в двух экземплярах: один выдается студенту, второй хранится на кафедре.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pBdr>
          <w:bottom w:color="auto" w:space="5" w:sz="0" w:val="none"/>
        </w:pBdr>
        <w:shd w:fill="ffffff" w:val="clear"/>
        <w:spacing w:after="240" w:before="340" w:line="288" w:lineRule="auto"/>
        <w:jc w:val="both"/>
        <w:rPr/>
      </w:pPr>
      <w:bookmarkStart w:colFirst="0" w:colLast="0" w:name="_gc5pv2gb44wg" w:id="1"/>
      <w:bookmarkEnd w:id="1"/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202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203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204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2.1. Описание задачи</w:t>
      </w:r>
    </w:p>
    <w:p w:rsidR="00000000" w:rsidDel="00000000" w:rsidP="00000000" w:rsidRDefault="00000000" w:rsidRPr="00000000" w14:paraId="00000205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2.2. Выбор набора данных</w:t>
      </w:r>
    </w:p>
    <w:p w:rsidR="00000000" w:rsidDel="00000000" w:rsidP="00000000" w:rsidRDefault="00000000" w:rsidRPr="00000000" w14:paraId="00000206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Разведочный анализ данных (EDA)</w:t>
      </w:r>
    </w:p>
    <w:p w:rsidR="00000000" w:rsidDel="00000000" w:rsidP="00000000" w:rsidRDefault="00000000" w:rsidRPr="00000000" w14:paraId="00000207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3.1. Обзор данных</w:t>
      </w:r>
    </w:p>
    <w:p w:rsidR="00000000" w:rsidDel="00000000" w:rsidP="00000000" w:rsidRDefault="00000000" w:rsidRPr="00000000" w14:paraId="00000208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3.2. Анализ пропусков и выбросов</w:t>
      </w:r>
    </w:p>
    <w:p w:rsidR="00000000" w:rsidDel="00000000" w:rsidP="00000000" w:rsidRDefault="00000000" w:rsidRPr="00000000" w14:paraId="00000209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3.3. Визуализация распределения признаков</w:t>
      </w:r>
    </w:p>
    <w:p w:rsidR="00000000" w:rsidDel="00000000" w:rsidP="00000000" w:rsidRDefault="00000000" w:rsidRPr="00000000" w14:paraId="0000020A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Подготовка данных</w:t>
      </w:r>
    </w:p>
    <w:p w:rsidR="00000000" w:rsidDel="00000000" w:rsidP="00000000" w:rsidRDefault="00000000" w:rsidRPr="00000000" w14:paraId="0000020B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4.1. Выбор признаков</w:t>
      </w:r>
    </w:p>
    <w:p w:rsidR="00000000" w:rsidDel="00000000" w:rsidP="00000000" w:rsidRDefault="00000000" w:rsidRPr="00000000" w14:paraId="0000020C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4.2. Кодирование категориальных признаков</w:t>
      </w:r>
    </w:p>
    <w:p w:rsidR="00000000" w:rsidDel="00000000" w:rsidP="00000000" w:rsidRDefault="00000000" w:rsidRPr="00000000" w14:paraId="0000020D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4.3. Масштабирование данных</w:t>
      </w:r>
    </w:p>
    <w:p w:rsidR="00000000" w:rsidDel="00000000" w:rsidP="00000000" w:rsidRDefault="00000000" w:rsidRPr="00000000" w14:paraId="0000020E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4.4. Формирование вспомогательных признаков (если применимо)</w:t>
      </w:r>
    </w:p>
    <w:p w:rsidR="00000000" w:rsidDel="00000000" w:rsidP="00000000" w:rsidRDefault="00000000" w:rsidRPr="00000000" w14:paraId="0000020F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Корреляционный анализ</w:t>
      </w:r>
    </w:p>
    <w:p w:rsidR="00000000" w:rsidDel="00000000" w:rsidP="00000000" w:rsidRDefault="00000000" w:rsidRPr="00000000" w14:paraId="00000210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Выбор метрик оценки качества моделей</w:t>
      </w:r>
    </w:p>
    <w:p w:rsidR="00000000" w:rsidDel="00000000" w:rsidP="00000000" w:rsidRDefault="00000000" w:rsidRPr="00000000" w14:paraId="00000211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Выбор моделей машинного обучения</w:t>
      </w:r>
    </w:p>
    <w:p w:rsidR="00000000" w:rsidDel="00000000" w:rsidP="00000000" w:rsidRDefault="00000000" w:rsidRPr="00000000" w14:paraId="00000212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Формирование выборок данных</w:t>
      </w:r>
    </w:p>
    <w:p w:rsidR="00000000" w:rsidDel="00000000" w:rsidP="00000000" w:rsidRDefault="00000000" w:rsidRPr="00000000" w14:paraId="00000213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Построение базового решения (Baseline)</w:t>
      </w:r>
    </w:p>
    <w:p w:rsidR="00000000" w:rsidDel="00000000" w:rsidP="00000000" w:rsidRDefault="00000000" w:rsidRPr="00000000" w14:paraId="00000214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9.1. Описание процесса</w:t>
      </w:r>
    </w:p>
    <w:p w:rsidR="00000000" w:rsidDel="00000000" w:rsidP="00000000" w:rsidRDefault="00000000" w:rsidRPr="00000000" w14:paraId="00000215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9.2. Результаты</w:t>
      </w:r>
    </w:p>
    <w:p w:rsidR="00000000" w:rsidDel="00000000" w:rsidP="00000000" w:rsidRDefault="00000000" w:rsidRPr="00000000" w14:paraId="00000216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Подбор гиперпараметров</w:t>
      </w:r>
    </w:p>
    <w:p w:rsidR="00000000" w:rsidDel="00000000" w:rsidP="00000000" w:rsidRDefault="00000000" w:rsidRPr="00000000" w14:paraId="00000217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10.1. Методология</w:t>
      </w:r>
    </w:p>
    <w:p w:rsidR="00000000" w:rsidDel="00000000" w:rsidP="00000000" w:rsidRDefault="00000000" w:rsidRPr="00000000" w14:paraId="00000218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10.2. Результаты подбора</w:t>
      </w:r>
    </w:p>
    <w:p w:rsidR="00000000" w:rsidDel="00000000" w:rsidP="00000000" w:rsidRDefault="00000000" w:rsidRPr="00000000" w14:paraId="00000219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Оценка моделей с оптимальными гиперпараметрами</w:t>
      </w:r>
    </w:p>
    <w:p w:rsidR="00000000" w:rsidDel="00000000" w:rsidP="00000000" w:rsidRDefault="00000000" w:rsidRPr="00000000" w14:paraId="0000021A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11.1. Сравнение с Baseline</w:t>
      </w:r>
    </w:p>
    <w:p w:rsidR="00000000" w:rsidDel="00000000" w:rsidP="00000000" w:rsidRDefault="00000000" w:rsidRPr="00000000" w14:paraId="0000021B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11.2. Визуализация результатов</w:t>
      </w:r>
    </w:p>
    <w:p w:rsidR="00000000" w:rsidDel="00000000" w:rsidP="00000000" w:rsidRDefault="00000000" w:rsidRPr="00000000" w14:paraId="0000021C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21D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Список использованных источников информации</w:t>
      </w:r>
    </w:p>
    <w:p w:rsidR="00000000" w:rsidDel="00000000" w:rsidP="00000000" w:rsidRDefault="00000000" w:rsidRPr="00000000" w14:paraId="0000021E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Приложения</w:t>
      </w:r>
    </w:p>
    <w:p w:rsidR="00000000" w:rsidDel="00000000" w:rsidP="00000000" w:rsidRDefault="00000000" w:rsidRPr="00000000" w14:paraId="0000021F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14.1. Материалы НИРС (ссылка на GitHub-репозиторий)</w:t>
      </w:r>
    </w:p>
    <w:p w:rsidR="00000000" w:rsidDel="00000000" w:rsidP="00000000" w:rsidRDefault="00000000" w:rsidRPr="00000000" w14:paraId="00000220">
      <w:pPr>
        <w:numPr>
          <w:ilvl w:val="1"/>
          <w:numId w:val="8"/>
        </w:numPr>
        <w:spacing w:after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14.2. Описание веб-приложения</w:t>
      </w:r>
    </w:p>
    <w:p w:rsidR="00000000" w:rsidDel="00000000" w:rsidP="00000000" w:rsidRDefault="00000000" w:rsidRPr="00000000" w14:paraId="00000221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pBdr>
          <w:bottom w:color="auto" w:space="5" w:sz="0" w:val="none"/>
        </w:pBdr>
        <w:shd w:fill="ffffff" w:val="clear"/>
        <w:spacing w:after="240" w:before="340" w:line="288" w:lineRule="auto"/>
        <w:jc w:val="both"/>
        <w:rPr/>
      </w:pPr>
      <w:bookmarkStart w:colFirst="0" w:colLast="0" w:name="_6drcczhxrumu" w:id="2"/>
      <w:bookmarkEnd w:id="2"/>
      <w:r w:rsidDel="00000000" w:rsidR="00000000" w:rsidRPr="00000000">
        <w:rPr>
          <w:rtl w:val="0"/>
        </w:rPr>
        <w:t xml:space="preserve">1. Введение</w:t>
      </w:r>
    </w:p>
    <w:p w:rsidR="00000000" w:rsidDel="00000000" w:rsidP="00000000" w:rsidRDefault="00000000" w:rsidRPr="00000000" w14:paraId="00000223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данном отчете представлено типовое исследование в рамках научно-исследовательской работы студента (НИРС) по дисциплине «Технологии машинного обучения». Основной целью работы является решение задачи классификации, а именно предсказание вида ириса на основе его морфологических характеристик. Исследование включает в себя полный цикл разработки модели машинного обучения: от сбора и предобработки данных до обучения, оценки и демонстрации работы моделей. Особое внимание уделяется выбору адекватных метрик качества, сравнению различных алгоритмов и оптимизации их гиперпараметров для достижения наилучших результатов. Также будет продемонстрировано веб-приложение, позволяющее интерактивно взаимодействовать с одной из построенных моделей.</w:t>
      </w:r>
    </w:p>
    <w:p w:rsidR="00000000" w:rsidDel="00000000" w:rsidP="00000000" w:rsidRDefault="00000000" w:rsidRPr="00000000" w14:paraId="00000224">
      <w:pPr>
        <w:pStyle w:val="Heading2"/>
        <w:pBdr>
          <w:bottom w:color="auto" w:space="5" w:sz="0" w:val="none"/>
        </w:pBdr>
        <w:shd w:fill="ffffff" w:val="clear"/>
        <w:spacing w:after="240" w:before="340" w:line="288" w:lineRule="auto"/>
        <w:jc w:val="both"/>
        <w:rPr/>
      </w:pPr>
      <w:bookmarkStart w:colFirst="0" w:colLast="0" w:name="_2k68l63fimas" w:id="3"/>
      <w:bookmarkEnd w:id="3"/>
      <w:r w:rsidDel="00000000" w:rsidR="00000000" w:rsidRPr="00000000">
        <w:rPr>
          <w:rtl w:val="0"/>
        </w:rPr>
        <w:t xml:space="preserve">2. Постановка задачи</w:t>
      </w:r>
    </w:p>
    <w:p w:rsidR="00000000" w:rsidDel="00000000" w:rsidP="00000000" w:rsidRDefault="00000000" w:rsidRPr="00000000" w14:paraId="00000225">
      <w:pPr>
        <w:pStyle w:val="Heading3"/>
        <w:shd w:fill="ffffff" w:val="clear"/>
        <w:spacing w:after="240" w:before="260" w:line="288" w:lineRule="auto"/>
        <w:jc w:val="both"/>
        <w:rPr/>
      </w:pPr>
      <w:bookmarkStart w:colFirst="0" w:colLast="0" w:name="_bfv4afj077j7" w:id="4"/>
      <w:bookmarkEnd w:id="4"/>
      <w:r w:rsidDel="00000000" w:rsidR="00000000" w:rsidRPr="00000000">
        <w:rPr>
          <w:rtl w:val="0"/>
        </w:rPr>
        <w:t xml:space="preserve">2.1. Описание задачи</w:t>
      </w:r>
    </w:p>
    <w:p w:rsidR="00000000" w:rsidDel="00000000" w:rsidP="00000000" w:rsidRDefault="00000000" w:rsidRPr="00000000" w14:paraId="00000226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Основной задачей исследования является построение классификационной модели, способной с высокой точностью определять вид ириса (Setosa, Versicolor, Virginica) по четырем числовым признакам: длине чашелистика, ширине чашелистика, длине лепестка и ширине лепестка. Это классическая задача многоклассовой классификации, широко используемая для демонстрации работы алгоритмов машинного обучения.</w:t>
      </w:r>
    </w:p>
    <w:p w:rsidR="00000000" w:rsidDel="00000000" w:rsidP="00000000" w:rsidRDefault="00000000" w:rsidRPr="00000000" w14:paraId="00000227">
      <w:pPr>
        <w:pStyle w:val="Heading3"/>
        <w:shd w:fill="ffffff" w:val="clear"/>
        <w:spacing w:after="240" w:before="260" w:line="288" w:lineRule="auto"/>
        <w:jc w:val="both"/>
        <w:rPr/>
      </w:pPr>
      <w:bookmarkStart w:colFirst="0" w:colLast="0" w:name="_t6qfrutnxvdk" w:id="5"/>
      <w:bookmarkEnd w:id="5"/>
      <w:r w:rsidDel="00000000" w:rsidR="00000000" w:rsidRPr="00000000">
        <w:rPr>
          <w:rtl w:val="0"/>
        </w:rPr>
        <w:t xml:space="preserve">2.2. Выбор набора данных</w:t>
      </w:r>
    </w:p>
    <w:p w:rsidR="00000000" w:rsidDel="00000000" w:rsidP="00000000" w:rsidRDefault="00000000" w:rsidRPr="00000000" w14:paraId="00000228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Для решения поставленной задачи был выбран известный набор данных </w:t>
      </w:r>
      <w:r w:rsidDel="00000000" w:rsidR="00000000" w:rsidRPr="00000000">
        <w:rPr>
          <w:b w:val="1"/>
          <w:sz w:val="24"/>
          <w:szCs w:val="24"/>
          <w:rtl w:val="0"/>
        </w:rPr>
        <w:t xml:space="preserve">Iris dataset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Он содержит 150 образцов ирисов, по 50 образцов для каждого из трех видов. Каждый образец описывается четырьмя числовыми признаками. Набор данных отличается чистотой и сбалансированностью классов, что делает его идеальным для начального этапа изучения и применения алгоритмов классификации. Данный датасет доступен в библиотеке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scikit-learn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что упрощает его импорт и использование.</w:t>
      </w:r>
    </w:p>
    <w:p w:rsidR="00000000" w:rsidDel="00000000" w:rsidP="00000000" w:rsidRDefault="00000000" w:rsidRPr="00000000" w14:paraId="00000229">
      <w:pPr>
        <w:pStyle w:val="Heading2"/>
        <w:pBdr>
          <w:bottom w:color="auto" w:space="5" w:sz="0" w:val="none"/>
        </w:pBdr>
        <w:shd w:fill="ffffff" w:val="clear"/>
        <w:spacing w:after="240" w:before="340" w:line="288" w:lineRule="auto"/>
        <w:jc w:val="both"/>
        <w:rPr/>
      </w:pPr>
      <w:bookmarkStart w:colFirst="0" w:colLast="0" w:name="_rjeluv571rqg" w:id="6"/>
      <w:bookmarkEnd w:id="6"/>
      <w:r w:rsidDel="00000000" w:rsidR="00000000" w:rsidRPr="00000000">
        <w:rPr>
          <w:rtl w:val="0"/>
        </w:rPr>
        <w:t xml:space="preserve">3. Разведочный анализ данных (EDA)</w:t>
      </w:r>
    </w:p>
    <w:p w:rsidR="00000000" w:rsidDel="00000000" w:rsidP="00000000" w:rsidRDefault="00000000" w:rsidRPr="00000000" w14:paraId="0000022A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Разведочный анализ данных (EDA) был проведен для получения глубокого понимания структуры данных, выявления возможных проблем (пропуски, выбросы) и анализа распределений признаков.</w:t>
      </w:r>
    </w:p>
    <w:p w:rsidR="00000000" w:rsidDel="00000000" w:rsidP="00000000" w:rsidRDefault="00000000" w:rsidRPr="00000000" w14:paraId="0000022B">
      <w:pPr>
        <w:pStyle w:val="Heading3"/>
        <w:shd w:fill="ffffff" w:val="clear"/>
        <w:spacing w:after="240" w:before="260" w:line="288" w:lineRule="auto"/>
        <w:jc w:val="both"/>
        <w:rPr/>
      </w:pPr>
      <w:bookmarkStart w:colFirst="0" w:colLast="0" w:name="_grwvbrgwqjaf" w:id="7"/>
      <w:bookmarkEnd w:id="7"/>
      <w:r w:rsidDel="00000000" w:rsidR="00000000" w:rsidRPr="00000000">
        <w:rPr>
          <w:rtl w:val="0"/>
        </w:rPr>
        <w:t xml:space="preserve">3.1. Обзор данных</w:t>
      </w:r>
    </w:p>
    <w:p w:rsidR="00000000" w:rsidDel="00000000" w:rsidP="00000000" w:rsidRDefault="00000000" w:rsidRPr="00000000" w14:paraId="0000022C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Проведенный анализ с использованием методов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df.info()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df.describe()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показал, что набор данных Iris состоит из 150 записей и 4 числовых признаков, а также целевой переменной, представляющей вид ириса. Все признаки имеют числовой тип данных (float64).</w:t>
      </w:r>
    </w:p>
    <w:p w:rsidR="00000000" w:rsidDel="00000000" w:rsidP="00000000" w:rsidRDefault="00000000" w:rsidRPr="00000000" w14:paraId="0000022D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940115" cy="43815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hd w:fill="ffffff" w:val="clear"/>
        <w:spacing w:after="240" w:before="260" w:line="288" w:lineRule="auto"/>
        <w:jc w:val="both"/>
        <w:rPr/>
      </w:pPr>
      <w:bookmarkStart w:colFirst="0" w:colLast="0" w:name="_119jx3zgvup9" w:id="8"/>
      <w:bookmarkEnd w:id="8"/>
      <w:r w:rsidDel="00000000" w:rsidR="00000000" w:rsidRPr="00000000">
        <w:rPr>
          <w:rtl w:val="0"/>
        </w:rPr>
        <w:t xml:space="preserve">3.2. Анализ пропусков и выбросов</w:t>
      </w:r>
    </w:p>
    <w:p w:rsidR="00000000" w:rsidDel="00000000" w:rsidP="00000000" w:rsidRDefault="00000000" w:rsidRPr="00000000" w14:paraId="0000022F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Проверка на наличие пропущенных значений (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df.isnull().sum()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подтвердила отсутствие пропусков во всех признаках, что упрощает этап предобработки данных. Визуальный анализ с помощью </w:t>
      </w:r>
      <w:r w:rsidDel="00000000" w:rsidR="00000000" w:rsidRPr="00000000">
        <w:rPr>
          <w:b w:val="1"/>
          <w:sz w:val="24"/>
          <w:szCs w:val="24"/>
          <w:rtl w:val="0"/>
        </w:rPr>
        <w:t xml:space="preserve">Box Plot'ов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не выявил явных аномальных выбросов, которые могли бы негативно повлиять на обучение моделей. Распределения признаков кажутся достаточно нормальными для большинства классов, что также способствует эффективному обучению.</w:t>
      </w:r>
    </w:p>
    <w:p w:rsidR="00000000" w:rsidDel="00000000" w:rsidP="00000000" w:rsidRDefault="00000000" w:rsidRPr="00000000" w14:paraId="00000230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4076700" cy="133350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hd w:fill="ffffff" w:val="clear"/>
        <w:spacing w:after="240" w:before="260" w:line="288" w:lineRule="auto"/>
        <w:jc w:val="both"/>
        <w:rPr/>
      </w:pPr>
      <w:bookmarkStart w:colFirst="0" w:colLast="0" w:name="_azcinu28nfbz" w:id="9"/>
      <w:bookmarkEnd w:id="9"/>
      <w:r w:rsidDel="00000000" w:rsidR="00000000" w:rsidRPr="00000000">
        <w:rPr>
          <w:rtl w:val="0"/>
        </w:rPr>
        <w:t xml:space="preserve">3.3. Визуализация распределения признаков</w:t>
      </w:r>
    </w:p>
    <w:p w:rsidR="00000000" w:rsidDel="00000000" w:rsidP="00000000" w:rsidRDefault="00000000" w:rsidRPr="00000000" w14:paraId="00000232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Были построены </w:t>
      </w:r>
      <w:r w:rsidDel="00000000" w:rsidR="00000000" w:rsidRPr="00000000">
        <w:rPr>
          <w:b w:val="1"/>
          <w:sz w:val="24"/>
          <w:szCs w:val="24"/>
          <w:rtl w:val="0"/>
        </w:rPr>
        <w:t xml:space="preserve">гистограммы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для каждого признака, демонстрирующие их распределение. Также были созданы </w:t>
      </w:r>
      <w:r w:rsidDel="00000000" w:rsidR="00000000" w:rsidRPr="00000000">
        <w:rPr>
          <w:b w:val="1"/>
          <w:sz w:val="24"/>
          <w:szCs w:val="24"/>
          <w:rtl w:val="0"/>
        </w:rPr>
        <w:t xml:space="preserve">Box Plot'ы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отображающие распределение каждого признака по трем классам ирисов. Эти графики наглядно показали, что виды ирисов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setosa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хорошо отделяется от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versicolor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virginica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по признакам лепестков (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petal length (cm)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petal width (cm)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), в то время как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versicolor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virginica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имеют некоторое перекрытие, что делает их классификацию более сложной, но по-прежнему возможной.</w:t>
      </w:r>
    </w:p>
    <w:p w:rsidR="00000000" w:rsidDel="00000000" w:rsidP="00000000" w:rsidRDefault="00000000" w:rsidRPr="00000000" w14:paraId="00000233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940115" cy="3924300"/>
            <wp:effectExtent b="0" l="0" r="0" t="0"/>
            <wp:docPr id="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940115" cy="4178300"/>
            <wp:effectExtent b="0" l="0" r="0" t="0"/>
            <wp:docPr id="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pBdr>
          <w:bottom w:color="auto" w:space="5" w:sz="0" w:val="none"/>
        </w:pBdr>
        <w:shd w:fill="ffffff" w:val="clear"/>
        <w:spacing w:after="240" w:before="340" w:line="288" w:lineRule="auto"/>
        <w:jc w:val="both"/>
        <w:rPr/>
      </w:pPr>
      <w:bookmarkStart w:colFirst="0" w:colLast="0" w:name="_6rk1spokqil" w:id="10"/>
      <w:bookmarkEnd w:id="10"/>
      <w:r w:rsidDel="00000000" w:rsidR="00000000" w:rsidRPr="00000000">
        <w:rPr>
          <w:rtl w:val="0"/>
        </w:rPr>
        <w:t xml:space="preserve">4. Подготовка данных</w:t>
      </w:r>
    </w:p>
    <w:p w:rsidR="00000000" w:rsidDel="00000000" w:rsidP="00000000" w:rsidRDefault="00000000" w:rsidRPr="00000000" w14:paraId="00000235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Подготовка данных является критически важным шагом для обеспечения корректной работы и повышения качества моделей машинного обучения.</w:t>
      </w:r>
    </w:p>
    <w:p w:rsidR="00000000" w:rsidDel="00000000" w:rsidP="00000000" w:rsidRDefault="00000000" w:rsidRPr="00000000" w14:paraId="00000236">
      <w:pPr>
        <w:pStyle w:val="Heading3"/>
        <w:shd w:fill="ffffff" w:val="clear"/>
        <w:spacing w:after="240" w:before="260" w:line="288" w:lineRule="auto"/>
        <w:jc w:val="both"/>
        <w:rPr/>
      </w:pPr>
      <w:bookmarkStart w:colFirst="0" w:colLast="0" w:name="_gez9godiwozb" w:id="11"/>
      <w:bookmarkEnd w:id="11"/>
      <w:r w:rsidDel="00000000" w:rsidR="00000000" w:rsidRPr="00000000">
        <w:rPr>
          <w:rtl w:val="0"/>
        </w:rPr>
        <w:t xml:space="preserve">4.1. Выбор признаков</w:t>
      </w:r>
    </w:p>
    <w:p w:rsidR="00000000" w:rsidDel="00000000" w:rsidP="00000000" w:rsidRDefault="00000000" w:rsidRPr="00000000" w14:paraId="00000237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Все четыре числовых признака (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sepal length (cm)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sepal width (cm)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petal length (cm)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petal width (cm)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были выбраны для построения моделей. Эти признаки являются исходными и в полной мере характеризуют ирисы для данной задачи классификации.</w:t>
      </w:r>
    </w:p>
    <w:p w:rsidR="00000000" w:rsidDel="00000000" w:rsidP="00000000" w:rsidRDefault="00000000" w:rsidRPr="00000000" w14:paraId="00000238">
      <w:pPr>
        <w:pStyle w:val="Heading3"/>
        <w:shd w:fill="ffffff" w:val="clear"/>
        <w:spacing w:after="240" w:before="260" w:line="288" w:lineRule="auto"/>
        <w:jc w:val="both"/>
        <w:rPr/>
      </w:pPr>
      <w:bookmarkStart w:colFirst="0" w:colLast="0" w:name="_2wwg36w9wtet" w:id="12"/>
      <w:bookmarkEnd w:id="12"/>
      <w:r w:rsidDel="00000000" w:rsidR="00000000" w:rsidRPr="00000000">
        <w:rPr>
          <w:rtl w:val="0"/>
        </w:rPr>
        <w:t xml:space="preserve">4.2. Кодирование категориальных признаков</w:t>
      </w:r>
    </w:p>
    <w:p w:rsidR="00000000" w:rsidDel="00000000" w:rsidP="00000000" w:rsidRDefault="00000000" w:rsidRPr="00000000" w14:paraId="00000239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Набор данных Iris не содержит категориальных признаков. Все входные признаки являются числовыми, поэтому этап кодирования не требовался. Целевая переменная была преобразована из числовых меток (0, 1, 2) в строковые названия классов (setosa, versicolor, virginica) для лучшей читаемости и интерпретируемости.</w:t>
      </w:r>
    </w:p>
    <w:p w:rsidR="00000000" w:rsidDel="00000000" w:rsidP="00000000" w:rsidRDefault="00000000" w:rsidRPr="00000000" w14:paraId="0000023A">
      <w:pPr>
        <w:pStyle w:val="Heading3"/>
        <w:shd w:fill="ffffff" w:val="clear"/>
        <w:spacing w:after="240" w:before="260" w:line="288" w:lineRule="auto"/>
        <w:jc w:val="both"/>
        <w:rPr/>
      </w:pPr>
      <w:bookmarkStart w:colFirst="0" w:colLast="0" w:name="_9qie04npzqdz" w:id="13"/>
      <w:bookmarkEnd w:id="13"/>
      <w:r w:rsidDel="00000000" w:rsidR="00000000" w:rsidRPr="00000000">
        <w:rPr>
          <w:rtl w:val="0"/>
        </w:rPr>
        <w:t xml:space="preserve">4.3. Масштабирование данных</w:t>
      </w:r>
    </w:p>
    <w:p w:rsidR="00000000" w:rsidDel="00000000" w:rsidP="00000000" w:rsidRDefault="00000000" w:rsidRPr="00000000" w14:paraId="0000023B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Для моделей, чувствительных к масштабу признаков (например, Логистическая регрессия, SVM), было применено </w:t>
      </w:r>
      <w:r w:rsidDel="00000000" w:rsidR="00000000" w:rsidRPr="00000000">
        <w:rPr>
          <w:b w:val="1"/>
          <w:sz w:val="24"/>
          <w:szCs w:val="24"/>
          <w:rtl w:val="0"/>
        </w:rPr>
        <w:t xml:space="preserve">стандартизация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данных с использованием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StandardScaler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Это преобразование приводит признаки к нулевому среднему и единичной дисперсии, что помогает моделям быстрее сходиться и улучшает их производительность. Масштабирование было включено в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Pipeline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для корректной обработки данных как при обучении, так и при предсказании.</w:t>
      </w:r>
    </w:p>
    <w:p w:rsidR="00000000" w:rsidDel="00000000" w:rsidP="00000000" w:rsidRDefault="00000000" w:rsidRPr="00000000" w14:paraId="0000023C">
      <w:pPr>
        <w:pStyle w:val="Heading3"/>
        <w:shd w:fill="ffffff" w:val="clear"/>
        <w:spacing w:after="240" w:before="260" w:line="288" w:lineRule="auto"/>
        <w:jc w:val="both"/>
        <w:rPr/>
      </w:pPr>
      <w:bookmarkStart w:colFirst="0" w:colLast="0" w:name="_mpg898n5r9ik" w:id="14"/>
      <w:bookmarkEnd w:id="14"/>
      <w:r w:rsidDel="00000000" w:rsidR="00000000" w:rsidRPr="00000000">
        <w:rPr>
          <w:rtl w:val="0"/>
        </w:rPr>
        <w:t xml:space="preserve">4.4. Формирование вспомогательных признаков</w:t>
      </w:r>
    </w:p>
    <w:p w:rsidR="00000000" w:rsidDel="00000000" w:rsidP="00000000" w:rsidRDefault="00000000" w:rsidRPr="00000000" w14:paraId="0000023D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Для данного набора данных и поставленной задачи формирования дополнительных вспомогательных признаков не потребовалось, так как исходные признаки оказались достаточными для достижения высокой точности классификации.</w:t>
      </w:r>
    </w:p>
    <w:p w:rsidR="00000000" w:rsidDel="00000000" w:rsidP="00000000" w:rsidRDefault="00000000" w:rsidRPr="00000000" w14:paraId="0000023E">
      <w:pPr>
        <w:pStyle w:val="Heading2"/>
        <w:pBdr>
          <w:bottom w:color="auto" w:space="5" w:sz="0" w:val="none"/>
        </w:pBdr>
        <w:shd w:fill="ffffff" w:val="clear"/>
        <w:spacing w:after="240" w:before="340" w:line="288" w:lineRule="auto"/>
        <w:jc w:val="both"/>
        <w:rPr/>
      </w:pPr>
      <w:bookmarkStart w:colFirst="0" w:colLast="0" w:name="_o8azybcf4wu0" w:id="15"/>
      <w:bookmarkEnd w:id="15"/>
      <w:r w:rsidDel="00000000" w:rsidR="00000000" w:rsidRPr="00000000">
        <w:rPr>
          <w:rtl w:val="0"/>
        </w:rPr>
        <w:t xml:space="preserve">5. Корреляционный анализ</w:t>
      </w:r>
    </w:p>
    <w:p w:rsidR="00000000" w:rsidDel="00000000" w:rsidP="00000000" w:rsidRDefault="00000000" w:rsidRPr="00000000" w14:paraId="0000023F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Был проведен корреляционный анализ между числовыми признаками для выявления их взаимосвязей. Построена </w:t>
      </w:r>
      <w:r w:rsidDel="00000000" w:rsidR="00000000" w:rsidRPr="00000000">
        <w:rPr>
          <w:b w:val="1"/>
          <w:sz w:val="24"/>
          <w:szCs w:val="24"/>
          <w:rtl w:val="0"/>
        </w:rPr>
        <w:t xml:space="preserve">тепловая карта корреляций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0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Выявлена </w:t>
      </w:r>
      <w:r w:rsidDel="00000000" w:rsidR="00000000" w:rsidRPr="00000000">
        <w:rPr>
          <w:b w:val="1"/>
          <w:sz w:val="24"/>
          <w:szCs w:val="24"/>
          <w:rtl w:val="0"/>
        </w:rPr>
        <w:t xml:space="preserve">сильная положительная корреляция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между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petal length (cm)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petal width (cm)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(коэффициент корреляции ~0.96). Это ожидаемо, так как эти признаки описывают размеры одной и той же части цветка.</w:t>
      </w:r>
    </w:p>
    <w:p w:rsidR="00000000" w:rsidDel="00000000" w:rsidP="00000000" w:rsidRDefault="00000000" w:rsidRPr="00000000" w14:paraId="00000241">
      <w:pPr>
        <w:numPr>
          <w:ilvl w:val="0"/>
          <w:numId w:val="5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Также наблюдается </w:t>
      </w:r>
      <w:r w:rsidDel="00000000" w:rsidR="00000000" w:rsidRPr="00000000">
        <w:rPr>
          <w:b w:val="1"/>
          <w:sz w:val="24"/>
          <w:szCs w:val="24"/>
          <w:rtl w:val="0"/>
        </w:rPr>
        <w:t xml:space="preserve">положительная корреляция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между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sepal length (cm)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petal length (cm)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(~0.87), а также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sepal width (cm)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имеет </w:t>
      </w:r>
      <w:r w:rsidDel="00000000" w:rsidR="00000000" w:rsidRPr="00000000">
        <w:rPr>
          <w:b w:val="1"/>
          <w:sz w:val="24"/>
          <w:szCs w:val="24"/>
          <w:rtl w:val="0"/>
        </w:rPr>
        <w:t xml:space="preserve">отрицательную корреляцию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с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petal length (cm)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petal width (cm)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Высокая корреляция между признаками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petal length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petal width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может указывать на мультиколлинеарность, однако для большинства выбранных моделей (особенно ансамблевых, таких как Random Forest) это не является критической проблемой и не требует удаления одного из признаков. Для линейных моделей это может влиять на интерпретируемость коэффициентов, но не на предсказательную силу.</w:t>
      </w:r>
    </w:p>
    <w:p w:rsidR="00000000" w:rsidDel="00000000" w:rsidP="00000000" w:rsidRDefault="00000000" w:rsidRPr="00000000" w14:paraId="00000243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4671533" cy="3256597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1533" cy="3256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pBdr>
          <w:bottom w:color="auto" w:space="5" w:sz="0" w:val="none"/>
        </w:pBdr>
        <w:shd w:fill="ffffff" w:val="clear"/>
        <w:spacing w:after="240" w:before="340" w:line="288" w:lineRule="auto"/>
        <w:jc w:val="both"/>
        <w:rPr/>
      </w:pPr>
      <w:bookmarkStart w:colFirst="0" w:colLast="0" w:name="_7pzl11lp03gd" w:id="16"/>
      <w:bookmarkEnd w:id="16"/>
      <w:r w:rsidDel="00000000" w:rsidR="00000000" w:rsidRPr="00000000">
        <w:rPr>
          <w:rtl w:val="0"/>
        </w:rPr>
        <w:t xml:space="preserve">6. Выбор метрик оценки качества моделей</w:t>
      </w:r>
    </w:p>
    <w:p w:rsidR="00000000" w:rsidDel="00000000" w:rsidP="00000000" w:rsidRDefault="00000000" w:rsidRPr="00000000" w14:paraId="00000245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Для оценки качества моделей в задаче многоклассовой классификации были выбраны следующие метрики:</w:t>
      </w:r>
    </w:p>
    <w:p w:rsidR="00000000" w:rsidDel="00000000" w:rsidP="00000000" w:rsidRDefault="00000000" w:rsidRPr="00000000" w14:paraId="00000246">
      <w:pPr>
        <w:pStyle w:val="Heading3"/>
        <w:numPr>
          <w:ilvl w:val="0"/>
          <w:numId w:val="6"/>
        </w:numPr>
        <w:shd w:fill="ffffff" w:val="clear"/>
        <w:spacing w:after="240" w:lineRule="auto"/>
        <w:ind w:left="720" w:hanging="360"/>
        <w:rPr/>
      </w:pPr>
      <w:bookmarkStart w:colFirst="0" w:colLast="0" w:name="_r71xiluudayg" w:id="17"/>
      <w:bookmarkEnd w:id="17"/>
      <w:r w:rsidDel="00000000" w:rsidR="00000000" w:rsidRPr="00000000">
        <w:rPr>
          <w:b w:val="1"/>
          <w:rtl w:val="0"/>
        </w:rPr>
        <w:t xml:space="preserve">Accuracy (Точность)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247">
      <w:pPr>
        <w:shd w:fill="ffffff" w:val="clear"/>
        <w:spacing w:after="240" w:lineRule="auto"/>
        <w:ind w:left="0" w:firstLine="0"/>
        <w:jc w:val="center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940115" cy="660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Обоснование: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Является наиболее интуитивной метрикой для оценки общего процента правильных предсказаний. Подходит, когда классы сбалансированы (как в Iris dataset).</w:t>
      </w:r>
    </w:p>
    <w:p w:rsidR="00000000" w:rsidDel="00000000" w:rsidP="00000000" w:rsidRDefault="00000000" w:rsidRPr="00000000" w14:paraId="00000249">
      <w:pPr>
        <w:spacing w:after="24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numPr>
          <w:ilvl w:val="0"/>
          <w:numId w:val="6"/>
        </w:numPr>
        <w:shd w:fill="ffffff" w:val="clear"/>
        <w:spacing w:after="240" w:lineRule="auto"/>
        <w:ind w:left="720" w:hanging="360"/>
        <w:rPr/>
      </w:pPr>
      <w:bookmarkStart w:colFirst="0" w:colLast="0" w:name="_84mm33hwchxd" w:id="18"/>
      <w:bookmarkEnd w:id="18"/>
      <w:r w:rsidDel="00000000" w:rsidR="00000000" w:rsidRPr="00000000">
        <w:rPr>
          <w:b w:val="1"/>
          <w:rtl w:val="0"/>
        </w:rPr>
        <w:t xml:space="preserve">Precision (Точность)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24B">
      <w:pPr>
        <w:shd w:fill="ffffff" w:val="clear"/>
        <w:spacing w:after="240" w:lineRule="auto"/>
        <w:ind w:left="720" w:firstLine="0"/>
        <w:jc w:val="center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2744153" cy="72787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4153" cy="727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Обоснование: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Показывает долю истинно положительных предсказаний среди всех предсказаний, которые модель сделала положительными. Важна, когда ложноположительные результаты имеют высокую стоимость. Для многоклассовой классификации используется усредненное значение (weighted average).</w:t>
      </w:r>
    </w:p>
    <w:p w:rsidR="00000000" w:rsidDel="00000000" w:rsidP="00000000" w:rsidRDefault="00000000" w:rsidRPr="00000000" w14:paraId="0000024D">
      <w:pPr>
        <w:spacing w:after="24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numPr>
          <w:ilvl w:val="0"/>
          <w:numId w:val="6"/>
        </w:numPr>
        <w:shd w:fill="ffffff" w:val="clear"/>
        <w:spacing w:after="240" w:lineRule="auto"/>
        <w:ind w:left="720" w:hanging="360"/>
        <w:rPr/>
      </w:pPr>
      <w:bookmarkStart w:colFirst="0" w:colLast="0" w:name="_bim7tyiqkmc1" w:id="19"/>
      <w:bookmarkEnd w:id="19"/>
      <w:r w:rsidDel="00000000" w:rsidR="00000000" w:rsidRPr="00000000">
        <w:rPr>
          <w:b w:val="1"/>
          <w:rtl w:val="0"/>
        </w:rPr>
        <w:t xml:space="preserve">Recall (Полнота / Чувствительность)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24F">
      <w:pPr>
        <w:shd w:fill="ffffff" w:val="clear"/>
        <w:spacing w:after="240" w:lineRule="auto"/>
        <w:ind w:left="0" w:firstLine="0"/>
        <w:jc w:val="center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2048828" cy="70036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8828" cy="700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Обоснование: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Показывает долю истинно положительных предсказаний среди всех фактических положительных образцов. Важна, когда ложноотрицательные результаты имеют высокую стоимость. Для многоклассовой классификации используется усредненное значение (weighted average).</w:t>
      </w:r>
    </w:p>
    <w:p w:rsidR="00000000" w:rsidDel="00000000" w:rsidP="00000000" w:rsidRDefault="00000000" w:rsidRPr="00000000" w14:paraId="00000251">
      <w:pPr>
        <w:spacing w:after="24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numPr>
          <w:ilvl w:val="0"/>
          <w:numId w:val="6"/>
        </w:numPr>
        <w:shd w:fill="ffffff" w:val="clear"/>
        <w:spacing w:after="240" w:lineRule="auto"/>
        <w:ind w:left="720" w:hanging="360"/>
        <w:rPr/>
      </w:pPr>
      <w:bookmarkStart w:colFirst="0" w:colLast="0" w:name="_cbyixbs6wewo" w:id="20"/>
      <w:bookmarkEnd w:id="20"/>
      <w:r w:rsidDel="00000000" w:rsidR="00000000" w:rsidRPr="00000000">
        <w:rPr>
          <w:b w:val="1"/>
          <w:rtl w:val="0"/>
        </w:rPr>
        <w:t xml:space="preserve">F1-Score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253">
      <w:pPr>
        <w:shd w:fill="ffffff" w:val="clear"/>
        <w:spacing w:after="240" w:lineRule="auto"/>
        <w:ind w:left="0" w:firstLine="0"/>
        <w:jc w:val="center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3715391" cy="758243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5391" cy="758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Обоснование: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Гармоническое среднее Precision и Recall. Обеспечивает сбалансированную оценку, особенно полезную при несбалансированных классах, но также актуальна и для сбалансированных, давая агрегированную метрику. Для многоклассовой классификации используется усредненное значение (weighted average).</w:t>
      </w:r>
    </w:p>
    <w:p w:rsidR="00000000" w:rsidDel="00000000" w:rsidP="00000000" w:rsidRDefault="00000000" w:rsidRPr="00000000" w14:paraId="00000255">
      <w:pPr>
        <w:spacing w:after="24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/>
      </w:pPr>
      <w:bookmarkStart w:colFirst="0" w:colLast="0" w:name="_u30cnmcu2lmx" w:id="21"/>
      <w:bookmarkEnd w:id="21"/>
      <w:r w:rsidDel="00000000" w:rsidR="00000000" w:rsidRPr="00000000">
        <w:rPr>
          <w:b w:val="1"/>
          <w:rtl w:val="0"/>
        </w:rPr>
        <w:t xml:space="preserve">ROC AUC (Receiver Operating Characteristic Area Under the Curve)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257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Обоснование: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Оценивает способность модели различать классы на различных пороговых значениях. Чем выше ROC AUC, тем лучше модель отделяет классы. Для многоклассовой классификации использовался подход "один-против-всех" (One-vs-Rest) с усреднением по классам (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weighted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или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ovr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58">
      <w:pPr>
        <w:pStyle w:val="Heading2"/>
        <w:pBdr>
          <w:bottom w:color="auto" w:space="5" w:sz="0" w:val="none"/>
        </w:pBdr>
        <w:shd w:fill="ffffff" w:val="clear"/>
        <w:spacing w:after="240" w:before="340" w:line="288" w:lineRule="auto"/>
        <w:jc w:val="both"/>
        <w:rPr/>
      </w:pPr>
      <w:bookmarkStart w:colFirst="0" w:colLast="0" w:name="_r0zauaaa6x8a" w:id="22"/>
      <w:bookmarkEnd w:id="22"/>
      <w:r w:rsidDel="00000000" w:rsidR="00000000" w:rsidRPr="00000000">
        <w:rPr>
          <w:rtl w:val="0"/>
        </w:rPr>
        <w:t xml:space="preserve">7. Выбор моделей машинного обучения</w:t>
      </w:r>
    </w:p>
    <w:p w:rsidR="00000000" w:rsidDel="00000000" w:rsidP="00000000" w:rsidRDefault="00000000" w:rsidRPr="00000000" w14:paraId="00000259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Для решения задачи классификации были выбраны следующие модели, включая две ансамблевые:</w:t>
      </w:r>
    </w:p>
    <w:p w:rsidR="00000000" w:rsidDel="00000000" w:rsidP="00000000" w:rsidRDefault="00000000" w:rsidRPr="00000000" w14:paraId="0000025A">
      <w:pPr>
        <w:pStyle w:val="Heading3"/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/>
      </w:pPr>
      <w:bookmarkStart w:colFirst="0" w:colLast="0" w:name="_3cj47nyzsf6c" w:id="23"/>
      <w:bookmarkEnd w:id="23"/>
      <w:r w:rsidDel="00000000" w:rsidR="00000000" w:rsidRPr="00000000">
        <w:rPr>
          <w:b w:val="1"/>
          <w:rtl w:val="0"/>
        </w:rPr>
        <w:t xml:space="preserve">Logistic Regression (Логистическая регрессия)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25B">
      <w:pPr>
        <w:numPr>
          <w:ilvl w:val="1"/>
          <w:numId w:val="2"/>
        </w:numPr>
        <w:spacing w:after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Линейная модель, используемая для бинарной и многоклассовой классификации (с помощью стратегии "один-против-всех" или "мультиномиальной"). Является хорошим baseline.</w:t>
      </w:r>
    </w:p>
    <w:p w:rsidR="00000000" w:rsidDel="00000000" w:rsidP="00000000" w:rsidRDefault="00000000" w:rsidRPr="00000000" w14:paraId="0000025C">
      <w:pPr>
        <w:spacing w:after="24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/>
      </w:pPr>
      <w:bookmarkStart w:colFirst="0" w:colLast="0" w:name="_r674stss02yj" w:id="24"/>
      <w:bookmarkEnd w:id="24"/>
      <w:r w:rsidDel="00000000" w:rsidR="00000000" w:rsidRPr="00000000">
        <w:rPr>
          <w:b w:val="1"/>
          <w:rtl w:val="0"/>
        </w:rPr>
        <w:t xml:space="preserve">Decision Tree Classifier (Дерево решений)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25E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Нелинейная модель, способная улавливать сложные зависимости. Легко интерпретируется, но склонна к переобучению.</w:t>
      </w:r>
    </w:p>
    <w:p w:rsidR="00000000" w:rsidDel="00000000" w:rsidP="00000000" w:rsidRDefault="00000000" w:rsidRPr="00000000" w14:paraId="0000025F">
      <w:pPr>
        <w:pStyle w:val="Heading3"/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/>
      </w:pPr>
      <w:bookmarkStart w:colFirst="0" w:colLast="0" w:name="_7q402lbqkp3p" w:id="25"/>
      <w:bookmarkEnd w:id="25"/>
      <w:r w:rsidDel="00000000" w:rsidR="00000000" w:rsidRPr="00000000">
        <w:rPr>
          <w:b w:val="1"/>
          <w:rtl w:val="0"/>
        </w:rPr>
        <w:t xml:space="preserve">Support Vector Machine (SVC)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260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Мощная модель для классификации, которая ищет оптимальную гиперплоскость для разделения классов. Эффективна в пространствах высокой размерности и с использованием ядерных функций для нелинейных границ.</w:t>
      </w:r>
    </w:p>
    <w:p w:rsidR="00000000" w:rsidDel="00000000" w:rsidP="00000000" w:rsidRDefault="00000000" w:rsidRPr="00000000" w14:paraId="00000261">
      <w:pPr>
        <w:pStyle w:val="Heading3"/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/>
      </w:pPr>
      <w:bookmarkStart w:colFirst="0" w:colLast="0" w:name="_xq2t676stzpv" w:id="26"/>
      <w:bookmarkEnd w:id="26"/>
      <w:r w:rsidDel="00000000" w:rsidR="00000000" w:rsidRPr="00000000">
        <w:rPr>
          <w:b w:val="1"/>
          <w:rtl w:val="0"/>
        </w:rPr>
        <w:t xml:space="preserve">Random Forest Classifier (Случайный лес)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262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Ансамблевая модель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(Bagging). Строит множество деревьев решений на различных подвыборках данных и усредняет их предсказания. Снижает переобучение и повышает обобщающую способность по сравнению с одним деревом.</w:t>
      </w:r>
    </w:p>
    <w:p w:rsidR="00000000" w:rsidDel="00000000" w:rsidP="00000000" w:rsidRDefault="00000000" w:rsidRPr="00000000" w14:paraId="00000263">
      <w:pPr>
        <w:pStyle w:val="Heading3"/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/>
      </w:pPr>
      <w:bookmarkStart w:colFirst="0" w:colLast="0" w:name="_6j4p82zh7azx" w:id="27"/>
      <w:bookmarkEnd w:id="27"/>
      <w:r w:rsidDel="00000000" w:rsidR="00000000" w:rsidRPr="00000000">
        <w:rPr>
          <w:b w:val="1"/>
          <w:rtl w:val="0"/>
        </w:rPr>
        <w:t xml:space="preserve">Gradient Boosting Classifier (Градиентный бустинг)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264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Ансамблевая модель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(Boosting). Последовательно строит слабые модели (как правило, деревья решений), где каждая последующая модель исправляет ошибки предыдущих. Часто достигает высокой точности.</w:t>
      </w:r>
    </w:p>
    <w:p w:rsidR="00000000" w:rsidDel="00000000" w:rsidP="00000000" w:rsidRDefault="00000000" w:rsidRPr="00000000" w14:paraId="00000265">
      <w:pPr>
        <w:pStyle w:val="Heading2"/>
        <w:pBdr>
          <w:bottom w:color="auto" w:space="5" w:sz="0" w:val="none"/>
        </w:pBdr>
        <w:shd w:fill="ffffff" w:val="clear"/>
        <w:spacing w:after="240" w:before="340" w:line="288" w:lineRule="auto"/>
        <w:jc w:val="both"/>
        <w:rPr/>
      </w:pPr>
      <w:bookmarkStart w:colFirst="0" w:colLast="0" w:name="_n40powy7n5tv" w:id="28"/>
      <w:bookmarkEnd w:id="28"/>
      <w:r w:rsidDel="00000000" w:rsidR="00000000" w:rsidRPr="00000000">
        <w:rPr>
          <w:rtl w:val="0"/>
        </w:rPr>
        <w:t xml:space="preserve">8. Формирование выборок данных</w:t>
      </w:r>
    </w:p>
    <w:p w:rsidR="00000000" w:rsidDel="00000000" w:rsidP="00000000" w:rsidRDefault="00000000" w:rsidRPr="00000000" w14:paraId="00000266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Исходный набор данных был разделен на обучающую (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X_train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y_train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и тестовую (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X_test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y_test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выборки в соотношении 70/30 соответственно. Для обеспечения репрезентативности классов в обеих выборках использовался параметр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stratify=y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 функции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train_test_split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Это гарантирует, что распределение классов в обучающей и тестовой выборках будет таким же, как и в исходном наборе данных, что особенно важно для сбалансированных классов.</w:t>
      </w:r>
    </w:p>
    <w:p w:rsidR="00000000" w:rsidDel="00000000" w:rsidP="00000000" w:rsidRDefault="00000000" w:rsidRPr="00000000" w14:paraId="00000267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Размер обучающей выборки: 105 образцов.</w:t>
      </w:r>
    </w:p>
    <w:p w:rsidR="00000000" w:rsidDel="00000000" w:rsidP="00000000" w:rsidRDefault="00000000" w:rsidRPr="00000000" w14:paraId="00000268">
      <w:pPr>
        <w:numPr>
          <w:ilvl w:val="0"/>
          <w:numId w:val="3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Размер тестовой выборки: 45 образцов.</w:t>
      </w:r>
    </w:p>
    <w:p w:rsidR="00000000" w:rsidDel="00000000" w:rsidP="00000000" w:rsidRDefault="00000000" w:rsidRPr="00000000" w14:paraId="00000269">
      <w:pPr>
        <w:pStyle w:val="Heading2"/>
        <w:pBdr>
          <w:bottom w:color="auto" w:space="5" w:sz="0" w:val="none"/>
        </w:pBdr>
        <w:shd w:fill="ffffff" w:val="clear"/>
        <w:spacing w:after="240" w:before="340" w:line="288" w:lineRule="auto"/>
        <w:jc w:val="both"/>
        <w:rPr/>
      </w:pPr>
      <w:bookmarkStart w:colFirst="0" w:colLast="0" w:name="_4ygbttwpjevd" w:id="29"/>
      <w:bookmarkEnd w:id="29"/>
      <w:r w:rsidDel="00000000" w:rsidR="00000000" w:rsidRPr="00000000">
        <w:rPr>
          <w:rtl w:val="0"/>
        </w:rPr>
        <w:t xml:space="preserve">9. Построение базового решения (Baseline)</w:t>
      </w:r>
    </w:p>
    <w:p w:rsidR="00000000" w:rsidDel="00000000" w:rsidP="00000000" w:rsidRDefault="00000000" w:rsidRPr="00000000" w14:paraId="0000026A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На этом этапе каждая из выбранных моделей была обучена на обучающей выборке без какого-либо подбора гиперпараметров (использовались значения по умолчанию). Это позволяет получить базовую оценку производительности каждой модели.</w:t>
      </w:r>
    </w:p>
    <w:p w:rsidR="00000000" w:rsidDel="00000000" w:rsidP="00000000" w:rsidRDefault="00000000" w:rsidRPr="00000000" w14:paraId="0000026B">
      <w:pPr>
        <w:pStyle w:val="Heading3"/>
        <w:shd w:fill="ffffff" w:val="clear"/>
        <w:spacing w:after="240" w:before="260" w:line="288" w:lineRule="auto"/>
        <w:jc w:val="both"/>
        <w:rPr/>
      </w:pPr>
      <w:bookmarkStart w:colFirst="0" w:colLast="0" w:name="_cyolw5ujdg0l" w:id="30"/>
      <w:bookmarkEnd w:id="30"/>
      <w:r w:rsidDel="00000000" w:rsidR="00000000" w:rsidRPr="00000000">
        <w:rPr>
          <w:rtl w:val="0"/>
        </w:rPr>
        <w:t xml:space="preserve">9.1. Описание процесса</w:t>
      </w:r>
    </w:p>
    <w:p w:rsidR="00000000" w:rsidDel="00000000" w:rsidP="00000000" w:rsidRDefault="00000000" w:rsidRPr="00000000" w14:paraId="0000026C">
      <w:pPr>
        <w:shd w:fill="ffffff" w:val="clear"/>
        <w:spacing w:after="24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Для каждой модели был создан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Pipeline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включающий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StandardScaler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для масштабирования признаков, за которым следовала сама модель. Затем пайплайн обучался на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X_train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y_train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после чего предсказания делались на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X_test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Оценка производилась с помощью метрик Accuracy, Precision, Recall, F1-Score (weighted average) и ROC AUC (weighted OvR).</w:t>
      </w:r>
    </w:p>
    <w:p w:rsidR="00000000" w:rsidDel="00000000" w:rsidP="00000000" w:rsidRDefault="00000000" w:rsidRPr="00000000" w14:paraId="0000026D">
      <w:pPr>
        <w:pStyle w:val="Heading3"/>
        <w:shd w:fill="ffffff" w:val="clear"/>
        <w:spacing w:after="240" w:before="260" w:line="288" w:lineRule="auto"/>
        <w:jc w:val="both"/>
        <w:rPr/>
      </w:pPr>
      <w:bookmarkStart w:colFirst="0" w:colLast="0" w:name="_woq1fc3cdbex" w:id="31"/>
      <w:bookmarkEnd w:id="31"/>
      <w:r w:rsidDel="00000000" w:rsidR="00000000" w:rsidRPr="00000000">
        <w:rPr>
          <w:rtl w:val="0"/>
        </w:rPr>
        <w:t xml:space="preserve">9.2. Результаты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07531" cy="5333047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7531" cy="5333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shd w:fill="ffffff" w:val="clear"/>
        <w:spacing w:after="240" w:before="260" w:line="288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Промежуточный вывод: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Все baseline модели показали очень высокую производительность на Iris dataset, достигая ~98% точности. Это говорит о том, что данные хорошо разделимы.</w:t>
      </w:r>
    </w:p>
    <w:p w:rsidR="00000000" w:rsidDel="00000000" w:rsidP="00000000" w:rsidRDefault="00000000" w:rsidRPr="00000000" w14:paraId="00000270">
      <w:pPr>
        <w:pStyle w:val="Heading2"/>
        <w:pBdr>
          <w:bottom w:color="auto" w:space="5" w:sz="0" w:val="none"/>
        </w:pBdr>
        <w:shd w:fill="ffffff" w:val="clear"/>
        <w:spacing w:after="240" w:before="340" w:line="288" w:lineRule="auto"/>
        <w:rPr/>
      </w:pPr>
      <w:bookmarkStart w:colFirst="0" w:colLast="0" w:name="_5159l8lrqlkx" w:id="32"/>
      <w:bookmarkEnd w:id="32"/>
      <w:r w:rsidDel="00000000" w:rsidR="00000000" w:rsidRPr="00000000">
        <w:rPr>
          <w:rtl w:val="0"/>
        </w:rPr>
        <w:t xml:space="preserve">10. Подбор гиперпараметров</w:t>
      </w:r>
    </w:p>
    <w:p w:rsidR="00000000" w:rsidDel="00000000" w:rsidP="00000000" w:rsidRDefault="00000000" w:rsidRPr="00000000" w14:paraId="00000271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Для дальнейшего улучшения и стабилизации производительности моделей был выполнен подбор гиперпараметров с использованием кросс-валидации.</w:t>
      </w:r>
    </w:p>
    <w:p w:rsidR="00000000" w:rsidDel="00000000" w:rsidP="00000000" w:rsidRDefault="00000000" w:rsidRPr="00000000" w14:paraId="00000272">
      <w:pPr>
        <w:pStyle w:val="Heading3"/>
        <w:shd w:fill="ffffff" w:val="clear"/>
        <w:spacing w:after="240" w:before="260" w:line="288" w:lineRule="auto"/>
        <w:rPr/>
      </w:pPr>
      <w:bookmarkStart w:colFirst="0" w:colLast="0" w:name="_6z7yuuscy0rj" w:id="33"/>
      <w:bookmarkEnd w:id="33"/>
      <w:r w:rsidDel="00000000" w:rsidR="00000000" w:rsidRPr="00000000">
        <w:rPr>
          <w:rtl w:val="0"/>
        </w:rPr>
        <w:t xml:space="preserve">10.1. Методология</w:t>
      </w:r>
    </w:p>
    <w:p w:rsidR="00000000" w:rsidDel="00000000" w:rsidP="00000000" w:rsidRDefault="00000000" w:rsidRPr="00000000" w14:paraId="00000273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Для каждой модели был определен диапазон значений гиперпараметров для перебора. Использовался метод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GridSearchCV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с 5-кратной кросс-валидацией (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cv=5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и метрикой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scoring='accuracy'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GridSearchCV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обучает модель для каждой комбинации параметров в сетке и оценивает ее на валидационных фолдах, выбирая лучшую комбинацию.</w:t>
      </w:r>
    </w:p>
    <w:p w:rsidR="00000000" w:rsidDel="00000000" w:rsidP="00000000" w:rsidRDefault="00000000" w:rsidRPr="00000000" w14:paraId="00000274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Logistic Regression: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C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solver</w:t>
      </w:r>
    </w:p>
    <w:p w:rsidR="00000000" w:rsidDel="00000000" w:rsidP="00000000" w:rsidRDefault="00000000" w:rsidRPr="00000000" w14:paraId="00000275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Decision Tree: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max_depth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min_samples_split</w:t>
      </w:r>
    </w:p>
    <w:p w:rsidR="00000000" w:rsidDel="00000000" w:rsidP="00000000" w:rsidRDefault="00000000" w:rsidRPr="00000000" w14:paraId="00000276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SVC: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C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gamma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kernel</w:t>
      </w:r>
    </w:p>
    <w:p w:rsidR="00000000" w:rsidDel="00000000" w:rsidP="00000000" w:rsidRDefault="00000000" w:rsidRPr="00000000" w14:paraId="00000277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Random Forest: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n_estimators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max_depth</w:t>
      </w:r>
    </w:p>
    <w:p w:rsidR="00000000" w:rsidDel="00000000" w:rsidP="00000000" w:rsidRDefault="00000000" w:rsidRPr="00000000" w14:paraId="00000278">
      <w:pPr>
        <w:numPr>
          <w:ilvl w:val="0"/>
          <w:numId w:val="7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Gradient Boosting: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n_estimators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learning_rate</w:t>
      </w:r>
    </w:p>
    <w:p w:rsidR="00000000" w:rsidDel="00000000" w:rsidP="00000000" w:rsidRDefault="00000000" w:rsidRPr="00000000" w14:paraId="00000279">
      <w:pPr>
        <w:pStyle w:val="Heading3"/>
        <w:shd w:fill="ffffff" w:val="clear"/>
        <w:spacing w:after="240" w:before="260" w:line="288" w:lineRule="auto"/>
        <w:rPr/>
      </w:pPr>
      <w:bookmarkStart w:colFirst="0" w:colLast="0" w:name="_i3uttd9hwnyy" w:id="34"/>
      <w:bookmarkEnd w:id="34"/>
      <w:r w:rsidDel="00000000" w:rsidR="00000000" w:rsidRPr="00000000">
        <w:rPr>
          <w:rtl w:val="0"/>
        </w:rPr>
        <w:t xml:space="preserve">10.2. Результаты подбора</w:t>
      </w:r>
    </w:p>
    <w:p w:rsidR="00000000" w:rsidDel="00000000" w:rsidP="00000000" w:rsidRDefault="00000000" w:rsidRPr="00000000" w14:paraId="0000027A">
      <w:pPr>
        <w:shd w:fill="ffffff" w:val="clear"/>
        <w:spacing w:after="24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940115" cy="15113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940115" cy="10287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pBdr>
          <w:bottom w:color="auto" w:space="5" w:sz="0" w:val="none"/>
        </w:pBdr>
        <w:shd w:fill="ffffff" w:val="clear"/>
        <w:spacing w:after="240" w:before="340" w:line="288" w:lineRule="auto"/>
        <w:rPr/>
      </w:pPr>
      <w:bookmarkStart w:colFirst="0" w:colLast="0" w:name="_wkqhclt84r30" w:id="35"/>
      <w:bookmarkEnd w:id="35"/>
      <w:r w:rsidDel="00000000" w:rsidR="00000000" w:rsidRPr="00000000">
        <w:rPr>
          <w:rtl w:val="0"/>
        </w:rPr>
        <w:t xml:space="preserve">11. Оценка моделей с оптимальными гиперпараметрами</w:t>
      </w:r>
    </w:p>
    <w:p w:rsidR="00000000" w:rsidDel="00000000" w:rsidP="00000000" w:rsidRDefault="00000000" w:rsidRPr="00000000" w14:paraId="0000027C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После подбора гиперпараметров, модели были переобучены с найденными оптимальными значениями, и их производительность была повторно оценена на тестовой выборке.</w:t>
      </w:r>
    </w:p>
    <w:p w:rsidR="00000000" w:rsidDel="00000000" w:rsidP="00000000" w:rsidRDefault="00000000" w:rsidRPr="00000000" w14:paraId="0000027D">
      <w:pPr>
        <w:pStyle w:val="Heading3"/>
        <w:shd w:fill="ffffff" w:val="clear"/>
        <w:spacing w:after="240" w:before="260" w:line="288" w:lineRule="auto"/>
        <w:rPr/>
      </w:pPr>
      <w:bookmarkStart w:colFirst="0" w:colLast="0" w:name="_llfzjjwfm7fx" w:id="36"/>
      <w:bookmarkEnd w:id="36"/>
      <w:r w:rsidDel="00000000" w:rsidR="00000000" w:rsidRPr="00000000">
        <w:rPr>
          <w:rtl w:val="0"/>
        </w:rPr>
        <w:t xml:space="preserve">11.1. Сравнение с Baseline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13481" cy="5066347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3481" cy="506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Анализ сравнения:</w:t>
        <w:br w:type="textWrapping"/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Для большинства моделей (Logistic Regression, Decision Tree, Gradient Boosting) качество метрик на Iris dataset после тюнинга осталось примерно на том же высоком уровне, что и у baseline-версий. Это связано с тем, что Iris dataset является достаточно простым для классификации, и даже модели с параметрами по умолчанию показывают отличные результаты.</w:t>
      </w:r>
    </w:p>
    <w:p w:rsidR="00000000" w:rsidDel="00000000" w:rsidP="00000000" w:rsidRDefault="00000000" w:rsidRPr="00000000" w14:paraId="00000280">
      <w:pPr>
        <w:pStyle w:val="Heading3"/>
        <w:shd w:fill="ffffff" w:val="clear"/>
        <w:spacing w:after="240" w:before="260" w:line="288" w:lineRule="auto"/>
        <w:rPr/>
      </w:pPr>
      <w:bookmarkStart w:colFirst="0" w:colLast="0" w:name="_8z4yc4okbs0b" w:id="37"/>
      <w:bookmarkEnd w:id="37"/>
      <w:r w:rsidDel="00000000" w:rsidR="00000000" w:rsidRPr="00000000">
        <w:rPr>
          <w:rtl w:val="0"/>
        </w:rPr>
        <w:t xml:space="preserve">11.2. Визуализация сравнения baseline</w:t>
      </w:r>
    </w:p>
    <w:p w:rsidR="00000000" w:rsidDel="00000000" w:rsidP="00000000" w:rsidRDefault="00000000" w:rsidRPr="00000000" w14:paraId="00000281">
      <w:pPr>
        <w:shd w:fill="ffffff" w:val="clear"/>
        <w:spacing w:after="24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Графики сравнения baseline и тюнингованных моделей по метрикам Accuracy, F1-Score, ROC AUC</w:t>
      </w:r>
    </w:p>
    <w:p w:rsidR="00000000" w:rsidDel="00000000" w:rsidP="00000000" w:rsidRDefault="00000000" w:rsidRPr="00000000" w14:paraId="00000282">
      <w:pPr>
        <w:shd w:fill="ffffff" w:val="clear"/>
        <w:spacing w:after="24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940115" cy="2425700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940115" cy="24511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940115" cy="24130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shd w:fill="ffffff" w:val="clear"/>
        <w:spacing w:after="240" w:before="260" w:line="288" w:lineRule="auto"/>
        <w:rPr/>
      </w:pPr>
      <w:bookmarkStart w:colFirst="0" w:colLast="0" w:name="_g9fviwp43zlr" w:id="38"/>
      <w:bookmarkEnd w:id="38"/>
      <w:r w:rsidDel="00000000" w:rsidR="00000000" w:rsidRPr="00000000">
        <w:rPr>
          <w:rtl w:val="0"/>
        </w:rPr>
        <w:t xml:space="preserve">11.2. Визуализация ROC-кривых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Построим ROC-кривые для каждой из тюнингованных моделей, чтобы визуально оценить их производительность по классам.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3924300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pBdr>
          <w:bottom w:color="auto" w:space="5" w:sz="0" w:val="none"/>
        </w:pBdr>
        <w:shd w:fill="ffffff" w:val="clear"/>
        <w:spacing w:after="240" w:before="340" w:line="288" w:lineRule="auto"/>
        <w:rPr/>
      </w:pPr>
      <w:bookmarkStart w:colFirst="0" w:colLast="0" w:name="_av8e6yk2uagr" w:id="39"/>
      <w:bookmarkEnd w:id="39"/>
      <w:r w:rsidDel="00000000" w:rsidR="00000000" w:rsidRPr="00000000">
        <w:rPr>
          <w:rtl w:val="0"/>
        </w:rPr>
        <w:t xml:space="preserve">12. Заключение</w:t>
      </w:r>
    </w:p>
    <w:p w:rsidR="00000000" w:rsidDel="00000000" w:rsidP="00000000" w:rsidRDefault="00000000" w:rsidRPr="00000000" w14:paraId="00000287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рамках данного типового исследования была успешно решена задача многоклассовой классификации на наборе данных Iris. Выполнены все этапы схемы типового исследования: от выбора данных и разведочного анализа до построения, оценки и оптимизации моделей.</w:t>
      </w:r>
    </w:p>
    <w:p w:rsidR="00000000" w:rsidDel="00000000" w:rsidP="00000000" w:rsidRDefault="00000000" w:rsidRPr="00000000" w14:paraId="00000288">
      <w:pPr>
        <w:shd w:fill="ffffff" w:val="clear"/>
        <w:spacing w:after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Основные выводы: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Высокое качество моделей: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Все выбранные модели машинного обучения (Logistic Regression, Decision Tree, SVC, Random Forest, Gradient Boosting) показали очень высокую производительность на Iris dataset, что ожидаемо для данного "классического" набора данных.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Влияние подбора гиперпараметров: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Хотя для большинства моделей улучшение было незначительным из-за простоты данных, для </w:t>
      </w:r>
      <w:r w:rsidDel="00000000" w:rsidR="00000000" w:rsidRPr="00000000">
        <w:rPr>
          <w:b w:val="1"/>
          <w:sz w:val="24"/>
          <w:szCs w:val="24"/>
          <w:rtl w:val="0"/>
        </w:rPr>
        <w:t xml:space="preserve">SVC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 </w:t>
      </w:r>
      <w:r w:rsidDel="00000000" w:rsidR="00000000" w:rsidRPr="00000000">
        <w:rPr>
          <w:b w:val="1"/>
          <w:sz w:val="24"/>
          <w:szCs w:val="24"/>
          <w:rtl w:val="0"/>
        </w:rPr>
        <w:t xml:space="preserve">Random Forest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подбор гиперпараметров привел к достижению </w:t>
      </w:r>
      <w:r w:rsidDel="00000000" w:rsidR="00000000" w:rsidRPr="00000000">
        <w:rPr>
          <w:b w:val="1"/>
          <w:sz w:val="24"/>
          <w:szCs w:val="24"/>
          <w:rtl w:val="0"/>
        </w:rPr>
        <w:t xml:space="preserve">почти идеальной точности (99%)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что подчеркивает важность этого этапа для реальных задач.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Надежность ансамблевых методов: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Ансамблевые модели (Random Forest, Gradient Boosting) продемонстрировали высокую устойчивость и производительность, подтверждая свою репутацию мощных алгоритмов.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Важность пайплайнов: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Использование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Pipeline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для предобработки и моделирования существенно упрощает процесс и гарантирует, что преобразования данных применяются последовательно и корректно как при обучении, так и при предсказании.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Демонстрация веб-приложения: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Разработано веб-приложение на Streamlit, которое позволяет интерактивно исследовать одну из моделей (RandomForestClassifier), изменяя её гиперпараметры и наблюдая за влиянием на метрики и работу модели в реальном времени.</w:t>
      </w:r>
    </w:p>
    <w:p w:rsidR="00000000" w:rsidDel="00000000" w:rsidP="00000000" w:rsidRDefault="00000000" w:rsidRPr="00000000" w14:paraId="0000028E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целом, данное исследование подтвердило основные принципы и этапы работы с задачами машинного обучения, от предобработки данных до финальной оценки и демонстрации моделей. Полученные результаты могут служить надежным фундаментом для дальнейшего изучения более сложных задач и датасетов.</w:t>
      </w:r>
    </w:p>
    <w:p w:rsidR="00000000" w:rsidDel="00000000" w:rsidP="00000000" w:rsidRDefault="00000000" w:rsidRPr="00000000" w14:paraId="0000028F">
      <w:pPr>
        <w:pStyle w:val="Heading2"/>
        <w:pBdr>
          <w:bottom w:color="auto" w:space="5" w:sz="0" w:val="none"/>
        </w:pBdr>
        <w:shd w:fill="ffffff" w:val="clear"/>
        <w:spacing w:after="240" w:before="340" w:line="288" w:lineRule="auto"/>
        <w:rPr/>
      </w:pPr>
      <w:bookmarkStart w:colFirst="0" w:colLast="0" w:name="_w0wasmp6r3s3" w:id="40"/>
      <w:bookmarkEnd w:id="40"/>
      <w:r w:rsidDel="00000000" w:rsidR="00000000" w:rsidRPr="00000000">
        <w:rPr>
          <w:rtl w:val="0"/>
        </w:rPr>
        <w:t xml:space="preserve">13. Приложения</w:t>
      </w:r>
    </w:p>
    <w:p w:rsidR="00000000" w:rsidDel="00000000" w:rsidP="00000000" w:rsidRDefault="00000000" w:rsidRPr="00000000" w14:paraId="00000290">
      <w:pPr>
        <w:pStyle w:val="Heading3"/>
        <w:shd w:fill="ffffff" w:val="clear"/>
        <w:spacing w:after="240" w:before="260" w:line="288" w:lineRule="auto"/>
        <w:rPr/>
      </w:pPr>
      <w:bookmarkStart w:colFirst="0" w:colLast="0" w:name="_yr0mrbhj67j" w:id="41"/>
      <w:bookmarkEnd w:id="41"/>
      <w:r w:rsidDel="00000000" w:rsidR="00000000" w:rsidRPr="00000000">
        <w:rPr>
          <w:rtl w:val="0"/>
        </w:rPr>
        <w:t xml:space="preserve">13.1. Материалы НИРС</w:t>
      </w:r>
    </w:p>
    <w:p w:rsidR="00000000" w:rsidDel="00000000" w:rsidP="00000000" w:rsidRDefault="00000000" w:rsidRPr="00000000" w14:paraId="00000291">
      <w:pPr>
        <w:shd w:fill="ffffff" w:val="clear"/>
        <w:spacing w:after="240" w:lineRule="auto"/>
        <w:rPr>
          <w:b w:val="1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Все исходные данные, Jupyter Notebook (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.ipynb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с кодом исследования, и текст программы веб-приложения (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app.py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размещены в личном GitHub-репозитории студента по следующей ссылке:</w:t>
        <w:br w:type="textWrapping"/>
      </w:r>
      <w:hyperlink r:id="rId24">
        <w:r w:rsidDel="00000000" w:rsidR="00000000" w:rsidRPr="00000000">
          <w:rPr>
            <w:b w:val="1"/>
            <w:sz w:val="24"/>
            <w:szCs w:val="24"/>
            <w:u w:val="single"/>
            <w:rtl w:val="0"/>
          </w:rPr>
          <w:t xml:space="preserve">[Ссылка на ваш GitHub-репозиторий]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hd w:fill="ffffff" w:val="clear"/>
        <w:spacing w:after="240" w:before="260" w:line="288" w:lineRule="auto"/>
        <w:rPr/>
      </w:pPr>
      <w:bookmarkStart w:colFirst="0" w:colLast="0" w:name="_v035zu5wa19c" w:id="42"/>
      <w:bookmarkEnd w:id="42"/>
      <w:r w:rsidDel="00000000" w:rsidR="00000000" w:rsidRPr="00000000">
        <w:rPr>
          <w:rtl w:val="0"/>
        </w:rPr>
        <w:t xml:space="preserve">13.2. Описание веб-приложения</w:t>
      </w:r>
    </w:p>
    <w:p w:rsidR="00000000" w:rsidDel="00000000" w:rsidP="00000000" w:rsidRDefault="00000000" w:rsidRPr="00000000" w14:paraId="00000293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Разработано веб-приложение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app.py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с использованием фреймворка Streamlit. Приложение предоставляет интерактивный интерфейс для демонстрации работы обученной модели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RandomForestClassifier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4">
      <w:pPr>
        <w:shd w:fill="ffffff" w:val="clear"/>
        <w:spacing w:after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Функциональность приложения:</w:t>
      </w:r>
    </w:p>
    <w:p w:rsidR="00000000" w:rsidDel="00000000" w:rsidP="00000000" w:rsidRDefault="00000000" w:rsidRPr="00000000" w14:paraId="00000295">
      <w:pPr>
        <w:numPr>
          <w:ilvl w:val="0"/>
          <w:numId w:val="9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Настройка гиперпараметров: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Пользователь может изменять ключевые гиперпараметры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RandomForestClassifier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n_estimators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- количество деревьев,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max_depth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- максимальная глубина дерева) с помощью ползунков в боковой панели.</w:t>
      </w:r>
    </w:p>
    <w:p w:rsidR="00000000" w:rsidDel="00000000" w:rsidP="00000000" w:rsidRDefault="00000000" w:rsidRPr="00000000" w14:paraId="00000296">
      <w:pPr>
        <w:shd w:fill="ffffff" w:val="clear"/>
        <w:spacing w:after="240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2706972" cy="2532573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6972" cy="2532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9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Динамическое переобучение: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При изменении любого гиперпараметра модель автоматически перестраивается и переоценивается в реальном времени.</w:t>
      </w:r>
    </w:p>
    <w:p w:rsidR="00000000" w:rsidDel="00000000" w:rsidP="00000000" w:rsidRDefault="00000000" w:rsidRPr="00000000" w14:paraId="00000298">
      <w:pPr>
        <w:shd w:fill="ffffff" w:val="clear"/>
        <w:spacing w:after="240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3372803" cy="1550714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2803" cy="1550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9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Отображение метрик качества: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Приложение динамически отображает Accuracy, Precision, Recall, F1-Score, ROC AUC и матрицу ошибок для перестроенной модели на тестовой выборке.</w:t>
      </w:r>
    </w:p>
    <w:p w:rsidR="00000000" w:rsidDel="00000000" w:rsidP="00000000" w:rsidRDefault="00000000" w:rsidRPr="00000000" w14:paraId="0000029A">
      <w:pPr>
        <w:shd w:fill="ffffff" w:val="clear"/>
        <w:spacing w:after="240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2172653" cy="1147356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2653" cy="1147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after="240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940115" cy="28067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9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Важность признаков: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Визуализируется важность каждого признака для модели RandomForestClassifier.</w:t>
      </w:r>
    </w:p>
    <w:p w:rsidR="00000000" w:rsidDel="00000000" w:rsidP="00000000" w:rsidRDefault="00000000" w:rsidRPr="00000000" w14:paraId="0000029D">
      <w:pPr>
        <w:shd w:fill="ffffff" w:val="clear"/>
        <w:spacing w:after="240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4076807" cy="3247073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807" cy="3247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spacing w:after="240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4077653" cy="2378631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7653" cy="2378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9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Интерактивное предсказание: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Пользователь может вручную ввести значения четырех характеристик ириса (длина/ширина чашелистика, длина/ширина лепестка) и получить предсказанный вид ириса, а также вероятности принадлежности к каждому классу.</w:t>
      </w:r>
    </w:p>
    <w:p w:rsidR="00000000" w:rsidDel="00000000" w:rsidP="00000000" w:rsidRDefault="00000000" w:rsidRPr="00000000" w14:paraId="000002A0">
      <w:pPr>
        <w:shd w:fill="ffffff" w:val="clear"/>
        <w:spacing w:after="240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153978" cy="284955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978" cy="2849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240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153978" cy="1627137"/>
            <wp:effectExtent b="0" l="0" r="0" t="0"/>
            <wp:docPr id="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978" cy="1627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after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Инструкция по запуску:</w:t>
      </w:r>
    </w:p>
    <w:p w:rsidR="00000000" w:rsidDel="00000000" w:rsidP="00000000" w:rsidRDefault="00000000" w:rsidRPr="00000000" w14:paraId="000002A3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Установить Streamlit и необходимые библиотеки: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pip install streamlit pandas numpy matplotlib seaborn scikit-learn</w:t>
      </w:r>
    </w:p>
    <w:p w:rsidR="00000000" w:rsidDel="00000000" w:rsidP="00000000" w:rsidRDefault="00000000" w:rsidRPr="00000000" w14:paraId="000002A4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Сохранить код приложения в файл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app.py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5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терминале перейти в директорию с файлом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app.py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6">
      <w:pPr>
        <w:numPr>
          <w:ilvl w:val="0"/>
          <w:numId w:val="10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Запустить приложение командой: </w:t>
      </w:r>
      <w:r w:rsidDel="00000000" w:rsidR="00000000" w:rsidRPr="00000000">
        <w:rPr>
          <w:sz w:val="24"/>
          <w:szCs w:val="24"/>
          <w:shd w:fill="f0f0f0" w:val="clear"/>
          <w:rtl w:val="0"/>
        </w:rPr>
        <w:t xml:space="preserve">streamlit run app.py</w:t>
      </w:r>
    </w:p>
    <w:p w:rsidR="00000000" w:rsidDel="00000000" w:rsidP="00000000" w:rsidRDefault="00000000" w:rsidRPr="00000000" w14:paraId="000002A7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Приложение позволяет наглядно продемонстрировать влияние гиперпараметров на производительность модели и проверить ее работу на произвольных входных данных.</w:t>
      </w:r>
    </w:p>
    <w:p w:rsidR="00000000" w:rsidDel="00000000" w:rsidP="00000000" w:rsidRDefault="00000000" w:rsidRPr="00000000" w14:paraId="000002A8">
      <w:pPr>
        <w:pStyle w:val="Heading2"/>
        <w:pBdr>
          <w:bottom w:color="auto" w:space="5" w:sz="0" w:val="none"/>
        </w:pBdr>
        <w:shd w:fill="ffffff" w:val="clear"/>
        <w:spacing w:after="240" w:before="340" w:line="288" w:lineRule="auto"/>
        <w:rPr/>
      </w:pPr>
      <w:bookmarkStart w:colFirst="0" w:colLast="0" w:name="_mhx8mb13dqiy" w:id="43"/>
      <w:bookmarkEnd w:id="43"/>
      <w:r w:rsidDel="00000000" w:rsidR="00000000" w:rsidRPr="00000000">
        <w:rPr>
          <w:rtl w:val="0"/>
        </w:rPr>
        <w:t xml:space="preserve">14. Список использованных источников информации</w:t>
      </w:r>
    </w:p>
    <w:p w:rsidR="00000000" w:rsidDel="00000000" w:rsidP="00000000" w:rsidRDefault="00000000" w:rsidRPr="00000000" w14:paraId="000002A9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Scikit-learn documentation: </w:t>
      </w:r>
      <w:hyperlink r:id="rId33">
        <w:r w:rsidDel="00000000" w:rsidR="00000000" w:rsidRPr="00000000">
          <w:rPr>
            <w:sz w:val="24"/>
            <w:szCs w:val="24"/>
            <w:rtl w:val="0"/>
          </w:rPr>
          <w:t xml:space="preserve">https://scikit-learn.org/stable/documentation.html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Streamlit documentation: </w:t>
      </w:r>
      <w:hyperlink r:id="rId34">
        <w:r w:rsidDel="00000000" w:rsidR="00000000" w:rsidRPr="00000000">
          <w:rPr>
            <w:sz w:val="24"/>
            <w:szCs w:val="24"/>
            <w:rtl w:val="0"/>
          </w:rPr>
          <w:t xml:space="preserve">https://docs.streamlit.io/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VanderPlas, J. (2016). </w:t>
      </w:r>
      <w:r w:rsidDel="00000000" w:rsidR="00000000" w:rsidRPr="00000000">
        <w:rPr>
          <w:i w:val="1"/>
          <w:sz w:val="24"/>
          <w:szCs w:val="24"/>
          <w:rtl w:val="0"/>
        </w:rPr>
        <w:t xml:space="preserve">Python Data Science Handbook: Essential Tools for Working with Data</w:t>
      </w:r>
      <w:r w:rsidDel="00000000" w:rsidR="00000000" w:rsidRPr="00000000">
        <w:rPr>
          <w:sz w:val="24"/>
          <w:szCs w:val="24"/>
          <w:rtl w:val="0"/>
        </w:rPr>
        <w:t xml:space="preserve">. O'Reilly Media.</w:t>
      </w:r>
    </w:p>
    <w:p w:rsidR="00000000" w:rsidDel="00000000" w:rsidP="00000000" w:rsidRDefault="00000000" w:rsidRPr="00000000" w14:paraId="000002AC">
      <w:pPr>
        <w:numPr>
          <w:ilvl w:val="0"/>
          <w:numId w:val="4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Géron, A. (2019). </w:t>
      </w:r>
      <w:r w:rsidDel="00000000" w:rsidR="00000000" w:rsidRPr="00000000">
        <w:rPr>
          <w:i w:val="1"/>
          <w:sz w:val="24"/>
          <w:szCs w:val="24"/>
          <w:rtl w:val="0"/>
        </w:rPr>
        <w:t xml:space="preserve">Hands-On Machine Learning with Scikit-Learn, Keras, and TensorFlow: Concepts, Tools, and Techniques to Build Intelligent Systems</w:t>
      </w:r>
      <w:r w:rsidDel="00000000" w:rsidR="00000000" w:rsidRPr="00000000">
        <w:rPr>
          <w:sz w:val="24"/>
          <w:szCs w:val="24"/>
          <w:rtl w:val="0"/>
        </w:rPr>
        <w:t xml:space="preserve">. O'Reilly Media.</w:t>
      </w:r>
    </w:p>
    <w:p w:rsidR="00000000" w:rsidDel="00000000" w:rsidP="00000000" w:rsidRDefault="00000000" w:rsidRPr="00000000" w14:paraId="000002AD">
      <w:pPr>
        <w:shd w:fill="ffffff" w:val="clear"/>
        <w:spacing w:after="240" w:lineRule="auto"/>
        <w:ind w:left="0" w:firstLine="0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18.png"/><Relationship Id="rId21" Type="http://schemas.openxmlformats.org/officeDocument/2006/relationships/image" Target="media/image19.png"/><Relationship Id="rId24" Type="http://schemas.openxmlformats.org/officeDocument/2006/relationships/hyperlink" Target="https://github.com/ttsypyshev/bmstu-iu5/tree/develop/6%20term/tmo/nir" TargetMode="External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13.png"/><Relationship Id="rId25" Type="http://schemas.openxmlformats.org/officeDocument/2006/relationships/image" Target="media/image16.png"/><Relationship Id="rId28" Type="http://schemas.openxmlformats.org/officeDocument/2006/relationships/image" Target="media/image20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29" Type="http://schemas.openxmlformats.org/officeDocument/2006/relationships/image" Target="media/image2.png"/><Relationship Id="rId7" Type="http://schemas.openxmlformats.org/officeDocument/2006/relationships/image" Target="media/image12.png"/><Relationship Id="rId8" Type="http://schemas.openxmlformats.org/officeDocument/2006/relationships/image" Target="media/image6.png"/><Relationship Id="rId31" Type="http://schemas.openxmlformats.org/officeDocument/2006/relationships/image" Target="media/image7.png"/><Relationship Id="rId30" Type="http://schemas.openxmlformats.org/officeDocument/2006/relationships/image" Target="media/image3.png"/><Relationship Id="rId11" Type="http://schemas.openxmlformats.org/officeDocument/2006/relationships/image" Target="media/image15.png"/><Relationship Id="rId33" Type="http://schemas.openxmlformats.org/officeDocument/2006/relationships/hyperlink" Target="https://scikit-learn.org/stable/documentation.html" TargetMode="External"/><Relationship Id="rId10" Type="http://schemas.openxmlformats.org/officeDocument/2006/relationships/image" Target="media/image26.png"/><Relationship Id="rId32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34" Type="http://schemas.openxmlformats.org/officeDocument/2006/relationships/hyperlink" Target="https://docs.streamlit.io/" TargetMode="External"/><Relationship Id="rId15" Type="http://schemas.openxmlformats.org/officeDocument/2006/relationships/image" Target="media/image11.png"/><Relationship Id="rId14" Type="http://schemas.openxmlformats.org/officeDocument/2006/relationships/image" Target="media/image5.png"/><Relationship Id="rId17" Type="http://schemas.openxmlformats.org/officeDocument/2006/relationships/image" Target="media/image17.png"/><Relationship Id="rId16" Type="http://schemas.openxmlformats.org/officeDocument/2006/relationships/image" Target="media/image21.png"/><Relationship Id="rId19" Type="http://schemas.openxmlformats.org/officeDocument/2006/relationships/image" Target="media/image24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