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F11" w:rsidRPr="00A21F11" w:rsidRDefault="00A21F11" w:rsidP="00A21F11">
      <w:pPr>
        <w:spacing w:line="360" w:lineRule="auto"/>
        <w:rPr>
          <w:rStyle w:val="Strong"/>
          <w:rFonts w:asciiTheme="majorHAnsi" w:hAnsiTheme="majorHAnsi" w:cstheme="majorHAnsi"/>
          <w:sz w:val="26"/>
          <w:szCs w:val="26"/>
          <w:shd w:val="clear" w:color="auto" w:fill="FFFFFF"/>
        </w:rPr>
      </w:pPr>
      <w:r w:rsidRPr="00A21F11">
        <w:rPr>
          <w:rStyle w:val="Strong"/>
          <w:rFonts w:asciiTheme="majorHAnsi" w:hAnsiTheme="majorHAnsi" w:cstheme="majorHAnsi"/>
          <w:sz w:val="26"/>
          <w:szCs w:val="26"/>
          <w:shd w:val="clear" w:color="auto" w:fill="FFFFFF"/>
        </w:rPr>
        <w:t>Phần mở đầu</w:t>
      </w:r>
    </w:p>
    <w:p w:rsidR="00A21F11" w:rsidRPr="00A21F11" w:rsidRDefault="00A21F11" w:rsidP="00A21F11">
      <w:pPr>
        <w:pStyle w:val="NormalWeb"/>
        <w:shd w:val="clear" w:color="auto" w:fill="FBFBFB"/>
        <w:spacing w:before="180" w:beforeAutospacing="0" w:after="180" w:afterAutospacing="0" w:line="360" w:lineRule="auto"/>
        <w:jc w:val="both"/>
        <w:rPr>
          <w:rFonts w:asciiTheme="majorHAnsi" w:hAnsiTheme="majorHAnsi" w:cstheme="majorHAnsi"/>
          <w:sz w:val="26"/>
          <w:szCs w:val="26"/>
        </w:rPr>
      </w:pPr>
      <w:r w:rsidRPr="00A21F11">
        <w:rPr>
          <w:rFonts w:asciiTheme="majorHAnsi" w:hAnsiTheme="majorHAnsi" w:cstheme="majorHAnsi"/>
          <w:sz w:val="26"/>
          <w:szCs w:val="26"/>
        </w:rPr>
        <w:t xml:space="preserve">Hiện nay, Việt Nam đang trong thời kỳ đổi mới và phát triển kinh tế với mục tiêu sớm đưa đất nước nhanh chóng hội nhập chung vào nền kinh tế toàn cầu. Đảng Cộng sản Việt Nam thực hiện phát triển kinh tế nhiều thành phần, kinh tế Nhà nước đóng vai trò chủ đạo có sự điều tiết của Nhà nước theo định hướng xã hội chủ nghĩa, tạo điều </w:t>
      </w:r>
      <w:r w:rsidR="004E3088">
        <w:rPr>
          <w:rFonts w:asciiTheme="majorHAnsi" w:hAnsiTheme="majorHAnsi" w:cstheme="majorHAnsi"/>
          <w:sz w:val="26"/>
          <w:szCs w:val="26"/>
        </w:rPr>
        <w:t>kiện cho các thành phần kinh tế k</w:t>
      </w:r>
      <w:r w:rsidRPr="00A21F11">
        <w:rPr>
          <w:rFonts w:asciiTheme="majorHAnsi" w:hAnsiTheme="majorHAnsi" w:cstheme="majorHAnsi"/>
          <w:sz w:val="26"/>
          <w:szCs w:val="26"/>
        </w:rPr>
        <w:t>hác có cơ hội phát triển, đóng góp vào sự phát triển chung của đất nước.</w:t>
      </w:r>
    </w:p>
    <w:p w:rsidR="00A21F11" w:rsidRPr="00A21F11" w:rsidRDefault="008038E8" w:rsidP="008038E8">
      <w:pPr>
        <w:pStyle w:val="NormalWeb"/>
        <w:shd w:val="clear" w:color="auto" w:fill="FFFFFF"/>
        <w:spacing w:before="180" w:beforeAutospacing="0" w:after="180" w:afterAutospacing="0" w:line="360" w:lineRule="auto"/>
        <w:rPr>
          <w:rFonts w:asciiTheme="majorHAnsi" w:hAnsiTheme="majorHAnsi" w:cstheme="majorHAnsi"/>
          <w:sz w:val="26"/>
          <w:szCs w:val="26"/>
        </w:rPr>
      </w:pPr>
      <w:r w:rsidRPr="00EA0A80">
        <w:rPr>
          <w:rFonts w:asciiTheme="majorHAnsi" w:hAnsiTheme="majorHAnsi" w:cstheme="majorHAnsi"/>
          <w:sz w:val="26"/>
          <w:szCs w:val="26"/>
          <w:shd w:val="clear" w:color="auto" w:fill="FFFFFF"/>
        </w:rPr>
        <w:t>Thành phố Hồ Chí Minh có tổng diện tích là 2.095 km2</w:t>
      </w:r>
      <w:r w:rsidRPr="00EA0A80">
        <w:rPr>
          <w:rFonts w:asciiTheme="majorHAnsi" w:hAnsiTheme="majorHAnsi" w:cstheme="majorHAnsi"/>
          <w:sz w:val="26"/>
          <w:szCs w:val="26"/>
        </w:rPr>
        <w:t xml:space="preserve">, dân số thành phố tăng lên 8.993.082 người và cũng là nơi có mật độ dân số cao nhất Việt Nam </w:t>
      </w:r>
      <w:hyperlink r:id="rId4" w:tooltip="GRDP" w:history="1">
        <w:r w:rsidRPr="00EA0A80">
          <w:rPr>
            <w:rStyle w:val="Hyperlink"/>
            <w:rFonts w:asciiTheme="majorHAnsi" w:hAnsiTheme="majorHAnsi" w:cstheme="majorHAnsi"/>
            <w:color w:val="auto"/>
            <w:sz w:val="26"/>
            <w:szCs w:val="26"/>
            <w:u w:val="none"/>
            <w:shd w:val="clear" w:color="auto" w:fill="FFFFFF"/>
          </w:rPr>
          <w:t>GRDP</w:t>
        </w:r>
      </w:hyperlink>
      <w:r w:rsidRPr="00EA0A80">
        <w:rPr>
          <w:rFonts w:asciiTheme="majorHAnsi" w:hAnsiTheme="majorHAnsi" w:cstheme="majorHAnsi"/>
          <w:sz w:val="26"/>
          <w:szCs w:val="26"/>
          <w:shd w:val="clear" w:color="auto" w:fill="FFFFFF"/>
        </w:rPr>
        <w:t> đã đạt mức 1.298.791 tỉ đồng (tương ứng 56,47 tỉ USD), trong đó khu vực </w:t>
      </w:r>
      <w:hyperlink r:id="rId5" w:tooltip="Dịch vụ" w:history="1">
        <w:r w:rsidRPr="00EA0A80">
          <w:rPr>
            <w:rStyle w:val="Hyperlink"/>
            <w:rFonts w:asciiTheme="majorHAnsi" w:hAnsiTheme="majorHAnsi" w:cstheme="majorHAnsi"/>
            <w:color w:val="auto"/>
            <w:sz w:val="26"/>
            <w:szCs w:val="26"/>
            <w:u w:val="none"/>
            <w:shd w:val="clear" w:color="auto" w:fill="FFFFFF"/>
          </w:rPr>
          <w:t>thương mại dịch vụ</w:t>
        </w:r>
      </w:hyperlink>
      <w:r w:rsidRPr="00EA0A80">
        <w:rPr>
          <w:rFonts w:asciiTheme="majorHAnsi" w:hAnsiTheme="majorHAnsi" w:cstheme="majorHAnsi"/>
          <w:sz w:val="26"/>
          <w:szCs w:val="26"/>
          <w:shd w:val="clear" w:color="auto" w:fill="FFFFFF"/>
        </w:rPr>
        <w:t> đạt khoảng 63,4%, khu vực </w:t>
      </w:r>
      <w:hyperlink r:id="rId6" w:tooltip="Công nghiệp" w:history="1">
        <w:r w:rsidRPr="00EA0A80">
          <w:rPr>
            <w:rStyle w:val="Hyperlink"/>
            <w:rFonts w:asciiTheme="majorHAnsi" w:hAnsiTheme="majorHAnsi" w:cstheme="majorHAnsi"/>
            <w:color w:val="auto"/>
            <w:sz w:val="26"/>
            <w:szCs w:val="26"/>
            <w:u w:val="none"/>
            <w:shd w:val="clear" w:color="auto" w:fill="FFFFFF"/>
          </w:rPr>
          <w:t>công nghiệp</w:t>
        </w:r>
      </w:hyperlink>
      <w:r w:rsidRPr="00EA0A80">
        <w:rPr>
          <w:rFonts w:asciiTheme="majorHAnsi" w:hAnsiTheme="majorHAnsi" w:cstheme="majorHAnsi"/>
          <w:sz w:val="26"/>
          <w:szCs w:val="26"/>
          <w:shd w:val="clear" w:color="auto" w:fill="FFFFFF"/>
        </w:rPr>
        <w:t> và </w:t>
      </w:r>
      <w:hyperlink r:id="rId7" w:tooltip="Xây dựng" w:history="1">
        <w:r w:rsidRPr="00EA0A80">
          <w:rPr>
            <w:rStyle w:val="Hyperlink"/>
            <w:rFonts w:asciiTheme="majorHAnsi" w:hAnsiTheme="majorHAnsi" w:cstheme="majorHAnsi"/>
            <w:color w:val="auto"/>
            <w:sz w:val="26"/>
            <w:szCs w:val="26"/>
            <w:u w:val="none"/>
            <w:shd w:val="clear" w:color="auto" w:fill="FFFFFF"/>
          </w:rPr>
          <w:t>xây dựng</w:t>
        </w:r>
      </w:hyperlink>
      <w:r w:rsidRPr="00EA0A80">
        <w:rPr>
          <w:rFonts w:asciiTheme="majorHAnsi" w:hAnsiTheme="majorHAnsi" w:cstheme="majorHAnsi"/>
          <w:sz w:val="26"/>
          <w:szCs w:val="26"/>
          <w:shd w:val="clear" w:color="auto" w:fill="FFFFFF"/>
        </w:rPr>
        <w:t> đạt 22,4%, khu vực </w:t>
      </w:r>
      <w:hyperlink r:id="rId8" w:tooltip="Nông lâm" w:history="1">
        <w:r w:rsidRPr="00EA0A80">
          <w:rPr>
            <w:rStyle w:val="Hyperlink"/>
            <w:rFonts w:asciiTheme="majorHAnsi" w:hAnsiTheme="majorHAnsi" w:cstheme="majorHAnsi"/>
            <w:color w:val="auto"/>
            <w:sz w:val="26"/>
            <w:szCs w:val="26"/>
            <w:u w:val="none"/>
            <w:shd w:val="clear" w:color="auto" w:fill="FFFFFF"/>
          </w:rPr>
          <w:t>nông-lâm-</w:t>
        </w:r>
      </w:hyperlink>
      <w:hyperlink r:id="rId9" w:tooltip="Thủy sản" w:history="1">
        <w:r w:rsidRPr="00EA0A80">
          <w:rPr>
            <w:rStyle w:val="Hyperlink"/>
            <w:rFonts w:asciiTheme="majorHAnsi" w:hAnsiTheme="majorHAnsi" w:cstheme="majorHAnsi"/>
            <w:color w:val="auto"/>
            <w:sz w:val="26"/>
            <w:szCs w:val="26"/>
            <w:u w:val="none"/>
            <w:shd w:val="clear" w:color="auto" w:fill="FFFFFF"/>
          </w:rPr>
          <w:t>thủy sản</w:t>
        </w:r>
      </w:hyperlink>
      <w:r w:rsidRPr="00EA0A80">
        <w:rPr>
          <w:rFonts w:asciiTheme="majorHAnsi" w:hAnsiTheme="majorHAnsi" w:cstheme="majorHAnsi"/>
          <w:sz w:val="26"/>
          <w:szCs w:val="26"/>
          <w:shd w:val="clear" w:color="auto" w:fill="FFFFFF"/>
        </w:rPr>
        <w:t> chỉ chiếm 0,6%. </w:t>
      </w:r>
      <w:hyperlink r:id="rId10" w:tooltip="GDP bình quân đầu người" w:history="1">
        <w:r w:rsidRPr="00EA0A80">
          <w:rPr>
            <w:rStyle w:val="Hyperlink"/>
            <w:rFonts w:asciiTheme="majorHAnsi" w:hAnsiTheme="majorHAnsi" w:cstheme="majorHAnsi"/>
            <w:color w:val="auto"/>
            <w:sz w:val="26"/>
            <w:szCs w:val="26"/>
            <w:u w:val="none"/>
            <w:shd w:val="clear" w:color="auto" w:fill="FFFFFF"/>
          </w:rPr>
          <w:t>GRDP bình quân đầu người</w:t>
        </w:r>
      </w:hyperlink>
      <w:r w:rsidRPr="00EA0A80">
        <w:rPr>
          <w:rFonts w:asciiTheme="majorHAnsi" w:hAnsiTheme="majorHAnsi" w:cstheme="majorHAnsi"/>
          <w:sz w:val="26"/>
          <w:szCs w:val="26"/>
          <w:shd w:val="clear" w:color="auto" w:fill="FFFFFF"/>
        </w:rPr>
        <w:t xml:space="preserve"> năm 2021 đạt 142,6 triệu đồng (tương đương 6.173 USD). Thu ngân tăng lên là 383.703 tỉ đồng. Trong đó, thu nội địa năm 2021 đạt 253.281 </w:t>
      </w:r>
      <w:proofErr w:type="spellStart"/>
      <w:r w:rsidRPr="00EA0A80">
        <w:rPr>
          <w:rFonts w:asciiTheme="majorHAnsi" w:hAnsiTheme="majorHAnsi" w:cstheme="majorHAnsi"/>
          <w:sz w:val="26"/>
          <w:szCs w:val="26"/>
          <w:shd w:val="clear" w:color="auto" w:fill="FFFFFF"/>
        </w:rPr>
        <w:t>tỷ</w:t>
      </w:r>
      <w:proofErr w:type="spellEnd"/>
      <w:r w:rsidRPr="00EA0A80">
        <w:rPr>
          <w:rFonts w:asciiTheme="majorHAnsi" w:hAnsiTheme="majorHAnsi" w:cstheme="majorHAnsi"/>
          <w:sz w:val="26"/>
          <w:szCs w:val="26"/>
          <w:shd w:val="clear" w:color="auto" w:fill="FFFFFF"/>
        </w:rPr>
        <w:t xml:space="preserve"> đồng, vượt 2% dự toán; thu từ hoạt động </w:t>
      </w:r>
      <w:hyperlink r:id="rId11" w:tooltip="Nhập khẩu" w:history="1">
        <w:r w:rsidRPr="00EA0A80">
          <w:rPr>
            <w:rStyle w:val="Hyperlink"/>
            <w:rFonts w:asciiTheme="majorHAnsi" w:hAnsiTheme="majorHAnsi" w:cstheme="majorHAnsi"/>
            <w:color w:val="auto"/>
            <w:sz w:val="26"/>
            <w:szCs w:val="26"/>
            <w:u w:val="none"/>
            <w:shd w:val="clear" w:color="auto" w:fill="FFFFFF"/>
          </w:rPr>
          <w:t>xuất nhập khẩu</w:t>
        </w:r>
      </w:hyperlink>
      <w:r w:rsidRPr="00EA0A80">
        <w:rPr>
          <w:rFonts w:asciiTheme="majorHAnsi" w:hAnsiTheme="majorHAnsi" w:cstheme="majorHAnsi"/>
          <w:sz w:val="26"/>
          <w:szCs w:val="26"/>
          <w:shd w:val="clear" w:color="auto" w:fill="FFFFFF"/>
        </w:rPr>
        <w:t xml:space="preserve"> đạt 116.400 tỉ đồng, vượt 7% dự toán. Cơ cấu kinh tế của thành phố, khu vực nhà nước chiếm 33,3%, ngoài quốc doanh chiếm 44,6%, phần còn lại là khu vực có vốn đầu tư nước ngoài. Về các ngành kinh tế, dịch vụ chiếm </w:t>
      </w:r>
      <w:proofErr w:type="spellStart"/>
      <w:r w:rsidRPr="00EA0A80">
        <w:rPr>
          <w:rFonts w:asciiTheme="majorHAnsi" w:hAnsiTheme="majorHAnsi" w:cstheme="majorHAnsi"/>
          <w:sz w:val="26"/>
          <w:szCs w:val="26"/>
          <w:shd w:val="clear" w:color="auto" w:fill="FFFFFF"/>
        </w:rPr>
        <w:t>tỷ</w:t>
      </w:r>
      <w:proofErr w:type="spellEnd"/>
      <w:r w:rsidRPr="00EA0A80">
        <w:rPr>
          <w:rFonts w:asciiTheme="majorHAnsi" w:hAnsiTheme="majorHAnsi" w:cstheme="majorHAnsi"/>
          <w:sz w:val="26"/>
          <w:szCs w:val="26"/>
          <w:shd w:val="clear" w:color="auto" w:fill="FFFFFF"/>
        </w:rPr>
        <w:t xml:space="preserve"> trọng cao nhất: 51,1%. Phần còn lại, công nghiệp và xây dựng chiếm 47,7%, nông nghiệp, lâm nghiệp và thủy sản chỉ chiếm 1,2%</w:t>
      </w:r>
      <w:r>
        <w:rPr>
          <w:rFonts w:asciiTheme="majorHAnsi" w:hAnsiTheme="majorHAnsi" w:cstheme="majorHAnsi"/>
          <w:sz w:val="26"/>
          <w:szCs w:val="26"/>
          <w:shd w:val="clear" w:color="auto" w:fill="FFFFFF"/>
        </w:rPr>
        <w:t>.</w:t>
      </w:r>
      <w:r>
        <w:rPr>
          <w:rFonts w:asciiTheme="majorHAnsi" w:hAnsiTheme="majorHAnsi" w:cstheme="majorHAnsi"/>
          <w:sz w:val="26"/>
          <w:szCs w:val="26"/>
          <w:shd w:val="clear" w:color="auto" w:fill="FFFFFF"/>
        </w:rPr>
        <w:t xml:space="preserve"> </w:t>
      </w:r>
      <w:r w:rsidR="00A21F11" w:rsidRPr="00A21F11">
        <w:rPr>
          <w:rFonts w:asciiTheme="majorHAnsi" w:hAnsiTheme="majorHAnsi" w:cstheme="majorHAnsi"/>
          <w:sz w:val="26"/>
          <w:szCs w:val="26"/>
        </w:rPr>
        <w:t xml:space="preserve">Sự ra đời và hoạt động của các doanh nghiệp </w:t>
      </w:r>
      <w:r>
        <w:rPr>
          <w:rFonts w:asciiTheme="majorHAnsi" w:hAnsiTheme="majorHAnsi" w:cstheme="majorHAnsi"/>
          <w:sz w:val="26"/>
          <w:szCs w:val="26"/>
        </w:rPr>
        <w:t>thành phố Hồ Chí Minh</w:t>
      </w:r>
      <w:r w:rsidR="00A21F11" w:rsidRPr="00A21F11">
        <w:rPr>
          <w:rFonts w:asciiTheme="majorHAnsi" w:hAnsiTheme="majorHAnsi" w:cstheme="majorHAnsi"/>
          <w:sz w:val="26"/>
          <w:szCs w:val="26"/>
        </w:rPr>
        <w:t xml:space="preserve"> chiếm </w:t>
      </w:r>
      <w:proofErr w:type="spellStart"/>
      <w:r w:rsidR="00A21F11" w:rsidRPr="00A21F11">
        <w:rPr>
          <w:rFonts w:asciiTheme="majorHAnsi" w:hAnsiTheme="majorHAnsi" w:cstheme="majorHAnsi"/>
          <w:sz w:val="26"/>
          <w:szCs w:val="26"/>
        </w:rPr>
        <w:t>tỷ</w:t>
      </w:r>
      <w:proofErr w:type="spellEnd"/>
      <w:r w:rsidR="00A21F11" w:rsidRPr="00A21F11">
        <w:rPr>
          <w:rFonts w:asciiTheme="majorHAnsi" w:hAnsiTheme="majorHAnsi" w:cstheme="majorHAnsi"/>
          <w:sz w:val="26"/>
          <w:szCs w:val="26"/>
        </w:rPr>
        <w:t xml:space="preserve"> lệ lớn trong tổng số </w:t>
      </w:r>
      <w:r w:rsidR="004E3088">
        <w:rPr>
          <w:rFonts w:asciiTheme="majorHAnsi" w:hAnsiTheme="majorHAnsi" w:cstheme="majorHAnsi"/>
          <w:sz w:val="26"/>
          <w:szCs w:val="26"/>
        </w:rPr>
        <w:t>doanh nghiệp</w:t>
      </w:r>
      <w:r w:rsidR="00A21F11" w:rsidRPr="00A21F11">
        <w:rPr>
          <w:rFonts w:asciiTheme="majorHAnsi" w:hAnsiTheme="majorHAnsi" w:cstheme="majorHAnsi"/>
          <w:sz w:val="26"/>
          <w:szCs w:val="26"/>
        </w:rPr>
        <w:t xml:space="preserve"> đang hoạt động của Vùng, đã góp phần quan trọng trong việc giải quyết các vấn đề kinh tế - xã hội của đất nước. </w:t>
      </w:r>
    </w:p>
    <w:p w:rsidR="00A21F11" w:rsidRDefault="00C23B05" w:rsidP="00A21F11">
      <w:pPr>
        <w:spacing w:line="360" w:lineRule="auto"/>
        <w:rPr>
          <w:rFonts w:asciiTheme="majorHAnsi" w:hAnsiTheme="majorHAnsi" w:cstheme="majorHAnsi"/>
          <w:sz w:val="26"/>
          <w:szCs w:val="26"/>
        </w:rPr>
      </w:pPr>
      <w:hyperlink r:id="rId12" w:history="1">
        <w:r w:rsidR="00115206" w:rsidRPr="00F602F8">
          <w:rPr>
            <w:rStyle w:val="Hyperlink"/>
            <w:rFonts w:asciiTheme="majorHAnsi" w:hAnsiTheme="majorHAnsi" w:cstheme="majorHAnsi"/>
            <w:sz w:val="26"/>
            <w:szCs w:val="26"/>
          </w:rPr>
          <w:t>https://tapchicongthuong.vn/bai-viet/kinh-te-tu-nhan-dong-nam-bo-cac-nhan-to-anh-huong-va-mot-so-giai-phap-phat-trien-102314.htm</w:t>
        </w:r>
      </w:hyperlink>
      <w:r w:rsidR="0046381D">
        <w:rPr>
          <w:rFonts w:asciiTheme="majorHAnsi" w:hAnsiTheme="majorHAnsi" w:cstheme="majorHAnsi"/>
          <w:sz w:val="26"/>
          <w:szCs w:val="26"/>
        </w:rPr>
        <w:t>.</w:t>
      </w:r>
    </w:p>
    <w:p w:rsidR="00C23B05" w:rsidRDefault="00C23B05" w:rsidP="00A21F11">
      <w:pPr>
        <w:spacing w:line="360" w:lineRule="auto"/>
        <w:rPr>
          <w:rFonts w:asciiTheme="majorHAnsi" w:hAnsiTheme="majorHAnsi" w:cstheme="majorHAnsi"/>
          <w:sz w:val="26"/>
          <w:szCs w:val="26"/>
        </w:rPr>
      </w:pPr>
      <w:hyperlink r:id="rId13" w:history="1">
        <w:r w:rsidRPr="00112C70">
          <w:rPr>
            <w:rStyle w:val="Hyperlink"/>
            <w:rFonts w:asciiTheme="majorHAnsi" w:hAnsiTheme="majorHAnsi" w:cstheme="majorHAnsi"/>
            <w:sz w:val="26"/>
            <w:szCs w:val="26"/>
          </w:rPr>
          <w:t>https://vi.wikipedia.org/wiki/Th%C3%A0nh_ph%E1%BB%91_H%E1%BB%93_Ch%C3%AD_Minh</w:t>
        </w:r>
      </w:hyperlink>
      <w:r>
        <w:rPr>
          <w:rFonts w:asciiTheme="majorHAnsi" w:hAnsiTheme="majorHAnsi" w:cstheme="majorHAnsi"/>
          <w:sz w:val="26"/>
          <w:szCs w:val="26"/>
        </w:rPr>
        <w:t xml:space="preserve"> </w:t>
      </w:r>
      <w:bookmarkStart w:id="0" w:name="_GoBack"/>
      <w:bookmarkEnd w:id="0"/>
    </w:p>
    <w:p w:rsidR="0046381D" w:rsidRDefault="0046381D" w:rsidP="00A21F11">
      <w:pPr>
        <w:spacing w:line="360" w:lineRule="auto"/>
        <w:rPr>
          <w:rFonts w:asciiTheme="majorHAnsi" w:hAnsiTheme="majorHAnsi" w:cstheme="majorHAnsi"/>
          <w:sz w:val="26"/>
          <w:szCs w:val="26"/>
        </w:rPr>
      </w:pPr>
      <w:r>
        <w:rPr>
          <w:rFonts w:asciiTheme="majorHAnsi" w:hAnsiTheme="majorHAnsi" w:cstheme="majorHAnsi"/>
          <w:sz w:val="26"/>
          <w:szCs w:val="26"/>
        </w:rPr>
        <w:t>Phần kết luận:</w:t>
      </w:r>
    </w:p>
    <w:p w:rsidR="0033060B" w:rsidRDefault="0046381D" w:rsidP="00A21F11">
      <w:pPr>
        <w:spacing w:line="360" w:lineRule="auto"/>
        <w:rPr>
          <w:rFonts w:ascii="NotoSerif" w:hAnsi="NotoSerif"/>
          <w:color w:val="000000"/>
          <w:sz w:val="27"/>
          <w:szCs w:val="27"/>
          <w:shd w:val="clear" w:color="auto" w:fill="FFFFFF"/>
        </w:rPr>
      </w:pPr>
      <w:proofErr w:type="spellStart"/>
      <w:r w:rsidRPr="0046381D">
        <w:rPr>
          <w:rFonts w:asciiTheme="majorHAnsi" w:hAnsiTheme="majorHAnsi" w:cstheme="majorHAnsi"/>
          <w:sz w:val="26"/>
          <w:szCs w:val="26"/>
          <w:shd w:val="clear" w:color="auto" w:fill="FFFFFF"/>
        </w:rPr>
        <w:t>Ðây</w:t>
      </w:r>
      <w:proofErr w:type="spellEnd"/>
      <w:r w:rsidRPr="0046381D">
        <w:rPr>
          <w:rFonts w:asciiTheme="majorHAnsi" w:hAnsiTheme="majorHAnsi" w:cstheme="majorHAnsi"/>
          <w:sz w:val="26"/>
          <w:szCs w:val="26"/>
          <w:shd w:val="clear" w:color="auto" w:fill="FFFFFF"/>
        </w:rPr>
        <w:t xml:space="preserve"> là những cơ sở tiền đề quan trọng để </w:t>
      </w:r>
      <w:r w:rsidR="0033060B">
        <w:rPr>
          <w:rFonts w:asciiTheme="majorHAnsi" w:hAnsiTheme="majorHAnsi" w:cstheme="majorHAnsi"/>
          <w:sz w:val="26"/>
          <w:szCs w:val="26"/>
          <w:shd w:val="clear" w:color="auto" w:fill="FFFFFF"/>
          <w:lang w:val="en-US"/>
        </w:rPr>
        <w:t>thành phố Hồ Chí Minh</w:t>
      </w:r>
      <w:r w:rsidRPr="0046381D">
        <w:rPr>
          <w:rFonts w:asciiTheme="majorHAnsi" w:hAnsiTheme="majorHAnsi" w:cstheme="majorHAnsi"/>
          <w:sz w:val="26"/>
          <w:szCs w:val="26"/>
          <w:shd w:val="clear" w:color="auto" w:fill="FFFFFF"/>
        </w:rPr>
        <w:t xml:space="preserve"> tiếp tục khai thác tốt các lợi thế về kết cấu hạ tầng, điều kiện tự nhiên, vị trí địa kinh tế - chính trị và tăng cường tính liên kết </w:t>
      </w:r>
      <w:r w:rsidR="002C4064">
        <w:rPr>
          <w:rFonts w:asciiTheme="majorHAnsi" w:hAnsiTheme="majorHAnsi" w:cstheme="majorHAnsi"/>
          <w:sz w:val="26"/>
          <w:szCs w:val="26"/>
          <w:shd w:val="clear" w:color="auto" w:fill="FFFFFF"/>
        </w:rPr>
        <w:t xml:space="preserve">. </w:t>
      </w:r>
      <w:r w:rsidRPr="0046381D">
        <w:rPr>
          <w:rFonts w:asciiTheme="majorHAnsi" w:hAnsiTheme="majorHAnsi" w:cstheme="majorHAnsi"/>
          <w:sz w:val="26"/>
          <w:szCs w:val="26"/>
          <w:shd w:val="clear" w:color="auto" w:fill="FFFFFF"/>
        </w:rPr>
        <w:t xml:space="preserve">Từ đó tạo bước phát triển bứt phá, phát huy vai trò, vị trí đầu </w:t>
      </w:r>
      <w:r w:rsidRPr="0046381D">
        <w:rPr>
          <w:rFonts w:asciiTheme="majorHAnsi" w:hAnsiTheme="majorHAnsi" w:cstheme="majorHAnsi"/>
          <w:sz w:val="26"/>
          <w:szCs w:val="26"/>
          <w:shd w:val="clear" w:color="auto" w:fill="FFFFFF"/>
        </w:rPr>
        <w:lastRenderedPageBreak/>
        <w:t xml:space="preserve">tàu kinh tế cả nước, góp phần thực hiện thành công mục tiêu của Chiến lược phát triển kinh tế-xã hội đến năm 2030, tầm nhìn đến năm 2045 mà </w:t>
      </w:r>
      <w:proofErr w:type="spellStart"/>
      <w:r w:rsidRPr="0046381D">
        <w:rPr>
          <w:rFonts w:asciiTheme="majorHAnsi" w:hAnsiTheme="majorHAnsi" w:cstheme="majorHAnsi"/>
          <w:sz w:val="26"/>
          <w:szCs w:val="26"/>
          <w:shd w:val="clear" w:color="auto" w:fill="FFFFFF"/>
        </w:rPr>
        <w:t>Ðại</w:t>
      </w:r>
      <w:proofErr w:type="spellEnd"/>
      <w:r w:rsidRPr="0046381D">
        <w:rPr>
          <w:rFonts w:asciiTheme="majorHAnsi" w:hAnsiTheme="majorHAnsi" w:cstheme="majorHAnsi"/>
          <w:sz w:val="26"/>
          <w:szCs w:val="26"/>
          <w:shd w:val="clear" w:color="auto" w:fill="FFFFFF"/>
        </w:rPr>
        <w:t xml:space="preserve"> </w:t>
      </w:r>
      <w:r w:rsidRPr="00A52817">
        <w:rPr>
          <w:rFonts w:asciiTheme="majorHAnsi" w:hAnsiTheme="majorHAnsi" w:cstheme="majorHAnsi"/>
          <w:sz w:val="26"/>
          <w:szCs w:val="26"/>
          <w:shd w:val="clear" w:color="auto" w:fill="FFFFFF"/>
        </w:rPr>
        <w:t xml:space="preserve">hội </w:t>
      </w:r>
      <w:proofErr w:type="spellStart"/>
      <w:r w:rsidRPr="00A52817">
        <w:rPr>
          <w:rFonts w:asciiTheme="majorHAnsi" w:hAnsiTheme="majorHAnsi" w:cstheme="majorHAnsi"/>
          <w:sz w:val="26"/>
          <w:szCs w:val="26"/>
          <w:shd w:val="clear" w:color="auto" w:fill="FFFFFF"/>
        </w:rPr>
        <w:t>Ðảng</w:t>
      </w:r>
      <w:proofErr w:type="spellEnd"/>
      <w:r w:rsidRPr="00A52817">
        <w:rPr>
          <w:rFonts w:asciiTheme="majorHAnsi" w:hAnsiTheme="majorHAnsi" w:cstheme="majorHAnsi"/>
          <w:sz w:val="26"/>
          <w:szCs w:val="26"/>
          <w:shd w:val="clear" w:color="auto" w:fill="FFFFFF"/>
        </w:rPr>
        <w:t xml:space="preserve"> lần thứ XIII đề ra</w:t>
      </w:r>
      <w:r w:rsidR="002C4064">
        <w:rPr>
          <w:rFonts w:asciiTheme="majorHAnsi" w:hAnsiTheme="majorHAnsi" w:cstheme="majorHAnsi"/>
          <w:sz w:val="26"/>
          <w:szCs w:val="26"/>
          <w:shd w:val="clear" w:color="auto" w:fill="FFFFFF"/>
        </w:rPr>
        <w:t>.</w:t>
      </w:r>
      <w:r w:rsidR="0033060B" w:rsidRPr="0033060B">
        <w:rPr>
          <w:rFonts w:asciiTheme="majorHAnsi" w:hAnsiTheme="majorHAnsi" w:cstheme="majorHAnsi"/>
          <w:color w:val="000000"/>
          <w:sz w:val="26"/>
          <w:szCs w:val="26"/>
          <w:shd w:val="clear" w:color="auto" w:fill="FFFFFF"/>
        </w:rPr>
        <w:t xml:space="preserve"> </w:t>
      </w:r>
      <w:r w:rsidR="002C4064">
        <w:rPr>
          <w:rFonts w:asciiTheme="majorHAnsi" w:hAnsiTheme="majorHAnsi" w:cstheme="majorHAnsi"/>
          <w:color w:val="000000"/>
          <w:sz w:val="26"/>
          <w:szCs w:val="26"/>
          <w:shd w:val="clear" w:color="auto" w:fill="FFFFFF"/>
        </w:rPr>
        <w:t>K</w:t>
      </w:r>
      <w:r w:rsidR="0033060B" w:rsidRPr="0033060B">
        <w:rPr>
          <w:rFonts w:asciiTheme="majorHAnsi" w:hAnsiTheme="majorHAnsi" w:cstheme="majorHAnsi"/>
          <w:color w:val="000000"/>
          <w:sz w:val="26"/>
          <w:szCs w:val="26"/>
          <w:shd w:val="clear" w:color="auto" w:fill="FFFFFF"/>
        </w:rPr>
        <w:t xml:space="preserve">inh tế của </w:t>
      </w:r>
      <w:r w:rsidR="0033060B">
        <w:rPr>
          <w:rFonts w:asciiTheme="majorHAnsi" w:hAnsiTheme="majorHAnsi" w:cstheme="majorHAnsi"/>
          <w:color w:val="000000"/>
          <w:sz w:val="26"/>
          <w:szCs w:val="26"/>
          <w:shd w:val="clear" w:color="auto" w:fill="FFFFFF"/>
        </w:rPr>
        <w:t>thành phố Hồ Chí Minh</w:t>
      </w:r>
      <w:r w:rsidR="0033060B" w:rsidRPr="0033060B">
        <w:rPr>
          <w:rFonts w:asciiTheme="majorHAnsi" w:hAnsiTheme="majorHAnsi" w:cstheme="majorHAnsi"/>
          <w:color w:val="000000"/>
          <w:sz w:val="26"/>
          <w:szCs w:val="26"/>
          <w:shd w:val="clear" w:color="auto" w:fill="FFFFFF"/>
        </w:rPr>
        <w:t xml:space="preserve"> đang được kỳ vọng sẽ tạo ra những động lực tích cực giúp Thành phố sớm tháo gỡ những khó khăn, thách thức trên con đường phát triển để đạt mục tiêu "đến năm 2025 </w:t>
      </w:r>
      <w:r w:rsidR="0033060B">
        <w:rPr>
          <w:rFonts w:asciiTheme="majorHAnsi" w:hAnsiTheme="majorHAnsi" w:cstheme="majorHAnsi"/>
          <w:color w:val="000000"/>
          <w:sz w:val="26"/>
          <w:szCs w:val="26"/>
          <w:shd w:val="clear" w:color="auto" w:fill="FFFFFF"/>
        </w:rPr>
        <w:t>thành phố Hồ Chí Minh</w:t>
      </w:r>
      <w:r w:rsidR="0033060B" w:rsidRPr="0033060B">
        <w:rPr>
          <w:rFonts w:asciiTheme="majorHAnsi" w:hAnsiTheme="majorHAnsi" w:cstheme="majorHAnsi"/>
          <w:color w:val="000000"/>
          <w:sz w:val="26"/>
          <w:szCs w:val="26"/>
          <w:shd w:val="clear" w:color="auto" w:fill="FFFFFF"/>
        </w:rPr>
        <w:t xml:space="preserve"> sẽ là đô thị thông minh, thành phố dịch vụ, công nghiệp theo hướng hiện đại, giữ vững vai trò đầu tàu kinh tế, động lực tăng trưởng củ</w:t>
      </w:r>
      <w:r w:rsidR="0033060B">
        <w:rPr>
          <w:rFonts w:asciiTheme="majorHAnsi" w:hAnsiTheme="majorHAnsi" w:cstheme="majorHAnsi"/>
          <w:color w:val="000000"/>
          <w:sz w:val="26"/>
          <w:szCs w:val="26"/>
          <w:shd w:val="clear" w:color="auto" w:fill="FFFFFF"/>
        </w:rPr>
        <w:t>a Vùng kinh tế trọng điểm phía nam</w:t>
      </w:r>
      <w:r w:rsidR="0033060B" w:rsidRPr="0033060B">
        <w:rPr>
          <w:rFonts w:asciiTheme="majorHAnsi" w:hAnsiTheme="majorHAnsi" w:cstheme="majorHAnsi"/>
          <w:color w:val="000000"/>
          <w:sz w:val="26"/>
          <w:szCs w:val="26"/>
          <w:shd w:val="clear" w:color="auto" w:fill="FFFFFF"/>
        </w:rPr>
        <w:t xml:space="preserve"> và cả nước, đi đầu trong đổi mới sáng tạo", và "đến năm 2030, </w:t>
      </w:r>
      <w:r w:rsidR="0033060B">
        <w:rPr>
          <w:rFonts w:asciiTheme="majorHAnsi" w:hAnsiTheme="majorHAnsi" w:cstheme="majorHAnsi"/>
          <w:color w:val="000000"/>
          <w:sz w:val="26"/>
          <w:szCs w:val="26"/>
          <w:shd w:val="clear" w:color="auto" w:fill="FFFFFF"/>
        </w:rPr>
        <w:t>thành phố Hồ Chí Minh</w:t>
      </w:r>
      <w:r w:rsidR="0033060B" w:rsidRPr="0033060B">
        <w:rPr>
          <w:rFonts w:asciiTheme="majorHAnsi" w:hAnsiTheme="majorHAnsi" w:cstheme="majorHAnsi"/>
          <w:color w:val="000000"/>
          <w:sz w:val="26"/>
          <w:szCs w:val="26"/>
          <w:shd w:val="clear" w:color="auto" w:fill="FFFFFF"/>
        </w:rPr>
        <w:t xml:space="preserve"> sẽ là thành phố dịch vụ, công nghiệp hiện đại, thành phố văn hóa, đầu tàu kinh tế số, xã hội</w:t>
      </w:r>
      <w:r w:rsidR="0033060B" w:rsidRPr="0033060B">
        <w:rPr>
          <w:rFonts w:ascii="NotoSerif" w:hAnsi="NotoSerif"/>
          <w:color w:val="000000"/>
          <w:sz w:val="27"/>
          <w:szCs w:val="27"/>
          <w:shd w:val="clear" w:color="auto" w:fill="FFFFFF"/>
        </w:rPr>
        <w:t xml:space="preserve"> </w:t>
      </w:r>
      <w:r w:rsidR="0033060B" w:rsidRPr="0033060B">
        <w:rPr>
          <w:rFonts w:asciiTheme="majorHAnsi" w:hAnsiTheme="majorHAnsi" w:cstheme="majorHAnsi"/>
          <w:color w:val="000000"/>
          <w:sz w:val="26"/>
          <w:szCs w:val="26"/>
          <w:shd w:val="clear" w:color="auto" w:fill="FFFFFF"/>
        </w:rPr>
        <w:t>số".</w:t>
      </w:r>
    </w:p>
    <w:p w:rsidR="00F95445" w:rsidRDefault="00C23B05" w:rsidP="00A21F11">
      <w:pPr>
        <w:spacing w:line="360" w:lineRule="auto"/>
        <w:rPr>
          <w:rFonts w:asciiTheme="majorHAnsi" w:hAnsiTheme="majorHAnsi" w:cstheme="majorHAnsi"/>
          <w:sz w:val="26"/>
          <w:szCs w:val="26"/>
        </w:rPr>
      </w:pPr>
      <w:hyperlink r:id="rId14" w:history="1">
        <w:r w:rsidR="00F95445" w:rsidRPr="00F602F8">
          <w:rPr>
            <w:rStyle w:val="Hyperlink"/>
            <w:rFonts w:asciiTheme="majorHAnsi" w:hAnsiTheme="majorHAnsi" w:cstheme="majorHAnsi"/>
            <w:sz w:val="26"/>
            <w:szCs w:val="26"/>
          </w:rPr>
          <w:t>https://consosukien.vn/phat-trien-kinh-te-vung-dong-nam-bo-go-nut-that-ha-tang-giao-thong.htm</w:t>
        </w:r>
      </w:hyperlink>
      <w:r w:rsidR="00F95445">
        <w:rPr>
          <w:rFonts w:asciiTheme="majorHAnsi" w:hAnsiTheme="majorHAnsi" w:cstheme="majorHAnsi"/>
          <w:sz w:val="26"/>
          <w:szCs w:val="26"/>
        </w:rPr>
        <w:t xml:space="preserve"> </w:t>
      </w:r>
    </w:p>
    <w:p w:rsidR="001062F3" w:rsidRPr="001062F3" w:rsidRDefault="00C23B05" w:rsidP="00A21F11">
      <w:pPr>
        <w:spacing w:line="360" w:lineRule="auto"/>
        <w:rPr>
          <w:rFonts w:asciiTheme="majorHAnsi" w:hAnsiTheme="majorHAnsi" w:cstheme="majorHAnsi"/>
          <w:sz w:val="26"/>
          <w:szCs w:val="26"/>
          <w:lang w:val="en-US"/>
        </w:rPr>
      </w:pPr>
      <w:hyperlink r:id="rId15" w:history="1">
        <w:r w:rsidR="001062F3" w:rsidRPr="00B02547">
          <w:rPr>
            <w:rStyle w:val="Hyperlink"/>
            <w:rFonts w:asciiTheme="majorHAnsi" w:hAnsiTheme="majorHAnsi" w:cstheme="majorHAnsi"/>
            <w:sz w:val="26"/>
            <w:szCs w:val="26"/>
          </w:rPr>
          <w:t>https://tphcm.chinhphu.vn/hanh-trinh-48-nam-vuot-kho-va-phat-trien-cua-dau-tau-kinh-te-tphcm-101230429090944873.htm</w:t>
        </w:r>
      </w:hyperlink>
      <w:r w:rsidR="001062F3">
        <w:rPr>
          <w:rFonts w:asciiTheme="majorHAnsi" w:hAnsiTheme="majorHAnsi" w:cstheme="majorHAnsi"/>
          <w:sz w:val="26"/>
          <w:szCs w:val="26"/>
          <w:lang w:val="en-US"/>
        </w:rPr>
        <w:t xml:space="preserve"> </w:t>
      </w:r>
    </w:p>
    <w:sectPr w:rsidR="001062F3" w:rsidRPr="00106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Noto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F11"/>
    <w:rsid w:val="000D344C"/>
    <w:rsid w:val="001062F3"/>
    <w:rsid w:val="00115206"/>
    <w:rsid w:val="002C4064"/>
    <w:rsid w:val="0033060B"/>
    <w:rsid w:val="003D453F"/>
    <w:rsid w:val="0046381D"/>
    <w:rsid w:val="004E3088"/>
    <w:rsid w:val="00581BEC"/>
    <w:rsid w:val="008038E8"/>
    <w:rsid w:val="00A21F11"/>
    <w:rsid w:val="00A52817"/>
    <w:rsid w:val="00C23B05"/>
    <w:rsid w:val="00EA0A80"/>
    <w:rsid w:val="00F954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AFBED-7F9E-41A8-AA9B-29C7ABA9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1F11"/>
    <w:rPr>
      <w:b/>
      <w:bCs/>
    </w:rPr>
  </w:style>
  <w:style w:type="paragraph" w:styleId="NormalWeb">
    <w:name w:val="Normal (Web)"/>
    <w:basedOn w:val="Normal"/>
    <w:uiPriority w:val="99"/>
    <w:unhideWhenUsed/>
    <w:rsid w:val="00A21F1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115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659">
      <w:bodyDiv w:val="1"/>
      <w:marLeft w:val="0"/>
      <w:marRight w:val="0"/>
      <w:marTop w:val="0"/>
      <w:marBottom w:val="0"/>
      <w:divBdr>
        <w:top w:val="none" w:sz="0" w:space="0" w:color="auto"/>
        <w:left w:val="none" w:sz="0" w:space="0" w:color="auto"/>
        <w:bottom w:val="none" w:sz="0" w:space="0" w:color="auto"/>
        <w:right w:val="none" w:sz="0" w:space="0" w:color="auto"/>
      </w:divBdr>
    </w:div>
    <w:div w:id="125104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C3%B4ng_l%C3%A2m" TargetMode="External"/><Relationship Id="rId13" Type="http://schemas.openxmlformats.org/officeDocument/2006/relationships/hyperlink" Target="https://vi.wikipedia.org/wiki/Th%C3%A0nh_ph%E1%BB%91_H%E1%BB%93_Ch%C3%AD_Minh" TargetMode="External"/><Relationship Id="rId3" Type="http://schemas.openxmlformats.org/officeDocument/2006/relationships/webSettings" Target="webSettings.xml"/><Relationship Id="rId7" Type="http://schemas.openxmlformats.org/officeDocument/2006/relationships/hyperlink" Target="https://vi.wikipedia.org/wiki/X%C3%A2y_d%E1%BB%B1ng" TargetMode="External"/><Relationship Id="rId12" Type="http://schemas.openxmlformats.org/officeDocument/2006/relationships/hyperlink" Target="https://tapchicongthuong.vn/bai-viet/kinh-te-tu-nhan-dong-nam-bo-cac-nhan-to-anh-huong-va-mot-so-giai-phap-phat-trien-102314.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i.wikipedia.org/wiki/C%C3%B4ng_nghi%E1%BB%87p" TargetMode="External"/><Relationship Id="rId11" Type="http://schemas.openxmlformats.org/officeDocument/2006/relationships/hyperlink" Target="https://vi.wikipedia.org/wiki/Nh%E1%BA%ADp_kh%E1%BA%A9u" TargetMode="External"/><Relationship Id="rId5" Type="http://schemas.openxmlformats.org/officeDocument/2006/relationships/hyperlink" Target="https://vi.wikipedia.org/wiki/D%E1%BB%8Bch_v%E1%BB%A5" TargetMode="External"/><Relationship Id="rId15" Type="http://schemas.openxmlformats.org/officeDocument/2006/relationships/hyperlink" Target="https://tphcm.chinhphu.vn/hanh-trinh-48-nam-vuot-kho-va-phat-trien-cua-dau-tau-kinh-te-tphcm-101230429090944873.htm" TargetMode="External"/><Relationship Id="rId10" Type="http://schemas.openxmlformats.org/officeDocument/2006/relationships/hyperlink" Target="https://vi.wikipedia.org/wiki/GDP_b%C3%ACnh_qu%C3%A2n_%C4%91%E1%BA%A7u_ng%C6%B0%E1%BB%9Di" TargetMode="External"/><Relationship Id="rId4" Type="http://schemas.openxmlformats.org/officeDocument/2006/relationships/hyperlink" Target="https://vi.wikipedia.org/wiki/GRDP" TargetMode="External"/><Relationship Id="rId9" Type="http://schemas.openxmlformats.org/officeDocument/2006/relationships/hyperlink" Target="https://vi.wikipedia.org/wiki/Th%E1%BB%A7y_s%E1%BA%A3n" TargetMode="External"/><Relationship Id="rId14" Type="http://schemas.openxmlformats.org/officeDocument/2006/relationships/hyperlink" Target="https://consosukien.vn/phat-trien-kinh-te-vung-dong-nam-bo-go-nut-that-ha-tang-giao-tho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dcterms:created xsi:type="dcterms:W3CDTF">2023-09-16T08:22:00Z</dcterms:created>
  <dcterms:modified xsi:type="dcterms:W3CDTF">2023-10-19T03:01:00Z</dcterms:modified>
</cp:coreProperties>
</file>