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1D737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 w14:anchorId="5D27CC18">
          <v:rect id="Horizontal Line 1" o:spid="_x0000_s1030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27A020A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15AA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RegPilot（中文版）</w:t>
      </w:r>
    </w:p>
    <w:p w14:paraId="2DAD2827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5A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产品定位</w:t>
      </w:r>
    </w:p>
    <w:p w14:paraId="66EA36EF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一句话：</w:t>
      </w:r>
    </w:p>
    <w:p w14:paraId="424A55B3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上传产品配置，自动判断产品是否符合美国市场法规要求。</w:t>
      </w:r>
    </w:p>
    <w:p w14:paraId="38C69CED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目标用户：</w:t>
      </w:r>
    </w:p>
    <w:p w14:paraId="367F1554" w14:textId="77777777" w:rsidR="00D15AA6" w:rsidRPr="00D15AA6" w:rsidRDefault="00D15AA6" w:rsidP="00D15AA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自行车制造商</w:t>
      </w:r>
    </w:p>
    <w:p w14:paraId="4461FA34" w14:textId="77777777" w:rsidR="00D15AA6" w:rsidRPr="00D15AA6" w:rsidRDefault="00D15AA6" w:rsidP="00D15AA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电助力车制造商</w:t>
      </w:r>
    </w:p>
    <w:p w14:paraId="7DC869B0" w14:textId="77777777" w:rsidR="00D15AA6" w:rsidRPr="00D15AA6" w:rsidRDefault="00D15AA6" w:rsidP="00D15AA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外贸业务员</w:t>
      </w:r>
    </w:p>
    <w:p w14:paraId="0C8B8C1D" w14:textId="77777777" w:rsidR="00D15AA6" w:rsidRPr="00D15AA6" w:rsidRDefault="00D15AA6" w:rsidP="00D15AA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产品经理</w:t>
      </w:r>
    </w:p>
    <w:p w14:paraId="608ADBB9" w14:textId="77777777" w:rsidR="00D15AA6" w:rsidRPr="00D15AA6" w:rsidRDefault="00D15AA6" w:rsidP="00D15AA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美国进口商</w:t>
      </w:r>
    </w:p>
    <w:p w14:paraId="4A1C21F9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 w14:anchorId="51D7CD8D">
          <v:rect id="Horizontal Line 2" o:spid="_x0000_s1029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EF9uy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4501829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15AA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页面结构</w:t>
      </w:r>
    </w:p>
    <w:p w14:paraId="7FBBBA67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5A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左侧导航栏</w:t>
      </w:r>
    </w:p>
    <w:p w14:paraId="5FEAF5A1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15A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首页</w:t>
      </w:r>
    </w:p>
    <w:p w14:paraId="53DE1733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展示最近分析记录</w:t>
      </w:r>
    </w:p>
    <w:p w14:paraId="0A2CE715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77A9C527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儿童自行车项目</w:t>
      </w:r>
    </w:p>
    <w:p w14:paraId="46FD4FAB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26寸山地车项目</w:t>
      </w:r>
    </w:p>
    <w:p w14:paraId="7EE63F8A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E-bike项目</w:t>
      </w:r>
    </w:p>
    <w:p w14:paraId="62208AF7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05F7D7C3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15800CE9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15A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产品检查</w:t>
      </w:r>
    </w:p>
    <w:p w14:paraId="6C7BFEB0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核心功能入口</w:t>
      </w:r>
    </w:p>
    <w:p w14:paraId="6BE6A10B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用户上传：</w:t>
      </w:r>
    </w:p>
    <w:p w14:paraId="09BD0D9F" w14:textId="77777777" w:rsidR="00D15AA6" w:rsidRPr="00D15AA6" w:rsidRDefault="00D15AA6" w:rsidP="00D15AA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lastRenderedPageBreak/>
        <w:t>BOM</w:t>
      </w:r>
    </w:p>
    <w:p w14:paraId="34C05285" w14:textId="77777777" w:rsidR="00D15AA6" w:rsidRPr="00D15AA6" w:rsidRDefault="00D15AA6" w:rsidP="00D15AA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规格书</w:t>
      </w:r>
    </w:p>
    <w:p w14:paraId="512A9647" w14:textId="77777777" w:rsidR="00D15AA6" w:rsidRPr="00D15AA6" w:rsidRDefault="00D15AA6" w:rsidP="00D15AA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PDF</w:t>
      </w:r>
    </w:p>
    <w:p w14:paraId="69D3F317" w14:textId="77777777" w:rsidR="00D15AA6" w:rsidRPr="00D15AA6" w:rsidRDefault="00D15AA6" w:rsidP="00D15AA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产品图片</w:t>
      </w:r>
    </w:p>
    <w:p w14:paraId="03219645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6A13125F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3A8E9189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15A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法规库</w:t>
      </w:r>
    </w:p>
    <w:p w14:paraId="0A71FEA8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查看法规知识库</w:t>
      </w:r>
    </w:p>
    <w:p w14:paraId="52431AE4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736B8EF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CPSC 1512</w:t>
      </w:r>
    </w:p>
    <w:p w14:paraId="0057A5E5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CPSIA</w:t>
      </w:r>
    </w:p>
    <w:p w14:paraId="3D83FCB6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UL 2849</w:t>
      </w:r>
    </w:p>
    <w:p w14:paraId="0B82A6A4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UL 2271</w:t>
      </w:r>
    </w:p>
    <w:p w14:paraId="2E3F9F3F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106AB524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59CCFA2B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15A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AI法规顾问</w:t>
      </w:r>
    </w:p>
    <w:p w14:paraId="27A62BFF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类似ChatGPT</w:t>
      </w:r>
    </w:p>
    <w:p w14:paraId="2CF2B074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用户直接提问：</w:t>
      </w:r>
    </w:p>
    <w:p w14:paraId="75680B4F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20寸童车需要车铃吗？</w:t>
      </w:r>
    </w:p>
    <w:p w14:paraId="3386C63E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4700B9E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美国要求哪些反光片？</w:t>
      </w:r>
    </w:p>
    <w:p w14:paraId="697A971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F0366B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电助力车需要UL认证吗？</w:t>
      </w:r>
    </w:p>
    <w:p w14:paraId="60890D2A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50287559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04CB006B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15A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法规监控（V2）</w:t>
      </w:r>
    </w:p>
    <w:p w14:paraId="7ADBBB85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监测法规更新</w:t>
      </w:r>
    </w:p>
    <w:p w14:paraId="5AB5D56D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0CC99709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2026年新增法规</w:t>
      </w:r>
    </w:p>
    <w:p w14:paraId="2CB3DEFB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B7E0B3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法规变更</w:t>
      </w:r>
    </w:p>
    <w:p w14:paraId="7D801FA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74A529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认证变化</w:t>
      </w:r>
    </w:p>
    <w:p w14:paraId="394FEC89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lastRenderedPageBreak/>
        <w:pict w14:anchorId="433B3059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4A3210A5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15AA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顶部区域</w:t>
      </w:r>
    </w:p>
    <w:p w14:paraId="7DB571B7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5A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国家选择</w:t>
      </w:r>
    </w:p>
    <w:p w14:paraId="34D86946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美国</w:t>
      </w:r>
    </w:p>
    <w:p w14:paraId="6D4B7C91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V2扩展：</w:t>
      </w:r>
    </w:p>
    <w:p w14:paraId="03F6B43A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美国</w:t>
      </w:r>
    </w:p>
    <w:p w14:paraId="2A6CB79D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加拿大</w:t>
      </w:r>
    </w:p>
    <w:p w14:paraId="27CCD1C3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欧盟</w:t>
      </w:r>
    </w:p>
    <w:p w14:paraId="7797E38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英国</w:t>
      </w:r>
    </w:p>
    <w:p w14:paraId="18FFB883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澳大利亚</w:t>
      </w:r>
    </w:p>
    <w:p w14:paraId="25563B9B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7B0F127F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78395DC1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5A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产品类别</w:t>
      </w:r>
    </w:p>
    <w:p w14:paraId="4BCEBB02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儿童自行车</w:t>
      </w:r>
    </w:p>
    <w:p w14:paraId="54E92C5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自行车</w:t>
      </w:r>
    </w:p>
    <w:p w14:paraId="10570609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电助力车</w:t>
      </w:r>
    </w:p>
    <w:p w14:paraId="758F477B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2AE0F557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14B62D13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15AA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上传区域</w:t>
      </w:r>
    </w:p>
    <w:p w14:paraId="2BEC0141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5A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上传产品资料</w:t>
      </w:r>
    </w:p>
    <w:p w14:paraId="17F8DBCE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用户上传：</w:t>
      </w:r>
    </w:p>
    <w:p w14:paraId="4115225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BOM.xlsx</w:t>
      </w:r>
    </w:p>
    <w:p w14:paraId="62D409E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B8D8F27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Specification.pdf</w:t>
      </w:r>
    </w:p>
    <w:p w14:paraId="00B9C50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1C7782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Product Description.docx</w:t>
      </w:r>
    </w:p>
    <w:p w14:paraId="0C5A34C3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BA6D6C2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产品图片</w:t>
      </w:r>
    </w:p>
    <w:p w14:paraId="4A89B9FA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2237BC55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20B07C12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作用：</w:t>
      </w:r>
    </w:p>
    <w:p w14:paraId="2D94869F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lastRenderedPageBreak/>
        <w:t>把所有产品信息统一导入系统。</w:t>
      </w:r>
    </w:p>
    <w:p w14:paraId="35FD5190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01AE9B2A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522EC5F2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15AA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合规评分</w:t>
      </w:r>
    </w:p>
    <w:p w14:paraId="676CBD70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这是最核心模块之一。</w:t>
      </w:r>
    </w:p>
    <w:p w14:paraId="51AC5A70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5C1651FA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综合评分</w:t>
      </w:r>
    </w:p>
    <w:p w14:paraId="5F53D51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E238597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82 / 100</w:t>
      </w:r>
    </w:p>
    <w:p w14:paraId="23C8B358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评分组成：</w:t>
      </w:r>
    </w:p>
    <w:p w14:paraId="6595075D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法规符合率</w:t>
      </w:r>
    </w:p>
    <w:p w14:paraId="2148772B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410742D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必需项缺失</w:t>
      </w:r>
    </w:p>
    <w:p w14:paraId="3645CE1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F005034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风险等级</w:t>
      </w:r>
    </w:p>
    <w:p w14:paraId="3A119A6E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05E4900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认证完整度</w:t>
      </w:r>
    </w:p>
    <w:p w14:paraId="4C235313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3E7F69F0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0236E416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15AA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适用法规</w:t>
      </w:r>
    </w:p>
    <w:p w14:paraId="0ED8CDDA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系统自动识别：</w:t>
      </w:r>
    </w:p>
    <w:p w14:paraId="2E5DDDF8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62193F4B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适用法规</w:t>
      </w:r>
    </w:p>
    <w:p w14:paraId="7D9E160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4C01F6D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D15AA6">
        <w:rPr>
          <w:rFonts w:ascii="宋体" w:eastAsia="宋体" w:hAnsi="宋体" w:cs="宋体"/>
          <w:kern w:val="0"/>
          <w:sz w:val="24"/>
          <w14:ligatures w14:val="none"/>
        </w:rPr>
        <w:t xml:space="preserve"> CPSC 1512</w:t>
      </w:r>
    </w:p>
    <w:p w14:paraId="49826F70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BFA0989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D15AA6">
        <w:rPr>
          <w:rFonts w:ascii="宋体" w:eastAsia="宋体" w:hAnsi="宋体" w:cs="宋体"/>
          <w:kern w:val="0"/>
          <w:sz w:val="24"/>
          <w14:ligatures w14:val="none"/>
        </w:rPr>
        <w:t xml:space="preserve"> CPSIA</w:t>
      </w:r>
    </w:p>
    <w:p w14:paraId="324C8B30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如果是E-bike：</w:t>
      </w:r>
    </w:p>
    <w:p w14:paraId="3D846FAD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D15AA6">
        <w:rPr>
          <w:rFonts w:ascii="宋体" w:eastAsia="宋体" w:hAnsi="宋体" w:cs="宋体"/>
          <w:kern w:val="0"/>
          <w:sz w:val="24"/>
          <w14:ligatures w14:val="none"/>
        </w:rPr>
        <w:t xml:space="preserve"> UL 2849</w:t>
      </w:r>
    </w:p>
    <w:p w14:paraId="1CBD256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F4FB270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Segoe UI Symbol" w:eastAsia="宋体" w:hAnsi="Segoe UI Symbol" w:cs="Segoe UI Symbol"/>
          <w:kern w:val="0"/>
          <w:sz w:val="24"/>
          <w14:ligatures w14:val="none"/>
        </w:rPr>
        <w:lastRenderedPageBreak/>
        <w:t>✓</w:t>
      </w:r>
      <w:r w:rsidRPr="00D15AA6">
        <w:rPr>
          <w:rFonts w:ascii="宋体" w:eastAsia="宋体" w:hAnsi="宋体" w:cs="宋体"/>
          <w:kern w:val="0"/>
          <w:sz w:val="24"/>
          <w14:ligatures w14:val="none"/>
        </w:rPr>
        <w:t xml:space="preserve"> UL 2271</w:t>
      </w:r>
    </w:p>
    <w:p w14:paraId="4F7D2F01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1CDC6305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10811BAC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作用：</w:t>
      </w:r>
    </w:p>
    <w:p w14:paraId="440F54F3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告诉用户：</w:t>
      </w:r>
    </w:p>
    <w:p w14:paraId="1B3AC259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你的产品到底受哪些法规约束</w:t>
      </w:r>
    </w:p>
    <w:p w14:paraId="383EA287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4944A4B9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55EDF8D9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15AA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法规检查结果</w:t>
      </w:r>
    </w:p>
    <w:p w14:paraId="25707493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这是整个系统最有价值的部分。</w:t>
      </w:r>
    </w:p>
    <w:p w14:paraId="6634F9C6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795"/>
      </w:tblGrid>
      <w:tr w:rsidR="00D15AA6" w:rsidRPr="00D15AA6" w14:paraId="02CCD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F20FC" w14:textId="77777777" w:rsidR="00D15AA6" w:rsidRPr="00D15AA6" w:rsidRDefault="00D15AA6" w:rsidP="00D15AA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15A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检查项目</w:t>
            </w:r>
          </w:p>
        </w:tc>
        <w:tc>
          <w:tcPr>
            <w:tcW w:w="0" w:type="auto"/>
            <w:vAlign w:val="center"/>
            <w:hideMark/>
          </w:tcPr>
          <w:p w14:paraId="71812748" w14:textId="77777777" w:rsidR="00D15AA6" w:rsidRPr="00D15AA6" w:rsidRDefault="00D15AA6" w:rsidP="00D15AA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15AA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状态</w:t>
            </w:r>
          </w:p>
        </w:tc>
      </w:tr>
      <w:tr w:rsidR="00D15AA6" w:rsidRPr="00D15AA6" w14:paraId="3B589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D0F0" w14:textId="77777777" w:rsidR="00D15AA6" w:rsidRPr="00D15AA6" w:rsidRDefault="00D15AA6" w:rsidP="00D15AA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5A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刹车系统</w:t>
            </w:r>
          </w:p>
        </w:tc>
        <w:tc>
          <w:tcPr>
            <w:tcW w:w="0" w:type="auto"/>
            <w:vAlign w:val="center"/>
            <w:hideMark/>
          </w:tcPr>
          <w:p w14:paraId="75543A96" w14:textId="77777777" w:rsidR="00D15AA6" w:rsidRPr="00D15AA6" w:rsidRDefault="00D15AA6" w:rsidP="00D15AA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5A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合规</w:t>
            </w:r>
          </w:p>
        </w:tc>
      </w:tr>
      <w:tr w:rsidR="00D15AA6" w:rsidRPr="00D15AA6" w14:paraId="5C11F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D0BE" w14:textId="77777777" w:rsidR="00D15AA6" w:rsidRPr="00D15AA6" w:rsidRDefault="00D15AA6" w:rsidP="00D15AA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5A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后反光片</w:t>
            </w:r>
          </w:p>
        </w:tc>
        <w:tc>
          <w:tcPr>
            <w:tcW w:w="0" w:type="auto"/>
            <w:vAlign w:val="center"/>
            <w:hideMark/>
          </w:tcPr>
          <w:p w14:paraId="6E1FFBF6" w14:textId="77777777" w:rsidR="00D15AA6" w:rsidRPr="00D15AA6" w:rsidRDefault="00D15AA6" w:rsidP="00D15AA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5A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合规</w:t>
            </w:r>
          </w:p>
        </w:tc>
      </w:tr>
      <w:tr w:rsidR="00D15AA6" w:rsidRPr="00D15AA6" w14:paraId="7983A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266D7" w14:textId="77777777" w:rsidR="00D15AA6" w:rsidRPr="00D15AA6" w:rsidRDefault="00D15AA6" w:rsidP="00D15AA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5A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铃铛</w:t>
            </w:r>
          </w:p>
        </w:tc>
        <w:tc>
          <w:tcPr>
            <w:tcW w:w="0" w:type="auto"/>
            <w:vAlign w:val="center"/>
            <w:hideMark/>
          </w:tcPr>
          <w:p w14:paraId="0F1025B8" w14:textId="77777777" w:rsidR="00D15AA6" w:rsidRPr="00D15AA6" w:rsidRDefault="00D15AA6" w:rsidP="00D15AA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5A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不合规</w:t>
            </w:r>
          </w:p>
        </w:tc>
      </w:tr>
      <w:tr w:rsidR="00D15AA6" w:rsidRPr="00D15AA6" w14:paraId="0EF98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2576" w14:textId="77777777" w:rsidR="00D15AA6" w:rsidRPr="00D15AA6" w:rsidRDefault="00D15AA6" w:rsidP="00D15AA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5A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链罩</w:t>
            </w:r>
          </w:p>
        </w:tc>
        <w:tc>
          <w:tcPr>
            <w:tcW w:w="0" w:type="auto"/>
            <w:vAlign w:val="center"/>
            <w:hideMark/>
          </w:tcPr>
          <w:p w14:paraId="64DD0AF0" w14:textId="77777777" w:rsidR="00D15AA6" w:rsidRPr="00D15AA6" w:rsidRDefault="00D15AA6" w:rsidP="00D15AA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5A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不合规</w:t>
            </w:r>
          </w:p>
        </w:tc>
      </w:tr>
      <w:tr w:rsidR="00D15AA6" w:rsidRPr="00D15AA6" w14:paraId="5ED57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5FD8" w14:textId="77777777" w:rsidR="00D15AA6" w:rsidRPr="00D15AA6" w:rsidRDefault="00D15AA6" w:rsidP="00D15AA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5A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追踪标签</w:t>
            </w:r>
          </w:p>
        </w:tc>
        <w:tc>
          <w:tcPr>
            <w:tcW w:w="0" w:type="auto"/>
            <w:vAlign w:val="center"/>
            <w:hideMark/>
          </w:tcPr>
          <w:p w14:paraId="345292C6" w14:textId="77777777" w:rsidR="00D15AA6" w:rsidRPr="00D15AA6" w:rsidRDefault="00D15AA6" w:rsidP="00D15AA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15AA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不合规</w:t>
            </w:r>
          </w:p>
        </w:tc>
      </w:tr>
    </w:tbl>
    <w:p w14:paraId="3F362A0E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74EEFA14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1BF81E73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用户点击：</w:t>
      </w:r>
    </w:p>
    <w:p w14:paraId="18B4E092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15AA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铃铛</w:t>
      </w:r>
    </w:p>
    <w:p w14:paraId="6E17FCC1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展开：</w:t>
      </w:r>
    </w:p>
    <w:p w14:paraId="29486F67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法规：</w:t>
      </w:r>
    </w:p>
    <w:p w14:paraId="5AE67C7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742987B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CPSC 1512</w:t>
      </w:r>
    </w:p>
    <w:p w14:paraId="30E0950E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2C302EB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要求：</w:t>
      </w:r>
    </w:p>
    <w:p w14:paraId="7E53BA1F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D1845C6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必须具备声音警示装置</w:t>
      </w:r>
    </w:p>
    <w:p w14:paraId="5739A933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A1CF57F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当前：</w:t>
      </w:r>
    </w:p>
    <w:p w14:paraId="2402FF87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2119139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lastRenderedPageBreak/>
        <w:t>未发现Bell</w:t>
      </w:r>
    </w:p>
    <w:p w14:paraId="16FCED82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03057BE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风险：</w:t>
      </w:r>
    </w:p>
    <w:p w14:paraId="59A2BA63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2D541CE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中</w:t>
      </w:r>
    </w:p>
    <w:p w14:paraId="5A4A5BE5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1B434C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建议：</w:t>
      </w:r>
    </w:p>
    <w:p w14:paraId="2959DFA2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7E510CE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增加符合要求的Bell</w:t>
      </w:r>
    </w:p>
    <w:p w14:paraId="29C2AF90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0400F4EB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2CD60367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这一步其实已经接近：</w:t>
      </w:r>
    </w:p>
    <w:p w14:paraId="294D42F6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AI法规顾问。</w:t>
      </w:r>
    </w:p>
    <w:p w14:paraId="140EA838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098062C2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11581F73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15AA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风险评估</w:t>
      </w:r>
    </w:p>
    <w:p w14:paraId="7CBB2D9B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33D1814E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低风险</w:t>
      </w:r>
    </w:p>
    <w:p w14:paraId="075A59B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02F924D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中风险</w:t>
      </w:r>
    </w:p>
    <w:p w14:paraId="2C0C53E3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FFB02FA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高风险</w:t>
      </w:r>
    </w:p>
    <w:p w14:paraId="0BAE3705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7CB89A03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35817A95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风险来源：</w:t>
      </w:r>
    </w:p>
    <w:p w14:paraId="43486FB5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法规违规数量</w:t>
      </w:r>
    </w:p>
    <w:p w14:paraId="4CF25AD4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8935C53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严重程度</w:t>
      </w:r>
    </w:p>
    <w:p w14:paraId="18497F72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6AB011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是否涉及儿童产品</w:t>
      </w:r>
    </w:p>
    <w:p w14:paraId="7955D6E6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D2225F2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是否涉及电池</w:t>
      </w:r>
    </w:p>
    <w:p w14:paraId="5216A06F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062F71F6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4915B557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15AA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整改建议</w:t>
      </w:r>
    </w:p>
    <w:p w14:paraId="60DA9D79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AI自动生成：</w:t>
      </w:r>
    </w:p>
    <w:p w14:paraId="3DD8271D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lastRenderedPageBreak/>
        <w:t>1</w:t>
      </w:r>
    </w:p>
    <w:p w14:paraId="28615C8D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A285EF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增加车铃</w:t>
      </w:r>
    </w:p>
    <w:p w14:paraId="39D03074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2DF9C40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2</w:t>
      </w:r>
    </w:p>
    <w:p w14:paraId="5779E903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AED06E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增加链罩</w:t>
      </w:r>
    </w:p>
    <w:p w14:paraId="722EFBE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F838080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3</w:t>
      </w:r>
    </w:p>
    <w:p w14:paraId="42E57A67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8959B54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增加永久追踪标签</w:t>
      </w:r>
    </w:p>
    <w:p w14:paraId="1E74E485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6F97AA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4</w:t>
      </w:r>
    </w:p>
    <w:p w14:paraId="251A03F7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216DED6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补充CPSIA测试报告</w:t>
      </w:r>
    </w:p>
    <w:p w14:paraId="726FBC36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2541EE90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43946937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这个模块特别重要。</w:t>
      </w:r>
    </w:p>
    <w:p w14:paraId="2F9537BA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因为客户真正关心的是：</w:t>
      </w:r>
    </w:p>
    <w:p w14:paraId="0A879EC2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怎么改</w:t>
      </w:r>
    </w:p>
    <w:p w14:paraId="0FE23732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而不是：</w:t>
      </w:r>
    </w:p>
    <w:p w14:paraId="746C2DE9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哪里错了</w:t>
      </w:r>
    </w:p>
    <w:p w14:paraId="752A3F0C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1B59A74F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70C1B5DA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15AA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AI法规顾问</w:t>
      </w:r>
    </w:p>
    <w:p w14:paraId="526A6E32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这是未来最有亮点的部分。</w:t>
      </w:r>
    </w:p>
    <w:p w14:paraId="581253B2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类似：</w:t>
      </w:r>
    </w:p>
    <w:p w14:paraId="5221C435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RegPilot GPT</w:t>
      </w:r>
    </w:p>
    <w:p w14:paraId="7470F859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用户提问：</w:t>
      </w:r>
    </w:p>
    <w:p w14:paraId="2CF4590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美国20寸童车必须有链罩吗？</w:t>
      </w:r>
    </w:p>
    <w:p w14:paraId="3508548F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3C9C4D8A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BA0C4D3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系统回答：</w:t>
      </w:r>
    </w:p>
    <w:p w14:paraId="01AB8216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依据：</w:t>
      </w:r>
    </w:p>
    <w:p w14:paraId="2BAA38A5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C4BE3B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lastRenderedPageBreak/>
        <w:t>CPSC XXXX</w:t>
      </w:r>
    </w:p>
    <w:p w14:paraId="466ACE4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A792104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要求：</w:t>
      </w:r>
    </w:p>
    <w:p w14:paraId="63F43D0A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BD6976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......</w:t>
      </w:r>
    </w:p>
    <w:p w14:paraId="627A298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398BA60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适用条件：</w:t>
      </w:r>
    </w:p>
    <w:p w14:paraId="1532B88A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5DE3A6F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......</w:t>
      </w:r>
    </w:p>
    <w:p w14:paraId="497485E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428129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风险：</w:t>
      </w:r>
    </w:p>
    <w:p w14:paraId="1061ADE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E585C1F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......</w:t>
      </w:r>
    </w:p>
    <w:p w14:paraId="6ED2BA65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0808D233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545AA2E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继续问：</w:t>
      </w:r>
    </w:p>
    <w:p w14:paraId="7C9E795A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如果没有链罩怎么办？</w:t>
      </w:r>
    </w:p>
    <w:p w14:paraId="66A27F4F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系统继续回答。</w:t>
      </w:r>
    </w:p>
    <w:p w14:paraId="02FADF15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0E74498F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D4CD2E3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15AA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我认为最惊艳的功能（V2）</w:t>
      </w:r>
    </w:p>
    <w:p w14:paraId="37433964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这部分我觉得非常有潜力。</w:t>
      </w:r>
    </w:p>
    <w:p w14:paraId="28FD8387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A4560">
        <w:rPr>
          <w:rFonts w:ascii="宋体" w:eastAsia="宋体" w:hAnsi="宋体" w:cs="宋体"/>
          <w:noProof/>
          <w:kern w:val="0"/>
          <w:sz w:val="24"/>
        </w:rPr>
        <w:pict w14:anchorId="7C2E81F1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20AB8F7D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15AA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产品设计助手</w:t>
      </w:r>
    </w:p>
    <w:p w14:paraId="70AC5FC9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用户输入：</w:t>
      </w:r>
    </w:p>
    <w:p w14:paraId="1FE396C3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我要开发：</w:t>
      </w:r>
    </w:p>
    <w:p w14:paraId="791B6A2A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BC4B75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20寸儿童自行车</w:t>
      </w:r>
    </w:p>
    <w:p w14:paraId="34BAFFB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4EFF6C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目标市场：</w:t>
      </w:r>
    </w:p>
    <w:p w14:paraId="04DB031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112582E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美国</w:t>
      </w:r>
    </w:p>
    <w:p w14:paraId="17CDB9D9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A5F8B34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目标售价：</w:t>
      </w:r>
    </w:p>
    <w:p w14:paraId="4E6C2DC5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724BD47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lastRenderedPageBreak/>
        <w:t>99美元</w:t>
      </w:r>
    </w:p>
    <w:p w14:paraId="477E170C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 w14:anchorId="224DFB0A">
          <v:rect id="Horizontal Line 26" o:spid="_x0000_s1028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B47016C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系统直接输出：</w:t>
      </w:r>
    </w:p>
    <w:p w14:paraId="7E0E72CF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法规要求：</w:t>
      </w:r>
    </w:p>
    <w:p w14:paraId="0B57629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26E0A35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D15AA6">
        <w:rPr>
          <w:rFonts w:ascii="宋体" w:eastAsia="宋体" w:hAnsi="宋体" w:cs="宋体"/>
          <w:kern w:val="0"/>
          <w:sz w:val="24"/>
          <w14:ligatures w14:val="none"/>
        </w:rPr>
        <w:t xml:space="preserve"> Bell</w:t>
      </w:r>
    </w:p>
    <w:p w14:paraId="428A547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FD64DF0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D15AA6">
        <w:rPr>
          <w:rFonts w:ascii="宋体" w:eastAsia="宋体" w:hAnsi="宋体" w:cs="宋体"/>
          <w:kern w:val="0"/>
          <w:sz w:val="24"/>
          <w14:ligatures w14:val="none"/>
        </w:rPr>
        <w:t xml:space="preserve"> Chain Guard</w:t>
      </w:r>
    </w:p>
    <w:p w14:paraId="6B78D6B0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5D10A5D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D15AA6">
        <w:rPr>
          <w:rFonts w:ascii="宋体" w:eastAsia="宋体" w:hAnsi="宋体" w:cs="宋体"/>
          <w:kern w:val="0"/>
          <w:sz w:val="24"/>
          <w14:ligatures w14:val="none"/>
        </w:rPr>
        <w:t xml:space="preserve"> Reflector</w:t>
      </w:r>
    </w:p>
    <w:p w14:paraId="0F873EF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28777E0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D15AA6">
        <w:rPr>
          <w:rFonts w:ascii="宋体" w:eastAsia="宋体" w:hAnsi="宋体" w:cs="宋体"/>
          <w:kern w:val="0"/>
          <w:sz w:val="24"/>
          <w14:ligatures w14:val="none"/>
        </w:rPr>
        <w:t xml:space="preserve"> Label</w:t>
      </w:r>
    </w:p>
    <w:p w14:paraId="320EA6AA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71C9CE0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Segoe UI Symbol" w:eastAsia="宋体" w:hAnsi="Segoe UI Symbol" w:cs="Segoe UI Symbol"/>
          <w:kern w:val="0"/>
          <w:sz w:val="24"/>
          <w14:ligatures w14:val="none"/>
        </w:rPr>
        <w:t>✓</w:t>
      </w:r>
      <w:r w:rsidRPr="00D15AA6">
        <w:rPr>
          <w:rFonts w:ascii="宋体" w:eastAsia="宋体" w:hAnsi="宋体" w:cs="宋体"/>
          <w:kern w:val="0"/>
          <w:sz w:val="24"/>
          <w14:ligatures w14:val="none"/>
        </w:rPr>
        <w:t xml:space="preserve"> Tracking Label</w:t>
      </w:r>
    </w:p>
    <w:p w14:paraId="1FBB2467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97053F7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推荐配置：</w:t>
      </w:r>
    </w:p>
    <w:p w14:paraId="15520EB0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80A354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......</w:t>
      </w:r>
    </w:p>
    <w:p w14:paraId="0AA9C4C0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DEDADD4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预计认证要求：</w:t>
      </w:r>
    </w:p>
    <w:p w14:paraId="12325AB6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0CEB08A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......</w:t>
      </w:r>
    </w:p>
    <w:p w14:paraId="04576F5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957CC0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预计风险：</w:t>
      </w:r>
    </w:p>
    <w:p w14:paraId="283A02F4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4901425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Low</w:t>
      </w:r>
    </w:p>
    <w:p w14:paraId="3661B08D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 w14:anchorId="2657173F">
          <v:rect id="Horizontal Line 27" o:spid="_x0000_s1027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CBED448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也就是说：</w:t>
      </w:r>
    </w:p>
    <w:p w14:paraId="1FE2BDCD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不是等产品做好了再检查。</w:t>
      </w:r>
    </w:p>
    <w:p w14:paraId="58982DAC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而是：</w:t>
      </w:r>
    </w:p>
    <w:p w14:paraId="611D1545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在设计产品的时候就告诉你怎么做才能合规。</w:t>
      </w:r>
    </w:p>
    <w:p w14:paraId="33C5E696" w14:textId="77777777" w:rsidR="00D15AA6" w:rsidRPr="00D15AA6" w:rsidRDefault="006A4560" w:rsidP="00D15AA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noProof/>
        </w:rPr>
      </w:r>
      <w:r>
        <w:pict w14:anchorId="705B8E65">
          <v:rect id="Horizontal Line 2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A2BDF42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15AA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最终效果</w:t>
      </w:r>
    </w:p>
    <w:p w14:paraId="1020CDDB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如果未来做成熟。</w:t>
      </w:r>
    </w:p>
    <w:p w14:paraId="55860D18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用户体验应该是：</w:t>
      </w:r>
    </w:p>
    <w:p w14:paraId="12B136F3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上传BOM</w:t>
      </w:r>
    </w:p>
    <w:p w14:paraId="3395CAF7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4983289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2DD76C37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C5F478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5秒分析</w:t>
      </w:r>
    </w:p>
    <w:p w14:paraId="2E48062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C2190B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4EB88D73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91742A1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看到：</w:t>
      </w:r>
    </w:p>
    <w:p w14:paraId="2C63E9C4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00BBE6D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法规要求</w:t>
      </w:r>
    </w:p>
    <w:p w14:paraId="2D95143F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B3674A6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风险等级</w:t>
      </w:r>
    </w:p>
    <w:p w14:paraId="0325F440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217FCF6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缺失项</w:t>
      </w:r>
    </w:p>
    <w:p w14:paraId="4D504EA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CE6FD25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整改方案</w:t>
      </w:r>
    </w:p>
    <w:p w14:paraId="648A340E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4FBDF18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6DAA65AC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D0B5C0A" w14:textId="77777777" w:rsidR="00D15AA6" w:rsidRPr="00D15AA6" w:rsidRDefault="00D15AA6" w:rsidP="00D15A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继续和AI法规顾问对话</w:t>
      </w:r>
    </w:p>
    <w:p w14:paraId="77D6BC54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而不是一个单纯的“法规查询网站”。</w:t>
      </w:r>
    </w:p>
    <w:p w14:paraId="0403D469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真正的价值在于：</w:t>
      </w:r>
    </w:p>
    <w:p w14:paraId="21F87738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把几百页法规文件，变成一个能够对话、能够推理、能够给建议的法规专家。</w:t>
      </w:r>
    </w:p>
    <w:p w14:paraId="5402663A" w14:textId="77777777" w:rsidR="00D15AA6" w:rsidRPr="00D15AA6" w:rsidRDefault="00D15AA6" w:rsidP="00D15AA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15AA6">
        <w:rPr>
          <w:rFonts w:ascii="宋体" w:eastAsia="宋体" w:hAnsi="宋体" w:cs="宋体"/>
          <w:kern w:val="0"/>
          <w:sz w:val="24"/>
          <w14:ligatures w14:val="none"/>
        </w:rPr>
        <w:t>这也是我觉得最能体现你能力的地方——因为你做的不是“法规数据库”，而是一个</w:t>
      </w:r>
      <w:r w:rsidRPr="00D15AA6">
        <w:rPr>
          <w:rFonts w:ascii="宋体" w:eastAsia="宋体" w:hAnsi="宋体" w:cs="宋体"/>
          <w:b/>
          <w:bCs/>
          <w:kern w:val="0"/>
          <w:sz w:val="24"/>
          <w14:ligatures w14:val="none"/>
        </w:rPr>
        <w:t>法规推理系统（Regulation Reasoning System）</w:t>
      </w:r>
      <w:r w:rsidRPr="00D15AA6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189AC23" w14:textId="77777777" w:rsidR="00D15AA6" w:rsidRDefault="00D15AA6"/>
    <w:sectPr w:rsidR="00D15A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053C"/>
    <w:multiLevelType w:val="multilevel"/>
    <w:tmpl w:val="E3D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678EB"/>
    <w:multiLevelType w:val="multilevel"/>
    <w:tmpl w:val="222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37917">
    <w:abstractNumId w:val="1"/>
  </w:num>
  <w:num w:numId="2" w16cid:durableId="184601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A6"/>
    <w:rsid w:val="006A4560"/>
    <w:rsid w:val="00936766"/>
    <w:rsid w:val="00D15AA6"/>
    <w:rsid w:val="00D5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6200FE2"/>
  <w15:chartTrackingRefBased/>
  <w15:docId w15:val="{B01FBE68-60EF-B84D-BCD6-2885372C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5A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5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15A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A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A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A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A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A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A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5A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15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15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5A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5A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5A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5A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5A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5A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5A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A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5A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5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5A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5A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5A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5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5A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5AA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15AA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15AA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15A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D15AA6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D15AA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a60468</dc:creator>
  <cp:keywords/>
  <dc:description/>
  <cp:lastModifiedBy>a60468</cp:lastModifiedBy>
  <cp:revision>2</cp:revision>
  <dcterms:created xsi:type="dcterms:W3CDTF">2026-06-01T09:27:00Z</dcterms:created>
  <dcterms:modified xsi:type="dcterms:W3CDTF">2026-06-01T09:27:00Z</dcterms:modified>
</cp:coreProperties>
</file>