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3C47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Calibri"/>
          <w:color w:val="000000"/>
        </w:rPr>
      </w:pPr>
    </w:p>
    <w:p w14:paraId="63CE2B0F" w14:textId="75A59841" w:rsidR="005F452B" w:rsidRPr="005C60E2" w:rsidRDefault="00E83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Оферта</w:t>
      </w:r>
      <w:r w:rsidRPr="005C60E2">
        <w:rPr>
          <w:rFonts w:eastAsia="Calibri"/>
          <w:b/>
          <w:color w:val="000000"/>
          <w:sz w:val="28"/>
          <w:szCs w:val="28"/>
        </w:rPr>
        <w:t xml:space="preserve"> на право использования программных продуктов </w:t>
      </w:r>
    </w:p>
    <w:p w14:paraId="7756D249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</w:p>
    <w:p w14:paraId="58CE33AD" w14:textId="22C26B8F" w:rsidR="005F452B" w:rsidRPr="005C60E2" w:rsidRDefault="005C60E2" w:rsidP="00C209E9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>
        <w:rPr>
          <w:rFonts w:eastAsia="Calibri"/>
          <w:color w:val="000000"/>
        </w:rPr>
        <w:t>Дата обновления</w:t>
      </w:r>
      <w:r w:rsidR="001B32FC">
        <w:rPr>
          <w:rFonts w:eastAsia="Calibri"/>
          <w:color w:val="000000"/>
        </w:rPr>
        <w:t>:</w:t>
      </w:r>
      <w:r>
        <w:rPr>
          <w:rFonts w:eastAsia="Calibri"/>
          <w:color w:val="000000"/>
        </w:rPr>
        <w:t xml:space="preserve"> 12 сентября 2023 года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5C60E2">
        <w:rPr>
          <w:rFonts w:eastAsia="Calibri"/>
          <w:color w:val="000000"/>
        </w:rPr>
        <w:t>г. Москва</w:t>
      </w:r>
    </w:p>
    <w:p w14:paraId="79A1691B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</w:p>
    <w:p w14:paraId="404A3B47" w14:textId="5C162EB2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ИП Шабалов Григорий Павлович</w:t>
      </w:r>
      <w:r w:rsidR="005C60E2">
        <w:rPr>
          <w:rFonts w:eastAsia="Calibri"/>
          <w:color w:val="000000"/>
        </w:rPr>
        <w:t xml:space="preserve"> </w:t>
      </w:r>
      <w:r w:rsidRPr="005C60E2">
        <w:rPr>
          <w:rFonts w:eastAsia="Calibri"/>
          <w:color w:val="000000"/>
        </w:rPr>
        <w:t>ОГРНИП 319631300171950, именуем</w:t>
      </w:r>
      <w:r w:rsidR="005C60E2">
        <w:rPr>
          <w:rFonts w:eastAsia="Calibri"/>
          <w:color w:val="000000"/>
        </w:rPr>
        <w:t xml:space="preserve">ый </w:t>
      </w:r>
      <w:r w:rsidRPr="005C60E2">
        <w:rPr>
          <w:rFonts w:eastAsia="Calibri"/>
          <w:color w:val="000000"/>
        </w:rPr>
        <w:t xml:space="preserve">в дальнейшем «Лицензиар», публикует </w:t>
      </w:r>
      <w:r w:rsidR="005C60E2">
        <w:rPr>
          <w:rFonts w:eastAsia="Calibri"/>
          <w:color w:val="000000"/>
        </w:rPr>
        <w:t xml:space="preserve">настоящую оферту </w:t>
      </w:r>
      <w:r w:rsidRPr="005C60E2">
        <w:rPr>
          <w:rFonts w:eastAsia="Calibri"/>
          <w:color w:val="000000"/>
        </w:rPr>
        <w:t xml:space="preserve">в адрес юридических лиц, индивидуальных предпринимателей </w:t>
      </w:r>
      <w:r w:rsidR="005C60E2">
        <w:rPr>
          <w:rFonts w:eastAsia="Calibri"/>
          <w:color w:val="000000"/>
        </w:rPr>
        <w:t>и/или</w:t>
      </w:r>
      <w:r w:rsidRPr="005C60E2">
        <w:rPr>
          <w:rFonts w:eastAsia="Calibri"/>
          <w:color w:val="000000"/>
        </w:rPr>
        <w:t xml:space="preserve"> физических лиц</w:t>
      </w:r>
      <w:r w:rsidR="005C60E2">
        <w:rPr>
          <w:rFonts w:eastAsia="Calibri"/>
          <w:color w:val="000000"/>
        </w:rPr>
        <w:t xml:space="preserve"> (далее — «</w:t>
      </w:r>
      <w:r w:rsidR="005C60E2" w:rsidRPr="005C60E2">
        <w:rPr>
          <w:rFonts w:eastAsia="Calibri"/>
          <w:color w:val="000000"/>
        </w:rPr>
        <w:t>Лицензиат</w:t>
      </w:r>
      <w:r w:rsidR="005C60E2">
        <w:rPr>
          <w:rFonts w:eastAsia="Calibri"/>
          <w:color w:val="000000"/>
        </w:rPr>
        <w:t>»)</w:t>
      </w:r>
      <w:r w:rsidRPr="005C60E2">
        <w:rPr>
          <w:rFonts w:eastAsia="Calibri"/>
          <w:color w:val="000000"/>
        </w:rPr>
        <w:t xml:space="preserve"> </w:t>
      </w:r>
      <w:r w:rsidR="005C60E2">
        <w:rPr>
          <w:rFonts w:eastAsia="Calibri"/>
          <w:color w:val="000000"/>
        </w:rPr>
        <w:t>с целью поставки программного обеспечения</w:t>
      </w:r>
      <w:r w:rsidRPr="005C60E2">
        <w:rPr>
          <w:rFonts w:eastAsia="Calibri"/>
          <w:color w:val="000000"/>
        </w:rPr>
        <w:t>.</w:t>
      </w:r>
    </w:p>
    <w:p w14:paraId="7AD0E00A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</w:p>
    <w:p w14:paraId="3A2FEA40" w14:textId="228ABBD9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1. ПРЕДМЕТ </w:t>
      </w:r>
      <w:r w:rsidR="001B32FC">
        <w:rPr>
          <w:rFonts w:eastAsia="Calibri"/>
          <w:color w:val="000000"/>
        </w:rPr>
        <w:t>ОФЕРТЫ</w:t>
      </w:r>
    </w:p>
    <w:p w14:paraId="5B3A7470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</w:p>
    <w:p w14:paraId="6C91C8B2" w14:textId="158EAF2E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1.1. Лицензиар за плату предоставляет Лицензиату право использования программного продукта </w:t>
      </w:r>
      <w:proofErr w:type="spellStart"/>
      <w:r w:rsidRPr="005C60E2">
        <w:rPr>
          <w:rFonts w:eastAsia="Calibri"/>
          <w:color w:val="000000"/>
        </w:rPr>
        <w:t>ControlGPS</w:t>
      </w:r>
      <w:proofErr w:type="spellEnd"/>
      <w:r w:rsidRPr="005C60E2">
        <w:rPr>
          <w:rFonts w:eastAsia="Calibri"/>
          <w:color w:val="000000"/>
        </w:rPr>
        <w:t>, предназначенного для оптимизации управления автомобильным парком (далее</w:t>
      </w:r>
      <w:r w:rsidR="00E83556">
        <w:rPr>
          <w:rFonts w:eastAsia="Calibri"/>
          <w:color w:val="000000"/>
        </w:rPr>
        <w:t xml:space="preserve"> —</w:t>
      </w:r>
      <w:r w:rsidRPr="005C60E2">
        <w:rPr>
          <w:rFonts w:eastAsia="Calibri"/>
          <w:color w:val="000000"/>
        </w:rPr>
        <w:t xml:space="preserve"> </w:t>
      </w:r>
      <w:r w:rsidR="005C60E2">
        <w:rPr>
          <w:rFonts w:eastAsia="Calibri"/>
          <w:color w:val="000000"/>
        </w:rPr>
        <w:t>Программа</w:t>
      </w:r>
      <w:r w:rsidRPr="005C60E2">
        <w:rPr>
          <w:rFonts w:eastAsia="Calibri"/>
          <w:color w:val="000000"/>
        </w:rPr>
        <w:t>), путем предоставления доступа к серверу, на котором воспроизведе</w:t>
      </w:r>
      <w:r w:rsidR="005C60E2">
        <w:rPr>
          <w:rFonts w:eastAsia="Calibri"/>
          <w:color w:val="000000"/>
        </w:rPr>
        <w:t>на Программа</w:t>
      </w:r>
      <w:r w:rsidRPr="005C60E2">
        <w:rPr>
          <w:rFonts w:eastAsia="Calibri"/>
          <w:color w:val="000000"/>
        </w:rPr>
        <w:t>.</w:t>
      </w:r>
      <w:r w:rsidR="005C60E2">
        <w:rPr>
          <w:rFonts w:eastAsia="Calibri"/>
          <w:color w:val="000000"/>
        </w:rPr>
        <w:t xml:space="preserve"> Программа предоставляется на условиях отзывной неисключительной лицензии</w:t>
      </w:r>
      <w:r w:rsidR="00E83556">
        <w:rPr>
          <w:rFonts w:eastAsia="Calibri"/>
          <w:color w:val="000000"/>
        </w:rPr>
        <w:t xml:space="preserve"> на территории Российской Федерации. </w:t>
      </w:r>
    </w:p>
    <w:p w14:paraId="2FCD56F7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</w:p>
    <w:p w14:paraId="738E16C5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2. УСЛОВИЯ ИСПОЛЬЗОВАНИЯ ПРОДУКТА</w:t>
      </w:r>
    </w:p>
    <w:p w14:paraId="2D0C89FD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 </w:t>
      </w:r>
    </w:p>
    <w:p w14:paraId="55168381" w14:textId="773007EC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2.</w:t>
      </w:r>
      <w:r w:rsidRPr="005C60E2">
        <w:rPr>
          <w:rFonts w:eastAsia="Calibri"/>
        </w:rPr>
        <w:t>1</w:t>
      </w:r>
      <w:r w:rsidRPr="005C60E2">
        <w:rPr>
          <w:rFonts w:eastAsia="Calibri"/>
          <w:color w:val="000000"/>
        </w:rPr>
        <w:t xml:space="preserve">. Лицензиат не </w:t>
      </w:r>
      <w:r w:rsidR="005C60E2">
        <w:rPr>
          <w:rFonts w:eastAsia="Calibri"/>
          <w:color w:val="000000"/>
        </w:rPr>
        <w:t xml:space="preserve">имеет права предоставлять доступ к Программе третьим лицам по </w:t>
      </w:r>
      <w:proofErr w:type="spellStart"/>
      <w:r w:rsidR="005C60E2">
        <w:rPr>
          <w:rFonts w:eastAsia="Calibri"/>
          <w:color w:val="000000"/>
        </w:rPr>
        <w:t>сублицензионным</w:t>
      </w:r>
      <w:proofErr w:type="spellEnd"/>
      <w:r w:rsidR="005C60E2">
        <w:rPr>
          <w:rFonts w:eastAsia="Calibri"/>
          <w:color w:val="000000"/>
        </w:rPr>
        <w:t xml:space="preserve"> и иным договором (за исключением своих сотрудников). </w:t>
      </w:r>
      <w:r w:rsidRPr="005C60E2">
        <w:rPr>
          <w:rFonts w:eastAsia="Calibri"/>
          <w:color w:val="000000"/>
        </w:rPr>
        <w:t xml:space="preserve">Указанное ограничение не исключает возможности Лицензиата вести учет </w:t>
      </w:r>
      <w:r w:rsidR="005C60E2">
        <w:rPr>
          <w:rFonts w:eastAsia="Calibri"/>
          <w:color w:val="000000"/>
        </w:rPr>
        <w:t xml:space="preserve">в Программе </w:t>
      </w:r>
      <w:r w:rsidRPr="005C60E2">
        <w:rPr>
          <w:rFonts w:eastAsia="Calibri"/>
          <w:color w:val="000000"/>
        </w:rPr>
        <w:t>в интересах третьих лиц.</w:t>
      </w:r>
    </w:p>
    <w:p w14:paraId="5BBFC879" w14:textId="13CBAC0B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2.</w:t>
      </w:r>
      <w:r w:rsidRPr="005C60E2">
        <w:rPr>
          <w:rFonts w:eastAsia="Calibri"/>
        </w:rPr>
        <w:t>2</w:t>
      </w:r>
      <w:r w:rsidRPr="005C60E2">
        <w:rPr>
          <w:rFonts w:eastAsia="Calibri"/>
          <w:color w:val="000000"/>
        </w:rPr>
        <w:t>. Лицензиат обязуется не совершать действий, результатом которых является</w:t>
      </w:r>
      <w:r w:rsidR="005C60E2">
        <w:rPr>
          <w:rFonts w:eastAsia="Calibri"/>
          <w:color w:val="000000"/>
        </w:rPr>
        <w:t xml:space="preserve"> изменение программного кода, декомпиляция </w:t>
      </w:r>
      <w:r w:rsidR="00E83556">
        <w:rPr>
          <w:rFonts w:eastAsia="Calibri"/>
          <w:color w:val="000000"/>
        </w:rPr>
        <w:t xml:space="preserve">или </w:t>
      </w:r>
      <w:r w:rsidR="00E83556" w:rsidRPr="005C60E2">
        <w:rPr>
          <w:rFonts w:eastAsia="Calibri"/>
          <w:color w:val="000000"/>
        </w:rPr>
        <w:t>снижение</w:t>
      </w:r>
      <w:r w:rsidRPr="005C60E2">
        <w:rPr>
          <w:rFonts w:eastAsia="Calibri"/>
          <w:color w:val="000000"/>
        </w:rPr>
        <w:t xml:space="preserve"> эффективности </w:t>
      </w:r>
      <w:r w:rsidR="005C60E2">
        <w:rPr>
          <w:rFonts w:eastAsia="Calibri"/>
          <w:color w:val="000000"/>
        </w:rPr>
        <w:t xml:space="preserve">Программы. </w:t>
      </w:r>
      <w:r w:rsidR="00E83556">
        <w:rPr>
          <w:rFonts w:eastAsia="Calibri"/>
          <w:color w:val="000000"/>
        </w:rPr>
        <w:t xml:space="preserve">Лицензиату предоставлено право </w:t>
      </w:r>
      <w:r w:rsidR="00E83556" w:rsidRPr="00E83556">
        <w:rPr>
          <w:rFonts w:eastAsia="Calibri"/>
          <w:color w:val="000000"/>
        </w:rPr>
        <w:t>воспроизведения Программы, ограниченное правом инсталляции, копирования и запуска.</w:t>
      </w:r>
    </w:p>
    <w:p w14:paraId="677AB746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</w:p>
    <w:p w14:paraId="69D5F927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3. ВОЗНАГРАЖДЕНИЕ ЗА ИСПОЛЬЗОВАНИЕ ПРОДУКТА</w:t>
      </w:r>
    </w:p>
    <w:p w14:paraId="50C44F9E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</w:p>
    <w:p w14:paraId="162F434F" w14:textId="01F887BC" w:rsidR="005F452B" w:rsidRPr="001E605B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  <w:highlight w:val="white"/>
        </w:rPr>
        <w:t>3.1. Вознаграждение Лицензиару выплачивается в виде еже</w:t>
      </w:r>
      <w:r w:rsidRPr="005C60E2">
        <w:rPr>
          <w:rFonts w:eastAsia="Calibri"/>
          <w:highlight w:val="white"/>
        </w:rPr>
        <w:t>месячной</w:t>
      </w:r>
      <w:r w:rsidRPr="005C60E2">
        <w:rPr>
          <w:rFonts w:eastAsia="Calibri"/>
          <w:color w:val="000000"/>
          <w:highlight w:val="white"/>
        </w:rPr>
        <w:t xml:space="preserve"> абонентской платы, </w:t>
      </w:r>
      <w:r w:rsidRPr="001E605B">
        <w:rPr>
          <w:rFonts w:eastAsia="Calibri"/>
          <w:color w:val="000000"/>
        </w:rPr>
        <w:t xml:space="preserve">размер которой рассчитывается Сторонами ежемесячно и зависит от </w:t>
      </w:r>
      <w:bookmarkStart w:id="0" w:name="gjdgxs" w:colFirst="0" w:colLast="0"/>
      <w:bookmarkEnd w:id="0"/>
      <w:r w:rsidRPr="001E605B">
        <w:rPr>
          <w:rFonts w:eastAsia="Calibri"/>
          <w:color w:val="000000"/>
        </w:rPr>
        <w:t>к</w:t>
      </w:r>
      <w:bookmarkStart w:id="1" w:name="30j0zll" w:colFirst="0" w:colLast="0"/>
      <w:bookmarkEnd w:id="1"/>
      <w:r w:rsidRPr="001E605B">
        <w:rPr>
          <w:rFonts w:eastAsia="Calibri"/>
          <w:color w:val="000000"/>
        </w:rPr>
        <w:t>о</w:t>
      </w:r>
      <w:bookmarkStart w:id="2" w:name="1fob9te" w:colFirst="0" w:colLast="0"/>
      <w:bookmarkEnd w:id="2"/>
      <w:r w:rsidRPr="001E605B">
        <w:rPr>
          <w:rFonts w:eastAsia="Calibri"/>
          <w:color w:val="000000"/>
        </w:rPr>
        <w:t>личества Транспортных средств, внесенных Лицензиатом в Личный Кабинет</w:t>
      </w:r>
      <w:r w:rsidR="00E83556" w:rsidRPr="001E605B">
        <w:rPr>
          <w:rFonts w:eastAsia="Calibri"/>
          <w:color w:val="000000"/>
        </w:rPr>
        <w:t xml:space="preserve">. Размер вознаграждения оговаривается Сторонами в электронной переписке и фиксируется в дополнительных соглашениях к Оферте. </w:t>
      </w:r>
    </w:p>
    <w:p w14:paraId="3751A67F" w14:textId="5F20C3A5" w:rsidR="00A603AC" w:rsidRPr="001E605B" w:rsidRDefault="00A603AC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1E605B">
        <w:rPr>
          <w:rFonts w:eastAsia="Calibri"/>
          <w:color w:val="000000"/>
        </w:rPr>
        <w:t>3.1.1. При этом Стороны оговорили, что для работы Программы Лицензиат производит дополнительную оплату для подключения си</w:t>
      </w:r>
      <w:r w:rsidR="001E605B" w:rsidRPr="001E605B">
        <w:rPr>
          <w:rFonts w:eastAsia="Calibri"/>
          <w:color w:val="000000"/>
        </w:rPr>
        <w:t>с</w:t>
      </w:r>
      <w:r w:rsidRPr="001E605B">
        <w:rPr>
          <w:rFonts w:eastAsia="Calibri"/>
          <w:color w:val="000000"/>
        </w:rPr>
        <w:t>темы, размер которо</w:t>
      </w:r>
      <w:r w:rsidR="001E605B" w:rsidRPr="001E605B">
        <w:rPr>
          <w:rFonts w:eastAsia="Calibri"/>
          <w:color w:val="000000"/>
        </w:rPr>
        <w:t>й</w:t>
      </w:r>
      <w:r w:rsidRPr="001E605B">
        <w:rPr>
          <w:rFonts w:eastAsia="Calibri"/>
          <w:color w:val="000000"/>
        </w:rPr>
        <w:t xml:space="preserve"> </w:t>
      </w:r>
      <w:r w:rsidR="00D244AC">
        <w:rPr>
          <w:rFonts w:eastAsia="Calibri"/>
          <w:color w:val="000000"/>
        </w:rPr>
        <w:t>составляет 3000 рублей за один автомобиль, если иное не согласовано Сторонами в переписке</w:t>
      </w:r>
      <w:r w:rsidR="001E605B" w:rsidRPr="001E605B">
        <w:rPr>
          <w:rFonts w:eastAsia="Calibri"/>
          <w:color w:val="000000"/>
        </w:rPr>
        <w:t>. О</w:t>
      </w:r>
      <w:r w:rsidRPr="001E605B">
        <w:rPr>
          <w:rFonts w:eastAsia="Calibri"/>
          <w:color w:val="000000"/>
        </w:rPr>
        <w:t>плата происходит на основании счета, выставленного Лицензиаром. Оплата счета считается акцептом Оферты</w:t>
      </w:r>
      <w:r w:rsidR="001E605B" w:rsidRPr="001E605B">
        <w:rPr>
          <w:rFonts w:eastAsia="Calibri"/>
          <w:color w:val="000000"/>
        </w:rPr>
        <w:t xml:space="preserve"> со стороны Лицензиата. </w:t>
      </w:r>
      <w:r w:rsidRPr="001E605B">
        <w:rPr>
          <w:rFonts w:eastAsia="Calibri"/>
          <w:color w:val="000000"/>
        </w:rPr>
        <w:t xml:space="preserve"> </w:t>
      </w:r>
      <w:r w:rsidR="001E605B" w:rsidRPr="001E605B">
        <w:rPr>
          <w:rFonts w:eastAsia="Calibri"/>
          <w:color w:val="000000"/>
        </w:rPr>
        <w:t>О</w:t>
      </w:r>
      <w:r w:rsidRPr="001E605B">
        <w:rPr>
          <w:rFonts w:eastAsia="Calibri"/>
          <w:color w:val="000000"/>
        </w:rPr>
        <w:t xml:space="preserve">тсутствие возражений относительно качества оказываемых услуг в течение 10 рабочих дней с момента </w:t>
      </w:r>
      <w:r w:rsidR="001E605B" w:rsidRPr="001E605B">
        <w:rPr>
          <w:rFonts w:eastAsia="Calibri"/>
          <w:color w:val="000000"/>
        </w:rPr>
        <w:t xml:space="preserve">совершения оплаты — приемкой услуг, которая не требует подписания дополнительных Актов. </w:t>
      </w:r>
    </w:p>
    <w:p w14:paraId="40411AF8" w14:textId="4CA52DCC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3.2. </w:t>
      </w:r>
      <w:r w:rsidRPr="001E605B">
        <w:rPr>
          <w:rFonts w:eastAsia="Calibri"/>
          <w:color w:val="000000"/>
        </w:rPr>
        <w:t>Расчетным</w:t>
      </w:r>
      <w:r w:rsidRPr="005C60E2">
        <w:rPr>
          <w:rFonts w:eastAsia="Calibri"/>
          <w:color w:val="000000"/>
        </w:rPr>
        <w:t xml:space="preserve"> периодом по </w:t>
      </w:r>
      <w:r w:rsidR="001B32FC">
        <w:rPr>
          <w:rFonts w:eastAsia="Calibri"/>
          <w:color w:val="000000"/>
        </w:rPr>
        <w:t>Оферте</w:t>
      </w:r>
      <w:r w:rsidRPr="005C60E2">
        <w:rPr>
          <w:rFonts w:eastAsia="Calibri"/>
          <w:color w:val="000000"/>
        </w:rPr>
        <w:t xml:space="preserve"> является календарный </w:t>
      </w:r>
      <w:r w:rsidRPr="001E605B">
        <w:rPr>
          <w:rFonts w:eastAsia="Calibri"/>
          <w:color w:val="000000"/>
        </w:rPr>
        <w:t>месяц</w:t>
      </w:r>
      <w:r w:rsidR="00E83556">
        <w:rPr>
          <w:rFonts w:eastAsia="Calibri"/>
          <w:color w:val="000000"/>
        </w:rPr>
        <w:t xml:space="preserve"> — при этом Программа предоставляется Лицензиату на 1 календарный месяц и этот срок автоматически пролонгируется в случае внесения Лицензиатом оплаты следующего месяца. </w:t>
      </w:r>
    </w:p>
    <w:p w14:paraId="1CB462FA" w14:textId="4923C1EC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3.3.</w:t>
      </w:r>
      <w:r w:rsidR="00E83556">
        <w:rPr>
          <w:rFonts w:eastAsia="Calibri"/>
          <w:color w:val="000000"/>
        </w:rPr>
        <w:t xml:space="preserve"> </w:t>
      </w:r>
      <w:r w:rsidRPr="005C60E2">
        <w:rPr>
          <w:rFonts w:eastAsia="Calibri"/>
          <w:color w:val="000000"/>
        </w:rPr>
        <w:t>Выплата вознаграждения производится посредством внесения Лицензиатом стопроцентной предоплаты,</w:t>
      </w:r>
      <w:bookmarkStart w:id="3" w:name="3znysh7" w:colFirst="0" w:colLast="0"/>
      <w:bookmarkEnd w:id="3"/>
      <w:r w:rsidRPr="005C60E2">
        <w:rPr>
          <w:rFonts w:eastAsia="Calibri"/>
          <w:color w:val="000000"/>
        </w:rPr>
        <w:t xml:space="preserve"> </w:t>
      </w:r>
      <w:bookmarkStart w:id="4" w:name="2et92p0" w:colFirst="0" w:colLast="0"/>
      <w:bookmarkEnd w:id="4"/>
      <w:r w:rsidRPr="005C60E2">
        <w:rPr>
          <w:rFonts w:eastAsia="Calibri"/>
          <w:color w:val="000000"/>
        </w:rPr>
        <w:t>р</w:t>
      </w:r>
      <w:bookmarkStart w:id="5" w:name="tyjcwt" w:colFirst="0" w:colLast="0"/>
      <w:bookmarkEnd w:id="5"/>
      <w:r w:rsidRPr="005C60E2">
        <w:rPr>
          <w:rFonts w:eastAsia="Calibri"/>
          <w:color w:val="000000"/>
        </w:rPr>
        <w:t xml:space="preserve">азмер которой определяется Сторонами, исходя из количества Транспортных средств, внесенных Лицензиатом в свой Личный Кабинет по состоянию на момент начала срока действия </w:t>
      </w:r>
      <w:r w:rsidR="001B32FC">
        <w:rPr>
          <w:rFonts w:eastAsia="Calibri"/>
          <w:color w:val="000000"/>
        </w:rPr>
        <w:t>Оферты</w:t>
      </w:r>
      <w:r w:rsidRPr="005C60E2">
        <w:rPr>
          <w:rFonts w:eastAsia="Calibri"/>
          <w:color w:val="000000"/>
        </w:rPr>
        <w:t>, а начиная со второго календарного дня оказания услуг – исходя из количества Транспортных средств, загруженных Лицензиатом в свой Личный Кабинет по состоянию на 23 часа 59 минут отчетного дня.</w:t>
      </w:r>
      <w:r w:rsidR="00E83556">
        <w:rPr>
          <w:rFonts w:eastAsia="Calibri"/>
          <w:color w:val="000000"/>
        </w:rPr>
        <w:t xml:space="preserve"> При этом оплата происходит на основании выставленного Лицензиаром счета — совершение оплаты подтверждает акцепт Лицензиатом условий Оферты и согласие с установленными Сторонами ценами. </w:t>
      </w:r>
    </w:p>
    <w:p w14:paraId="4F45E437" w14:textId="7C18F58C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bookmarkStart w:id="6" w:name="3dy6vkm" w:colFirst="0" w:colLast="0"/>
      <w:bookmarkEnd w:id="6"/>
      <w:r w:rsidRPr="005C60E2">
        <w:rPr>
          <w:rFonts w:eastAsia="Calibri"/>
          <w:color w:val="000000"/>
        </w:rPr>
        <w:lastRenderedPageBreak/>
        <w:t xml:space="preserve">3.4. При регистрации в Личном Кабинете Лицензиату создается виртуальный баланс, который отражает состояние расчетов с Лицензиатом. Лицензиар может пополнять баланс посредством любых не противоречащих законам РФ средств платежей. При списании </w:t>
      </w:r>
      <w:r w:rsidRPr="001E605B">
        <w:rPr>
          <w:rFonts w:eastAsia="Calibri"/>
          <w:color w:val="000000"/>
        </w:rPr>
        <w:t xml:space="preserve">ежемесячной </w:t>
      </w:r>
      <w:r w:rsidRPr="005C60E2">
        <w:rPr>
          <w:rFonts w:eastAsia="Calibri"/>
          <w:color w:val="000000"/>
        </w:rPr>
        <w:t xml:space="preserve">абонентской платы виртуальный баланс Лицензиара уменьшается на списанную сумму. При достижении нулевого остатка на виртуальном балансе Лицензиата доступ к </w:t>
      </w:r>
      <w:r w:rsidR="00E83556">
        <w:rPr>
          <w:rFonts w:eastAsia="Calibri"/>
          <w:color w:val="000000"/>
        </w:rPr>
        <w:t>Программе</w:t>
      </w:r>
      <w:r w:rsidRPr="005C60E2">
        <w:rPr>
          <w:rFonts w:eastAsia="Calibri"/>
          <w:color w:val="000000"/>
        </w:rPr>
        <w:t xml:space="preserve"> будет заблокирован. </w:t>
      </w:r>
      <w:r w:rsidR="00E83556">
        <w:rPr>
          <w:rFonts w:eastAsia="Calibri"/>
          <w:color w:val="000000"/>
        </w:rPr>
        <w:t>В этом случае Лицензиар не несет ответственности за любые негативные последствия для Лицензиата, связанные с блокировкой. Абонентская</w:t>
      </w:r>
      <w:r w:rsidRPr="005C60E2">
        <w:rPr>
          <w:rFonts w:eastAsia="Calibri"/>
          <w:color w:val="000000"/>
        </w:rPr>
        <w:t xml:space="preserve"> плата будет начисляться в полном объеме до момента оплаты либо до момента расторжения договора.</w:t>
      </w:r>
    </w:p>
    <w:p w14:paraId="4750F230" w14:textId="4B00554F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3.6. Лицензиар вправе в одностороннем порядке изменять размер вознаграждения, но не чаще одного раза в течен</w:t>
      </w:r>
      <w:r w:rsidRPr="001E605B">
        <w:rPr>
          <w:rFonts w:eastAsia="Calibri"/>
          <w:color w:val="000000"/>
        </w:rPr>
        <w:t xml:space="preserve">ие </w:t>
      </w:r>
      <w:r w:rsidR="00E83556" w:rsidRPr="001E605B">
        <w:rPr>
          <w:rFonts w:eastAsia="Calibri"/>
          <w:color w:val="000000"/>
        </w:rPr>
        <w:t>двенадцати календарных</w:t>
      </w:r>
      <w:r w:rsidRPr="005C60E2">
        <w:rPr>
          <w:rFonts w:eastAsia="Calibri"/>
          <w:color w:val="000000"/>
        </w:rPr>
        <w:t xml:space="preserve"> месяцев.</w:t>
      </w:r>
    </w:p>
    <w:p w14:paraId="0767FDF9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3.7. Об изменении размера вознаграждения Лицензиар обязан письменно уведомить Лицензиата в срок не менее чем за 30 (тридцать) календарных дней до предполагаемой даты такого изменения.</w:t>
      </w:r>
    </w:p>
    <w:p w14:paraId="3B86E777" w14:textId="2DA2E0F1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3.8. Вознаграждение Лицензиару выплачивается в размере и в порядке, описанном выше, в течение всего срока действия </w:t>
      </w:r>
      <w:r w:rsidR="00E83556">
        <w:rPr>
          <w:rFonts w:eastAsia="Calibri"/>
          <w:color w:val="000000"/>
        </w:rPr>
        <w:t>Оферты</w:t>
      </w:r>
      <w:r w:rsidRPr="005C60E2">
        <w:rPr>
          <w:rFonts w:eastAsia="Calibri"/>
          <w:color w:val="000000"/>
        </w:rPr>
        <w:t xml:space="preserve"> независимо от фактического использования </w:t>
      </w:r>
      <w:r w:rsidR="00E83556">
        <w:rPr>
          <w:rFonts w:eastAsia="Calibri"/>
          <w:color w:val="000000"/>
        </w:rPr>
        <w:t>Программы</w:t>
      </w:r>
      <w:r w:rsidRPr="005C60E2">
        <w:rPr>
          <w:rFonts w:eastAsia="Calibri"/>
          <w:color w:val="000000"/>
        </w:rPr>
        <w:t xml:space="preserve"> Лицензиатом.</w:t>
      </w:r>
    </w:p>
    <w:p w14:paraId="416A87F0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3.9.</w:t>
      </w:r>
      <w:r w:rsidRPr="001E605B">
        <w:rPr>
          <w:rFonts w:eastAsia="Calibri"/>
          <w:color w:val="000000"/>
        </w:rPr>
        <w:t xml:space="preserve"> </w:t>
      </w:r>
      <w:r w:rsidRPr="005C60E2">
        <w:rPr>
          <w:rFonts w:eastAsia="Calibri"/>
          <w:color w:val="000000"/>
        </w:rPr>
        <w:t>Лицензиар не является плательщиком НДС на основании статей 346.12 и 346.13 главы 26.2. НК РФ.</w:t>
      </w:r>
    </w:p>
    <w:p w14:paraId="2EEDD582" w14:textId="77777777" w:rsidR="005F452B" w:rsidRPr="005C60E2" w:rsidRDefault="005F452B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</w:p>
    <w:p w14:paraId="7524B577" w14:textId="224517E0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4. СРОК ДЕЙСТВИЯ И ПРЕКРАЩЕНИЯ ДЕЙСТВИЯ </w:t>
      </w:r>
      <w:r w:rsidR="001B32FC">
        <w:rPr>
          <w:rFonts w:eastAsia="Calibri"/>
          <w:color w:val="000000"/>
        </w:rPr>
        <w:t>ОФЕРТЫ</w:t>
      </w:r>
      <w:r w:rsidRPr="005C60E2">
        <w:rPr>
          <w:rFonts w:eastAsia="Calibri"/>
          <w:color w:val="000000"/>
        </w:rPr>
        <w:t xml:space="preserve"> И ТЕРРИТОРИЯ ИСПОЛЬЗОВАНИЯ ПРОДУКТА</w:t>
      </w:r>
    </w:p>
    <w:p w14:paraId="1C527CE2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</w:p>
    <w:p w14:paraId="53E9EA49" w14:textId="7A1AF0DD" w:rsidR="00E83556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4.1. Лицензиат осуществляет акцепт </w:t>
      </w:r>
      <w:r w:rsidR="001B32FC">
        <w:rPr>
          <w:rFonts w:eastAsia="Calibri"/>
          <w:color w:val="000000"/>
        </w:rPr>
        <w:t>Оферты</w:t>
      </w:r>
      <w:r w:rsidRPr="005C60E2">
        <w:rPr>
          <w:rFonts w:eastAsia="Calibri"/>
          <w:color w:val="000000"/>
        </w:rPr>
        <w:t xml:space="preserve"> путем пополнения своего виртуального баланса согласно п. 3.4.</w:t>
      </w:r>
    </w:p>
    <w:p w14:paraId="36270EA0" w14:textId="421B10A1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4.</w:t>
      </w:r>
      <w:r w:rsidR="00E83556">
        <w:rPr>
          <w:rFonts w:eastAsia="Calibri"/>
          <w:color w:val="000000"/>
        </w:rPr>
        <w:t>2</w:t>
      </w:r>
      <w:r w:rsidRPr="005C60E2">
        <w:rPr>
          <w:rFonts w:eastAsia="Calibri"/>
          <w:color w:val="000000"/>
        </w:rPr>
        <w:t xml:space="preserve">. </w:t>
      </w:r>
      <w:r w:rsidR="001B32FC">
        <w:rPr>
          <w:rFonts w:eastAsia="Calibri"/>
          <w:color w:val="000000"/>
        </w:rPr>
        <w:t xml:space="preserve">Оферта </w:t>
      </w:r>
      <w:r w:rsidRPr="005C60E2">
        <w:rPr>
          <w:rFonts w:eastAsia="Calibri"/>
          <w:color w:val="000000"/>
        </w:rPr>
        <w:t xml:space="preserve">вступает в силу с даты акцепта оферты и действует в течение срока использования </w:t>
      </w:r>
      <w:r w:rsidR="00E83556">
        <w:rPr>
          <w:rFonts w:eastAsia="Calibri"/>
          <w:color w:val="000000"/>
        </w:rPr>
        <w:t>Программы</w:t>
      </w:r>
      <w:r w:rsidRPr="005C60E2">
        <w:rPr>
          <w:rFonts w:eastAsia="Calibri"/>
          <w:color w:val="000000"/>
        </w:rPr>
        <w:t xml:space="preserve">, если </w:t>
      </w:r>
      <w:r w:rsidR="001B32FC">
        <w:rPr>
          <w:rFonts w:eastAsia="Calibri"/>
          <w:color w:val="000000"/>
        </w:rPr>
        <w:t xml:space="preserve">Оферта </w:t>
      </w:r>
      <w:r w:rsidRPr="005C60E2">
        <w:rPr>
          <w:rFonts w:eastAsia="Calibri"/>
          <w:color w:val="000000"/>
        </w:rPr>
        <w:t>не расторгнут</w:t>
      </w:r>
      <w:r w:rsidR="001B32FC">
        <w:rPr>
          <w:rFonts w:eastAsia="Calibri"/>
          <w:color w:val="000000"/>
        </w:rPr>
        <w:t>а</w:t>
      </w:r>
      <w:r w:rsidRPr="005C60E2">
        <w:rPr>
          <w:rFonts w:eastAsia="Calibri"/>
          <w:color w:val="000000"/>
        </w:rPr>
        <w:t xml:space="preserve"> по следующим основаниям:</w:t>
      </w:r>
    </w:p>
    <w:p w14:paraId="1368E77F" w14:textId="4763224C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4.</w:t>
      </w:r>
      <w:r w:rsidR="00E83556">
        <w:rPr>
          <w:rFonts w:eastAsia="Calibri"/>
          <w:color w:val="000000"/>
        </w:rPr>
        <w:t>2</w:t>
      </w:r>
      <w:r w:rsidRPr="005C60E2">
        <w:rPr>
          <w:rFonts w:eastAsia="Calibri"/>
          <w:color w:val="000000"/>
        </w:rPr>
        <w:t>.1.</w:t>
      </w:r>
      <w:r w:rsidRPr="005C60E2">
        <w:rPr>
          <w:rFonts w:eastAsia="Calibri"/>
          <w:color w:val="000000"/>
        </w:rPr>
        <w:tab/>
      </w:r>
      <w:r w:rsidR="00E83556">
        <w:rPr>
          <w:rFonts w:eastAsia="Calibri"/>
          <w:color w:val="000000"/>
        </w:rPr>
        <w:t xml:space="preserve"> </w:t>
      </w:r>
      <w:r w:rsidRPr="005C60E2">
        <w:rPr>
          <w:rFonts w:eastAsia="Calibri"/>
          <w:color w:val="000000"/>
        </w:rPr>
        <w:t xml:space="preserve">по соглашению Сторон при условии завершения расчетов по имеющимся на момент расторжения задолженностям согласно разделу 3 </w:t>
      </w:r>
      <w:r w:rsidR="001B32FC">
        <w:rPr>
          <w:rFonts w:eastAsia="Calibri"/>
          <w:color w:val="000000"/>
        </w:rPr>
        <w:t>Оферты</w:t>
      </w:r>
      <w:r w:rsidRPr="005C60E2">
        <w:rPr>
          <w:rFonts w:eastAsia="Calibri"/>
          <w:color w:val="000000"/>
        </w:rPr>
        <w:t>;</w:t>
      </w:r>
    </w:p>
    <w:p w14:paraId="3A859EAC" w14:textId="2187E611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4.</w:t>
      </w:r>
      <w:r w:rsidR="00E83556">
        <w:rPr>
          <w:rFonts w:eastAsia="Calibri"/>
          <w:color w:val="000000"/>
        </w:rPr>
        <w:t>2</w:t>
      </w:r>
      <w:r w:rsidRPr="005C60E2">
        <w:rPr>
          <w:rFonts w:eastAsia="Calibri"/>
          <w:color w:val="000000"/>
        </w:rPr>
        <w:t>.2.</w:t>
      </w:r>
      <w:r w:rsidRPr="005C60E2">
        <w:rPr>
          <w:rFonts w:eastAsia="Calibri"/>
          <w:color w:val="000000"/>
        </w:rPr>
        <w:tab/>
        <w:t xml:space="preserve">Лицензиат вправе в одностороннем порядке отказаться от исполнения </w:t>
      </w:r>
      <w:r w:rsidR="001B32FC">
        <w:rPr>
          <w:rFonts w:eastAsia="Calibri"/>
          <w:color w:val="000000"/>
        </w:rPr>
        <w:t>Оферты</w:t>
      </w:r>
      <w:r w:rsidR="001B32FC" w:rsidRPr="005C60E2">
        <w:rPr>
          <w:rFonts w:eastAsia="Calibri"/>
          <w:color w:val="000000"/>
        </w:rPr>
        <w:t xml:space="preserve"> </w:t>
      </w:r>
      <w:r w:rsidRPr="005C60E2">
        <w:rPr>
          <w:rFonts w:eastAsia="Calibri"/>
          <w:color w:val="000000"/>
        </w:rPr>
        <w:t xml:space="preserve">в любой момент при условии отсутствия задолженности перед Лицензиаром по оплате вознаграждения за </w:t>
      </w:r>
      <w:r w:rsidR="00E83556">
        <w:rPr>
          <w:rFonts w:eastAsia="Calibri"/>
          <w:color w:val="000000"/>
        </w:rPr>
        <w:t>Программу</w:t>
      </w:r>
      <w:r w:rsidRPr="005C60E2">
        <w:rPr>
          <w:rFonts w:eastAsia="Calibri"/>
          <w:color w:val="000000"/>
        </w:rPr>
        <w:t xml:space="preserve">. Лицензиат сообщает Лицензиару об отказе от исполнения </w:t>
      </w:r>
      <w:r w:rsidR="001B32FC">
        <w:rPr>
          <w:rFonts w:eastAsia="Calibri"/>
          <w:color w:val="000000"/>
        </w:rPr>
        <w:t>Оферты</w:t>
      </w:r>
      <w:r w:rsidR="001B32FC" w:rsidRPr="005C60E2">
        <w:rPr>
          <w:rFonts w:eastAsia="Calibri"/>
          <w:color w:val="000000"/>
        </w:rPr>
        <w:t xml:space="preserve"> </w:t>
      </w:r>
      <w:r w:rsidRPr="005C60E2">
        <w:rPr>
          <w:rFonts w:eastAsia="Calibri"/>
          <w:color w:val="000000"/>
        </w:rPr>
        <w:t xml:space="preserve">в письменной форме не менее, чем за 5 (пять) календарных дней до даты расторжения. </w:t>
      </w:r>
    </w:p>
    <w:p w14:paraId="2BC16EBC" w14:textId="31B8A297" w:rsidR="005F452B" w:rsidRPr="00E83556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4.</w:t>
      </w:r>
      <w:r w:rsidR="00E83556">
        <w:rPr>
          <w:rFonts w:eastAsia="Calibri"/>
          <w:color w:val="000000"/>
        </w:rPr>
        <w:t>3</w:t>
      </w:r>
      <w:r w:rsidRPr="005C60E2">
        <w:rPr>
          <w:rFonts w:eastAsia="Calibri"/>
          <w:color w:val="000000"/>
        </w:rPr>
        <w:t xml:space="preserve">. Лицензиар </w:t>
      </w:r>
      <w:r w:rsidR="00E83556">
        <w:rPr>
          <w:rFonts w:eastAsia="Calibri"/>
          <w:color w:val="000000"/>
        </w:rPr>
        <w:t>обязуется</w:t>
      </w:r>
      <w:r w:rsidRPr="005C60E2">
        <w:rPr>
          <w:rFonts w:eastAsia="Calibri"/>
          <w:color w:val="000000"/>
        </w:rPr>
        <w:t xml:space="preserve"> удалить с сервера любые данные Лицензиата в течение 30 (тридцати) календарных дней после блокировки доступа Лицензиата к </w:t>
      </w:r>
      <w:r w:rsidR="00E83556">
        <w:rPr>
          <w:rFonts w:eastAsia="Calibri"/>
          <w:color w:val="000000"/>
        </w:rPr>
        <w:t>Программе</w:t>
      </w:r>
      <w:r w:rsidRPr="005C60E2">
        <w:rPr>
          <w:rFonts w:eastAsia="Calibri"/>
          <w:color w:val="000000"/>
        </w:rPr>
        <w:t xml:space="preserve"> или после досрочного расторжения договора</w:t>
      </w:r>
      <w:r w:rsidR="00E83556">
        <w:rPr>
          <w:rFonts w:eastAsia="Calibri"/>
          <w:color w:val="000000"/>
        </w:rPr>
        <w:t>.</w:t>
      </w:r>
    </w:p>
    <w:p w14:paraId="36C1EF2D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</w:rPr>
      </w:pPr>
    </w:p>
    <w:p w14:paraId="490152C3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5. АВТОРСКИЕ ПРАВА НА ПРОДУКТ</w:t>
      </w:r>
    </w:p>
    <w:p w14:paraId="52D0CC45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</w:p>
    <w:p w14:paraId="2F394D35" w14:textId="2A5833E4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5.1. Лицензиату передаются ограниченные по времени неисключительные права на использование </w:t>
      </w:r>
      <w:r w:rsidR="00E83556">
        <w:rPr>
          <w:rFonts w:eastAsia="Calibri"/>
          <w:color w:val="000000"/>
        </w:rPr>
        <w:t>Программы</w:t>
      </w:r>
      <w:r w:rsidRPr="005C60E2">
        <w:rPr>
          <w:rFonts w:eastAsia="Calibri"/>
          <w:color w:val="000000"/>
        </w:rPr>
        <w:t xml:space="preserve">. </w:t>
      </w:r>
    </w:p>
    <w:p w14:paraId="4453B170" w14:textId="751A203B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5.2. Исключительные права на </w:t>
      </w:r>
      <w:r w:rsidR="00E83556">
        <w:rPr>
          <w:rFonts w:eastAsia="Calibri"/>
          <w:color w:val="000000"/>
        </w:rPr>
        <w:t>Программу</w:t>
      </w:r>
      <w:r w:rsidR="00E83556" w:rsidRPr="005C60E2">
        <w:rPr>
          <w:rFonts w:eastAsia="Calibri"/>
          <w:color w:val="000000"/>
        </w:rPr>
        <w:t xml:space="preserve"> </w:t>
      </w:r>
      <w:r w:rsidRPr="005C60E2">
        <w:rPr>
          <w:rFonts w:eastAsia="Calibri"/>
          <w:color w:val="000000"/>
        </w:rPr>
        <w:t>принадлежат и сохраняются за ИП Шабалов</w:t>
      </w:r>
      <w:r w:rsidR="0034382F">
        <w:rPr>
          <w:rFonts w:eastAsia="Calibri"/>
          <w:color w:val="000000"/>
        </w:rPr>
        <w:t>ым</w:t>
      </w:r>
      <w:r w:rsidRPr="005C60E2">
        <w:rPr>
          <w:rFonts w:eastAsia="Calibri"/>
          <w:color w:val="000000"/>
        </w:rPr>
        <w:t xml:space="preserve"> Григори</w:t>
      </w:r>
      <w:r w:rsidR="0034382F">
        <w:rPr>
          <w:rFonts w:eastAsia="Calibri"/>
          <w:color w:val="000000"/>
        </w:rPr>
        <w:t>ем</w:t>
      </w:r>
      <w:r w:rsidRPr="005C60E2">
        <w:rPr>
          <w:rFonts w:eastAsia="Calibri"/>
          <w:color w:val="000000"/>
        </w:rPr>
        <w:t xml:space="preserve"> Павлович</w:t>
      </w:r>
      <w:r w:rsidR="0034382F">
        <w:rPr>
          <w:rFonts w:eastAsia="Calibri"/>
          <w:color w:val="000000"/>
        </w:rPr>
        <w:t xml:space="preserve">ем. </w:t>
      </w:r>
    </w:p>
    <w:p w14:paraId="59CADE97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Calibri"/>
          <w:color w:val="000000"/>
        </w:rPr>
      </w:pPr>
    </w:p>
    <w:p w14:paraId="56CA3CF1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6. ДОПОЛНИТЕЛЬНЫЕ УСЛОВИЯ</w:t>
      </w:r>
    </w:p>
    <w:p w14:paraId="2790CD95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Calibri"/>
          <w:color w:val="000000"/>
        </w:rPr>
      </w:pPr>
    </w:p>
    <w:p w14:paraId="792B9369" w14:textId="2E239788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 xml:space="preserve">6.1. Лицензиар и уполномоченные им лица имеют право осуществлять контроль соблюдения порядка использования </w:t>
      </w:r>
      <w:r w:rsidR="004B40E1">
        <w:rPr>
          <w:rFonts w:eastAsia="Calibri"/>
          <w:color w:val="000000"/>
        </w:rPr>
        <w:t xml:space="preserve">Программы </w:t>
      </w:r>
      <w:r w:rsidRPr="005C60E2">
        <w:rPr>
          <w:rFonts w:eastAsia="Calibri"/>
          <w:color w:val="000000"/>
        </w:rPr>
        <w:t>у Лицензиата, для чего последний соглашается обеспечивать беспрепятственный доступ в помещения Лицензиата, при этом проверки могут проводиться в обычные рабочие часы, чтобы не создавать необоснованных помех в работе Лицензиата.</w:t>
      </w:r>
    </w:p>
    <w:p w14:paraId="309DC835" w14:textId="77777777" w:rsidR="005F452B" w:rsidRPr="005C60E2" w:rsidRDefault="005F452B" w:rsidP="004B40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</w:p>
    <w:p w14:paraId="30165965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7.</w:t>
      </w:r>
      <w:r w:rsidRPr="005C60E2">
        <w:rPr>
          <w:rFonts w:eastAsia="Calibri"/>
          <w:color w:val="000000"/>
        </w:rPr>
        <w:tab/>
        <w:t>ОТВЕТСТВЕННОСТЬ СТОРОН</w:t>
      </w:r>
    </w:p>
    <w:p w14:paraId="64703DBF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eastAsia="Calibri"/>
          <w:color w:val="000000"/>
        </w:rPr>
      </w:pPr>
    </w:p>
    <w:p w14:paraId="40FDC238" w14:textId="5D992975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lastRenderedPageBreak/>
        <w:t xml:space="preserve">7.1. В случае невыполнения либо ненадлежащего выполнения обязательств, предусмотренных </w:t>
      </w:r>
      <w:r w:rsidR="001B32FC">
        <w:rPr>
          <w:rFonts w:eastAsia="Calibri"/>
          <w:color w:val="000000"/>
        </w:rPr>
        <w:t>Офертой</w:t>
      </w:r>
      <w:r w:rsidRPr="005C60E2">
        <w:rPr>
          <w:rFonts w:eastAsia="Calibri"/>
          <w:color w:val="000000"/>
        </w:rPr>
        <w:t>, Стороны несут ответственность согласно законодательству Российской Федерации.</w:t>
      </w:r>
    </w:p>
    <w:p w14:paraId="6210C585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7.2. Ни одна из Сторон не несет ответственности перед другой Стороной за невыполнение обязательств, обусловленное обстоятельствами непреодолимой силы, возникшими помимо воли и желания Сторон,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 w14:paraId="38765DBA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eastAsia="Calibri"/>
          <w:color w:val="000000"/>
        </w:rPr>
      </w:pPr>
    </w:p>
    <w:p w14:paraId="2FF67D51" w14:textId="1A8A3E48" w:rsidR="005F452B" w:rsidRPr="005C60E2" w:rsidRDefault="004B40E1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>
        <w:rPr>
          <w:rFonts w:eastAsia="Calibri"/>
          <w:color w:val="000000"/>
        </w:rPr>
        <w:t>8.</w:t>
      </w:r>
      <w:r w:rsidRPr="005C60E2">
        <w:rPr>
          <w:rFonts w:eastAsia="Calibri"/>
          <w:color w:val="000000"/>
        </w:rPr>
        <w:tab/>
        <w:t>КОНФИДЕНЦИАЛЬНОСТЬ</w:t>
      </w:r>
    </w:p>
    <w:p w14:paraId="1E32509D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eastAsia="Calibri"/>
          <w:color w:val="000000"/>
        </w:rPr>
      </w:pPr>
    </w:p>
    <w:p w14:paraId="0B4B55C1" w14:textId="63E20EC2" w:rsidR="005F452B" w:rsidRPr="005C60E2" w:rsidRDefault="004B40E1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8</w:t>
      </w:r>
      <w:r w:rsidRPr="005C60E2">
        <w:rPr>
          <w:rFonts w:eastAsia="Calibri"/>
          <w:color w:val="000000"/>
        </w:rPr>
        <w:t>.1.</w:t>
      </w:r>
      <w:r w:rsidRPr="005C60E2">
        <w:rPr>
          <w:rFonts w:eastAsia="Calibri"/>
          <w:color w:val="000000"/>
        </w:rPr>
        <w:tab/>
        <w:t xml:space="preserve">Стороны согласились считать весь объем информации, переданной Сторонами при проведении переговоров, заключении </w:t>
      </w:r>
      <w:r w:rsidR="001B32FC">
        <w:rPr>
          <w:rFonts w:eastAsia="Calibri"/>
          <w:color w:val="000000"/>
        </w:rPr>
        <w:t>Оферты</w:t>
      </w:r>
      <w:r w:rsidR="001B32FC" w:rsidRPr="005C60E2">
        <w:rPr>
          <w:rFonts w:eastAsia="Calibri"/>
          <w:color w:val="000000"/>
        </w:rPr>
        <w:t xml:space="preserve"> </w:t>
      </w:r>
      <w:r w:rsidRPr="005C60E2">
        <w:rPr>
          <w:rFonts w:eastAsia="Calibri"/>
          <w:color w:val="000000"/>
        </w:rPr>
        <w:t xml:space="preserve">и в ходе исполнения вытекающих из </w:t>
      </w:r>
      <w:r w:rsidR="001B32FC">
        <w:rPr>
          <w:rFonts w:eastAsia="Calibri"/>
          <w:color w:val="000000"/>
        </w:rPr>
        <w:t>нее</w:t>
      </w:r>
      <w:r w:rsidRPr="005C60E2">
        <w:rPr>
          <w:rFonts w:eastAsia="Calibri"/>
          <w:color w:val="000000"/>
        </w:rPr>
        <w:t xml:space="preserve"> обязательств конфиденциальной информацией.</w:t>
      </w:r>
    </w:p>
    <w:p w14:paraId="642581DC" w14:textId="7AA96FFC" w:rsidR="005F452B" w:rsidRPr="005C60E2" w:rsidRDefault="004B40E1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8</w:t>
      </w:r>
      <w:r w:rsidRPr="005C60E2">
        <w:rPr>
          <w:rFonts w:eastAsia="Calibri"/>
          <w:color w:val="000000"/>
        </w:rPr>
        <w:t>.2.</w:t>
      </w:r>
      <w:r w:rsidRPr="005C60E2">
        <w:rPr>
          <w:rFonts w:eastAsia="Calibri"/>
          <w:color w:val="000000"/>
        </w:rPr>
        <w:tab/>
        <w:t xml:space="preserve">Лицензиар принимает на себя обязательство никакими способами не разглашать конфиденциальную информацию Лицензиата. </w:t>
      </w:r>
    </w:p>
    <w:p w14:paraId="0DF3D055" w14:textId="2D4AD6E5" w:rsidR="005F452B" w:rsidRPr="005C60E2" w:rsidRDefault="004B40E1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8</w:t>
      </w:r>
      <w:r w:rsidRPr="005C60E2">
        <w:rPr>
          <w:rFonts w:eastAsia="Calibri"/>
          <w:color w:val="000000"/>
        </w:rPr>
        <w:t>.3.</w:t>
      </w:r>
      <w:r w:rsidRPr="005C60E2">
        <w:rPr>
          <w:rFonts w:eastAsia="Calibri"/>
          <w:color w:val="000000"/>
        </w:rPr>
        <w:tab/>
        <w:t xml:space="preserve">Обязанности сохранения конфиденциальности информации, установленные в соответствии с условиями </w:t>
      </w:r>
      <w:proofErr w:type="spellStart"/>
      <w:r w:rsidRPr="005C60E2">
        <w:rPr>
          <w:rFonts w:eastAsia="Calibri"/>
          <w:color w:val="000000"/>
        </w:rPr>
        <w:t>пп</w:t>
      </w:r>
      <w:proofErr w:type="spellEnd"/>
      <w:r w:rsidRPr="005C60E2">
        <w:rPr>
          <w:rFonts w:eastAsia="Calibri"/>
          <w:color w:val="000000"/>
        </w:rPr>
        <w:t xml:space="preserve">. </w:t>
      </w:r>
      <w:proofErr w:type="gramStart"/>
      <w:r>
        <w:rPr>
          <w:rFonts w:eastAsia="Calibri"/>
          <w:color w:val="000000"/>
        </w:rPr>
        <w:t>8</w:t>
      </w:r>
      <w:r w:rsidRPr="005C60E2">
        <w:rPr>
          <w:rFonts w:eastAsia="Calibri"/>
          <w:color w:val="000000"/>
        </w:rPr>
        <w:t xml:space="preserve">.1 - </w:t>
      </w:r>
      <w:r>
        <w:rPr>
          <w:rFonts w:eastAsia="Calibri"/>
          <w:color w:val="000000"/>
        </w:rPr>
        <w:t>8</w:t>
      </w:r>
      <w:r w:rsidRPr="005C60E2">
        <w:rPr>
          <w:rFonts w:eastAsia="Calibri"/>
          <w:color w:val="000000"/>
        </w:rPr>
        <w:t>.2</w:t>
      </w:r>
      <w:proofErr w:type="gramEnd"/>
      <w:r w:rsidRPr="005C60E2">
        <w:rPr>
          <w:rFonts w:eastAsia="Calibri"/>
          <w:color w:val="000000"/>
        </w:rPr>
        <w:t xml:space="preserve">. </w:t>
      </w:r>
      <w:r w:rsidR="001B32FC">
        <w:rPr>
          <w:rFonts w:eastAsia="Calibri"/>
          <w:color w:val="000000"/>
        </w:rPr>
        <w:t>Оферты</w:t>
      </w:r>
      <w:r w:rsidRPr="005C60E2">
        <w:rPr>
          <w:rFonts w:eastAsia="Calibri"/>
          <w:color w:val="000000"/>
        </w:rPr>
        <w:t>, в отношении информации Лицензиара в полном объеме распространяются на Лицензиата.</w:t>
      </w:r>
    </w:p>
    <w:p w14:paraId="3ACB09B1" w14:textId="4FB838FC" w:rsidR="005F452B" w:rsidRPr="004B40E1" w:rsidRDefault="004B40E1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8</w:t>
      </w:r>
      <w:r w:rsidRPr="005C60E2">
        <w:rPr>
          <w:rFonts w:eastAsia="Calibri"/>
          <w:color w:val="000000"/>
        </w:rPr>
        <w:t>.4.</w:t>
      </w:r>
      <w:r w:rsidRPr="005C60E2">
        <w:rPr>
          <w:rFonts w:eastAsia="Calibri"/>
          <w:color w:val="000000"/>
        </w:rPr>
        <w:tab/>
        <w:t xml:space="preserve">Конфиденциальная информация подлежит охране Сторонами в течение всего срока действия </w:t>
      </w:r>
      <w:r w:rsidR="001B32FC">
        <w:rPr>
          <w:rFonts w:eastAsia="Calibri"/>
          <w:color w:val="000000"/>
        </w:rPr>
        <w:t>Оферты</w:t>
      </w:r>
      <w:r w:rsidR="001B32FC" w:rsidRPr="005C60E2">
        <w:rPr>
          <w:rFonts w:eastAsia="Calibri"/>
          <w:color w:val="000000"/>
        </w:rPr>
        <w:t xml:space="preserve"> </w:t>
      </w:r>
      <w:r w:rsidRPr="005C60E2">
        <w:rPr>
          <w:rFonts w:eastAsia="Calibri"/>
          <w:color w:val="000000"/>
        </w:rPr>
        <w:t>и 3 (Трех) лет по</w:t>
      </w:r>
      <w:r w:rsidR="001B32FC">
        <w:rPr>
          <w:rFonts w:eastAsia="Calibri"/>
          <w:color w:val="000000"/>
        </w:rPr>
        <w:t>сле завершения отношений Сторон</w:t>
      </w:r>
      <w:r w:rsidRPr="005C60E2">
        <w:rPr>
          <w:rFonts w:eastAsia="Calibri"/>
          <w:color w:val="000000"/>
        </w:rPr>
        <w:t>.</w:t>
      </w:r>
    </w:p>
    <w:p w14:paraId="1A3FAE5C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eastAsia="Calibri"/>
        </w:rPr>
      </w:pPr>
    </w:p>
    <w:p w14:paraId="1810B7D8" w14:textId="394FBD21" w:rsidR="005F452B" w:rsidRPr="005C60E2" w:rsidRDefault="004B40E1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>
        <w:rPr>
          <w:rFonts w:eastAsia="Calibri"/>
          <w:color w:val="000000"/>
        </w:rPr>
        <w:t>9</w:t>
      </w:r>
      <w:r w:rsidRPr="005C60E2">
        <w:rPr>
          <w:rFonts w:eastAsia="Calibri"/>
          <w:color w:val="000000"/>
        </w:rPr>
        <w:t>.</w:t>
      </w:r>
      <w:r w:rsidRPr="005C60E2">
        <w:rPr>
          <w:rFonts w:eastAsia="Calibri"/>
          <w:color w:val="000000"/>
        </w:rPr>
        <w:tab/>
        <w:t>ЗАКЛЮЧИТЕЛЬНЫЕ ПОЛОЖЕНИЯ</w:t>
      </w:r>
    </w:p>
    <w:p w14:paraId="5469AAB1" w14:textId="77777777" w:rsidR="005F452B" w:rsidRPr="005C60E2" w:rsidRDefault="005F452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eastAsia="Calibri"/>
          <w:color w:val="000000"/>
        </w:rPr>
      </w:pPr>
    </w:p>
    <w:p w14:paraId="74C61E3E" w14:textId="645FD582" w:rsidR="005F452B" w:rsidRPr="005C60E2" w:rsidRDefault="004B40E1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9</w:t>
      </w:r>
      <w:r w:rsidRPr="005C60E2">
        <w:rPr>
          <w:rFonts w:eastAsia="Calibri"/>
          <w:color w:val="000000"/>
        </w:rPr>
        <w:t>.1.</w:t>
      </w:r>
      <w:r w:rsidRPr="005C60E2"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>Оферта</w:t>
      </w:r>
      <w:r w:rsidRPr="005C60E2">
        <w:rPr>
          <w:rFonts w:eastAsia="Calibri"/>
          <w:color w:val="000000"/>
        </w:rPr>
        <w:t xml:space="preserve"> действует с момента</w:t>
      </w:r>
      <w:r>
        <w:rPr>
          <w:rFonts w:eastAsia="Calibri"/>
          <w:color w:val="000000"/>
        </w:rPr>
        <w:t xml:space="preserve"> ее</w:t>
      </w:r>
      <w:r w:rsidRPr="005C60E2">
        <w:rPr>
          <w:rFonts w:eastAsia="Calibri"/>
          <w:color w:val="000000"/>
        </w:rPr>
        <w:t xml:space="preserve"> акцепта Лицензиатом до расторжения по инициативе одной из Сторон или наступления иных оснований, предусмотренных </w:t>
      </w:r>
      <w:r>
        <w:rPr>
          <w:rFonts w:eastAsia="Calibri"/>
          <w:color w:val="000000"/>
        </w:rPr>
        <w:t>офертой</w:t>
      </w:r>
      <w:r w:rsidRPr="005C60E2">
        <w:rPr>
          <w:rFonts w:eastAsia="Calibri"/>
          <w:color w:val="000000"/>
        </w:rPr>
        <w:t xml:space="preserve"> или действующим законодательством. </w:t>
      </w:r>
    </w:p>
    <w:p w14:paraId="6F831779" w14:textId="0F3CF698" w:rsidR="005F452B" w:rsidRPr="005C60E2" w:rsidRDefault="004B40E1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9</w:t>
      </w:r>
      <w:r w:rsidRPr="005C60E2">
        <w:rPr>
          <w:rFonts w:eastAsia="Calibri"/>
          <w:color w:val="000000"/>
        </w:rPr>
        <w:t>.2.</w:t>
      </w:r>
      <w:r w:rsidRPr="005C60E2">
        <w:rPr>
          <w:rFonts w:eastAsia="Calibri"/>
          <w:color w:val="000000"/>
        </w:rPr>
        <w:tab/>
        <w:t xml:space="preserve">Все споры по </w:t>
      </w:r>
      <w:r>
        <w:rPr>
          <w:rFonts w:eastAsia="Calibri"/>
          <w:color w:val="000000"/>
        </w:rPr>
        <w:t>Оферте</w:t>
      </w:r>
      <w:r w:rsidRPr="005C60E2">
        <w:rPr>
          <w:rFonts w:eastAsia="Calibri"/>
          <w:color w:val="000000"/>
        </w:rPr>
        <w:t xml:space="preserve"> решаются путем переговоров. При недостижении согласия споры Сторон, вытекающие из существа </w:t>
      </w:r>
      <w:r>
        <w:rPr>
          <w:rFonts w:eastAsia="Calibri"/>
          <w:color w:val="000000"/>
        </w:rPr>
        <w:t>Оферты</w:t>
      </w:r>
      <w:r w:rsidRPr="005C60E2">
        <w:rPr>
          <w:rFonts w:eastAsia="Calibri"/>
          <w:color w:val="000000"/>
        </w:rPr>
        <w:t xml:space="preserve">, передаются на рассмотрение в </w:t>
      </w:r>
      <w:r w:rsidRPr="001B32FC">
        <w:rPr>
          <w:rFonts w:eastAsia="Calibri"/>
          <w:color w:val="000000"/>
        </w:rPr>
        <w:t xml:space="preserve">арбитражный суд </w:t>
      </w:r>
      <w:r w:rsidR="001B32FC">
        <w:rPr>
          <w:rFonts w:eastAsia="Calibri"/>
          <w:color w:val="000000"/>
        </w:rPr>
        <w:t>г</w:t>
      </w:r>
      <w:r w:rsidR="007940E6">
        <w:rPr>
          <w:rFonts w:eastAsia="Calibri"/>
          <w:color w:val="000000"/>
        </w:rPr>
        <w:t xml:space="preserve">орода Москвы. </w:t>
      </w:r>
    </w:p>
    <w:p w14:paraId="13286CD4" w14:textId="3FB01F1C" w:rsidR="005F452B" w:rsidRPr="005C60E2" w:rsidRDefault="001B32FC" w:rsidP="001E605B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9</w:t>
      </w:r>
      <w:r w:rsidRPr="005C60E2">
        <w:rPr>
          <w:rFonts w:eastAsia="Calibri"/>
          <w:color w:val="000000"/>
        </w:rPr>
        <w:t>.3.</w:t>
      </w:r>
      <w:r w:rsidRPr="005C60E2">
        <w:rPr>
          <w:rFonts w:eastAsia="Calibri"/>
          <w:color w:val="000000"/>
        </w:rPr>
        <w:tab/>
        <w:t xml:space="preserve">Любые изменения и дополнения к </w:t>
      </w:r>
      <w:r>
        <w:rPr>
          <w:rFonts w:eastAsia="Calibri"/>
          <w:color w:val="000000"/>
        </w:rPr>
        <w:t>Оферте</w:t>
      </w:r>
      <w:r w:rsidRPr="005C60E2">
        <w:rPr>
          <w:rFonts w:eastAsia="Calibri"/>
          <w:color w:val="000000"/>
        </w:rPr>
        <w:t xml:space="preserve"> действительны при условии, если они составлены в письменной форме и подписаны уполномоченными на то представителями Сторон.</w:t>
      </w:r>
    </w:p>
    <w:p w14:paraId="7EB2E5EE" w14:textId="77777777" w:rsidR="005F452B" w:rsidRPr="005C60E2" w:rsidRDefault="005F452B" w:rsidP="001B32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b/>
          <w:color w:val="000000"/>
        </w:rPr>
      </w:pPr>
    </w:p>
    <w:p w14:paraId="302BCDBA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b/>
          <w:color w:val="000000"/>
        </w:rPr>
      </w:pPr>
      <w:r w:rsidRPr="001E605B">
        <w:rPr>
          <w:rFonts w:eastAsia="Calibri"/>
          <w:color w:val="000000"/>
        </w:rPr>
        <w:t>Лицензиар</w:t>
      </w:r>
    </w:p>
    <w:p w14:paraId="1B803290" w14:textId="77777777" w:rsidR="005F452B" w:rsidRPr="005C60E2" w:rsidRDefault="005F452B" w:rsidP="001B32FC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</w:rPr>
      </w:pPr>
    </w:p>
    <w:p w14:paraId="2020778F" w14:textId="77777777" w:rsidR="005F452B" w:rsidRPr="005C60E2" w:rsidRDefault="00000000" w:rsidP="001E605B">
      <w:pPr>
        <w:pBdr>
          <w:top w:val="nil"/>
          <w:left w:val="nil"/>
          <w:bottom w:val="nil"/>
          <w:right w:val="nil"/>
          <w:between w:val="nil"/>
        </w:pBdr>
        <w:ind w:left="-567"/>
        <w:rPr>
          <w:rFonts w:eastAsia="Calibri"/>
          <w:color w:val="000000"/>
        </w:rPr>
      </w:pPr>
      <w:r w:rsidRPr="005C60E2">
        <w:rPr>
          <w:rFonts w:eastAsia="Calibri"/>
          <w:color w:val="000000"/>
        </w:rPr>
        <w:t>ИП Шабалов Григорий Павлович</w:t>
      </w:r>
    </w:p>
    <w:p w14:paraId="18977A19" w14:textId="77777777" w:rsidR="005F452B" w:rsidRPr="005C60E2" w:rsidRDefault="005F452B" w:rsidP="001B32FC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</w:p>
    <w:tbl>
      <w:tblPr>
        <w:tblStyle w:val="a5"/>
        <w:tblW w:w="10160" w:type="dxa"/>
        <w:tblInd w:w="-56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957"/>
        <w:gridCol w:w="6509"/>
      </w:tblGrid>
      <w:tr w:rsidR="005F452B" w:rsidRPr="005C60E2" w14:paraId="753A4206" w14:textId="77777777" w:rsidTr="001E605B">
        <w:trPr>
          <w:trHeight w:val="2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E00F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5C60E2">
              <w:rPr>
                <w:rFonts w:eastAsia="Calibri"/>
                <w:color w:val="000000"/>
              </w:rPr>
              <w:t>ИНН:</w:t>
            </w:r>
          </w:p>
        </w:tc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276429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1B32FC">
              <w:rPr>
                <w:rFonts w:eastAsia="Calibri"/>
                <w:color w:val="000000"/>
              </w:rPr>
              <w:t>631936815014</w:t>
            </w:r>
          </w:p>
        </w:tc>
      </w:tr>
      <w:tr w:rsidR="005F452B" w:rsidRPr="005C60E2" w14:paraId="5270BBED" w14:textId="77777777" w:rsidTr="001E605B">
        <w:trPr>
          <w:trHeight w:val="2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C4CF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5C60E2">
              <w:rPr>
                <w:rFonts w:eastAsia="Calibri"/>
                <w:color w:val="000000"/>
              </w:rPr>
              <w:t>ОГРНИП:</w:t>
            </w:r>
          </w:p>
        </w:tc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210F1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1B32FC">
              <w:rPr>
                <w:rFonts w:eastAsia="Calibri"/>
                <w:color w:val="000000"/>
              </w:rPr>
              <w:t>319631300171950</w:t>
            </w:r>
          </w:p>
        </w:tc>
      </w:tr>
      <w:tr w:rsidR="005F452B" w:rsidRPr="005C60E2" w14:paraId="1CF75188" w14:textId="77777777" w:rsidTr="001E605B">
        <w:trPr>
          <w:trHeight w:val="2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4CC9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5C60E2">
              <w:rPr>
                <w:rFonts w:eastAsia="Calibri"/>
                <w:color w:val="000000"/>
              </w:rPr>
              <w:t>ОКПО:</w:t>
            </w:r>
          </w:p>
        </w:tc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1CA51F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1B32FC">
              <w:rPr>
                <w:rFonts w:eastAsia="Calibri"/>
                <w:color w:val="000000"/>
              </w:rPr>
              <w:t>2000074049</w:t>
            </w:r>
          </w:p>
        </w:tc>
      </w:tr>
      <w:tr w:rsidR="005F452B" w:rsidRPr="005C60E2" w14:paraId="5781DBC4" w14:textId="77777777" w:rsidTr="001E605B">
        <w:trPr>
          <w:trHeight w:val="33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0B60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5C60E2">
              <w:rPr>
                <w:rFonts w:eastAsia="Calibri"/>
                <w:color w:val="000000"/>
              </w:rPr>
              <w:t>Расчетный счет:</w:t>
            </w:r>
          </w:p>
        </w:tc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73333F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Calibri"/>
                <w:color w:val="000000"/>
              </w:rPr>
            </w:pPr>
            <w:r w:rsidRPr="001B32FC">
              <w:rPr>
                <w:rFonts w:eastAsia="Calibri"/>
                <w:color w:val="000000"/>
              </w:rPr>
              <w:t>40802810000001295765</w:t>
            </w:r>
          </w:p>
        </w:tc>
      </w:tr>
      <w:tr w:rsidR="005F452B" w:rsidRPr="005C60E2" w14:paraId="45CF9F67" w14:textId="77777777" w:rsidTr="001E605B">
        <w:trPr>
          <w:trHeight w:val="2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8CCEA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5C60E2">
              <w:rPr>
                <w:rFonts w:eastAsia="Calibri"/>
                <w:color w:val="000000"/>
              </w:rPr>
              <w:t>Банк:</w:t>
            </w:r>
          </w:p>
        </w:tc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39F743" w14:textId="77777777" w:rsidR="005F452B" w:rsidRPr="001B32FC" w:rsidRDefault="00000000" w:rsidP="001B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Calibri"/>
                <w:color w:val="000000"/>
              </w:rPr>
            </w:pPr>
            <w:r w:rsidRPr="001B32FC">
              <w:rPr>
                <w:rFonts w:eastAsia="Calibri"/>
                <w:color w:val="000000"/>
              </w:rPr>
              <w:t>АО "ТИНЬКОФФ БАНК"</w:t>
            </w:r>
          </w:p>
        </w:tc>
      </w:tr>
      <w:tr w:rsidR="005F452B" w:rsidRPr="005C60E2" w14:paraId="4C66381B" w14:textId="77777777" w:rsidTr="001E605B">
        <w:trPr>
          <w:trHeight w:val="2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18FF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5C60E2">
              <w:rPr>
                <w:rFonts w:eastAsia="Calibri"/>
                <w:color w:val="000000"/>
              </w:rPr>
              <w:t>БИК:</w:t>
            </w:r>
          </w:p>
        </w:tc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82BBA9" w14:textId="77777777" w:rsidR="005F452B" w:rsidRPr="001B32FC" w:rsidRDefault="00000000" w:rsidP="001B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Calibri"/>
                <w:color w:val="000000"/>
              </w:rPr>
            </w:pPr>
            <w:r w:rsidRPr="001B32FC">
              <w:rPr>
                <w:rFonts w:eastAsia="Calibri"/>
                <w:color w:val="000000"/>
              </w:rPr>
              <w:t>044525974</w:t>
            </w:r>
          </w:p>
        </w:tc>
      </w:tr>
      <w:tr w:rsidR="005F452B" w:rsidRPr="005C60E2" w14:paraId="7A933433" w14:textId="77777777" w:rsidTr="001E605B">
        <w:trPr>
          <w:trHeight w:val="2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4B5D" w14:textId="77777777" w:rsidR="005F452B" w:rsidRPr="001B32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5C60E2">
              <w:rPr>
                <w:rFonts w:eastAsia="Calibri"/>
                <w:color w:val="000000"/>
              </w:rPr>
              <w:t>Корр. счет:</w:t>
            </w:r>
          </w:p>
        </w:tc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EEE350" w14:textId="77777777" w:rsidR="005F452B" w:rsidRPr="001B32FC" w:rsidRDefault="00000000" w:rsidP="001B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Calibri"/>
                <w:color w:val="000000"/>
              </w:rPr>
            </w:pPr>
            <w:r w:rsidRPr="001B32FC">
              <w:rPr>
                <w:rFonts w:eastAsia="Calibri"/>
                <w:color w:val="000000"/>
              </w:rPr>
              <w:t>30101810145250000974</w:t>
            </w:r>
          </w:p>
        </w:tc>
      </w:tr>
      <w:tr w:rsidR="001B32FC" w:rsidRPr="005C60E2" w14:paraId="27F954C1" w14:textId="77777777" w:rsidTr="001E605B">
        <w:trPr>
          <w:trHeight w:val="2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1F3EE" w14:textId="775182ED" w:rsidR="001B32FC" w:rsidRPr="005C60E2" w:rsidRDefault="001B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Адрес: </w:t>
            </w:r>
          </w:p>
        </w:tc>
        <w:tc>
          <w:tcPr>
            <w:tcW w:w="7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27E141" w14:textId="2335374C" w:rsidR="001B32FC" w:rsidRPr="001B32FC" w:rsidRDefault="001B32FC" w:rsidP="001B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Calibri"/>
                <w:color w:val="000000"/>
              </w:rPr>
            </w:pPr>
            <w:r w:rsidRPr="001B32FC">
              <w:rPr>
                <w:rFonts w:eastAsia="Calibri"/>
                <w:color w:val="000000"/>
              </w:rPr>
              <w:t xml:space="preserve">446430, Россия, Самарская </w:t>
            </w:r>
            <w:proofErr w:type="spellStart"/>
            <w:r w:rsidRPr="001B32FC">
              <w:rPr>
                <w:rFonts w:eastAsia="Calibri"/>
                <w:color w:val="000000"/>
              </w:rPr>
              <w:t>обл</w:t>
            </w:r>
            <w:proofErr w:type="spellEnd"/>
            <w:r w:rsidRPr="001B32FC">
              <w:rPr>
                <w:rFonts w:eastAsia="Calibri"/>
                <w:color w:val="000000"/>
              </w:rPr>
              <w:t>, г. Кинель, ул. Маяковского, д. 82, кв. 1</w:t>
            </w:r>
          </w:p>
        </w:tc>
      </w:tr>
      <w:tr w:rsidR="005F452B" w:rsidRPr="005C60E2" w14:paraId="6E1F07FB" w14:textId="77777777" w:rsidTr="001E605B">
        <w:trPr>
          <w:trHeight w:val="310"/>
        </w:trPr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4402" w14:textId="77777777" w:rsidR="005F452B" w:rsidRPr="005C60E2" w:rsidRDefault="005F452B"/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BBC91B" w14:textId="77777777" w:rsidR="005F452B" w:rsidRPr="005C60E2" w:rsidRDefault="005F452B"/>
        </w:tc>
      </w:tr>
    </w:tbl>
    <w:p w14:paraId="7F5448F8" w14:textId="77777777" w:rsidR="005F452B" w:rsidRPr="005C60E2" w:rsidRDefault="005F452B" w:rsidP="001B3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F452B" w:rsidRPr="005C60E2" w:rsidSect="001B32FC">
      <w:headerReference w:type="default" r:id="rId6"/>
      <w:footerReference w:type="even" r:id="rId7"/>
      <w:footerReference w:type="default" r:id="rId8"/>
      <w:pgSz w:w="11900" w:h="16840"/>
      <w:pgMar w:top="284" w:right="850" w:bottom="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1B5D" w14:textId="77777777" w:rsidR="00590CD2" w:rsidRDefault="00590CD2">
      <w:r>
        <w:separator/>
      </w:r>
    </w:p>
  </w:endnote>
  <w:endnote w:type="continuationSeparator" w:id="0">
    <w:p w14:paraId="5DEAB1C7" w14:textId="77777777" w:rsidR="00590CD2" w:rsidRDefault="0059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577449384"/>
      <w:docPartObj>
        <w:docPartGallery w:val="Page Numbers (Bottom of Page)"/>
        <w:docPartUnique/>
      </w:docPartObj>
    </w:sdtPr>
    <w:sdtContent>
      <w:p w14:paraId="5529827D" w14:textId="281606B7" w:rsidR="00FD1339" w:rsidRDefault="00FD1339" w:rsidP="00387413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66A4A3B7" w14:textId="77777777" w:rsidR="00FD1339" w:rsidRDefault="00FD1339" w:rsidP="00FD1339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676035011"/>
      <w:docPartObj>
        <w:docPartGallery w:val="Page Numbers (Bottom of Page)"/>
        <w:docPartUnique/>
      </w:docPartObj>
    </w:sdtPr>
    <w:sdtContent>
      <w:p w14:paraId="70210DEB" w14:textId="7D639EFB" w:rsidR="00FD1339" w:rsidRDefault="00FD1339" w:rsidP="00387413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  <w:r>
          <w:rPr>
            <w:rStyle w:val="ad"/>
          </w:rPr>
          <w:t>/3</w:t>
        </w:r>
      </w:p>
    </w:sdtContent>
  </w:sdt>
  <w:p w14:paraId="6CF813E5" w14:textId="52D46220" w:rsidR="005F452B" w:rsidRDefault="005F452B" w:rsidP="00FD133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ind w:right="360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4142" w14:textId="77777777" w:rsidR="00590CD2" w:rsidRDefault="00590CD2">
      <w:r>
        <w:separator/>
      </w:r>
    </w:p>
  </w:footnote>
  <w:footnote w:type="continuationSeparator" w:id="0">
    <w:p w14:paraId="3D82062B" w14:textId="77777777" w:rsidR="00590CD2" w:rsidRDefault="00590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E44A" w14:textId="77777777" w:rsidR="005F452B" w:rsidRDefault="005F452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2B"/>
    <w:rsid w:val="001B32FC"/>
    <w:rsid w:val="001E605B"/>
    <w:rsid w:val="00204B12"/>
    <w:rsid w:val="0034382F"/>
    <w:rsid w:val="004B40E1"/>
    <w:rsid w:val="00590CD2"/>
    <w:rsid w:val="005C60E2"/>
    <w:rsid w:val="005F452B"/>
    <w:rsid w:val="007940E6"/>
    <w:rsid w:val="008D4537"/>
    <w:rsid w:val="00A603AC"/>
    <w:rsid w:val="00C209E9"/>
    <w:rsid w:val="00D244AC"/>
    <w:rsid w:val="00E83556"/>
    <w:rsid w:val="00F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A42F7"/>
  <w15:docId w15:val="{F56B7FA6-3F8A-354C-837C-094F5B76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1B32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B32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B32F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B32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B32FC"/>
    <w:rPr>
      <w:b/>
      <w:bCs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D133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D1339"/>
  </w:style>
  <w:style w:type="character" w:styleId="ad">
    <w:name w:val="page number"/>
    <w:basedOn w:val="a0"/>
    <w:uiPriority w:val="99"/>
    <w:semiHidden/>
    <w:unhideWhenUsed/>
    <w:rsid w:val="00FD1339"/>
  </w:style>
  <w:style w:type="paragraph" w:styleId="ae">
    <w:name w:val="header"/>
    <w:basedOn w:val="a"/>
    <w:link w:val="af"/>
    <w:uiPriority w:val="99"/>
    <w:unhideWhenUsed/>
    <w:rsid w:val="00FD133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D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шаварина</cp:lastModifiedBy>
  <cp:revision>12</cp:revision>
  <dcterms:created xsi:type="dcterms:W3CDTF">2023-09-12T16:53:00Z</dcterms:created>
  <dcterms:modified xsi:type="dcterms:W3CDTF">2023-10-02T16:18:00Z</dcterms:modified>
</cp:coreProperties>
</file>