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14:paraId="4FCF2E72" w14:textId="77777777" w:rsidTr="00737B5C">
        <w:tc>
          <w:tcPr>
            <w:tcW w:w="1384" w:type="dxa"/>
          </w:tcPr>
          <w:p w14:paraId="66613896" w14:textId="77777777" w:rsidR="00777A97" w:rsidRPr="00777A97" w:rsidRDefault="00777A97" w:rsidP="00737B5C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45B0D886" wp14:editId="2C6F743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3AC4AF8E" w14:textId="77777777" w:rsidR="00777A97" w:rsidRPr="00777A97" w:rsidRDefault="00777A97" w:rsidP="00737B5C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268FB075" w14:textId="65659420" w:rsidR="00777A97" w:rsidRPr="00777A97" w:rsidRDefault="00777A97" w:rsidP="00737B5C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7A3BA7">
              <w:rPr>
                <w:b/>
                <w:sz w:val="24"/>
                <w:szCs w:val="24"/>
              </w:rPr>
              <w:t>автономное</w:t>
            </w:r>
            <w:r w:rsidRPr="00777A97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7171321F" w14:textId="77777777" w:rsidR="00777A97" w:rsidRPr="00777A97" w:rsidRDefault="00777A97" w:rsidP="00737B5C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1E9CC341" w14:textId="77777777" w:rsidR="00777A97" w:rsidRPr="00777A97" w:rsidRDefault="00777A97" w:rsidP="00737B5C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7EFB4EFB" w14:textId="77777777" w:rsidR="00777A97" w:rsidRPr="00777A97" w:rsidRDefault="00777A97" w:rsidP="00737B5C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0A11E022" w14:textId="77777777" w:rsidR="00777A97" w:rsidRPr="00777A97" w:rsidRDefault="00777A97" w:rsidP="00737B5C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AD03005" w14:textId="77777777" w:rsidR="00777A97" w:rsidRPr="00777A97" w:rsidRDefault="00777A97" w:rsidP="00737B5C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A35A45A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56EF01D6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2A265339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1B537B70" w14:textId="77777777" w:rsidR="00777A97" w:rsidRPr="00777A97" w:rsidRDefault="00777A97" w:rsidP="00777A97">
      <w:pPr>
        <w:rPr>
          <w:sz w:val="24"/>
          <w:szCs w:val="24"/>
        </w:rPr>
      </w:pPr>
    </w:p>
    <w:p w14:paraId="6CB34755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34C48B4E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7320F9E3" w14:textId="2CF9214C" w:rsidR="00777A97" w:rsidRPr="0095352D" w:rsidRDefault="00777A97" w:rsidP="00777A97">
      <w:pPr>
        <w:rPr>
          <w:sz w:val="24"/>
          <w:szCs w:val="24"/>
        </w:rPr>
      </w:pPr>
      <w:r w:rsidRPr="0095352D">
        <w:rPr>
          <w:sz w:val="24"/>
          <w:szCs w:val="24"/>
        </w:rPr>
        <w:t xml:space="preserve">НАПРАВЛЕНИЕ </w:t>
      </w:r>
      <w:proofErr w:type="gramStart"/>
      <w:r w:rsidRPr="0095352D">
        <w:rPr>
          <w:sz w:val="24"/>
          <w:szCs w:val="24"/>
        </w:rPr>
        <w:t xml:space="preserve">ПОДГОТОВКИ  </w:t>
      </w:r>
      <w:r w:rsidRPr="0095352D">
        <w:rPr>
          <w:b/>
          <w:sz w:val="24"/>
          <w:szCs w:val="24"/>
        </w:rPr>
        <w:t>09.</w:t>
      </w:r>
      <w:r w:rsidR="0095352D" w:rsidRPr="007A3BA7">
        <w:rPr>
          <w:b/>
          <w:sz w:val="24"/>
          <w:szCs w:val="24"/>
        </w:rPr>
        <w:t>03</w:t>
      </w:r>
      <w:r w:rsidRPr="0095352D">
        <w:rPr>
          <w:b/>
          <w:sz w:val="24"/>
          <w:szCs w:val="24"/>
        </w:rPr>
        <w:t>.</w:t>
      </w:r>
      <w:r w:rsidR="0095352D" w:rsidRPr="007A3BA7">
        <w:rPr>
          <w:b/>
          <w:sz w:val="24"/>
          <w:szCs w:val="24"/>
        </w:rPr>
        <w:t>03</w:t>
      </w:r>
      <w:proofErr w:type="gramEnd"/>
      <w:r w:rsidRPr="0095352D">
        <w:rPr>
          <w:b/>
          <w:sz w:val="24"/>
          <w:szCs w:val="24"/>
        </w:rPr>
        <w:t xml:space="preserve">  </w:t>
      </w:r>
      <w:r w:rsidR="0095352D" w:rsidRPr="0095352D">
        <w:rPr>
          <w:b/>
          <w:sz w:val="24"/>
          <w:szCs w:val="24"/>
        </w:rPr>
        <w:t>Прикладная информатика</w:t>
      </w:r>
    </w:p>
    <w:p w14:paraId="531F6F67" w14:textId="77777777" w:rsidR="000159C3" w:rsidRPr="0095352D" w:rsidRDefault="000159C3" w:rsidP="000159C3">
      <w:pPr>
        <w:rPr>
          <w:sz w:val="32"/>
        </w:rPr>
      </w:pPr>
    </w:p>
    <w:p w14:paraId="780198A8" w14:textId="77777777" w:rsidR="000159C3" w:rsidRPr="0095352D" w:rsidRDefault="000159C3" w:rsidP="000159C3">
      <w:pPr>
        <w:rPr>
          <w:sz w:val="32"/>
        </w:rPr>
      </w:pPr>
    </w:p>
    <w:p w14:paraId="704A67DA" w14:textId="77777777" w:rsidR="003B225E" w:rsidRPr="0095352D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717F1C17" w14:textId="77777777" w:rsidR="00545E4B" w:rsidRPr="0095352D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95352D">
        <w:rPr>
          <w:b/>
          <w:caps/>
          <w:spacing w:val="100"/>
          <w:sz w:val="32"/>
        </w:rPr>
        <w:t>Отчет</w:t>
      </w:r>
    </w:p>
    <w:p w14:paraId="34658EF9" w14:textId="31254D59" w:rsidR="00584C30" w:rsidRPr="00507606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95352D">
        <w:rPr>
          <w:b/>
          <w:sz w:val="28"/>
        </w:rPr>
        <w:t xml:space="preserve">по </w:t>
      </w:r>
      <w:r w:rsidR="00AE764A">
        <w:rPr>
          <w:b/>
          <w:sz w:val="28"/>
        </w:rPr>
        <w:t>индивидуальному заданию</w:t>
      </w:r>
    </w:p>
    <w:p w14:paraId="372AC099" w14:textId="77777777" w:rsidR="00584C30" w:rsidRPr="0095352D" w:rsidRDefault="00584C30" w:rsidP="00584C30">
      <w:pPr>
        <w:spacing w:line="360" w:lineRule="auto"/>
        <w:ind w:left="142"/>
        <w:rPr>
          <w:b/>
          <w:sz w:val="28"/>
        </w:rPr>
      </w:pPr>
    </w:p>
    <w:p w14:paraId="7E2B74C3" w14:textId="240D14FF" w:rsidR="004E2696" w:rsidRPr="0095352D" w:rsidRDefault="00584C30" w:rsidP="00584C30">
      <w:pPr>
        <w:ind w:left="142"/>
        <w:rPr>
          <w:sz w:val="32"/>
          <w:u w:val="single"/>
        </w:rPr>
      </w:pPr>
      <w:proofErr w:type="gramStart"/>
      <w:r w:rsidRPr="0095352D">
        <w:rPr>
          <w:b/>
          <w:sz w:val="28"/>
        </w:rPr>
        <w:t xml:space="preserve">Название: </w:t>
      </w:r>
      <w:r w:rsidR="0085366D" w:rsidRPr="0095352D">
        <w:rPr>
          <w:b/>
          <w:sz w:val="28"/>
        </w:rPr>
        <w:t xml:space="preserve">  </w:t>
      </w:r>
      <w:proofErr w:type="gramEnd"/>
      <w:r w:rsidR="0085366D" w:rsidRPr="0095352D">
        <w:rPr>
          <w:b/>
          <w:sz w:val="28"/>
        </w:rPr>
        <w:t xml:space="preserve">   </w:t>
      </w:r>
      <w:r w:rsidR="00512AB3" w:rsidRPr="00512AB3">
        <w:rPr>
          <w:sz w:val="32"/>
          <w:u w:val="single"/>
        </w:rPr>
        <w:t>Разработка микросервиса авторизации и аутентификации</w:t>
      </w:r>
    </w:p>
    <w:p w14:paraId="642B4C1B" w14:textId="77777777" w:rsidR="0057778B" w:rsidRPr="0095352D" w:rsidRDefault="0057778B" w:rsidP="00CB4074">
      <w:pPr>
        <w:pStyle w:val="1"/>
        <w:shd w:val="clear" w:color="auto" w:fill="FFFFFF"/>
        <w:spacing w:line="360" w:lineRule="auto"/>
        <w:outlineLvl w:val="0"/>
        <w:rPr>
          <w:sz w:val="32"/>
        </w:rPr>
      </w:pPr>
    </w:p>
    <w:p w14:paraId="6C139DF8" w14:textId="737A29A2" w:rsidR="00545E4B" w:rsidRPr="0095352D" w:rsidRDefault="00CB4074" w:rsidP="00CB4074">
      <w:pPr>
        <w:ind w:left="142"/>
        <w:rPr>
          <w:sz w:val="32"/>
          <w:szCs w:val="32"/>
        </w:rPr>
      </w:pPr>
      <w:r w:rsidRPr="0095352D">
        <w:rPr>
          <w:b/>
          <w:sz w:val="28"/>
        </w:rPr>
        <w:t>Дисциплина:</w:t>
      </w:r>
      <w:r w:rsidR="0085366D" w:rsidRPr="0095352D">
        <w:rPr>
          <w:b/>
          <w:sz w:val="28"/>
        </w:rPr>
        <w:t xml:space="preserve"> </w:t>
      </w:r>
      <w:r w:rsidR="00512AB3">
        <w:rPr>
          <w:sz w:val="32"/>
          <w:szCs w:val="32"/>
          <w:u w:val="single"/>
        </w:rPr>
        <w:t>Проектирование информационных систем</w:t>
      </w:r>
    </w:p>
    <w:p w14:paraId="47A01E17" w14:textId="77777777" w:rsidR="003D30A6" w:rsidRPr="0095352D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258E07D" w14:textId="77777777" w:rsidR="000159C3" w:rsidRPr="0095352D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6A8F2B4" w14:textId="77777777" w:rsidR="000159C3" w:rsidRPr="0095352D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6A73AE51" w14:textId="77777777" w:rsidR="003D30A6" w:rsidRPr="0095352D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1845"/>
        <w:gridCol w:w="2516"/>
      </w:tblGrid>
      <w:tr w:rsidR="00777A97" w:rsidRPr="0095352D" w14:paraId="36452A08" w14:textId="77777777" w:rsidTr="009A72C0">
        <w:tc>
          <w:tcPr>
            <w:tcW w:w="2010" w:type="dxa"/>
            <w:shd w:val="clear" w:color="auto" w:fill="auto"/>
          </w:tcPr>
          <w:p w14:paraId="72F34BD7" w14:textId="77777777" w:rsidR="00777A97" w:rsidRPr="0095352D" w:rsidRDefault="00777A97" w:rsidP="00737B5C">
            <w:pPr>
              <w:rPr>
                <w:sz w:val="28"/>
                <w:szCs w:val="28"/>
              </w:rPr>
            </w:pPr>
            <w:r w:rsidRPr="0095352D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7AB15EF4" w14:textId="628D2E41" w:rsidR="00777A97" w:rsidRPr="0095352D" w:rsidRDefault="0095352D" w:rsidP="00737B5C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 w:rsidRPr="0095352D">
              <w:rPr>
                <w:sz w:val="28"/>
                <w:szCs w:val="28"/>
              </w:rPr>
              <w:t>ИУ6-</w:t>
            </w:r>
            <w:r w:rsidR="009A72C0">
              <w:rPr>
                <w:sz w:val="28"/>
                <w:szCs w:val="28"/>
                <w:lang w:val="en-US"/>
              </w:rPr>
              <w:t>7</w:t>
            </w:r>
            <w:r w:rsidRPr="0095352D">
              <w:rPr>
                <w:sz w:val="28"/>
                <w:szCs w:val="28"/>
              </w:rPr>
              <w:t>5Б</w:t>
            </w:r>
          </w:p>
        </w:tc>
        <w:tc>
          <w:tcPr>
            <w:tcW w:w="1824" w:type="dxa"/>
          </w:tcPr>
          <w:p w14:paraId="0194AD8E" w14:textId="77777777" w:rsidR="00777A97" w:rsidRPr="0095352D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auto"/>
          </w:tcPr>
          <w:p w14:paraId="3FD2DE41" w14:textId="77777777" w:rsidR="00777A97" w:rsidRPr="0095352D" w:rsidRDefault="00777A97" w:rsidP="00737B5C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516" w:type="dxa"/>
            <w:shd w:val="clear" w:color="auto" w:fill="auto"/>
          </w:tcPr>
          <w:p w14:paraId="17A529E6" w14:textId="2CBB5B42" w:rsidR="00777A97" w:rsidRPr="00CA0F8A" w:rsidRDefault="00CA0F8A" w:rsidP="00584C30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Т.А. Кудрявцев</w:t>
            </w:r>
          </w:p>
        </w:tc>
      </w:tr>
      <w:tr w:rsidR="00777A97" w:rsidRPr="0095352D" w14:paraId="1EE08EB3" w14:textId="77777777" w:rsidTr="009A72C0">
        <w:tc>
          <w:tcPr>
            <w:tcW w:w="2010" w:type="dxa"/>
            <w:shd w:val="clear" w:color="auto" w:fill="auto"/>
          </w:tcPr>
          <w:p w14:paraId="166A47B4" w14:textId="77777777" w:rsidR="00777A97" w:rsidRPr="0095352D" w:rsidRDefault="00777A97" w:rsidP="00737B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064D9338" w14:textId="77777777" w:rsidR="00777A97" w:rsidRPr="0095352D" w:rsidRDefault="00777A97" w:rsidP="00737B5C">
            <w:pPr>
              <w:jc w:val="center"/>
            </w:pPr>
            <w:r w:rsidRPr="0095352D">
              <w:t>(Группа)</w:t>
            </w:r>
          </w:p>
        </w:tc>
        <w:tc>
          <w:tcPr>
            <w:tcW w:w="1824" w:type="dxa"/>
          </w:tcPr>
          <w:p w14:paraId="6915821D" w14:textId="77777777" w:rsidR="00777A97" w:rsidRPr="0095352D" w:rsidRDefault="00777A97" w:rsidP="00737B5C">
            <w:pPr>
              <w:jc w:val="center"/>
            </w:pPr>
          </w:p>
        </w:tc>
        <w:tc>
          <w:tcPr>
            <w:tcW w:w="1845" w:type="dxa"/>
            <w:shd w:val="clear" w:color="auto" w:fill="auto"/>
          </w:tcPr>
          <w:p w14:paraId="792D8A44" w14:textId="77777777" w:rsidR="00777A97" w:rsidRPr="0095352D" w:rsidRDefault="00777A97" w:rsidP="00737B5C">
            <w:pPr>
              <w:jc w:val="center"/>
            </w:pPr>
            <w:r w:rsidRPr="0095352D">
              <w:t>(Подпись, дата)</w:t>
            </w:r>
          </w:p>
        </w:tc>
        <w:tc>
          <w:tcPr>
            <w:tcW w:w="2516" w:type="dxa"/>
            <w:shd w:val="clear" w:color="auto" w:fill="auto"/>
          </w:tcPr>
          <w:p w14:paraId="631E5CF2" w14:textId="77777777" w:rsidR="00777A97" w:rsidRPr="0095352D" w:rsidRDefault="00777A97" w:rsidP="00737B5C">
            <w:pPr>
              <w:jc w:val="center"/>
            </w:pPr>
            <w:r w:rsidRPr="0095352D">
              <w:t>(И.О. Фамилия)</w:t>
            </w:r>
          </w:p>
        </w:tc>
      </w:tr>
      <w:tr w:rsidR="00777A97" w:rsidRPr="0095352D" w14:paraId="384BD64A" w14:textId="77777777" w:rsidTr="009A72C0">
        <w:tc>
          <w:tcPr>
            <w:tcW w:w="2010" w:type="dxa"/>
            <w:shd w:val="clear" w:color="auto" w:fill="auto"/>
          </w:tcPr>
          <w:p w14:paraId="27CF3A40" w14:textId="77777777" w:rsidR="00777A97" w:rsidRPr="0095352D" w:rsidRDefault="00777A97" w:rsidP="00737B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53FA7F31" w14:textId="77777777" w:rsidR="00777A97" w:rsidRPr="0095352D" w:rsidRDefault="00777A97" w:rsidP="00737B5C">
            <w:pPr>
              <w:jc w:val="center"/>
            </w:pPr>
          </w:p>
        </w:tc>
        <w:tc>
          <w:tcPr>
            <w:tcW w:w="1824" w:type="dxa"/>
          </w:tcPr>
          <w:p w14:paraId="4BEE61C0" w14:textId="77777777" w:rsidR="00777A97" w:rsidRPr="0095352D" w:rsidRDefault="00777A97" w:rsidP="00737B5C">
            <w:pPr>
              <w:jc w:val="center"/>
            </w:pPr>
          </w:p>
        </w:tc>
        <w:tc>
          <w:tcPr>
            <w:tcW w:w="1845" w:type="dxa"/>
            <w:shd w:val="clear" w:color="auto" w:fill="auto"/>
          </w:tcPr>
          <w:p w14:paraId="1328F29F" w14:textId="77777777" w:rsidR="00777A97" w:rsidRPr="0095352D" w:rsidRDefault="00777A97" w:rsidP="00737B5C">
            <w:pPr>
              <w:jc w:val="center"/>
            </w:pPr>
          </w:p>
        </w:tc>
        <w:tc>
          <w:tcPr>
            <w:tcW w:w="2516" w:type="dxa"/>
            <w:shd w:val="clear" w:color="auto" w:fill="auto"/>
          </w:tcPr>
          <w:p w14:paraId="24F07882" w14:textId="77777777" w:rsidR="00777A97" w:rsidRPr="0095352D" w:rsidRDefault="00777A97" w:rsidP="00737B5C">
            <w:pPr>
              <w:jc w:val="center"/>
            </w:pPr>
          </w:p>
        </w:tc>
      </w:tr>
      <w:tr w:rsidR="00777A97" w:rsidRPr="0095352D" w14:paraId="690BCFF3" w14:textId="77777777" w:rsidTr="009A72C0">
        <w:tc>
          <w:tcPr>
            <w:tcW w:w="2010" w:type="dxa"/>
            <w:shd w:val="clear" w:color="auto" w:fill="auto"/>
          </w:tcPr>
          <w:p w14:paraId="50689E29" w14:textId="77777777" w:rsidR="00777A97" w:rsidRPr="0095352D" w:rsidRDefault="00777A97" w:rsidP="00737B5C">
            <w:pPr>
              <w:rPr>
                <w:sz w:val="28"/>
                <w:szCs w:val="28"/>
              </w:rPr>
            </w:pPr>
            <w:r w:rsidRPr="0095352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58887D75" w14:textId="77777777" w:rsidR="00777A97" w:rsidRPr="0095352D" w:rsidRDefault="00777A97" w:rsidP="00737B5C"/>
        </w:tc>
        <w:tc>
          <w:tcPr>
            <w:tcW w:w="1824" w:type="dxa"/>
          </w:tcPr>
          <w:p w14:paraId="0741E74C" w14:textId="77777777" w:rsidR="00777A97" w:rsidRPr="0095352D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auto"/>
          </w:tcPr>
          <w:p w14:paraId="0652F068" w14:textId="77777777" w:rsidR="00777A97" w:rsidRPr="0095352D" w:rsidRDefault="00777A97" w:rsidP="00737B5C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516" w:type="dxa"/>
            <w:shd w:val="clear" w:color="auto" w:fill="auto"/>
          </w:tcPr>
          <w:p w14:paraId="36DD7630" w14:textId="52C31CF1" w:rsidR="00777A97" w:rsidRPr="0095352D" w:rsidRDefault="00162E01" w:rsidP="009A72C0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 w:rsidR="00584C30" w:rsidRPr="0095352D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Ф</w:t>
            </w:r>
            <w:r w:rsidR="00584C30" w:rsidRPr="0095352D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Прутик</w:t>
            </w:r>
          </w:p>
        </w:tc>
      </w:tr>
      <w:tr w:rsidR="00777A97" w:rsidRPr="0095352D" w14:paraId="3C937FA0" w14:textId="77777777" w:rsidTr="009A72C0">
        <w:tc>
          <w:tcPr>
            <w:tcW w:w="2010" w:type="dxa"/>
            <w:shd w:val="clear" w:color="auto" w:fill="auto"/>
          </w:tcPr>
          <w:p w14:paraId="0535862E" w14:textId="77777777" w:rsidR="00777A97" w:rsidRPr="0095352D" w:rsidRDefault="00777A97" w:rsidP="00737B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1695193" w14:textId="77777777" w:rsidR="00777A97" w:rsidRPr="0095352D" w:rsidRDefault="00777A97" w:rsidP="00737B5C">
            <w:pPr>
              <w:jc w:val="center"/>
            </w:pPr>
          </w:p>
        </w:tc>
        <w:tc>
          <w:tcPr>
            <w:tcW w:w="1824" w:type="dxa"/>
          </w:tcPr>
          <w:p w14:paraId="706B5D73" w14:textId="77777777" w:rsidR="00777A97" w:rsidRPr="0095352D" w:rsidRDefault="00777A97" w:rsidP="00737B5C">
            <w:pPr>
              <w:jc w:val="center"/>
            </w:pPr>
          </w:p>
        </w:tc>
        <w:tc>
          <w:tcPr>
            <w:tcW w:w="1845" w:type="dxa"/>
            <w:shd w:val="clear" w:color="auto" w:fill="auto"/>
          </w:tcPr>
          <w:p w14:paraId="61ECF817" w14:textId="77777777" w:rsidR="00777A97" w:rsidRPr="0095352D" w:rsidRDefault="00777A97" w:rsidP="00737B5C">
            <w:pPr>
              <w:jc w:val="center"/>
            </w:pPr>
            <w:r w:rsidRPr="0095352D">
              <w:t>(Подпись, дата)</w:t>
            </w:r>
          </w:p>
        </w:tc>
        <w:tc>
          <w:tcPr>
            <w:tcW w:w="2516" w:type="dxa"/>
            <w:shd w:val="clear" w:color="auto" w:fill="auto"/>
          </w:tcPr>
          <w:p w14:paraId="5AF6792C" w14:textId="77777777" w:rsidR="00777A97" w:rsidRPr="0095352D" w:rsidRDefault="00777A97" w:rsidP="00737B5C">
            <w:pPr>
              <w:jc w:val="center"/>
            </w:pPr>
            <w:r w:rsidRPr="0095352D">
              <w:t>(И.О. Фамилия)</w:t>
            </w:r>
          </w:p>
        </w:tc>
      </w:tr>
    </w:tbl>
    <w:p w14:paraId="0193F385" w14:textId="77777777" w:rsidR="00545E4B" w:rsidRPr="0095352D" w:rsidRDefault="00545E4B" w:rsidP="00545E4B">
      <w:pPr>
        <w:rPr>
          <w:sz w:val="24"/>
        </w:rPr>
      </w:pPr>
    </w:p>
    <w:p w14:paraId="23F1F95A" w14:textId="77777777" w:rsidR="00545E4B" w:rsidRPr="0095352D" w:rsidRDefault="00545E4B" w:rsidP="00545E4B">
      <w:pPr>
        <w:rPr>
          <w:sz w:val="24"/>
        </w:rPr>
      </w:pPr>
    </w:p>
    <w:p w14:paraId="14F7C8D7" w14:textId="77777777" w:rsidR="00545E4B" w:rsidRPr="0095352D" w:rsidRDefault="00545E4B" w:rsidP="00545E4B">
      <w:pPr>
        <w:rPr>
          <w:sz w:val="24"/>
        </w:rPr>
      </w:pPr>
    </w:p>
    <w:p w14:paraId="684730CE" w14:textId="77777777" w:rsidR="009A72C0" w:rsidRDefault="009A72C0" w:rsidP="009A72C0">
      <w:pPr>
        <w:jc w:val="center"/>
        <w:rPr>
          <w:sz w:val="24"/>
        </w:rPr>
      </w:pPr>
    </w:p>
    <w:p w14:paraId="36B2DAC0" w14:textId="77777777" w:rsidR="009A72C0" w:rsidRDefault="009A72C0" w:rsidP="009A72C0">
      <w:pPr>
        <w:jc w:val="center"/>
        <w:rPr>
          <w:sz w:val="24"/>
        </w:rPr>
      </w:pPr>
    </w:p>
    <w:p w14:paraId="0F3F0162" w14:textId="56C7AD83" w:rsidR="009A72C0" w:rsidRDefault="00545E4B" w:rsidP="009A72C0">
      <w:pPr>
        <w:jc w:val="center"/>
        <w:rPr>
          <w:sz w:val="24"/>
        </w:rPr>
      </w:pPr>
      <w:r w:rsidRPr="0095352D">
        <w:rPr>
          <w:sz w:val="24"/>
        </w:rPr>
        <w:t>Москва, 20</w:t>
      </w:r>
      <w:r w:rsidR="0095352D" w:rsidRPr="0095352D">
        <w:rPr>
          <w:sz w:val="24"/>
        </w:rPr>
        <w:t>25</w:t>
      </w:r>
    </w:p>
    <w:p w14:paraId="188DEC9E" w14:textId="77777777" w:rsidR="006A37A9" w:rsidRDefault="006A37A9" w:rsidP="00DB11E5">
      <w:pPr>
        <w:spacing w:line="360" w:lineRule="auto"/>
        <w:ind w:firstLine="709"/>
        <w:jc w:val="both"/>
        <w:rPr>
          <w:b/>
          <w:bCs/>
          <w:sz w:val="28"/>
          <w:szCs w:val="22"/>
        </w:rPr>
      </w:pPr>
    </w:p>
    <w:p w14:paraId="13D0220D" w14:textId="77777777" w:rsidR="00AD0337" w:rsidRPr="00AD0337" w:rsidRDefault="00AD0337" w:rsidP="00AD03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D033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</w:p>
    <w:p w14:paraId="32B6F6FC" w14:textId="50247A77" w:rsidR="00AD0337" w:rsidRPr="00AD0337" w:rsidRDefault="00AD0337" w:rsidP="00AD0337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Целью данной работы является разработка</w:t>
      </w:r>
      <w:r>
        <w:rPr>
          <w:sz w:val="28"/>
          <w:szCs w:val="28"/>
        </w:rPr>
        <w:t xml:space="preserve"> </w:t>
      </w:r>
      <w:r w:rsidRPr="00AD0337">
        <w:rPr>
          <w:rStyle w:val="af5"/>
          <w:b w:val="0"/>
          <w:bCs w:val="0"/>
          <w:sz w:val="28"/>
          <w:szCs w:val="28"/>
        </w:rPr>
        <w:t>микросервиса авторизации и регистрации пользователей</w:t>
      </w:r>
      <w:r w:rsidRPr="00AD0337">
        <w:rPr>
          <w:b/>
          <w:bCs/>
          <w:sz w:val="28"/>
          <w:szCs w:val="28"/>
        </w:rPr>
        <w:t xml:space="preserve"> </w:t>
      </w:r>
      <w:r w:rsidRPr="00AD0337">
        <w:rPr>
          <w:sz w:val="28"/>
          <w:szCs w:val="28"/>
        </w:rPr>
        <w:t>для распределённой системы онлайн-кинотеатра.</w:t>
      </w:r>
    </w:p>
    <w:p w14:paraId="302DE61C" w14:textId="77777777" w:rsidR="00AD0337" w:rsidRPr="00AD0337" w:rsidRDefault="00AD0337" w:rsidP="00AD0337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Разрабатываемый сервис обеспечивает:</w:t>
      </w:r>
    </w:p>
    <w:p w14:paraId="6BE17B5D" w14:textId="77777777" w:rsidR="00AD0337" w:rsidRPr="00AD0337" w:rsidRDefault="00AD0337" w:rsidP="00AD0337">
      <w:pPr>
        <w:pStyle w:val="af2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управление пользовательскими аккаунтами;</w:t>
      </w:r>
    </w:p>
    <w:p w14:paraId="44468BA8" w14:textId="77777777" w:rsidR="00AD0337" w:rsidRPr="00AD0337" w:rsidRDefault="00AD0337" w:rsidP="00AD0337">
      <w:pPr>
        <w:pStyle w:val="af2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безопасную регистрацию и аутентификацию;</w:t>
      </w:r>
    </w:p>
    <w:p w14:paraId="61688305" w14:textId="77777777" w:rsidR="00AD0337" w:rsidRPr="00AD0337" w:rsidRDefault="00AD0337" w:rsidP="00AD0337">
      <w:pPr>
        <w:pStyle w:val="af2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выдачу и проверку JWT-токенов;</w:t>
      </w:r>
    </w:p>
    <w:p w14:paraId="0177529A" w14:textId="77777777" w:rsidR="00AD0337" w:rsidRPr="00AD0337" w:rsidRDefault="00AD0337" w:rsidP="00AD0337">
      <w:pPr>
        <w:pStyle w:val="af2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взаимодействие с клиентской частью через REST API.</w:t>
      </w:r>
    </w:p>
    <w:p w14:paraId="59A8941E" w14:textId="77777777" w:rsidR="00AD0337" w:rsidRPr="00AD0337" w:rsidRDefault="00AD0337" w:rsidP="00AD0337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Сервис реализован как отдельный backend-компонент и не зависит от других микросервисов системы.</w:t>
      </w:r>
    </w:p>
    <w:p w14:paraId="0237B6FC" w14:textId="77777777" w:rsidR="00AD0337" w:rsidRPr="00AD0337" w:rsidRDefault="00AD0337" w:rsidP="00AD03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D0337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системе</w:t>
      </w:r>
    </w:p>
    <w:p w14:paraId="2E7392DA" w14:textId="77777777" w:rsidR="00AD0337" w:rsidRPr="00AD0337" w:rsidRDefault="00AD0337" w:rsidP="00AD0337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В рамках работы были реализованы следующие функциональные и нефункциональные требования:</w:t>
      </w:r>
    </w:p>
    <w:p w14:paraId="22D57C9B" w14:textId="2CBA4B10" w:rsidR="00AD0337" w:rsidRPr="00AD0337" w:rsidRDefault="00AD0337" w:rsidP="00AD0337">
      <w:pPr>
        <w:pStyle w:val="af2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rStyle w:val="af5"/>
          <w:sz w:val="28"/>
          <w:szCs w:val="28"/>
        </w:rPr>
        <w:t>Регистрация и вход пользователя</w:t>
      </w:r>
      <w:r w:rsidRPr="00AD033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D0337">
        <w:rPr>
          <w:sz w:val="28"/>
          <w:szCs w:val="28"/>
        </w:rPr>
        <w:t>реализованы сценарии регистрации (signup) и аутентификации (login) с выдачей пары JWT-токенов (</w:t>
      </w:r>
      <w:r w:rsidRPr="00AD0337">
        <w:rPr>
          <w:rStyle w:val="af6"/>
          <w:sz w:val="28"/>
          <w:szCs w:val="28"/>
        </w:rPr>
        <w:t>access</w:t>
      </w:r>
      <w:r w:rsidRPr="00AD0337">
        <w:rPr>
          <w:sz w:val="28"/>
          <w:szCs w:val="28"/>
        </w:rPr>
        <w:t xml:space="preserve"> и </w:t>
      </w:r>
      <w:r w:rsidRPr="00AD0337">
        <w:rPr>
          <w:rStyle w:val="af6"/>
          <w:sz w:val="28"/>
          <w:szCs w:val="28"/>
        </w:rPr>
        <w:t>refresh</w:t>
      </w:r>
      <w:r w:rsidRPr="00AD0337">
        <w:rPr>
          <w:sz w:val="28"/>
          <w:szCs w:val="28"/>
        </w:rPr>
        <w:t>);</w:t>
      </w:r>
    </w:p>
    <w:p w14:paraId="731A14C1" w14:textId="4AA01889" w:rsidR="00AD0337" w:rsidRPr="00AD0337" w:rsidRDefault="00AD0337" w:rsidP="00AD0337">
      <w:pPr>
        <w:pStyle w:val="af2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rStyle w:val="af5"/>
          <w:sz w:val="28"/>
          <w:szCs w:val="28"/>
        </w:rPr>
        <w:t>Безопасность хранения данных</w:t>
      </w:r>
      <w:r w:rsidRPr="00AD033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D0337">
        <w:rPr>
          <w:sz w:val="28"/>
          <w:szCs w:val="28"/>
        </w:rPr>
        <w:t xml:space="preserve">пароли пользователей хранятся в базе данных </w:t>
      </w:r>
      <w:r w:rsidRPr="00AD0337">
        <w:rPr>
          <w:rStyle w:val="af5"/>
          <w:sz w:val="28"/>
          <w:szCs w:val="28"/>
        </w:rPr>
        <w:t>исключительно в виде хешей</w:t>
      </w:r>
      <w:r w:rsidRPr="00AD0337">
        <w:rPr>
          <w:sz w:val="28"/>
          <w:szCs w:val="28"/>
        </w:rPr>
        <w:t xml:space="preserve"> с использованием надёжных алгоритмов хеширования;</w:t>
      </w:r>
    </w:p>
    <w:p w14:paraId="4A9B3722" w14:textId="1DF8489F" w:rsidR="00AD0337" w:rsidRPr="00AD0337" w:rsidRDefault="00AD0337" w:rsidP="00AD0337">
      <w:pPr>
        <w:pStyle w:val="af2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rStyle w:val="af5"/>
          <w:sz w:val="28"/>
          <w:szCs w:val="28"/>
        </w:rPr>
        <w:t>Доступ к защищённым маршрутам</w:t>
      </w:r>
      <w:r w:rsidRPr="00AD033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D0337">
        <w:rPr>
          <w:sz w:val="28"/>
          <w:szCs w:val="28"/>
        </w:rPr>
        <w:t>доступ к пользовательским данным (например, профиль текущего пользователя) осуществляется только при наличии валидного JWT-токена;</w:t>
      </w:r>
    </w:p>
    <w:p w14:paraId="3F9EF97B" w14:textId="748E1A03" w:rsidR="00AD0337" w:rsidRPr="00AD0337" w:rsidRDefault="00AD0337" w:rsidP="00AD0337">
      <w:pPr>
        <w:pStyle w:val="af2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rStyle w:val="af5"/>
          <w:sz w:val="28"/>
          <w:szCs w:val="28"/>
        </w:rPr>
        <w:t>Обновление сессии</w:t>
      </w:r>
      <w:r w:rsidRPr="00AD033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D0337">
        <w:rPr>
          <w:sz w:val="28"/>
          <w:szCs w:val="28"/>
        </w:rPr>
        <w:t>реализован механизм обновления access-токена с использованием refresh-токена;</w:t>
      </w:r>
    </w:p>
    <w:p w14:paraId="50D5AD43" w14:textId="4166B945" w:rsidR="00AD0337" w:rsidRPr="00AD0337" w:rsidRDefault="00AD0337" w:rsidP="00AD0337">
      <w:pPr>
        <w:pStyle w:val="af2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rStyle w:val="af5"/>
          <w:sz w:val="28"/>
          <w:szCs w:val="28"/>
        </w:rPr>
        <w:t>Выход из системы</w:t>
      </w:r>
      <w:r w:rsidRPr="00AD033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D0337">
        <w:rPr>
          <w:sz w:val="28"/>
          <w:szCs w:val="28"/>
        </w:rPr>
        <w:t>реализован logout с использованием blacklist refresh-токенов;</w:t>
      </w:r>
    </w:p>
    <w:p w14:paraId="3064CB6B" w14:textId="2D3E7720" w:rsidR="00AD0337" w:rsidRPr="00AD0337" w:rsidRDefault="00AD0337" w:rsidP="00AD0337">
      <w:pPr>
        <w:pStyle w:val="af2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rStyle w:val="af5"/>
          <w:sz w:val="28"/>
          <w:szCs w:val="28"/>
        </w:rPr>
        <w:t>Ролевая модель пользователей</w:t>
      </w:r>
      <w:r w:rsidRPr="00AD033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D0337">
        <w:rPr>
          <w:sz w:val="28"/>
          <w:szCs w:val="28"/>
        </w:rPr>
        <w:t xml:space="preserve">поддерживаются роли </w:t>
      </w:r>
      <w:r w:rsidRPr="00AD0337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AD0337">
        <w:rPr>
          <w:sz w:val="28"/>
          <w:szCs w:val="28"/>
        </w:rPr>
        <w:t xml:space="preserve">, </w:t>
      </w:r>
      <w:r w:rsidRPr="00AD0337">
        <w:rPr>
          <w:rStyle w:val="HTML"/>
          <w:rFonts w:ascii="Times New Roman" w:hAnsi="Times New Roman" w:cs="Times New Roman"/>
          <w:sz w:val="28"/>
          <w:szCs w:val="28"/>
        </w:rPr>
        <w:t>admin</w:t>
      </w:r>
      <w:r w:rsidRPr="00AD0337">
        <w:rPr>
          <w:sz w:val="28"/>
          <w:szCs w:val="28"/>
        </w:rPr>
        <w:t>;</w:t>
      </w:r>
    </w:p>
    <w:p w14:paraId="25DC86D0" w14:textId="7B92EAE8" w:rsidR="00AD0337" w:rsidRPr="00AD0337" w:rsidRDefault="00AD0337" w:rsidP="00AD0337">
      <w:pPr>
        <w:pStyle w:val="af2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rStyle w:val="af5"/>
          <w:sz w:val="28"/>
          <w:szCs w:val="28"/>
        </w:rPr>
        <w:t>Клиентская часть (Frontend)</w:t>
      </w:r>
      <w:r w:rsidRPr="00AD033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D0337">
        <w:rPr>
          <w:sz w:val="28"/>
          <w:szCs w:val="28"/>
        </w:rPr>
        <w:t>разработан простой SPA-интерфейс, взаимодействующий с backend-API без перезагрузки страницы.</w:t>
      </w:r>
    </w:p>
    <w:p w14:paraId="16B95B2A" w14:textId="029F1D4C" w:rsidR="00413E8B" w:rsidRPr="00AD0337" w:rsidRDefault="00AD0337" w:rsidP="00AD0337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В учебной конфигурации сервиса отправка email-сообщений отключена, а пользователь считается подтверждённым сразу после регистрации.</w:t>
      </w:r>
    </w:p>
    <w:p w14:paraId="1BA31C81" w14:textId="77777777" w:rsidR="00AD0337" w:rsidRPr="00AD0337" w:rsidRDefault="00AD0337" w:rsidP="00AD03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D033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Описание решения и используемые технологии</w:t>
      </w:r>
    </w:p>
    <w:p w14:paraId="5B894A37" w14:textId="77777777" w:rsidR="00AD0337" w:rsidRPr="00AD0337" w:rsidRDefault="00AD0337" w:rsidP="00AD0337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 xml:space="preserve">Для реализации сервиса выбрана </w:t>
      </w:r>
      <w:r w:rsidRPr="00AD0337">
        <w:rPr>
          <w:rStyle w:val="af5"/>
          <w:b w:val="0"/>
          <w:bCs w:val="0"/>
          <w:sz w:val="28"/>
          <w:szCs w:val="28"/>
        </w:rPr>
        <w:t>микросервисная архитектура</w:t>
      </w:r>
      <w:r w:rsidRPr="00AD0337">
        <w:rPr>
          <w:sz w:val="28"/>
          <w:szCs w:val="28"/>
        </w:rPr>
        <w:t xml:space="preserve"> с использованием контейнеризации, что обеспечивает изоляцию компонентов, масштабируемость и удобство развертывания.</w:t>
      </w:r>
    </w:p>
    <w:p w14:paraId="3CF11984" w14:textId="77777777" w:rsidR="00AD0337" w:rsidRPr="00AD0337" w:rsidRDefault="00AD0337" w:rsidP="00AD0337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Используемый технологический стек</w:t>
      </w:r>
    </w:p>
    <w:p w14:paraId="086CA843" w14:textId="77777777" w:rsidR="00AD0337" w:rsidRPr="00AD0337" w:rsidRDefault="00AD0337" w:rsidP="00AD0337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0337">
        <w:rPr>
          <w:rStyle w:val="af5"/>
          <w:sz w:val="28"/>
          <w:szCs w:val="28"/>
        </w:rPr>
        <w:t>Backend:</w:t>
      </w:r>
    </w:p>
    <w:p w14:paraId="4B7FB482" w14:textId="77777777" w:rsidR="00AD0337" w:rsidRPr="00AD0337" w:rsidRDefault="00AD0337" w:rsidP="00AD0337">
      <w:pPr>
        <w:pStyle w:val="af2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Python 3.11;</w:t>
      </w:r>
    </w:p>
    <w:p w14:paraId="7D3CB278" w14:textId="77777777" w:rsidR="00AD0337" w:rsidRPr="00AD0337" w:rsidRDefault="00AD0337" w:rsidP="00AD0337">
      <w:pPr>
        <w:pStyle w:val="af2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FastAPI — выбран за высокую производительность, асинхронную модель работы и автоматическую генерацию документации Swagger / OpenAPI;</w:t>
      </w:r>
    </w:p>
    <w:p w14:paraId="1C979E3B" w14:textId="77777777" w:rsidR="00AD0337" w:rsidRPr="00AD0337" w:rsidRDefault="00AD0337" w:rsidP="00AD0337">
      <w:pPr>
        <w:pStyle w:val="af2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Uvicorn — ASGI-сервер для запуска приложения;</w:t>
      </w:r>
    </w:p>
    <w:p w14:paraId="7F9E01FD" w14:textId="77777777" w:rsidR="00AD0337" w:rsidRPr="00AD0337" w:rsidRDefault="00AD0337" w:rsidP="00AD0337">
      <w:pPr>
        <w:pStyle w:val="af2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JWT (JSON Web Token) — для реализации аутентификации и авторизации;</w:t>
      </w:r>
    </w:p>
    <w:p w14:paraId="6BBF4ED4" w14:textId="77777777" w:rsidR="00AD0337" w:rsidRPr="00AD0337" w:rsidRDefault="00AD0337" w:rsidP="00AD0337">
      <w:pPr>
        <w:pStyle w:val="af2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OAuth2PasswordBearer — для интеграции JWT с FastAPI.</w:t>
      </w:r>
    </w:p>
    <w:p w14:paraId="2540080A" w14:textId="77777777" w:rsidR="00AD0337" w:rsidRPr="00AD0337" w:rsidRDefault="00AD0337" w:rsidP="00AD0337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0337">
        <w:rPr>
          <w:rStyle w:val="af5"/>
          <w:sz w:val="28"/>
          <w:szCs w:val="28"/>
        </w:rPr>
        <w:t>База данных:</w:t>
      </w:r>
    </w:p>
    <w:p w14:paraId="24812633" w14:textId="77777777" w:rsidR="00AD0337" w:rsidRPr="00AD0337" w:rsidRDefault="00AD0337" w:rsidP="00AD0337">
      <w:pPr>
        <w:pStyle w:val="af2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PostgreSQL;</w:t>
      </w:r>
    </w:p>
    <w:p w14:paraId="09A33FB5" w14:textId="77777777" w:rsidR="00AD0337" w:rsidRPr="00AD0337" w:rsidRDefault="00AD0337" w:rsidP="00AD0337">
      <w:pPr>
        <w:pStyle w:val="af2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SQLAlchemy 2.x (асинхронный режим);</w:t>
      </w:r>
    </w:p>
    <w:p w14:paraId="56CFB9AD" w14:textId="77777777" w:rsidR="00AD0337" w:rsidRPr="00AD0337" w:rsidRDefault="00AD0337" w:rsidP="00AD0337">
      <w:pPr>
        <w:pStyle w:val="af2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asyncpg — драйвер для асинхронного доступа к БД;</w:t>
      </w:r>
    </w:p>
    <w:p w14:paraId="7A130127" w14:textId="77777777" w:rsidR="00AD0337" w:rsidRPr="00AD0337" w:rsidRDefault="00AD0337" w:rsidP="00AD0337">
      <w:pPr>
        <w:pStyle w:val="af2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миграции базы данных реализованы через Alembic.</w:t>
      </w:r>
    </w:p>
    <w:p w14:paraId="4620372B" w14:textId="77777777" w:rsidR="00AD0337" w:rsidRPr="00AD0337" w:rsidRDefault="00AD0337" w:rsidP="00AD0337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0337">
        <w:rPr>
          <w:rStyle w:val="af5"/>
          <w:sz w:val="28"/>
          <w:szCs w:val="28"/>
        </w:rPr>
        <w:t>Frontend:</w:t>
      </w:r>
    </w:p>
    <w:p w14:paraId="5CF14C27" w14:textId="77777777" w:rsidR="00AD0337" w:rsidRPr="00AD0337" w:rsidRDefault="00AD0337" w:rsidP="00AD0337">
      <w:pPr>
        <w:pStyle w:val="af2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HTML5;</w:t>
      </w:r>
    </w:p>
    <w:p w14:paraId="300364B6" w14:textId="77777777" w:rsidR="00AD0337" w:rsidRPr="00AD0337" w:rsidRDefault="00AD0337" w:rsidP="00AD0337">
      <w:pPr>
        <w:pStyle w:val="af2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CSS3;</w:t>
      </w:r>
    </w:p>
    <w:p w14:paraId="0D3B6D37" w14:textId="77777777" w:rsidR="00AD0337" w:rsidRPr="00AD0337" w:rsidRDefault="00AD0337" w:rsidP="00AD0337">
      <w:pPr>
        <w:pStyle w:val="af2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Vanilla JavaScript (ES6+);</w:t>
      </w:r>
    </w:p>
    <w:p w14:paraId="3BD99B51" w14:textId="77777777" w:rsidR="00AD0337" w:rsidRPr="00AD0337" w:rsidRDefault="00AD0337" w:rsidP="00AD0337">
      <w:pPr>
        <w:pStyle w:val="af2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клиентская часть реализована как SPA и взаимодействует с backend через Fetch API.</w:t>
      </w:r>
    </w:p>
    <w:p w14:paraId="26283F14" w14:textId="77777777" w:rsidR="00AD0337" w:rsidRPr="00AD0337" w:rsidRDefault="00AD0337" w:rsidP="00AD0337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0337">
        <w:rPr>
          <w:rStyle w:val="af5"/>
          <w:sz w:val="28"/>
          <w:szCs w:val="28"/>
        </w:rPr>
        <w:t>Инфраструктура:</w:t>
      </w:r>
    </w:p>
    <w:p w14:paraId="7108B522" w14:textId="77777777" w:rsidR="00AD0337" w:rsidRPr="00AD0337" w:rsidRDefault="00AD0337" w:rsidP="00AD0337">
      <w:pPr>
        <w:pStyle w:val="af2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Docker;</w:t>
      </w:r>
    </w:p>
    <w:p w14:paraId="7619D581" w14:textId="77777777" w:rsidR="00AD0337" w:rsidRPr="00AD0337" w:rsidRDefault="00AD0337" w:rsidP="00AD0337">
      <w:pPr>
        <w:pStyle w:val="af2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Docker Compose;</w:t>
      </w:r>
    </w:p>
    <w:p w14:paraId="5820B551" w14:textId="24233049" w:rsidR="00AD0337" w:rsidRPr="00AD0337" w:rsidRDefault="00AD0337" w:rsidP="00AD0337">
      <w:pPr>
        <w:pStyle w:val="af2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0337">
        <w:rPr>
          <w:sz w:val="28"/>
          <w:szCs w:val="28"/>
        </w:rPr>
        <w:t>Mailpit.</w:t>
      </w:r>
    </w:p>
    <w:p w14:paraId="22492668" w14:textId="77777777" w:rsidR="006A44C3" w:rsidRPr="006A44C3" w:rsidRDefault="006A44C3" w:rsidP="006A44C3">
      <w:pPr>
        <w:spacing w:line="360" w:lineRule="auto"/>
        <w:jc w:val="both"/>
        <w:rPr>
          <w:sz w:val="28"/>
          <w:szCs w:val="22"/>
        </w:rPr>
      </w:pPr>
    </w:p>
    <w:p w14:paraId="130AD476" w14:textId="5C360915" w:rsidR="00DB696A" w:rsidRPr="00724134" w:rsidRDefault="00635566" w:rsidP="006A44C3">
      <w:pPr>
        <w:pStyle w:val="af1"/>
        <w:spacing w:line="720" w:lineRule="auto"/>
        <w:ind w:left="709"/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2 </w:t>
      </w:r>
      <w:r w:rsidR="00DB696A" w:rsidRPr="00724134">
        <w:rPr>
          <w:b/>
          <w:bCs/>
          <w:sz w:val="28"/>
          <w:szCs w:val="22"/>
        </w:rPr>
        <w:t>Архитектурные схемы</w:t>
      </w:r>
    </w:p>
    <w:p w14:paraId="379215BA" w14:textId="0DF1062C" w:rsidR="00DB696A" w:rsidRDefault="00303252" w:rsidP="00303252">
      <w:pPr>
        <w:pStyle w:val="af1"/>
        <w:spacing w:line="360" w:lineRule="auto"/>
        <w:ind w:left="0" w:firstLine="709"/>
        <w:jc w:val="both"/>
        <w:rPr>
          <w:sz w:val="28"/>
          <w:szCs w:val="22"/>
        </w:rPr>
      </w:pPr>
      <w:r>
        <w:rPr>
          <w:sz w:val="28"/>
          <w:szCs w:val="22"/>
        </w:rPr>
        <w:lastRenderedPageBreak/>
        <w:t>На рисунке 1 показана д</w:t>
      </w:r>
      <w:r w:rsidR="00DB696A" w:rsidRPr="00DB696A">
        <w:rPr>
          <w:sz w:val="28"/>
          <w:szCs w:val="22"/>
        </w:rPr>
        <w:t>иаграмма контекста</w:t>
      </w:r>
      <w:r>
        <w:rPr>
          <w:sz w:val="28"/>
          <w:szCs w:val="22"/>
        </w:rPr>
        <w:t xml:space="preserve">, которая </w:t>
      </w:r>
      <w:r w:rsidRPr="00303252">
        <w:rPr>
          <w:sz w:val="28"/>
          <w:szCs w:val="22"/>
        </w:rPr>
        <w:t>показывает систему в окружении, выделяя основные внешние системы и пользователей, которые взаимодействуют с ней.</w:t>
      </w:r>
      <w:r>
        <w:rPr>
          <w:sz w:val="28"/>
          <w:szCs w:val="22"/>
        </w:rPr>
        <w:t xml:space="preserve"> </w:t>
      </w:r>
      <w:r w:rsidR="00DB696A" w:rsidRPr="00DB696A">
        <w:rPr>
          <w:sz w:val="28"/>
          <w:szCs w:val="22"/>
        </w:rPr>
        <w:t>Н</w:t>
      </w:r>
      <w:r>
        <w:rPr>
          <w:sz w:val="28"/>
          <w:szCs w:val="22"/>
        </w:rPr>
        <w:t>а рисунке 2 – диаграмма контейнеров, показывающая взаимодействие микросервисов и сторонних систем. На рисунке 3 отображена диаграмма компонентов реализованного микросервиса аутентификации, регистрации, базового функционала профиля пользователя.</w:t>
      </w:r>
      <w:r w:rsidR="00391303">
        <w:rPr>
          <w:sz w:val="28"/>
          <w:szCs w:val="22"/>
        </w:rPr>
        <w:t xml:space="preserve"> </w:t>
      </w:r>
      <w:r w:rsidR="007207A6" w:rsidRPr="007207A6">
        <w:rPr>
          <w:sz w:val="28"/>
          <w:szCs w:val="22"/>
        </w:rPr>
        <w:t xml:space="preserve">Система состоит из веб-приложения (SPA), API-сервера, базы данных и почтового сервера. </w:t>
      </w:r>
      <w:r w:rsidR="00391303">
        <w:rPr>
          <w:sz w:val="28"/>
          <w:szCs w:val="22"/>
        </w:rPr>
        <w:t>На 4 рисунке показана диаграмма классов и структура кода в целом.</w:t>
      </w:r>
    </w:p>
    <w:p w14:paraId="7D2A3B6B" w14:textId="2CCD90B8" w:rsidR="0093506D" w:rsidRPr="00AD0337" w:rsidRDefault="00AD0337" w:rsidP="00AD033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6A5D014" wp14:editId="4AB2149C">
            <wp:extent cx="6299835" cy="5561965"/>
            <wp:effectExtent l="0" t="0" r="0" b="635"/>
            <wp:docPr id="16224135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13524" name="Рисунок 16224135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7199" w14:textId="24415205" w:rsidR="008C6746" w:rsidRDefault="0093506D" w:rsidP="008C6746">
      <w:pPr>
        <w:spacing w:line="360" w:lineRule="auto"/>
        <w:jc w:val="center"/>
        <w:rPr>
          <w:sz w:val="28"/>
          <w:szCs w:val="22"/>
        </w:rPr>
      </w:pPr>
      <w:r>
        <w:rPr>
          <w:sz w:val="28"/>
          <w:szCs w:val="22"/>
        </w:rPr>
        <w:t>Рисунок 1 – Диаграмма контекста</w:t>
      </w:r>
    </w:p>
    <w:p w14:paraId="4DC0F650" w14:textId="77777777" w:rsidR="00B4522D" w:rsidRDefault="00B4522D" w:rsidP="00F25FCC">
      <w:pPr>
        <w:jc w:val="center"/>
        <w:rPr>
          <w:noProof/>
          <w:sz w:val="28"/>
          <w:szCs w:val="22"/>
        </w:rPr>
      </w:pPr>
    </w:p>
    <w:p w14:paraId="78F44754" w14:textId="40911A52" w:rsidR="00303252" w:rsidRDefault="00AD0337" w:rsidP="00F25FCC">
      <w:pPr>
        <w:jc w:val="center"/>
        <w:rPr>
          <w:sz w:val="28"/>
          <w:szCs w:val="22"/>
        </w:rPr>
      </w:pPr>
      <w:r>
        <w:rPr>
          <w:noProof/>
          <w:sz w:val="28"/>
          <w:szCs w:val="22"/>
        </w:rPr>
        <w:lastRenderedPageBreak/>
        <w:drawing>
          <wp:inline distT="0" distB="0" distL="0" distR="0" wp14:anchorId="3CB8646D" wp14:editId="09A6016B">
            <wp:extent cx="6299835" cy="6433820"/>
            <wp:effectExtent l="0" t="0" r="0" b="5080"/>
            <wp:docPr id="4593389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8919" name="Рисунок 4593389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7D2E" w14:textId="6B31A819" w:rsidR="008C6746" w:rsidRDefault="008C6746" w:rsidP="008C6746">
      <w:pPr>
        <w:spacing w:line="360" w:lineRule="auto"/>
        <w:jc w:val="center"/>
        <w:rPr>
          <w:sz w:val="28"/>
          <w:szCs w:val="22"/>
        </w:rPr>
      </w:pPr>
      <w:r>
        <w:rPr>
          <w:sz w:val="28"/>
          <w:szCs w:val="22"/>
        </w:rPr>
        <w:t>Рисунок 2 – Диаграмма контейнеров</w:t>
      </w:r>
    </w:p>
    <w:p w14:paraId="6DA6634D" w14:textId="32FD2E2F" w:rsidR="00B4522D" w:rsidRDefault="00AD0337" w:rsidP="00485745">
      <w:pPr>
        <w:jc w:val="center"/>
        <w:rPr>
          <w:noProof/>
          <w:sz w:val="28"/>
          <w:szCs w:val="22"/>
        </w:rPr>
      </w:pPr>
      <w:r>
        <w:rPr>
          <w:noProof/>
          <w:sz w:val="28"/>
          <w:szCs w:val="22"/>
        </w:rPr>
        <w:lastRenderedPageBreak/>
        <w:drawing>
          <wp:inline distT="0" distB="0" distL="0" distR="0" wp14:anchorId="35E193F2" wp14:editId="3CA9B06C">
            <wp:extent cx="6299835" cy="7397750"/>
            <wp:effectExtent l="0" t="0" r="0" b="6350"/>
            <wp:docPr id="4436508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50842" name="Рисунок 4436508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E1CC" w14:textId="19AB9B53" w:rsidR="00485745" w:rsidRDefault="00485745" w:rsidP="00485745">
      <w:pPr>
        <w:jc w:val="center"/>
        <w:rPr>
          <w:sz w:val="28"/>
          <w:szCs w:val="22"/>
        </w:rPr>
      </w:pPr>
    </w:p>
    <w:p w14:paraId="6B0ABDD7" w14:textId="2D91E062" w:rsidR="008C6746" w:rsidRDefault="008C6746" w:rsidP="008C6746">
      <w:pPr>
        <w:spacing w:line="360" w:lineRule="auto"/>
        <w:jc w:val="center"/>
        <w:rPr>
          <w:sz w:val="28"/>
          <w:szCs w:val="22"/>
        </w:rPr>
      </w:pPr>
      <w:r>
        <w:rPr>
          <w:sz w:val="28"/>
          <w:szCs w:val="22"/>
        </w:rPr>
        <w:t>Рисунок 3 – Диаграмма компонентов</w:t>
      </w:r>
    </w:p>
    <w:p w14:paraId="3E0612C0" w14:textId="5BF98097" w:rsidR="00485745" w:rsidRDefault="00AD0337" w:rsidP="00A725D5">
      <w:pPr>
        <w:jc w:val="center"/>
        <w:rPr>
          <w:sz w:val="28"/>
          <w:szCs w:val="22"/>
        </w:rPr>
      </w:pPr>
      <w:r>
        <w:rPr>
          <w:noProof/>
          <w:sz w:val="28"/>
          <w:szCs w:val="22"/>
        </w:rPr>
        <w:lastRenderedPageBreak/>
        <w:drawing>
          <wp:inline distT="0" distB="0" distL="0" distR="0" wp14:anchorId="0DC70723" wp14:editId="0EB46D86">
            <wp:extent cx="6299835" cy="4798695"/>
            <wp:effectExtent l="0" t="0" r="0" b="1905"/>
            <wp:docPr id="7454448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44824" name="Рисунок 7454448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FC06" w14:textId="730B58BA" w:rsidR="008C6746" w:rsidRPr="0093506D" w:rsidRDefault="008C6746" w:rsidP="008C6746">
      <w:pPr>
        <w:spacing w:line="360" w:lineRule="auto"/>
        <w:jc w:val="center"/>
        <w:rPr>
          <w:sz w:val="28"/>
          <w:szCs w:val="22"/>
        </w:rPr>
      </w:pPr>
      <w:r>
        <w:rPr>
          <w:sz w:val="28"/>
          <w:szCs w:val="22"/>
        </w:rPr>
        <w:t>Рисунок 4 – Диаграмма кода</w:t>
      </w:r>
    </w:p>
    <w:p w14:paraId="54707FB8" w14:textId="77777777" w:rsidR="00D71881" w:rsidRPr="00D71881" w:rsidRDefault="00D71881" w:rsidP="00D71881">
      <w:pPr>
        <w:spacing w:line="360" w:lineRule="auto"/>
        <w:jc w:val="both"/>
        <w:rPr>
          <w:sz w:val="28"/>
          <w:szCs w:val="22"/>
        </w:rPr>
      </w:pPr>
    </w:p>
    <w:p w14:paraId="5A8F4143" w14:textId="55BA34A6" w:rsidR="00724134" w:rsidRPr="00964BBC" w:rsidRDefault="00635566" w:rsidP="00D71881">
      <w:pPr>
        <w:pStyle w:val="af1"/>
        <w:spacing w:line="720" w:lineRule="auto"/>
        <w:ind w:left="709"/>
        <w:jc w:val="both"/>
        <w:rPr>
          <w:sz w:val="28"/>
          <w:szCs w:val="22"/>
        </w:rPr>
      </w:pPr>
      <w:r>
        <w:rPr>
          <w:b/>
          <w:bCs/>
          <w:sz w:val="28"/>
          <w:szCs w:val="22"/>
        </w:rPr>
        <w:t xml:space="preserve">3 </w:t>
      </w:r>
      <w:r w:rsidR="00724134" w:rsidRPr="00724134">
        <w:rPr>
          <w:b/>
          <w:bCs/>
          <w:sz w:val="28"/>
          <w:szCs w:val="22"/>
        </w:rPr>
        <w:t>Детали реализации</w:t>
      </w:r>
      <w:r w:rsidR="00724134">
        <w:rPr>
          <w:sz w:val="28"/>
          <w:szCs w:val="22"/>
        </w:rPr>
        <w:t>:</w:t>
      </w:r>
    </w:p>
    <w:p w14:paraId="266E3692" w14:textId="4AA18CB6" w:rsidR="00EC1F39" w:rsidRDefault="001A2622" w:rsidP="00AD0337">
      <w:pPr>
        <w:suppressAutoHyphens/>
        <w:spacing w:line="360" w:lineRule="auto"/>
        <w:ind w:firstLine="709"/>
        <w:jc w:val="both"/>
        <w:rPr>
          <w:rFonts w:eastAsia="Calibri"/>
          <w:sz w:val="28"/>
          <w:szCs w:val="28"/>
          <w:lang w:eastAsia="zh-CN"/>
        </w:rPr>
      </w:pPr>
      <w:r w:rsidRPr="001A2622">
        <w:rPr>
          <w:rFonts w:eastAsia="Calibri"/>
          <w:sz w:val="28"/>
          <w:szCs w:val="28"/>
          <w:lang w:eastAsia="zh-CN"/>
        </w:rPr>
        <w:t>В ходе работы были реализованы следующие эндпоинты</w:t>
      </w:r>
      <w:r w:rsidR="00AD0337">
        <w:rPr>
          <w:rFonts w:eastAsia="Calibri"/>
          <w:sz w:val="28"/>
          <w:szCs w:val="28"/>
          <w:lang w:eastAsia="zh-CN"/>
        </w:rPr>
        <w:t>.</w:t>
      </w:r>
    </w:p>
    <w:p w14:paraId="73F5DA05" w14:textId="77777777" w:rsidR="00AD0337" w:rsidRDefault="00AD0337" w:rsidP="00725A84">
      <w:pPr>
        <w:pStyle w:val="3"/>
        <w:spacing w:before="0" w:beforeAutospacing="0" w:after="0" w:afterAutospacing="0" w:line="360" w:lineRule="auto"/>
        <w:ind w:firstLine="709"/>
        <w:contextualSpacing/>
      </w:pPr>
      <w:r>
        <w:t>Эндпоинты аутентификации и авторизации</w:t>
      </w:r>
    </w:p>
    <w:p w14:paraId="39B9E309" w14:textId="77777777" w:rsidR="00AD0337" w:rsidRPr="00725A84" w:rsidRDefault="00AD0337" w:rsidP="00725A84">
      <w:pPr>
        <w:pStyle w:val="af2"/>
        <w:spacing w:before="0" w:beforeAutospacing="0" w:after="0" w:afterAutospacing="0" w:line="360" w:lineRule="auto"/>
        <w:ind w:firstLine="709"/>
        <w:contextualSpacing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POST </w:t>
      </w:r>
      <w:r w:rsidRPr="00725A84">
        <w:rPr>
          <w:rFonts w:eastAsia="Calibri"/>
          <w:sz w:val="28"/>
          <w:szCs w:val="28"/>
          <w:lang w:eastAsia="zh-CN"/>
        </w:rPr>
        <w:t>/auth/signup</w:t>
      </w: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 — Регистрация пользователя</w:t>
      </w:r>
      <w:r w:rsidRPr="00725A84">
        <w:rPr>
          <w:rFonts w:eastAsia="Calibri"/>
          <w:sz w:val="28"/>
          <w:szCs w:val="28"/>
          <w:lang w:eastAsia="zh-CN"/>
        </w:rPr>
        <w:br/>
        <w:t>Эндпоинт предназначен для создания нового пользовательского аккаунта.</w:t>
      </w:r>
      <w:r w:rsidRPr="00725A84">
        <w:rPr>
          <w:rFonts w:eastAsia="Calibri"/>
          <w:sz w:val="28"/>
          <w:szCs w:val="28"/>
          <w:lang w:eastAsia="zh-CN"/>
        </w:rPr>
        <w:br/>
        <w:t>Принимает email, username и пароль пользователя.</w:t>
      </w:r>
      <w:r w:rsidRPr="00725A84">
        <w:rPr>
          <w:rFonts w:eastAsia="Calibri"/>
          <w:sz w:val="28"/>
          <w:szCs w:val="28"/>
          <w:lang w:eastAsia="zh-CN"/>
        </w:rPr>
        <w:br/>
        <w:t>Пароль перед сохранением хешируется с использованием надёжного алгоритма.</w:t>
      </w:r>
    </w:p>
    <w:p w14:paraId="2B47956E" w14:textId="77777777" w:rsidR="00AD0337" w:rsidRPr="00725A84" w:rsidRDefault="00AD0337" w:rsidP="00725A84">
      <w:pPr>
        <w:pStyle w:val="af2"/>
        <w:spacing w:before="0" w:beforeAutospacing="0" w:after="0" w:afterAutospacing="0" w:line="360" w:lineRule="auto"/>
        <w:ind w:firstLine="709"/>
        <w:contextualSpacing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sz w:val="28"/>
          <w:szCs w:val="28"/>
          <w:lang w:eastAsia="zh-CN"/>
        </w:rPr>
        <w:t>В учебной конфигурации подтверждение email отключено, и пользователь считается подтверждённым сразу после регистрации (is_verified = true).</w:t>
      </w:r>
    </w:p>
    <w:p w14:paraId="2ED9395A" w14:textId="77777777" w:rsidR="00725A84" w:rsidRPr="00725A84" w:rsidRDefault="00725A84" w:rsidP="00725A84">
      <w:pPr>
        <w:pStyle w:val="af2"/>
        <w:spacing w:before="0" w:beforeAutospacing="0" w:after="0" w:afterAutospacing="0" w:line="360" w:lineRule="auto"/>
        <w:ind w:firstLine="709"/>
        <w:contextualSpacing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POST </w:t>
      </w:r>
      <w:r w:rsidRPr="00725A84">
        <w:rPr>
          <w:rFonts w:eastAsia="Calibri"/>
          <w:sz w:val="28"/>
          <w:szCs w:val="28"/>
          <w:lang w:eastAsia="zh-CN"/>
        </w:rPr>
        <w:t>/auth/login</w:t>
      </w: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 — Аутентификация пользователя</w:t>
      </w:r>
      <w:r w:rsidRPr="00725A84">
        <w:rPr>
          <w:rFonts w:eastAsia="Calibri"/>
          <w:sz w:val="28"/>
          <w:szCs w:val="28"/>
          <w:lang w:eastAsia="zh-CN"/>
        </w:rPr>
        <w:br/>
        <w:t>Принимает email и пароль пользователя.</w:t>
      </w:r>
      <w:r w:rsidRPr="00725A84">
        <w:rPr>
          <w:rFonts w:eastAsia="Calibri"/>
          <w:sz w:val="28"/>
          <w:szCs w:val="28"/>
          <w:lang w:eastAsia="zh-CN"/>
        </w:rPr>
        <w:br/>
        <w:t>В случае успешной аутентификации возвращает пару JWT-токенов:</w:t>
      </w:r>
    </w:p>
    <w:p w14:paraId="5E79F7C1" w14:textId="77777777" w:rsidR="00725A84" w:rsidRPr="00725A84" w:rsidRDefault="00725A84" w:rsidP="00725A84">
      <w:pPr>
        <w:pStyle w:val="af2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contextualSpacing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sz w:val="28"/>
          <w:szCs w:val="28"/>
          <w:lang w:eastAsia="zh-CN"/>
        </w:rPr>
        <w:lastRenderedPageBreak/>
        <w:t>access token — для доступа к защищённым маршрутам;</w:t>
      </w:r>
    </w:p>
    <w:p w14:paraId="08229197" w14:textId="77777777" w:rsidR="00725A84" w:rsidRPr="00725A84" w:rsidRDefault="00725A84" w:rsidP="00725A84">
      <w:pPr>
        <w:pStyle w:val="af2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contextualSpacing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sz w:val="28"/>
          <w:szCs w:val="28"/>
          <w:lang w:eastAsia="zh-CN"/>
        </w:rPr>
        <w:t>refresh token — для обновления access-токена.</w:t>
      </w:r>
    </w:p>
    <w:p w14:paraId="441EF5D9" w14:textId="77777777" w:rsidR="00725A84" w:rsidRPr="00725A84" w:rsidRDefault="00725A84" w:rsidP="00725A84">
      <w:pPr>
        <w:suppressAutoHyphens/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val="en-US" w:eastAsia="zh-CN"/>
        </w:rPr>
      </w:pPr>
      <w:r w:rsidRPr="00725A84">
        <w:rPr>
          <w:rFonts w:eastAsia="Calibri"/>
          <w:b/>
          <w:bCs/>
          <w:sz w:val="28"/>
          <w:szCs w:val="28"/>
          <w:lang w:val="en-US" w:eastAsia="zh-CN"/>
        </w:rPr>
        <w:t xml:space="preserve">POST </w:t>
      </w:r>
      <w:r w:rsidRPr="00725A84">
        <w:rPr>
          <w:rFonts w:eastAsia="Calibri"/>
          <w:sz w:val="28"/>
          <w:szCs w:val="28"/>
          <w:lang w:val="en-US" w:eastAsia="zh-CN"/>
        </w:rPr>
        <w:t>/auth/refresh</w:t>
      </w:r>
      <w:r w:rsidRPr="00725A84">
        <w:rPr>
          <w:rFonts w:eastAsia="Calibri"/>
          <w:b/>
          <w:bCs/>
          <w:sz w:val="28"/>
          <w:szCs w:val="28"/>
          <w:lang w:val="en-US" w:eastAsia="zh-CN"/>
        </w:rPr>
        <w:t xml:space="preserve"> — </w:t>
      </w:r>
      <w:r w:rsidRPr="00725A84">
        <w:rPr>
          <w:rFonts w:eastAsia="Calibri"/>
          <w:b/>
          <w:bCs/>
          <w:sz w:val="28"/>
          <w:szCs w:val="28"/>
          <w:lang w:eastAsia="zh-CN"/>
        </w:rPr>
        <w:t>Обновление</w:t>
      </w:r>
      <w:r w:rsidRPr="00725A84">
        <w:rPr>
          <w:rFonts w:eastAsia="Calibri"/>
          <w:b/>
          <w:bCs/>
          <w:sz w:val="28"/>
          <w:szCs w:val="28"/>
          <w:lang w:val="en-US" w:eastAsia="zh-CN"/>
        </w:rPr>
        <w:t xml:space="preserve"> access-</w:t>
      </w:r>
      <w:r w:rsidRPr="00725A84">
        <w:rPr>
          <w:rFonts w:eastAsia="Calibri"/>
          <w:b/>
          <w:bCs/>
          <w:sz w:val="28"/>
          <w:szCs w:val="28"/>
          <w:lang w:eastAsia="zh-CN"/>
        </w:rPr>
        <w:t>токена</w:t>
      </w:r>
    </w:p>
    <w:p w14:paraId="3ECB3517" w14:textId="18104B21" w:rsidR="00AD0337" w:rsidRDefault="00725A84" w:rsidP="00725A84">
      <w:pPr>
        <w:suppressAutoHyphens/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sz w:val="28"/>
          <w:szCs w:val="28"/>
          <w:lang w:eastAsia="zh-CN"/>
        </w:rPr>
        <w:t>Принимает валидный refresh-токен и возвращает новый access-токен.</w:t>
      </w:r>
      <w:r w:rsidRPr="00725A84">
        <w:rPr>
          <w:rFonts w:eastAsia="Calibri"/>
          <w:sz w:val="28"/>
          <w:szCs w:val="28"/>
          <w:lang w:eastAsia="zh-CN"/>
        </w:rPr>
        <w:br/>
        <w:t>Используется для продления пользовательской сессии без повторного ввода логина и пароля.</w:t>
      </w:r>
    </w:p>
    <w:p w14:paraId="529EC5FD" w14:textId="77777777" w:rsidR="00725A84" w:rsidRDefault="00725A84" w:rsidP="00725A84">
      <w:pPr>
        <w:suppressAutoHyphens/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POST </w:t>
      </w:r>
      <w:r w:rsidRPr="00725A84">
        <w:rPr>
          <w:rFonts w:eastAsia="Calibri"/>
          <w:sz w:val="28"/>
          <w:szCs w:val="28"/>
          <w:lang w:eastAsia="zh-CN"/>
        </w:rPr>
        <w:t>/auth/logout</w:t>
      </w: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 — Выход из системы</w:t>
      </w:r>
    </w:p>
    <w:p w14:paraId="06D73975" w14:textId="585ABFF1" w:rsidR="001A2622" w:rsidRPr="00725A84" w:rsidRDefault="00725A84" w:rsidP="00725A84">
      <w:pPr>
        <w:suppressAutoHyphens/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sz w:val="28"/>
          <w:szCs w:val="28"/>
          <w:lang w:eastAsia="zh-CN"/>
        </w:rPr>
        <w:t>Принимает refresh-токен пользователя.</w:t>
      </w:r>
      <w:r>
        <w:rPr>
          <w:rFonts w:eastAsia="Calibri"/>
          <w:sz w:val="28"/>
          <w:szCs w:val="28"/>
          <w:lang w:eastAsia="zh-CN"/>
        </w:rPr>
        <w:t xml:space="preserve"> </w:t>
      </w:r>
      <w:r w:rsidRPr="00725A84">
        <w:rPr>
          <w:rFonts w:eastAsia="Calibri"/>
          <w:sz w:val="28"/>
          <w:szCs w:val="28"/>
          <w:lang w:eastAsia="zh-CN"/>
        </w:rPr>
        <w:t>Токен добавляется в blacklist, что предотвращает его повторное использование.</w:t>
      </w:r>
    </w:p>
    <w:p w14:paraId="3D0AF112" w14:textId="77777777" w:rsidR="00725A84" w:rsidRPr="00725A84" w:rsidRDefault="00725A84" w:rsidP="00725A84">
      <w:pPr>
        <w:pStyle w:val="3"/>
        <w:spacing w:before="0" w:beforeAutospacing="0" w:after="0" w:afterAutospacing="0" w:line="360" w:lineRule="auto"/>
        <w:ind w:firstLine="709"/>
        <w:contextualSpacing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sz w:val="28"/>
          <w:szCs w:val="28"/>
          <w:lang w:eastAsia="zh-CN"/>
        </w:rPr>
        <w:t>Эндпоинты управления пользователем</w:t>
      </w:r>
    </w:p>
    <w:p w14:paraId="67CF0F69" w14:textId="77777777" w:rsidR="00725A84" w:rsidRPr="00725A84" w:rsidRDefault="00725A84" w:rsidP="00725A84">
      <w:pPr>
        <w:pStyle w:val="af2"/>
        <w:spacing w:before="0" w:beforeAutospacing="0" w:after="0" w:afterAutospacing="0" w:line="360" w:lineRule="auto"/>
        <w:ind w:firstLine="709"/>
        <w:contextualSpacing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GET </w:t>
      </w:r>
      <w:r w:rsidRPr="00725A84">
        <w:rPr>
          <w:rFonts w:eastAsia="Calibri"/>
          <w:sz w:val="28"/>
          <w:szCs w:val="28"/>
          <w:lang w:eastAsia="zh-CN"/>
        </w:rPr>
        <w:t>/user/me</w:t>
      </w: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 — Получение данных текущего пользователя</w:t>
      </w:r>
      <w:r w:rsidRPr="00725A84">
        <w:rPr>
          <w:rFonts w:eastAsia="Calibri"/>
          <w:sz w:val="28"/>
          <w:szCs w:val="28"/>
          <w:lang w:eastAsia="zh-CN"/>
        </w:rPr>
        <w:br/>
        <w:t>Возвращает информацию о текущем аутентифицированном пользователе.</w:t>
      </w:r>
      <w:r w:rsidRPr="00725A84">
        <w:rPr>
          <w:rFonts w:eastAsia="Calibri"/>
          <w:sz w:val="28"/>
          <w:szCs w:val="28"/>
          <w:lang w:eastAsia="zh-CN"/>
        </w:rPr>
        <w:br/>
        <w:t>Является защищённым маршрутом и требует передачи access-токена в заголовке Authorization: Bearer.</w:t>
      </w:r>
    </w:p>
    <w:p w14:paraId="2396C2F1" w14:textId="48615FBA" w:rsidR="00725A84" w:rsidRPr="00725A84" w:rsidRDefault="00725A84" w:rsidP="00725A84">
      <w:pPr>
        <w:suppressAutoHyphens/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PATCH </w:t>
      </w:r>
      <w:r w:rsidRPr="00725A84">
        <w:rPr>
          <w:rFonts w:eastAsia="Calibri"/>
          <w:sz w:val="28"/>
          <w:szCs w:val="28"/>
          <w:lang w:eastAsia="zh-CN"/>
        </w:rPr>
        <w:t>/user/update-username</w:t>
      </w: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 — Изменение имени пользователя</w:t>
      </w:r>
      <w:r w:rsidRPr="00725A84">
        <w:rPr>
          <w:rFonts w:eastAsia="Calibri"/>
          <w:sz w:val="28"/>
          <w:szCs w:val="28"/>
          <w:lang w:eastAsia="zh-CN"/>
        </w:rPr>
        <w:br/>
        <w:t>Позволяет изменить имя пользователя.</w:t>
      </w:r>
      <w:r w:rsidRPr="00725A84">
        <w:rPr>
          <w:rFonts w:eastAsia="Calibri"/>
          <w:sz w:val="28"/>
          <w:szCs w:val="28"/>
          <w:lang w:eastAsia="zh-CN"/>
        </w:rPr>
        <w:br/>
        <w:t>Доступен только для аутентифицированных пользователей и требует валидного access-токена.</w:t>
      </w:r>
    </w:p>
    <w:p w14:paraId="33B2DD59" w14:textId="77777777" w:rsidR="00725A84" w:rsidRPr="00725A84" w:rsidRDefault="00725A84" w:rsidP="00725A84">
      <w:pPr>
        <w:pStyle w:val="af2"/>
        <w:spacing w:before="0" w:beforeAutospacing="0" w:after="0" w:afterAutospacing="0" w:line="360" w:lineRule="auto"/>
        <w:ind w:firstLine="709"/>
        <w:contextualSpacing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PATCH </w:t>
      </w:r>
      <w:r w:rsidRPr="00725A84">
        <w:rPr>
          <w:rFonts w:eastAsia="Calibri"/>
          <w:sz w:val="28"/>
          <w:szCs w:val="28"/>
          <w:lang w:eastAsia="zh-CN"/>
        </w:rPr>
        <w:t>/user/update-password</w:t>
      </w:r>
      <w:r w:rsidRPr="00725A84">
        <w:rPr>
          <w:rFonts w:eastAsia="Calibri"/>
          <w:b/>
          <w:bCs/>
          <w:sz w:val="28"/>
          <w:szCs w:val="28"/>
          <w:lang w:eastAsia="zh-CN"/>
        </w:rPr>
        <w:t xml:space="preserve"> — Смена пароля пользователя</w:t>
      </w:r>
      <w:r w:rsidRPr="00725A84">
        <w:rPr>
          <w:rFonts w:eastAsia="Calibri"/>
          <w:sz w:val="28"/>
          <w:szCs w:val="28"/>
          <w:lang w:eastAsia="zh-CN"/>
        </w:rPr>
        <w:br/>
        <w:t>Позволяет изменить пароль из профиля пользователя.</w:t>
      </w:r>
      <w:r w:rsidRPr="00725A84">
        <w:rPr>
          <w:rFonts w:eastAsia="Calibri"/>
          <w:sz w:val="28"/>
          <w:szCs w:val="28"/>
          <w:lang w:eastAsia="zh-CN"/>
        </w:rPr>
        <w:br/>
        <w:t>Для выполнения операции необходимо:</w:t>
      </w:r>
    </w:p>
    <w:p w14:paraId="6FE260AB" w14:textId="77777777" w:rsidR="00725A84" w:rsidRPr="00725A84" w:rsidRDefault="00725A84" w:rsidP="00725A84">
      <w:pPr>
        <w:pStyle w:val="af2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contextualSpacing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sz w:val="28"/>
          <w:szCs w:val="28"/>
          <w:lang w:eastAsia="zh-CN"/>
        </w:rPr>
        <w:t>передать старый пароль;</w:t>
      </w:r>
    </w:p>
    <w:p w14:paraId="5AA368F2" w14:textId="77777777" w:rsidR="00725A84" w:rsidRPr="00725A84" w:rsidRDefault="00725A84" w:rsidP="00725A84">
      <w:pPr>
        <w:pStyle w:val="af2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contextualSpacing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sz w:val="28"/>
          <w:szCs w:val="28"/>
          <w:lang w:eastAsia="zh-CN"/>
        </w:rPr>
        <w:t>указать новый пароль;</w:t>
      </w:r>
    </w:p>
    <w:p w14:paraId="49FDEA40" w14:textId="77777777" w:rsidR="00725A84" w:rsidRPr="00725A84" w:rsidRDefault="00725A84" w:rsidP="00725A84">
      <w:pPr>
        <w:pStyle w:val="af2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contextualSpacing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sz w:val="28"/>
          <w:szCs w:val="28"/>
          <w:lang w:eastAsia="zh-CN"/>
        </w:rPr>
        <w:t>иметь валидный access-токен.</w:t>
      </w:r>
    </w:p>
    <w:p w14:paraId="2292307D" w14:textId="7B830CD7" w:rsidR="00725A84" w:rsidRPr="00725A84" w:rsidRDefault="00725A84" w:rsidP="00725A84">
      <w:pPr>
        <w:suppressAutoHyphens/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zh-CN"/>
        </w:rPr>
      </w:pPr>
      <w:r w:rsidRPr="00725A84">
        <w:rPr>
          <w:rFonts w:eastAsia="Calibri"/>
          <w:sz w:val="28"/>
          <w:szCs w:val="28"/>
          <w:lang w:eastAsia="zh-CN"/>
        </w:rPr>
        <w:t>Часть эндпоинтов, связанных с email-подтверждением и восстановлением пароля, в текущей учебной конфигурации не активны и могут быть расширены в дальнейшем без изменения общей архитектуры сервиса.</w:t>
      </w:r>
    </w:p>
    <w:p w14:paraId="12D7C0F5" w14:textId="77777777" w:rsidR="00725A84" w:rsidRPr="001A2622" w:rsidRDefault="00725A84" w:rsidP="001A2622">
      <w:pPr>
        <w:suppressAutoHyphens/>
        <w:spacing w:line="360" w:lineRule="auto"/>
        <w:jc w:val="both"/>
        <w:rPr>
          <w:rFonts w:eastAsia="Calibri"/>
          <w:sz w:val="28"/>
          <w:szCs w:val="28"/>
          <w:lang w:eastAsia="zh-CN"/>
        </w:rPr>
      </w:pPr>
    </w:p>
    <w:p w14:paraId="35070309" w14:textId="3598ACF5" w:rsidR="001A2622" w:rsidRPr="001A2622" w:rsidRDefault="001A2622" w:rsidP="001A2622">
      <w:pPr>
        <w:suppressAutoHyphens/>
        <w:spacing w:line="360" w:lineRule="auto"/>
        <w:jc w:val="both"/>
        <w:rPr>
          <w:rFonts w:eastAsia="Calibri"/>
          <w:sz w:val="28"/>
          <w:szCs w:val="28"/>
          <w:lang w:eastAsia="zh-CN"/>
        </w:rPr>
      </w:pPr>
      <w:r>
        <w:rPr>
          <w:rFonts w:eastAsia="Calibri"/>
          <w:sz w:val="28"/>
          <w:szCs w:val="28"/>
          <w:lang w:eastAsia="zh-CN"/>
        </w:rPr>
        <w:tab/>
      </w:r>
      <w:r w:rsidRPr="001A2622">
        <w:rPr>
          <w:rFonts w:eastAsia="Calibri"/>
          <w:sz w:val="28"/>
          <w:szCs w:val="28"/>
          <w:lang w:eastAsia="zh-CN"/>
        </w:rPr>
        <w:t xml:space="preserve">Написаны интеграционные </w:t>
      </w:r>
      <w:r>
        <w:rPr>
          <w:rFonts w:eastAsia="Calibri"/>
          <w:sz w:val="28"/>
          <w:szCs w:val="28"/>
          <w:lang w:eastAsia="zh-CN"/>
        </w:rPr>
        <w:t xml:space="preserve">и </w:t>
      </w:r>
      <w:r>
        <w:rPr>
          <w:rFonts w:eastAsia="Calibri"/>
          <w:sz w:val="28"/>
          <w:szCs w:val="28"/>
          <w:lang w:val="en-US" w:eastAsia="zh-CN"/>
        </w:rPr>
        <w:t>unit</w:t>
      </w:r>
      <w:r w:rsidRPr="001A2622">
        <w:rPr>
          <w:rFonts w:eastAsia="Calibri"/>
          <w:sz w:val="28"/>
          <w:szCs w:val="28"/>
          <w:lang w:eastAsia="zh-CN"/>
        </w:rPr>
        <w:t xml:space="preserve">-тесты с использованием pytest. </w:t>
      </w:r>
      <w:r w:rsidR="00800BD6">
        <w:rPr>
          <w:rFonts w:eastAsia="Calibri"/>
          <w:sz w:val="28"/>
          <w:szCs w:val="28"/>
          <w:lang w:eastAsia="zh-CN"/>
        </w:rPr>
        <w:t>Они</w:t>
      </w:r>
      <w:r w:rsidRPr="001A2622">
        <w:rPr>
          <w:rFonts w:eastAsia="Calibri"/>
          <w:sz w:val="28"/>
          <w:szCs w:val="28"/>
          <w:lang w:eastAsia="zh-CN"/>
        </w:rPr>
        <w:t xml:space="preserve"> запускаются в отдельной тестовой базе данных (auth_test_db), которая создается и очищается для каждого прогона.</w:t>
      </w:r>
    </w:p>
    <w:p w14:paraId="3F455886" w14:textId="51F5B6C1" w:rsidR="001A2622" w:rsidRPr="001A2622" w:rsidRDefault="00D518B1" w:rsidP="00D518B1">
      <w:pPr>
        <w:suppressAutoHyphens/>
        <w:spacing w:line="360" w:lineRule="auto"/>
        <w:ind w:firstLine="709"/>
        <w:jc w:val="both"/>
        <w:rPr>
          <w:rFonts w:eastAsia="Calibri"/>
          <w:sz w:val="28"/>
          <w:szCs w:val="28"/>
          <w:lang w:eastAsia="zh-CN"/>
        </w:rPr>
      </w:pPr>
      <w:r>
        <w:rPr>
          <w:rFonts w:eastAsia="Calibri"/>
          <w:sz w:val="28"/>
          <w:szCs w:val="28"/>
          <w:lang w:eastAsia="zh-CN"/>
        </w:rPr>
        <w:lastRenderedPageBreak/>
        <w:t>Вывод:</w:t>
      </w:r>
      <w:r w:rsidR="001A2622" w:rsidRPr="001A2622">
        <w:rPr>
          <w:rFonts w:eastAsia="Calibri"/>
          <w:sz w:val="28"/>
          <w:szCs w:val="28"/>
          <w:lang w:eastAsia="zh-CN"/>
        </w:rPr>
        <w:t xml:space="preserve"> был успешно спроектирован и реализован микросервис авторизации. Система обеспечивает безопасное хранение данных пользователей и поддерживает полный цикл управления доступом. Использование Docker позволяет легко развернуть сервис в любой среде.</w:t>
      </w:r>
    </w:p>
    <w:p w14:paraId="5F3DFBBA" w14:textId="77777777" w:rsidR="001F69F1" w:rsidRPr="001F69F1" w:rsidRDefault="001F69F1" w:rsidP="001F69F1">
      <w:pPr>
        <w:pStyle w:val="af1"/>
        <w:suppressAutoHyphens/>
        <w:spacing w:line="360" w:lineRule="auto"/>
        <w:jc w:val="both"/>
        <w:rPr>
          <w:rFonts w:eastAsia="Calibri"/>
          <w:sz w:val="28"/>
          <w:szCs w:val="28"/>
          <w:lang w:eastAsia="zh-CN"/>
        </w:rPr>
      </w:pPr>
    </w:p>
    <w:sectPr w:rsidR="001F69F1" w:rsidRPr="001F69F1" w:rsidSect="00737B5C">
      <w:headerReference w:type="default" r:id="rId13"/>
      <w:footerReference w:type="default" r:id="rId14"/>
      <w:type w:val="continuous"/>
      <w:pgSz w:w="11906" w:h="16838"/>
      <w:pgMar w:top="851" w:right="567" w:bottom="851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9DBEB" w14:textId="77777777" w:rsidR="00E907EF" w:rsidRDefault="00E907EF">
      <w:r>
        <w:separator/>
      </w:r>
    </w:p>
  </w:endnote>
  <w:endnote w:type="continuationSeparator" w:id="0">
    <w:p w14:paraId="61BB32BA" w14:textId="77777777" w:rsidR="00E907EF" w:rsidRDefault="00E90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1459871779"/>
      <w:docPartObj>
        <w:docPartGallery w:val="Page Numbers (Bottom of Page)"/>
        <w:docPartUnique/>
      </w:docPartObj>
    </w:sdtPr>
    <w:sdtContent>
      <w:p w14:paraId="0F7009E9" w14:textId="03631F06" w:rsidR="00737B5C" w:rsidRPr="008577D2" w:rsidRDefault="00737B5C" w:rsidP="008577D2">
        <w:pPr>
          <w:pStyle w:val="a5"/>
          <w:jc w:val="center"/>
          <w:rPr>
            <w:sz w:val="28"/>
            <w:szCs w:val="28"/>
          </w:rPr>
        </w:pPr>
        <w:r w:rsidRPr="008577D2">
          <w:rPr>
            <w:sz w:val="28"/>
            <w:szCs w:val="28"/>
          </w:rPr>
          <w:fldChar w:fldCharType="begin"/>
        </w:r>
        <w:r w:rsidRPr="008577D2">
          <w:rPr>
            <w:sz w:val="28"/>
            <w:szCs w:val="28"/>
          </w:rPr>
          <w:instrText>PAGE   \* MERGEFORMAT</w:instrText>
        </w:r>
        <w:r w:rsidRPr="008577D2">
          <w:rPr>
            <w:sz w:val="28"/>
            <w:szCs w:val="28"/>
          </w:rPr>
          <w:fldChar w:fldCharType="separate"/>
        </w:r>
        <w:r w:rsidRPr="008577D2">
          <w:rPr>
            <w:sz w:val="28"/>
            <w:szCs w:val="28"/>
          </w:rPr>
          <w:t>2</w:t>
        </w:r>
        <w:r w:rsidRPr="008577D2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F797B" w14:textId="77777777" w:rsidR="00E907EF" w:rsidRDefault="00E907EF">
      <w:r>
        <w:separator/>
      </w:r>
    </w:p>
  </w:footnote>
  <w:footnote w:type="continuationSeparator" w:id="0">
    <w:p w14:paraId="5021D012" w14:textId="77777777" w:rsidR="00E907EF" w:rsidRDefault="00E90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42A29" w14:textId="77777777" w:rsidR="00737B5C" w:rsidRDefault="00737B5C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2340"/>
    <w:multiLevelType w:val="hybridMultilevel"/>
    <w:tmpl w:val="2016711A"/>
    <w:lvl w:ilvl="0" w:tplc="D174CDA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B319EF"/>
    <w:multiLevelType w:val="hybridMultilevel"/>
    <w:tmpl w:val="67C2DD32"/>
    <w:lvl w:ilvl="0" w:tplc="2E4C7D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F1048E"/>
    <w:multiLevelType w:val="hybridMultilevel"/>
    <w:tmpl w:val="BF526172"/>
    <w:lvl w:ilvl="0" w:tplc="F2B80B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705A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CC7846"/>
    <w:multiLevelType w:val="hybridMultilevel"/>
    <w:tmpl w:val="4E4ACDB4"/>
    <w:lvl w:ilvl="0" w:tplc="0D6EB33A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573C2E"/>
    <w:multiLevelType w:val="multilevel"/>
    <w:tmpl w:val="D5A4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E7556"/>
    <w:multiLevelType w:val="hybridMultilevel"/>
    <w:tmpl w:val="726045F0"/>
    <w:lvl w:ilvl="0" w:tplc="F2B80B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896E61"/>
    <w:multiLevelType w:val="hybridMultilevel"/>
    <w:tmpl w:val="8E26CBBA"/>
    <w:lvl w:ilvl="0" w:tplc="4DA07016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04542B"/>
    <w:multiLevelType w:val="hybridMultilevel"/>
    <w:tmpl w:val="6EA88BC4"/>
    <w:lvl w:ilvl="0" w:tplc="8A6CDA1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72F2A9F"/>
    <w:multiLevelType w:val="hybridMultilevel"/>
    <w:tmpl w:val="B31252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EE5B95"/>
    <w:multiLevelType w:val="hybridMultilevel"/>
    <w:tmpl w:val="EB9EC004"/>
    <w:lvl w:ilvl="0" w:tplc="1AE04CF0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025748"/>
    <w:multiLevelType w:val="multilevel"/>
    <w:tmpl w:val="7A6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C749D"/>
    <w:multiLevelType w:val="hybridMultilevel"/>
    <w:tmpl w:val="A7701BF8"/>
    <w:lvl w:ilvl="0" w:tplc="F2B80B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9A29B2"/>
    <w:multiLevelType w:val="hybridMultilevel"/>
    <w:tmpl w:val="33465D82"/>
    <w:lvl w:ilvl="0" w:tplc="BF78CFC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A42EBA"/>
    <w:multiLevelType w:val="hybridMultilevel"/>
    <w:tmpl w:val="C3260B5E"/>
    <w:lvl w:ilvl="0" w:tplc="D174CD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ECC3D4A"/>
    <w:multiLevelType w:val="hybridMultilevel"/>
    <w:tmpl w:val="DCB21F4E"/>
    <w:lvl w:ilvl="0" w:tplc="EAB236A6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FCF77FD"/>
    <w:multiLevelType w:val="multilevel"/>
    <w:tmpl w:val="ED2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52E16"/>
    <w:multiLevelType w:val="multilevel"/>
    <w:tmpl w:val="951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3D1B"/>
    <w:multiLevelType w:val="hybridMultilevel"/>
    <w:tmpl w:val="08DACE5A"/>
    <w:lvl w:ilvl="0" w:tplc="112624D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C1E44A5"/>
    <w:multiLevelType w:val="hybridMultilevel"/>
    <w:tmpl w:val="4BD46C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960F9B"/>
    <w:multiLevelType w:val="multilevel"/>
    <w:tmpl w:val="E06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A5E93"/>
    <w:multiLevelType w:val="multilevel"/>
    <w:tmpl w:val="E97A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731955"/>
    <w:multiLevelType w:val="multilevel"/>
    <w:tmpl w:val="0E0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84375"/>
    <w:multiLevelType w:val="hybridMultilevel"/>
    <w:tmpl w:val="4EBCF878"/>
    <w:lvl w:ilvl="0" w:tplc="F2B80B08">
      <w:start w:val="1"/>
      <w:numFmt w:val="bullet"/>
      <w:lvlText w:val=""/>
      <w:lvlJc w:val="left"/>
      <w:pPr>
        <w:ind w:left="1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4" w:hanging="360"/>
      </w:pPr>
      <w:rPr>
        <w:rFonts w:ascii="Wingdings" w:hAnsi="Wingdings" w:hint="default"/>
      </w:rPr>
    </w:lvl>
  </w:abstractNum>
  <w:abstractNum w:abstractNumId="24" w15:restartNumberingAfterBreak="0">
    <w:nsid w:val="3ABD24F6"/>
    <w:multiLevelType w:val="hybridMultilevel"/>
    <w:tmpl w:val="24D449A6"/>
    <w:lvl w:ilvl="0" w:tplc="88FCC97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BFB43D9"/>
    <w:multiLevelType w:val="hybridMultilevel"/>
    <w:tmpl w:val="1EF8604C"/>
    <w:lvl w:ilvl="0" w:tplc="F2B80B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C07C1E"/>
    <w:multiLevelType w:val="hybridMultilevel"/>
    <w:tmpl w:val="C1E2A006"/>
    <w:lvl w:ilvl="0" w:tplc="F2B80B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66836C0"/>
    <w:multiLevelType w:val="multilevel"/>
    <w:tmpl w:val="309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E2A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DE91DEC"/>
    <w:multiLevelType w:val="multilevel"/>
    <w:tmpl w:val="3346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A06FA"/>
    <w:multiLevelType w:val="hybridMultilevel"/>
    <w:tmpl w:val="93FCD3A0"/>
    <w:lvl w:ilvl="0" w:tplc="F2B80B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A6AD7"/>
    <w:multiLevelType w:val="hybridMultilevel"/>
    <w:tmpl w:val="A2BC7258"/>
    <w:lvl w:ilvl="0" w:tplc="5262147E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C904BED"/>
    <w:multiLevelType w:val="multilevel"/>
    <w:tmpl w:val="2554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77392"/>
    <w:multiLevelType w:val="multilevel"/>
    <w:tmpl w:val="024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815C1"/>
    <w:multiLevelType w:val="multilevel"/>
    <w:tmpl w:val="8EA8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6CAE1565"/>
    <w:multiLevelType w:val="hybridMultilevel"/>
    <w:tmpl w:val="D2F49BFC"/>
    <w:lvl w:ilvl="0" w:tplc="F2B80B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25B48"/>
    <w:multiLevelType w:val="multilevel"/>
    <w:tmpl w:val="2AE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3714BC"/>
    <w:multiLevelType w:val="hybridMultilevel"/>
    <w:tmpl w:val="BB960E90"/>
    <w:lvl w:ilvl="0" w:tplc="880A5E50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1C97C0E"/>
    <w:multiLevelType w:val="multilevel"/>
    <w:tmpl w:val="E22A0F3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lang w:val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96982483">
    <w:abstractNumId w:val="19"/>
  </w:num>
  <w:num w:numId="2" w16cid:durableId="437991199">
    <w:abstractNumId w:val="25"/>
  </w:num>
  <w:num w:numId="3" w16cid:durableId="1664621558">
    <w:abstractNumId w:val="3"/>
  </w:num>
  <w:num w:numId="4" w16cid:durableId="1248687603">
    <w:abstractNumId w:val="6"/>
  </w:num>
  <w:num w:numId="5" w16cid:durableId="1762263807">
    <w:abstractNumId w:val="28"/>
  </w:num>
  <w:num w:numId="6" w16cid:durableId="1469318710">
    <w:abstractNumId w:val="6"/>
  </w:num>
  <w:num w:numId="7" w16cid:durableId="4524029">
    <w:abstractNumId w:val="11"/>
  </w:num>
  <w:num w:numId="8" w16cid:durableId="1953440576">
    <w:abstractNumId w:val="22"/>
  </w:num>
  <w:num w:numId="9" w16cid:durableId="1405757642">
    <w:abstractNumId w:val="21"/>
  </w:num>
  <w:num w:numId="10" w16cid:durableId="660695209">
    <w:abstractNumId w:val="29"/>
  </w:num>
  <w:num w:numId="11" w16cid:durableId="1056587875">
    <w:abstractNumId w:val="30"/>
  </w:num>
  <w:num w:numId="12" w16cid:durableId="1182667805">
    <w:abstractNumId w:val="2"/>
  </w:num>
  <w:num w:numId="13" w16cid:durableId="2129471281">
    <w:abstractNumId w:val="31"/>
  </w:num>
  <w:num w:numId="14" w16cid:durableId="534660384">
    <w:abstractNumId w:val="23"/>
  </w:num>
  <w:num w:numId="15" w16cid:durableId="297422397">
    <w:abstractNumId w:val="9"/>
  </w:num>
  <w:num w:numId="16" w16cid:durableId="344599159">
    <w:abstractNumId w:val="26"/>
  </w:num>
  <w:num w:numId="17" w16cid:durableId="1459690435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77408306">
    <w:abstractNumId w:val="34"/>
  </w:num>
  <w:num w:numId="19" w16cid:durableId="627130557">
    <w:abstractNumId w:val="14"/>
  </w:num>
  <w:num w:numId="20" w16cid:durableId="581138368">
    <w:abstractNumId w:val="0"/>
  </w:num>
  <w:num w:numId="21" w16cid:durableId="517427394">
    <w:abstractNumId w:val="12"/>
  </w:num>
  <w:num w:numId="22" w16cid:durableId="145323026">
    <w:abstractNumId w:val="35"/>
  </w:num>
  <w:num w:numId="23" w16cid:durableId="1870993630">
    <w:abstractNumId w:val="37"/>
  </w:num>
  <w:num w:numId="24" w16cid:durableId="637347736">
    <w:abstractNumId w:val="13"/>
  </w:num>
  <w:num w:numId="25" w16cid:durableId="1315178232">
    <w:abstractNumId w:val="8"/>
  </w:num>
  <w:num w:numId="26" w16cid:durableId="1050763170">
    <w:abstractNumId w:val="1"/>
  </w:num>
  <w:num w:numId="27" w16cid:durableId="1263295742">
    <w:abstractNumId w:val="18"/>
  </w:num>
  <w:num w:numId="28" w16cid:durableId="334311740">
    <w:abstractNumId w:val="4"/>
  </w:num>
  <w:num w:numId="29" w16cid:durableId="1572039267">
    <w:abstractNumId w:val="10"/>
  </w:num>
  <w:num w:numId="30" w16cid:durableId="690108109">
    <w:abstractNumId w:val="24"/>
  </w:num>
  <w:num w:numId="31" w16cid:durableId="670571677">
    <w:abstractNumId w:val="15"/>
  </w:num>
  <w:num w:numId="32" w16cid:durableId="689112883">
    <w:abstractNumId w:val="7"/>
  </w:num>
  <w:num w:numId="33" w16cid:durableId="410280275">
    <w:abstractNumId w:val="33"/>
  </w:num>
  <w:num w:numId="34" w16cid:durableId="1144857530">
    <w:abstractNumId w:val="20"/>
  </w:num>
  <w:num w:numId="35" w16cid:durableId="1005590114">
    <w:abstractNumId w:val="27"/>
  </w:num>
  <w:num w:numId="36" w16cid:durableId="1882479068">
    <w:abstractNumId w:val="36"/>
  </w:num>
  <w:num w:numId="37" w16cid:durableId="388118786">
    <w:abstractNumId w:val="32"/>
  </w:num>
  <w:num w:numId="38" w16cid:durableId="968390209">
    <w:abstractNumId w:val="5"/>
  </w:num>
  <w:num w:numId="39" w16cid:durableId="867258571">
    <w:abstractNumId w:val="17"/>
  </w:num>
  <w:num w:numId="40" w16cid:durableId="10339669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c0szQxN7C0NDExNTJV0lEKTi0uzszPAykwrAUAw2DxbSwAAAA="/>
  </w:docVars>
  <w:rsids>
    <w:rsidRoot w:val="00452407"/>
    <w:rsid w:val="00000E10"/>
    <w:rsid w:val="0000572D"/>
    <w:rsid w:val="000159C3"/>
    <w:rsid w:val="00031590"/>
    <w:rsid w:val="00034D5E"/>
    <w:rsid w:val="000447A8"/>
    <w:rsid w:val="00046D9B"/>
    <w:rsid w:val="00051905"/>
    <w:rsid w:val="00076E97"/>
    <w:rsid w:val="000770AC"/>
    <w:rsid w:val="00086735"/>
    <w:rsid w:val="00096EEF"/>
    <w:rsid w:val="000A3D06"/>
    <w:rsid w:val="000C05A0"/>
    <w:rsid w:val="000C787A"/>
    <w:rsid w:val="000E1D6C"/>
    <w:rsid w:val="000E1FCA"/>
    <w:rsid w:val="000E7500"/>
    <w:rsid w:val="000F1C45"/>
    <w:rsid w:val="000F2A85"/>
    <w:rsid w:val="00102EA4"/>
    <w:rsid w:val="00115B4D"/>
    <w:rsid w:val="00121877"/>
    <w:rsid w:val="00132015"/>
    <w:rsid w:val="001519A7"/>
    <w:rsid w:val="001557C8"/>
    <w:rsid w:val="00157F91"/>
    <w:rsid w:val="00160BEC"/>
    <w:rsid w:val="00162E01"/>
    <w:rsid w:val="00190478"/>
    <w:rsid w:val="001916BC"/>
    <w:rsid w:val="00197467"/>
    <w:rsid w:val="001A2622"/>
    <w:rsid w:val="001A334A"/>
    <w:rsid w:val="001A530C"/>
    <w:rsid w:val="001C4CCA"/>
    <w:rsid w:val="001D1DC0"/>
    <w:rsid w:val="001D6FD8"/>
    <w:rsid w:val="001E26AF"/>
    <w:rsid w:val="001F301E"/>
    <w:rsid w:val="001F69F1"/>
    <w:rsid w:val="002015ED"/>
    <w:rsid w:val="00210E38"/>
    <w:rsid w:val="002126ED"/>
    <w:rsid w:val="002165BB"/>
    <w:rsid w:val="002241A7"/>
    <w:rsid w:val="00227A05"/>
    <w:rsid w:val="002428B3"/>
    <w:rsid w:val="00246834"/>
    <w:rsid w:val="00247BE5"/>
    <w:rsid w:val="0025443B"/>
    <w:rsid w:val="00284BF5"/>
    <w:rsid w:val="00285A0C"/>
    <w:rsid w:val="00294D01"/>
    <w:rsid w:val="002B032D"/>
    <w:rsid w:val="002D6F1C"/>
    <w:rsid w:val="00303252"/>
    <w:rsid w:val="003036F7"/>
    <w:rsid w:val="003102CD"/>
    <w:rsid w:val="0032365D"/>
    <w:rsid w:val="0032365E"/>
    <w:rsid w:val="003261C9"/>
    <w:rsid w:val="003328F4"/>
    <w:rsid w:val="00342D32"/>
    <w:rsid w:val="00343B44"/>
    <w:rsid w:val="003518C7"/>
    <w:rsid w:val="00357FEB"/>
    <w:rsid w:val="00362143"/>
    <w:rsid w:val="003624E0"/>
    <w:rsid w:val="003630FD"/>
    <w:rsid w:val="00366718"/>
    <w:rsid w:val="00391303"/>
    <w:rsid w:val="0039599C"/>
    <w:rsid w:val="003B2006"/>
    <w:rsid w:val="003B225E"/>
    <w:rsid w:val="003B4FC2"/>
    <w:rsid w:val="003B5D9C"/>
    <w:rsid w:val="003C2242"/>
    <w:rsid w:val="003D27B7"/>
    <w:rsid w:val="003D30A6"/>
    <w:rsid w:val="003D3615"/>
    <w:rsid w:val="003F4E40"/>
    <w:rsid w:val="003F52BE"/>
    <w:rsid w:val="003F7E4E"/>
    <w:rsid w:val="00400262"/>
    <w:rsid w:val="00406932"/>
    <w:rsid w:val="00411C2F"/>
    <w:rsid w:val="00413E8B"/>
    <w:rsid w:val="0042409F"/>
    <w:rsid w:val="00434A18"/>
    <w:rsid w:val="00440F0A"/>
    <w:rsid w:val="00443118"/>
    <w:rsid w:val="00452407"/>
    <w:rsid w:val="00471934"/>
    <w:rsid w:val="00484242"/>
    <w:rsid w:val="00485745"/>
    <w:rsid w:val="004858BF"/>
    <w:rsid w:val="004A3A7C"/>
    <w:rsid w:val="004D2D19"/>
    <w:rsid w:val="004E2696"/>
    <w:rsid w:val="004E2B13"/>
    <w:rsid w:val="004E5ECE"/>
    <w:rsid w:val="004F6CBA"/>
    <w:rsid w:val="00502CDD"/>
    <w:rsid w:val="00507606"/>
    <w:rsid w:val="00512AB3"/>
    <w:rsid w:val="005143EA"/>
    <w:rsid w:val="00521501"/>
    <w:rsid w:val="0052445F"/>
    <w:rsid w:val="0052568F"/>
    <w:rsid w:val="005331A7"/>
    <w:rsid w:val="00545E4B"/>
    <w:rsid w:val="00553696"/>
    <w:rsid w:val="00561A19"/>
    <w:rsid w:val="00570258"/>
    <w:rsid w:val="00574EB5"/>
    <w:rsid w:val="0057778B"/>
    <w:rsid w:val="00583B29"/>
    <w:rsid w:val="00584C30"/>
    <w:rsid w:val="00590D86"/>
    <w:rsid w:val="0059135C"/>
    <w:rsid w:val="00594CC8"/>
    <w:rsid w:val="00596BF2"/>
    <w:rsid w:val="005A245F"/>
    <w:rsid w:val="005B0994"/>
    <w:rsid w:val="005B22DE"/>
    <w:rsid w:val="005D391E"/>
    <w:rsid w:val="005D7905"/>
    <w:rsid w:val="005E2502"/>
    <w:rsid w:val="005E5408"/>
    <w:rsid w:val="005F024E"/>
    <w:rsid w:val="005F1353"/>
    <w:rsid w:val="005F56F3"/>
    <w:rsid w:val="00603407"/>
    <w:rsid w:val="00613C0E"/>
    <w:rsid w:val="006153B8"/>
    <w:rsid w:val="00635566"/>
    <w:rsid w:val="00635766"/>
    <w:rsid w:val="00641FC6"/>
    <w:rsid w:val="00643268"/>
    <w:rsid w:val="006444BB"/>
    <w:rsid w:val="006459B3"/>
    <w:rsid w:val="00657B84"/>
    <w:rsid w:val="0067486A"/>
    <w:rsid w:val="006A37A9"/>
    <w:rsid w:val="006A44C3"/>
    <w:rsid w:val="006B00DE"/>
    <w:rsid w:val="006B5726"/>
    <w:rsid w:val="006C6CBA"/>
    <w:rsid w:val="006D35EE"/>
    <w:rsid w:val="006D46BF"/>
    <w:rsid w:val="006F7105"/>
    <w:rsid w:val="007154C2"/>
    <w:rsid w:val="00717B30"/>
    <w:rsid w:val="007207A6"/>
    <w:rsid w:val="00724134"/>
    <w:rsid w:val="00725A84"/>
    <w:rsid w:val="00727F10"/>
    <w:rsid w:val="00737B5C"/>
    <w:rsid w:val="007407B8"/>
    <w:rsid w:val="007460E9"/>
    <w:rsid w:val="00750F6D"/>
    <w:rsid w:val="00764C73"/>
    <w:rsid w:val="00777A97"/>
    <w:rsid w:val="00782B0E"/>
    <w:rsid w:val="00796B4A"/>
    <w:rsid w:val="007A22A1"/>
    <w:rsid w:val="007A3BA7"/>
    <w:rsid w:val="007A784A"/>
    <w:rsid w:val="007B3AB1"/>
    <w:rsid w:val="007C6953"/>
    <w:rsid w:val="007D3824"/>
    <w:rsid w:val="007D68B2"/>
    <w:rsid w:val="007F152D"/>
    <w:rsid w:val="007F5D21"/>
    <w:rsid w:val="008009FD"/>
    <w:rsid w:val="00800BD6"/>
    <w:rsid w:val="00811211"/>
    <w:rsid w:val="00815246"/>
    <w:rsid w:val="00847BC3"/>
    <w:rsid w:val="008502D1"/>
    <w:rsid w:val="008535C1"/>
    <w:rsid w:val="0085366D"/>
    <w:rsid w:val="00853A98"/>
    <w:rsid w:val="008543A9"/>
    <w:rsid w:val="00854A40"/>
    <w:rsid w:val="008577D2"/>
    <w:rsid w:val="00860792"/>
    <w:rsid w:val="00861394"/>
    <w:rsid w:val="008641F7"/>
    <w:rsid w:val="0086530C"/>
    <w:rsid w:val="0086586A"/>
    <w:rsid w:val="008737F5"/>
    <w:rsid w:val="00896C40"/>
    <w:rsid w:val="008A02A4"/>
    <w:rsid w:val="008B00F0"/>
    <w:rsid w:val="008B0EA4"/>
    <w:rsid w:val="008C6746"/>
    <w:rsid w:val="008D6CB4"/>
    <w:rsid w:val="008D6CD9"/>
    <w:rsid w:val="008F29F6"/>
    <w:rsid w:val="008F3D22"/>
    <w:rsid w:val="00902C45"/>
    <w:rsid w:val="00922213"/>
    <w:rsid w:val="00930039"/>
    <w:rsid w:val="0093506D"/>
    <w:rsid w:val="00946A49"/>
    <w:rsid w:val="00951A73"/>
    <w:rsid w:val="0095352D"/>
    <w:rsid w:val="00964BBC"/>
    <w:rsid w:val="00976D55"/>
    <w:rsid w:val="00984206"/>
    <w:rsid w:val="00993622"/>
    <w:rsid w:val="009A72C0"/>
    <w:rsid w:val="009B2042"/>
    <w:rsid w:val="009C72B8"/>
    <w:rsid w:val="009D06E1"/>
    <w:rsid w:val="009D16A2"/>
    <w:rsid w:val="009D24E2"/>
    <w:rsid w:val="009D61D5"/>
    <w:rsid w:val="009D6254"/>
    <w:rsid w:val="009F2DEF"/>
    <w:rsid w:val="009F6F9B"/>
    <w:rsid w:val="00A0227A"/>
    <w:rsid w:val="00A12018"/>
    <w:rsid w:val="00A12BF4"/>
    <w:rsid w:val="00A138AF"/>
    <w:rsid w:val="00A25D49"/>
    <w:rsid w:val="00A449A2"/>
    <w:rsid w:val="00A44ED4"/>
    <w:rsid w:val="00A60585"/>
    <w:rsid w:val="00A62E65"/>
    <w:rsid w:val="00A7178F"/>
    <w:rsid w:val="00A725D5"/>
    <w:rsid w:val="00A8626E"/>
    <w:rsid w:val="00A945BB"/>
    <w:rsid w:val="00AA421E"/>
    <w:rsid w:val="00AA7C39"/>
    <w:rsid w:val="00AB2EA2"/>
    <w:rsid w:val="00AC454C"/>
    <w:rsid w:val="00AD0337"/>
    <w:rsid w:val="00AE2728"/>
    <w:rsid w:val="00AE764A"/>
    <w:rsid w:val="00AF0AFF"/>
    <w:rsid w:val="00AF7DB9"/>
    <w:rsid w:val="00B036CC"/>
    <w:rsid w:val="00B14E34"/>
    <w:rsid w:val="00B16B1A"/>
    <w:rsid w:val="00B318F2"/>
    <w:rsid w:val="00B33C0C"/>
    <w:rsid w:val="00B35878"/>
    <w:rsid w:val="00B4522D"/>
    <w:rsid w:val="00B61B00"/>
    <w:rsid w:val="00B62761"/>
    <w:rsid w:val="00B6438E"/>
    <w:rsid w:val="00B70F37"/>
    <w:rsid w:val="00B82DBE"/>
    <w:rsid w:val="00B862F3"/>
    <w:rsid w:val="00B90914"/>
    <w:rsid w:val="00BA48FE"/>
    <w:rsid w:val="00BA7A5C"/>
    <w:rsid w:val="00BB00AD"/>
    <w:rsid w:val="00BB34E6"/>
    <w:rsid w:val="00BB7E95"/>
    <w:rsid w:val="00BC1F13"/>
    <w:rsid w:val="00BC3FCC"/>
    <w:rsid w:val="00BD4BE4"/>
    <w:rsid w:val="00BD5B89"/>
    <w:rsid w:val="00BE5645"/>
    <w:rsid w:val="00C023CB"/>
    <w:rsid w:val="00C106C6"/>
    <w:rsid w:val="00C2118A"/>
    <w:rsid w:val="00C25A14"/>
    <w:rsid w:val="00C266D6"/>
    <w:rsid w:val="00C35392"/>
    <w:rsid w:val="00C35E2A"/>
    <w:rsid w:val="00C55453"/>
    <w:rsid w:val="00C6167E"/>
    <w:rsid w:val="00C86723"/>
    <w:rsid w:val="00C90607"/>
    <w:rsid w:val="00C96EF1"/>
    <w:rsid w:val="00C9771E"/>
    <w:rsid w:val="00CA0F8A"/>
    <w:rsid w:val="00CA3FF8"/>
    <w:rsid w:val="00CB06D6"/>
    <w:rsid w:val="00CB136A"/>
    <w:rsid w:val="00CB4074"/>
    <w:rsid w:val="00CB4F70"/>
    <w:rsid w:val="00CB6C2C"/>
    <w:rsid w:val="00CD3E4A"/>
    <w:rsid w:val="00CD57B5"/>
    <w:rsid w:val="00CD62C0"/>
    <w:rsid w:val="00CE23A8"/>
    <w:rsid w:val="00CE295E"/>
    <w:rsid w:val="00CE3FB9"/>
    <w:rsid w:val="00CE5145"/>
    <w:rsid w:val="00CF4EF5"/>
    <w:rsid w:val="00D05330"/>
    <w:rsid w:val="00D153F9"/>
    <w:rsid w:val="00D24037"/>
    <w:rsid w:val="00D451E3"/>
    <w:rsid w:val="00D45FFB"/>
    <w:rsid w:val="00D518B1"/>
    <w:rsid w:val="00D527BC"/>
    <w:rsid w:val="00D60E99"/>
    <w:rsid w:val="00D618B0"/>
    <w:rsid w:val="00D629D8"/>
    <w:rsid w:val="00D71881"/>
    <w:rsid w:val="00D85A68"/>
    <w:rsid w:val="00D9500E"/>
    <w:rsid w:val="00D958CA"/>
    <w:rsid w:val="00DB11E5"/>
    <w:rsid w:val="00DB696A"/>
    <w:rsid w:val="00DB7A6F"/>
    <w:rsid w:val="00DC0920"/>
    <w:rsid w:val="00DC544A"/>
    <w:rsid w:val="00DC7AB2"/>
    <w:rsid w:val="00DF11F7"/>
    <w:rsid w:val="00DF5721"/>
    <w:rsid w:val="00E01C33"/>
    <w:rsid w:val="00E0248C"/>
    <w:rsid w:val="00E37D2A"/>
    <w:rsid w:val="00E40F3F"/>
    <w:rsid w:val="00E4177A"/>
    <w:rsid w:val="00E56D2A"/>
    <w:rsid w:val="00E60AD0"/>
    <w:rsid w:val="00E74755"/>
    <w:rsid w:val="00E81347"/>
    <w:rsid w:val="00E85D44"/>
    <w:rsid w:val="00E907EF"/>
    <w:rsid w:val="00E967D4"/>
    <w:rsid w:val="00EA0A6F"/>
    <w:rsid w:val="00EA5C1C"/>
    <w:rsid w:val="00EB3384"/>
    <w:rsid w:val="00EB5661"/>
    <w:rsid w:val="00EC1F39"/>
    <w:rsid w:val="00EC4ACE"/>
    <w:rsid w:val="00EF0A4A"/>
    <w:rsid w:val="00F00FD9"/>
    <w:rsid w:val="00F05BB9"/>
    <w:rsid w:val="00F0660B"/>
    <w:rsid w:val="00F25FCC"/>
    <w:rsid w:val="00F31332"/>
    <w:rsid w:val="00F40322"/>
    <w:rsid w:val="00F47BCA"/>
    <w:rsid w:val="00F47D35"/>
    <w:rsid w:val="00F57690"/>
    <w:rsid w:val="00F77BEE"/>
    <w:rsid w:val="00F95E5F"/>
    <w:rsid w:val="00F9688B"/>
    <w:rsid w:val="00FB4101"/>
    <w:rsid w:val="00FC3951"/>
    <w:rsid w:val="00FC4A83"/>
    <w:rsid w:val="00FD7413"/>
    <w:rsid w:val="00FD7A5E"/>
    <w:rsid w:val="00FE4E57"/>
    <w:rsid w:val="00FF3612"/>
    <w:rsid w:val="00FF39A4"/>
    <w:rsid w:val="00FF6F00"/>
    <w:rsid w:val="00FF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A74FF5"/>
  <w15:docId w15:val="{EF3CBE58-AE38-40A3-B7D8-43D60077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F5D21"/>
  </w:style>
  <w:style w:type="paragraph" w:styleId="2">
    <w:name w:val="heading 2"/>
    <w:basedOn w:val="a"/>
    <w:next w:val="a"/>
    <w:link w:val="20"/>
    <w:unhideWhenUsed/>
    <w:qFormat/>
    <w:rsid w:val="00AD03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0340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03407"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574EB5"/>
    <w:pPr>
      <w:tabs>
        <w:tab w:val="center" w:pos="4153"/>
        <w:tab w:val="right" w:pos="8306"/>
      </w:tabs>
    </w:pPr>
  </w:style>
  <w:style w:type="paragraph" w:styleId="a7">
    <w:name w:val="Document Map"/>
    <w:basedOn w:val="a"/>
    <w:link w:val="a8"/>
    <w:rsid w:val="00984206"/>
    <w:rPr>
      <w:rFonts w:ascii="Tahoma" w:hAnsi="Tahoma"/>
      <w:sz w:val="16"/>
      <w:szCs w:val="16"/>
    </w:rPr>
  </w:style>
  <w:style w:type="character" w:customStyle="1" w:styleId="a8">
    <w:name w:val="Схема документа Знак"/>
    <w:link w:val="a7"/>
    <w:rsid w:val="00984206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rsid w:val="0057778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7778B"/>
    <w:rPr>
      <w:rFonts w:ascii="Tahoma" w:hAnsi="Tahoma" w:cs="Tahoma"/>
      <w:sz w:val="16"/>
      <w:szCs w:val="16"/>
    </w:rPr>
  </w:style>
  <w:style w:type="character" w:styleId="ac">
    <w:name w:val="annotation reference"/>
    <w:unhideWhenUsed/>
    <w:rsid w:val="000159C3"/>
    <w:rPr>
      <w:sz w:val="16"/>
      <w:szCs w:val="16"/>
    </w:rPr>
  </w:style>
  <w:style w:type="paragraph" w:styleId="ad">
    <w:name w:val="annotation text"/>
    <w:basedOn w:val="a"/>
    <w:link w:val="ae"/>
    <w:unhideWhenUsed/>
    <w:rsid w:val="000159C3"/>
  </w:style>
  <w:style w:type="character" w:customStyle="1" w:styleId="ae">
    <w:name w:val="Текст примечания Знак"/>
    <w:basedOn w:val="a0"/>
    <w:link w:val="ad"/>
    <w:rsid w:val="000159C3"/>
  </w:style>
  <w:style w:type="paragraph" w:styleId="af">
    <w:name w:val="annotation subject"/>
    <w:basedOn w:val="ad"/>
    <w:next w:val="ad"/>
    <w:link w:val="af0"/>
    <w:rsid w:val="000159C3"/>
    <w:rPr>
      <w:b/>
      <w:bCs/>
    </w:rPr>
  </w:style>
  <w:style w:type="character" w:customStyle="1" w:styleId="af0">
    <w:name w:val="Тема примечания Знак"/>
    <w:basedOn w:val="ae"/>
    <w:link w:val="af"/>
    <w:rsid w:val="000159C3"/>
    <w:rPr>
      <w:b/>
      <w:bCs/>
    </w:rPr>
  </w:style>
  <w:style w:type="paragraph" w:styleId="af1">
    <w:name w:val="List Paragraph"/>
    <w:basedOn w:val="a"/>
    <w:uiPriority w:val="34"/>
    <w:qFormat/>
    <w:rsid w:val="00BB7E95"/>
    <w:pPr>
      <w:ind w:left="720"/>
      <w:contextualSpacing/>
    </w:pPr>
  </w:style>
  <w:style w:type="character" w:customStyle="1" w:styleId="a6">
    <w:name w:val="Нижний колонтитул Знак"/>
    <w:basedOn w:val="a0"/>
    <w:link w:val="a5"/>
    <w:uiPriority w:val="99"/>
    <w:rsid w:val="008577D2"/>
  </w:style>
  <w:style w:type="character" w:customStyle="1" w:styleId="30">
    <w:name w:val="Заголовок 3 Знак"/>
    <w:basedOn w:val="a0"/>
    <w:link w:val="3"/>
    <w:uiPriority w:val="9"/>
    <w:rsid w:val="00603407"/>
    <w:rPr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603407"/>
    <w:rPr>
      <w:b/>
      <w:bCs/>
      <w:sz w:val="24"/>
      <w:szCs w:val="24"/>
    </w:rPr>
  </w:style>
  <w:style w:type="paragraph" w:styleId="af2">
    <w:name w:val="Normal (Web)"/>
    <w:basedOn w:val="a"/>
    <w:uiPriority w:val="99"/>
    <w:unhideWhenUsed/>
    <w:rsid w:val="00603407"/>
    <w:pPr>
      <w:spacing w:before="100" w:beforeAutospacing="1" w:after="100" w:afterAutospacing="1"/>
    </w:pPr>
    <w:rPr>
      <w:sz w:val="24"/>
      <w:szCs w:val="24"/>
    </w:rPr>
  </w:style>
  <w:style w:type="character" w:customStyle="1" w:styleId="mord">
    <w:name w:val="mord"/>
    <w:basedOn w:val="a0"/>
    <w:rsid w:val="00603407"/>
  </w:style>
  <w:style w:type="character" w:customStyle="1" w:styleId="mrel">
    <w:name w:val="mrel"/>
    <w:basedOn w:val="a0"/>
    <w:rsid w:val="00603407"/>
  </w:style>
  <w:style w:type="character" w:customStyle="1" w:styleId="mpunct">
    <w:name w:val="mpunct"/>
    <w:basedOn w:val="a0"/>
    <w:rsid w:val="00603407"/>
  </w:style>
  <w:style w:type="character" w:customStyle="1" w:styleId="mopen">
    <w:name w:val="mopen"/>
    <w:basedOn w:val="a0"/>
    <w:rsid w:val="00603407"/>
  </w:style>
  <w:style w:type="character" w:customStyle="1" w:styleId="vlist-s">
    <w:name w:val="vlist-s"/>
    <w:basedOn w:val="a0"/>
    <w:rsid w:val="00603407"/>
  </w:style>
  <w:style w:type="character" w:customStyle="1" w:styleId="mclose">
    <w:name w:val="mclose"/>
    <w:basedOn w:val="a0"/>
    <w:rsid w:val="00603407"/>
  </w:style>
  <w:style w:type="character" w:customStyle="1" w:styleId="mbin">
    <w:name w:val="mbin"/>
    <w:basedOn w:val="a0"/>
    <w:rsid w:val="00603407"/>
  </w:style>
  <w:style w:type="character" w:styleId="af3">
    <w:name w:val="Placeholder Text"/>
    <w:basedOn w:val="a0"/>
    <w:uiPriority w:val="99"/>
    <w:semiHidden/>
    <w:rsid w:val="00635766"/>
    <w:rPr>
      <w:color w:val="808080"/>
    </w:rPr>
  </w:style>
  <w:style w:type="paragraph" w:customStyle="1" w:styleId="af4">
    <w:name w:val="Обычный (веб)"/>
    <w:basedOn w:val="a"/>
    <w:qFormat/>
    <w:rsid w:val="00DF11F7"/>
    <w:pPr>
      <w:suppressAutoHyphens/>
      <w:spacing w:before="280" w:after="119"/>
    </w:pPr>
    <w:rPr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rsid w:val="00AD03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5">
    <w:name w:val="Strong"/>
    <w:basedOn w:val="a0"/>
    <w:uiPriority w:val="22"/>
    <w:qFormat/>
    <w:rsid w:val="00AD0337"/>
    <w:rPr>
      <w:b/>
      <w:bCs/>
    </w:rPr>
  </w:style>
  <w:style w:type="character" w:styleId="af6">
    <w:name w:val="Emphasis"/>
    <w:basedOn w:val="a0"/>
    <w:uiPriority w:val="20"/>
    <w:qFormat/>
    <w:rsid w:val="00AD0337"/>
    <w:rPr>
      <w:i/>
      <w:iCs/>
    </w:rPr>
  </w:style>
  <w:style w:type="character" w:styleId="HTML">
    <w:name w:val="HTML Code"/>
    <w:basedOn w:val="a0"/>
    <w:uiPriority w:val="99"/>
    <w:semiHidden/>
    <w:unhideWhenUsed/>
    <w:rsid w:val="00AD03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9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C1711FF9-CC7B-4B9D-BCF3-B3CE4011F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9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Тихон Кудрявцев</cp:lastModifiedBy>
  <cp:revision>257</cp:revision>
  <dcterms:created xsi:type="dcterms:W3CDTF">2020-02-20T18:58:00Z</dcterms:created>
  <dcterms:modified xsi:type="dcterms:W3CDTF">2026-01-15T14:09:00Z</dcterms:modified>
</cp:coreProperties>
</file>