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第3章存储管理ppt分析与codex实施报告-v1.1"/>
    <w:p>
      <w:pPr>
        <w:pStyle w:val="Heading1"/>
      </w:pPr>
      <w:r>
        <w:t xml:space="preserve">第3章《存储管理》PPT分析与Codex实施报告 V1.1</w:t>
      </w:r>
    </w:p>
    <w:p>
      <w:pPr>
        <w:pStyle w:val="FirstParagraph"/>
      </w:pPr>
      <w:r>
        <w:t xml:space="preserve">2026-10-22（北京时间）。本版为对上一轮V1.0完整复核后的替代报告。资料依据仅为本次6份教师PPTX，未使用教材PDF；在开发分支</w:t>
      </w:r>
      <w:r>
        <w:rPr>
          <w:rStyle w:val="VerbatimChar"/>
        </w:rPr>
        <w:t xml:space="preserve">feat/development-foundation</w:t>
      </w:r>
      <w:r>
        <w:t xml:space="preserve">、应用基线</w:t>
      </w:r>
      <w:r>
        <w:rPr>
          <w:rStyle w:val="VerbatimChar"/>
        </w:rPr>
        <w:t xml:space="preserve">d731c6f</w:t>
      </w:r>
      <w:r>
        <w:t xml:space="preserve">上只读检查组件。此次只提交报告和交接材料，未修改应用代码、数据库、用户资料或发布课程。</w:t>
      </w:r>
    </w:p>
    <w:p>
      <w:pPr>
        <w:pStyle w:val="BodyText"/>
      </w:pPr>
      <w:r>
        <w:t xml:space="preserve">课件“第3章”不等于数据库ID3，也未证明与指定教材第五版章号一致。教材书目信息由用户提供，不能因此把其PDF/页码当作本次已读取来源。原PPT、整页图片和完整文字转录不随报告上传；来源文件哈希、物理页索引、短引文和设计规格用于后续核对。</w:t>
      </w:r>
    </w:p>
    <w:bookmarkStart w:id="20" w:name="质量复核逐项回答与本版修订"/>
    <w:p>
      <w:pPr>
        <w:pStyle w:val="Heading2"/>
      </w:pPr>
      <w:r>
        <w:t xml:space="preserve">质量复核：逐项回答与本版修订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用户检查项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复核结论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V1.1修订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1.是否只列目录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否，原报告已有原理、规则与案例；但部分机制边界不够明确。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21条记录逐项保留16项必需信息，特别分开选区/完整分配器、转换/权限/驻留。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2.有无漏文件/页/小节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本次6文件118页全部覆盖；未证明整个课程章节资料齐全。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提供118行逐页索引；p17 CLOCK背景图、图片答案和多级图不作空白页。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3.来源是否可核对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原文件存在且哈希重算一致；页码按每文件物理顺序。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32条主要文字摘录定位到具体页并做去空白子串核对；图片读值另标人工，不假装OCR精确验证。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4.推测/补充是否冒充原文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原报告已标S/T/V，但NF、初态、增长等建议需更显眼。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JSON和正文分开原始依据与T教学协议；所有V保留未解决，不因数值复算自动变成教师确认。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5.图是否只有标题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否，原稿已给关系；原稿尚不是直接可验的节点/边规格。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6图45条命名边，标S/T、条件及关联记录；9流程有方向/判断/错误出口。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6.算法规则/用例是否完整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8个主要策略可规定明确教学版本；LFU需确认，采样近似LRU仍不完整。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10算法规格、30参考检查；含逐引用轨迹和稳定平局。初始驻留缺元数据要拒绝，A010无完整运行承诺。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7.动画是否仅一句话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否，原稿已有状态说明；本版进一步事件化。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8演示39个事件，逐步写状态变化、画面、同步讲解及边界，全部标未实现。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8.是否把普通内容全当难点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没有，但21条分析记录容易被误读为21张独立卡。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8项普通摘要、12个去重单元；K002共享权限并入相关单元，K007基础定义短讲，进阶条件可折叠。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9.有无重复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地址/共享/虚拟/置换在多文件出现，原稿引用合并但展示职责仍可收紧。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每个K在单元主归属中恰好一次；允许前置/关联引用，不复制整套正文/实验；分段与分页不因主题相似而误合。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10.仍需人工确认什么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原有V001—V024未解决。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新增V025—V028：预装历史、算例/单位、计数成本口径、选择器/完整模型。教师/工程确认角色在第9节区分。</w:t>
            </w:r>
          </w:p>
        </w:tc>
      </w:tr>
    </w:tbl>
    <w:p>
      <w:pPr>
        <w:pStyle w:val="BodyText"/>
      </w:pPr>
      <w:r>
        <w:t xml:space="preserve">本版不把“参考数值正确”写成“平台已支持算法”，不把静态图逐边播放写成已实现的OS机制动画。</w:t>
      </w:r>
    </w:p>
    <w:bookmarkEnd w:id="20"/>
    <w:bookmarkStart w:id="23" w:name="资料读取与覆盖情况"/>
    <w:p>
      <w:pPr>
        <w:pStyle w:val="Heading2"/>
      </w:pPr>
      <w:r>
        <w:t xml:space="preserve">1. 资料读取与覆盖情况</w:t>
      </w:r>
    </w:p>
    <w:bookmarkStart w:id="21" w:name="本次信息"/>
    <w:p>
      <w:pPr>
        <w:pStyle w:val="Heading3"/>
      </w:pPr>
      <w:r>
        <w:t xml:space="preserve">1.1 本次信息</w:t>
      </w:r>
    </w:p>
    <w:p>
      <w:pPr>
        <w:pStyle w:val="Compact"/>
        <w:numPr>
          <w:ilvl w:val="0"/>
          <w:numId w:val="1001"/>
        </w:numPr>
      </w:pPr>
      <w:r>
        <w:t xml:space="preserve">指定教材：《操作系统教程》第5版，费翔林、骆斌；仅为书目信息。</w:t>
      </w:r>
    </w:p>
    <w:p>
      <w:pPr>
        <w:pStyle w:val="Compact"/>
        <w:numPr>
          <w:ilvl w:val="0"/>
          <w:numId w:val="1001"/>
        </w:numPr>
      </w:pPr>
      <w:r>
        <w:t xml:space="preserve">课件章号：3；章名：存储管理。</w:t>
      </w:r>
    </w:p>
    <w:p>
      <w:pPr>
        <w:pStyle w:val="Compact"/>
        <w:numPr>
          <w:ilvl w:val="0"/>
          <w:numId w:val="1001"/>
        </w:numPr>
      </w:pPr>
      <w:r>
        <w:t xml:space="preserve">是否本章全部资料：待确认；已完整覆盖本次上传，不推断不存在其他PPT。</w:t>
      </w:r>
    </w:p>
    <w:p>
      <w:pPr>
        <w:pStyle w:val="Compact"/>
        <w:numPr>
          <w:ilvl w:val="0"/>
          <w:numId w:val="1001"/>
        </w:numPr>
      </w:pPr>
      <w:r>
        <w:t xml:space="preserve">校内特别要求/个人薄弱点：本轮未填写，不据此标注“考试重点”。</w:t>
      </w:r>
    </w:p>
    <w:p>
      <w:pPr>
        <w:pStyle w:val="Compact"/>
        <w:numPr>
          <w:ilvl w:val="0"/>
          <w:numId w:val="1001"/>
        </w:numPr>
      </w:pPr>
      <w:r>
        <w:t xml:space="preserve">教师上传资料、把控目录、审核发布；学生在独立AI工作区自主生成内容。当前只做设计，未授权本章自动覆盖或直接发布。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来源ID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准确文件名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物理页数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处理范围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3.1.存储管理基础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1—27，未发现隐藏页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 连续分区存储管理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1—24，未发现隐藏页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 页式存储管理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1—21，未发现隐藏页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3.3-4 页面调度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1—17，未发现隐藏页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3.3-5 反置页表与多级页表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1—14，未发现隐藏页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3.4 段式存储管理 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1—15，未发现隐藏页</w:t>
            </w:r>
          </w:p>
        </w:tc>
      </w:tr>
    </w:tbl>
    <w:bookmarkEnd w:id="21"/>
    <w:bookmarkStart w:id="22" w:name="能力与未验证部分"/>
    <w:p>
      <w:pPr>
        <w:pStyle w:val="Heading3"/>
      </w:pPr>
      <w:r>
        <w:t xml:space="preserve">1.2 能力与未验证部分</w:t>
      </w:r>
    </w:p>
    <w:p>
      <w:pPr>
        <w:pStyle w:val="FirstParagraph"/>
      </w:pPr>
      <w:r>
        <w:t xml:space="preserve">已读取全部幻灯片文字、可提取表格、备注；完成118页静态转换、逐页图版检查及关键页放大。结构文本能补全部分因渲染换行/裁切而不清楚的内容，但不能保证原图每个数字与所有细小连线均准确复刻。未播放原生动画、宏、雨课堂交互或外部资源。只有静态可见内容作为已读依据。</w:t>
      </w:r>
    </w:p>
    <w:p>
      <w:pPr>
        <w:pStyle w:val="BodyText"/>
      </w:pPr>
      <w:r>
        <w:t xml:space="preserve">没有未打开的文件或整段未处理范围；仍未能唯一判定的细节是S3-03 p4数字、CLOCK省略环、若干模型规则与段扩充等，见第9节。S3-04 p17是CLOCK背景图片，不因shape text为空而判为空白；S3-03 p6是图片解答，S3-05 p12是多级页表图。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导入/目标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例题/练习/解答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1、8、14、19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其余页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2—8、10—21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22—24练习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1、9、16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2—4、7—8、10—15、17—21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5练习；6图片解答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2—4、6、8、11、13—16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5、7、9、10、12、17例题/演示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2—6、8—12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13练习；14解答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1、7、11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其余页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无独立练习</w:t>
            </w:r>
          </w:p>
        </w:tc>
      </w:tr>
    </w:tbl>
    <w:p>
      <w:pPr>
        <w:pStyle w:val="BodyText"/>
      </w:pPr>
      <w:r>
        <w:t xml:space="preserve">正文、公式、表格、图、代码可同页并存，主类别不互斥于媒介标签。未发现独立参考文献页；旧版教材页码/复制备注不成为本报告页码。逐页索引见</w:t>
      </w:r>
      <w:r>
        <w:rPr>
          <w:rStyle w:val="VerbatimChar"/>
        </w:rPr>
        <w:t xml:space="preserve">slide-coverage-v1.1.csv</w:t>
      </w:r>
      <w:r>
        <w:t xml:space="preserve">；引用审计见</w:t>
      </w:r>
      <w:r>
        <w:rPr>
          <w:rStyle w:val="VerbatimChar"/>
        </w:rPr>
        <w:t xml:space="preserve">quotation-audit-v1.1.csv</w:t>
      </w:r>
      <w:r>
        <w:t xml:space="preserve">。</w:t>
      </w:r>
    </w:p>
    <w:bookmarkEnd w:id="22"/>
    <w:bookmarkEnd w:id="23"/>
    <w:bookmarkStart w:id="27" w:name="课件实际结构与建议平台结构"/>
    <w:p>
      <w:pPr>
        <w:pStyle w:val="Heading2"/>
      </w:pPr>
      <w:r>
        <w:t xml:space="preserve">2. 课件实际结构与建议平台结构</w:t>
      </w:r>
    </w:p>
    <w:bookmarkStart w:id="24" w:name="课件明确结构"/>
    <w:p>
      <w:pPr>
        <w:pStyle w:val="Heading3"/>
      </w:pPr>
      <w:r>
        <w:t xml:space="preserve">2.1 课件明确结构</w:t>
      </w:r>
    </w:p>
    <w:p>
      <w:pPr>
        <w:pStyle w:val="FirstParagraph"/>
      </w:pPr>
      <w:r>
        <w:t xml:space="preserve">第3章 存储管理：</w:t>
      </w:r>
    </w:p>
    <w:p>
      <w:pPr>
        <w:pStyle w:val="Compact"/>
        <w:numPr>
          <w:ilvl w:val="0"/>
          <w:numId w:val="1002"/>
        </w:numPr>
      </w:pPr>
      <w:r>
        <w:t xml:space="preserve">3.1 存储管理基础：3.1.1主要模式；3.1.2管理功能；3.1.3虚拟存储器概念；3.1.4硬件支撑。</w:t>
      </w:r>
    </w:p>
    <w:p>
      <w:pPr>
        <w:pStyle w:val="Compact"/>
        <w:numPr>
          <w:ilvl w:val="0"/>
          <w:numId w:val="1002"/>
        </w:numPr>
      </w:pPr>
      <w:r>
        <w:t xml:space="preserve">3.2 连续分区存储管理：3.2.1单连续分区（单用户、固定分区、可变分区引入）；3.2.2可变分区（表、四策略、回收、保护、碎片、移动）。标题“连续/单连续”沿用课件差异，平台显示名待定。</w:t>
      </w:r>
    </w:p>
    <w:p>
      <w:pPr>
        <w:pStyle w:val="Compact"/>
        <w:numPr>
          <w:ilvl w:val="0"/>
          <w:numId w:val="1002"/>
        </w:numPr>
      </w:pPr>
      <w:r>
        <w:t xml:space="preserve">3.3 页式存储管理：3.3.1基本原理；3.3.2地址转换；3.3.3页式虚拟；3.3.4页面调度；3.3.5反置页表；3.3.6多级页表。</w:t>
      </w:r>
    </w:p>
    <w:p>
      <w:pPr>
        <w:pStyle w:val="Compact"/>
        <w:numPr>
          <w:ilvl w:val="0"/>
          <w:numId w:val="1002"/>
        </w:numPr>
      </w:pPr>
      <w:r>
        <w:t xml:space="preserve">3.4 段式存储管理：3.4.1分段；3.4.2段式虚拟；3.4.3段页式。</w:t>
      </w:r>
    </w:p>
    <w:p>
      <w:pPr>
        <w:pStyle w:val="FirstParagraph"/>
      </w:pPr>
      <w:r>
        <w:t xml:space="preserve">文件</w:t>
      </w:r>
      <w:r>
        <w:rPr>
          <w:rStyle w:val="VerbatimChar"/>
        </w:rPr>
        <w:t xml:space="preserve">3.3-5 反置页表与多级页表 .pptx</w:t>
      </w:r>
      <w:r>
        <w:t xml:space="preserve">覆盖3.3.5和3.3.6，不能仅按文件名创建一个小节。</w:t>
      </w:r>
    </w:p>
    <w:bookmarkEnd w:id="24"/>
    <w:bookmarkStart w:id="25" w:name="平台建议12单元而非21张必读卡"/>
    <w:p>
      <w:pPr>
        <w:pStyle w:val="Heading3"/>
      </w:pPr>
      <w:r>
        <w:t xml:space="preserve">2.2 平台建议：12单元，而非21张必读卡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建议名称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主归属记录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地址转换与访问许可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CH03-K001、CH03-K002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内零头与外零头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分配、回收与紧凑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CH03-K004、CH03-K005、CH03-K006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虚拟内存与覆盖/对换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分页转换与页共享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CH03-K008、CH03-K009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TLB路径与访问时间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CH03-K010、CH03-K011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一次缺页如何完成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数组布局与局部性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三种页面置换与Belady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CLOCK及近似策略进阶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CH03-K015、CH03-K016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页表规模、多级与反置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CH03-K017、CH03-K018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CH03-U012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分段与段页式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CH03-K019、CH03-K020、CH03-K021</w:t>
            </w:r>
          </w:p>
        </w:tc>
      </w:tr>
    </w:tbl>
    <w:p>
      <w:pPr>
        <w:pStyle w:val="BodyText"/>
      </w:pPr>
      <w:r>
        <w:t xml:space="preserve">知识记录是可追溯分析粒度，学习单元是阅读粒度；前置/相关关系可以跨单元引用，同一正文不复制。U004保留短概念对比，U010的K016和U011的K017可选，U012的完整增长暂缓。教师可自由改编号/名称/顺序，稳定ID不随显示名改动。</w:t>
      </w:r>
    </w:p>
    <w:bookmarkEnd w:id="25"/>
    <w:bookmarkStart w:id="26" w:name="不重复扩建的跨章背景"/>
    <w:p>
      <w:pPr>
        <w:pStyle w:val="Heading3"/>
      </w:pPr>
      <w:r>
        <w:t xml:space="preserve">2.3 不重复扩建的跨章背景</w:t>
      </w:r>
    </w:p>
    <w:p>
      <w:pPr>
        <w:pStyle w:val="FirstParagraph"/>
      </w:pPr>
      <w:r>
        <w:t xml:space="preserve">进程切换/阻塞/重新就绪、中断异常与现场保护引用既有内容；Cache硬件细节作为组成原理背景；文件/辅存仅保留本章必要联系。FCFS≠页面FIFO，RR≠CLOCK，不把共同队列思想当引擎兼容性。</w:t>
      </w:r>
    </w:p>
    <w:bookmarkEnd w:id="26"/>
    <w:bookmarkEnd w:id="27"/>
    <w:bookmarkStart w:id="28" w:name="普通知识摘要与来源"/>
    <w:p>
      <w:pPr>
        <w:pStyle w:val="Heading2"/>
      </w:pPr>
      <w:r>
        <w:t xml:space="preserve">3. 普通知识摘要与来源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摘要/呈现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短引文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逻辑/物理地址术语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简短术语与一维/二维形式，具体模型边界在K001。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 p2/p4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一维逻辑地址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主存复用与四种模式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连续分区与页框复用、单连续/分页/分段/段页式概览，不各做一个难点。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 p5—7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按照分区复用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存储管理职责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转换、分配/去配、共享、保护、扩充，作为单元导航。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 p8—13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存储保护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存储层次与Cache背景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层次图足够；历史容量和L3内外置不做通则。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S3-01 p20—25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Cache是介于CPU和主存储器间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单用户/固定分区背景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用模式对照表介绍；真正难点是碎片与分配决策。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p2—8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分区数量固定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位示图和页表职责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位示图管页框占用，页表管某进程映射；极性要明示。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可用一张位示图来记录主存分配情况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页表标志术语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驻留、修改、保护、引用等字段说明，合入缺页单元。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主存驻留标志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CH03-N008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程序分段背景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主程序/子程序/数据等逻辑结构，段寄存器细节不泛化。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S3-06 p2—4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段号：单元号</w:t>
            </w:r>
          </w:p>
        </w:tc>
      </w:tr>
    </w:tbl>
    <w:p>
      <w:pPr>
        <w:pStyle w:val="BodyText"/>
      </w:pPr>
      <w:r>
        <w:t xml:space="preserve">普通不等于不重要，只表示PPT入口、短摘要与图表已足够，不必额外包装完整难点卡或动画。</w:t>
      </w:r>
    </w:p>
    <w:bookmarkEnd w:id="28"/>
    <w:bookmarkStart w:id="29" w:name="重点难点总表"/>
    <w:p>
      <w:pPr>
        <w:pStyle w:val="Heading2"/>
      </w:pPr>
      <w:r>
        <w:t xml:space="preserve">4. 重点难点总表</w:t>
      </w:r>
    </w:p>
    <w:p>
      <w:pPr>
        <w:pStyle w:val="FirstParagraph"/>
      </w:pPr>
      <w:r>
        <w:t xml:space="preserve">A=普通，B=难点，C=算法，D=动态机制，E=信息不足/需确认。允许多类；未标考试重点。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原小节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正式学习建议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地址重定位与边界检查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3.1.1—3.1.2；3.2.1—3.2.2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核心；U001主内容。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映射、共享与权限检查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3.1.2；联系3.3.1、3.4.1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合并进入U001/U005/U012，不新增重复独立卡。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内零头与外零头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3.2.1—3.2.2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核心；U002。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四种连续分区适配策略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核心；U003。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回收与相邻空闲区合并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核心；合入U003，不另重复建分配概览。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紧凑、连续空间与重定位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核心；U003的进阶步骤。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局部性、虚拟内存与覆盖/对换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3.1.3；联系3.1.1、3.4.2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U004短单元，普通定义不包装成多个难点。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分页地址拆分与页表映射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核心；U005。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页共享的映射与寻址条件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限定条件后纳入U005。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TLB、页表与地址空间切换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核心；U006。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TLB有效访问时间与模型假设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核心；U006计算部分。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缺页、脏页写回与原指令重试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核心；U007。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数组布局、访问顺序与缺页率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核心；U008。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OPT/FIFO/LRU与Belady异常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核心；U009。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CLOCK引用位与指针扫描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B/C/D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核心；U010。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引用位近似LRU与窗口LFU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U010可选进阶，不单独包装两个已完成实验。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反置页表、哈希链与完整键比较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U011可选进阶；不与多级页表误合为同一种结构。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多级页表的空间与访存权衡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核心；U011主内容。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段式地址转换与段共享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核心；U012基础。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缺段与受限段扩充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U012进阶；完整增长/搬迁暂缓。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段页式两层映射与异常分流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核心；U012综合。</w:t>
            </w:r>
          </w:p>
        </w:tc>
      </w:tr>
    </w:tbl>
    <w:bookmarkEnd w:id="29"/>
    <w:bookmarkStart w:id="51" w:name="条知识记录的完整设计"/>
    <w:p>
      <w:pPr>
        <w:pStyle w:val="Heading2"/>
      </w:pPr>
      <w:r>
        <w:t xml:space="preserve">5. 21条知识记录的完整设计</w:t>
      </w:r>
    </w:p>
    <w:p>
      <w:pPr>
        <w:pStyle w:val="FirstParagraph"/>
      </w:pPr>
      <w:r>
        <w:t xml:space="preserve">S=课件支持；T=教学解释/自拟案例/工程协议；V=待核实。引用是课件原文短摘录，不意味着记录中所有解释都来自该句；每条分别注明补充与模型条件。</w:t>
      </w:r>
    </w:p>
    <w:bookmarkStart w:id="30" w:name="ch03-k001地址重定位与边界检查"/>
    <w:p>
      <w:pPr>
        <w:pStyle w:val="Heading3"/>
      </w:pPr>
      <w:r>
        <w:t xml:space="preserve">CH03-K001｜地址重定位与边界检查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CH03-K001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地址重定位与边界检查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3.1.1—3.1.2；3.2.1—3.2.2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区分逻辑/物理地址、静态/动态重定位，并判断访问是否越界。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转换时机、基址加法和边界检查常被混为一个步骤。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地址、进程、连续存储区。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静态重定位在装入阶段处理需要重定位的地址引用；动态重定位在运行中通过转换机构完成。基址—长度教学模型先验证偏移，再将合法偏移加上当前基址；移动物理区域不应改变程序使用的逻辑偏移。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T：使用从0开始的半开范围0≤d&lt;L，物理地址B+d；L是长度，不是最大下标。地址范围检查与权限检查分开。本模型不代表所有体系结构只用一个基址寄存器。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误解：知道B+d就能访问任意地址。纠正：还要通过范围、映射和权限检查；不是把所有数值常量都按地址重定位。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S题干复算/T推导：S3-02第22页100K→120K，基址20K，故250K→270K；原页未提供官方答案。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静态/动态对比表回答何时转换；F001展示检查路径；小步调节偏移展示边界。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3"/>
        </w:numPr>
      </w:pPr>
      <w:r>
        <w:t xml:space="preserve">S3-01《3.1.存储管理基础 .pptx》，物理9、26页；第9页短引文：</w:t>
      </w:r>
      <w:r>
        <w:t xml:space="preserve">“</w:t>
      </w:r>
      <w:r>
        <w:t xml:space="preserve">静态重定位：在程序装入内存时进行地址转换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S3-02《3.2 连续分区存储管理 .pptx》，物理18、22页；第18页短引文：</w:t>
      </w:r>
      <w:r>
        <w:t xml:space="preserve">“</w:t>
      </w:r>
      <w:r>
        <w:t xml:space="preserve">逻辑地址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S支持机制；半开范围与具体演示为T；段长记法仍待确认。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CH03-K002、CH03-K006、CH03-K019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核心；U001主内容。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CH03-V003、CH03-V021</w:t>
      </w:r>
    </w:p>
    <w:bookmarkEnd w:id="30"/>
    <w:bookmarkStart w:id="31" w:name="ch03-k002映射共享与权限检查"/>
    <w:p>
      <w:pPr>
        <w:pStyle w:val="Heading3"/>
      </w:pPr>
      <w:r>
        <w:t xml:space="preserve">CH03-K002｜映射、共享与权限检查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CH03-K002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映射、共享与权限检查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3.1.2；联系3.3.1、3.4.1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分别判断地址合法、映射存在、当前操作获准。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能找到物理位置并不代表允许读写，私有与共享也不是权限的充分条件。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K001、进程地址空间。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不同进程可有映射指向同一物理对象，并具有不同访问权限。合法访问需要范围、映射状态与操作权限共同满足；共享不是为每个进程复制一份内容。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T：私有内存也可能只读或不可执行；共享内存不必可写。不能将课件简化的“私有区可读可写”扩大成所有系统规律。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误解：共享页意味着完全共享地址空间。纠正：共享可限于指定映射，其他区域仍独立。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T自拟：A与B映射同一只读代码页，执行可被允许，写入走保护异常，不应通过缺页调入“解决”。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G001与权限对比表；共享关系可点击，不必另做完整动画。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4"/>
        </w:numPr>
      </w:pPr>
      <w:r>
        <w:t xml:space="preserve">S3-01《3.1.存储管理基础 .pptx》，物理11—12页；第12页短引文：</w:t>
      </w:r>
      <w:r>
        <w:t xml:space="preserve">“</w:t>
      </w:r>
      <w:r>
        <w:t xml:space="preserve">公共区中的共享信息：根据授权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S3-06《3.4 段式存储管理 .pptx》，物理6页；第6页短引文：</w:t>
      </w:r>
      <w:r>
        <w:t xml:space="preserve">“</w:t>
      </w:r>
      <w:r>
        <w:t xml:space="preserve">不满足保护条件则产生保护中断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S支持共享保护；通用权限解释为T；泛化表述需规范。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CH03-K001、CH03-K009、CH03-K010、CH03-K019、CH03-K021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合并进入U001/U005/U012，不新增重复独立卡。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CH03-V021</w:t>
      </w:r>
    </w:p>
    <w:bookmarkEnd w:id="31"/>
    <w:bookmarkStart w:id="32" w:name="ch03-k003内零头与外零头"/>
    <w:p>
      <w:pPr>
        <w:pStyle w:val="Heading3"/>
      </w:pPr>
      <w:r>
        <w:t xml:space="preserve">CH03-K003｜内零头与外零头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CH03-K003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内零头与外零头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3.2.1—3.2.2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区分两种碎片位置，并计算固定分区的内零头。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未分配空闲区与已分配单元内部剩余空间容易混算。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固定分区、可变分区、容量。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内零头在已分配单元内部；外零头是已分配区之间分散的空闲。连续分配受最大连续空闲区限制，不能只看总空闲量。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T：仅统计本题已分配分区的内部剩余，未使用整块分区不算该项内零头。简单模型无对齐/元数据/最小切分开销；引入这些因素必须扩充说明。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误解：可变分区不浪费空间。纠正：精确切分可减少一种浪费，但仍可能产生外零头。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S3-02第23页图表长度8/16/32/32K，请求15/30/10K按分区号查找，选择16/32/32K，T复算内零头1+2+22=25K。不可换用第6页另一张表。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双色内存条、计量口径表与手算；静态图已足够。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5"/>
        </w:numPr>
      </w:pPr>
      <w:r>
        <w:t xml:space="preserve">S3-02《3.2 连续分区存储管理 .pptx》，物理5—6、8、19、23页；第19页短引文：</w:t>
      </w:r>
      <w:r>
        <w:t xml:space="preserve">“</w:t>
      </w:r>
      <w:r>
        <w:t xml:space="preserve">固定分区方式会产生内存内零头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S支持概念与题干；25K是T推导，图片表已人工核对，原题未设答案。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CH03-K004、CH03-K006、CH03-K008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核心；U002。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CH03-V026</w:t>
      </w:r>
    </w:p>
    <w:bookmarkEnd w:id="32"/>
    <w:bookmarkStart w:id="33" w:name="ch03-k004四种连续分区适配策略"/>
    <w:p>
      <w:pPr>
        <w:pStyle w:val="Heading3"/>
      </w:pPr>
      <w:r>
        <w:t xml:space="preserve">CH03-K004｜四种连续分区适配策略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CH03-K004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四种连续分区适配策略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3.2.2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B/C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在同一空闲表执行FF/NF/BF/WF，解释本次选择。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扫描顺序、起点、尺寸比较和平局会改变结果。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空闲区、区间与链表。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FF选择地址顺序第一个足够大区域；NF从上次扫描位置继续；BF选择足够大的最小区域；WF选择最大可用区域。策略规定选择，不等于自动具备完整内存管理器。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T：足够大为长度≥请求；从所选区低地址端切分；BF/WF同长度按起址；NF需完整游标协议。优缺点依负载与数据结构，不能保证BF全局最优。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误解：最佳适应等于整个请求序列的最佳。纠正：这里只最小化本次选中区域大小。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S3-02第24页请求28K：FF起址20K、BF160K、WF100K。T另设NF初始从70K项开始则选100K；NF不是原题答案。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并列内存条、逐项扫描、剩余区表；AN001需新引擎。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6"/>
        </w:numPr>
      </w:pPr>
      <w:r>
        <w:t xml:space="preserve">S3-02《3.2 连续分区存储管理 .pptx》，物理13—16、24页；第14页短引文：</w:t>
      </w:r>
      <w:r>
        <w:t xml:space="preserve">“</w:t>
      </w:r>
      <w:r>
        <w:t xml:space="preserve">分配第一个满足长度要求的空闲区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S支持四策略；切分、平局和NF协议为T。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CH03-K003、CH03-K005、CH03-K006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核心；U003。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CH03-V011、CH03-V023、CH03-V028</w:t>
      </w:r>
    </w:p>
    <w:bookmarkEnd w:id="33"/>
    <w:bookmarkStart w:id="34" w:name="ch03-k005回收与相邻空闲区合并"/>
    <w:p>
      <w:pPr>
        <w:pStyle w:val="Heading3"/>
      </w:pPr>
      <w:r>
        <w:t xml:space="preserve">CH03-K005｜回收与相邻空闲区合并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CH03-K005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回收与相邻空闲区合并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3.2.2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处理无邻接、仅前、仅后、前后均邻接四种回收情况。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表中相邻不必是物理相邻，合并还改变表项与游标。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区间、已分配表与空闲表。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释放已分配区后检查物理端点是否相接，将相邻空闲区合并。前后都相邻时三块成为一块，不能留下虚假的碎片。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T：用分配ID释放，拒绝未知ID、双重释放、重叠；改变空闲表时同步修复NF游标。失败不改变状态，区间数量与容量守恒分别检查。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误解：直接插入一条空闲记录就完成回收。纠正：还要验证并合并相邻区。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T自拟：空闲[0,10)、[20,30)，释放已分配[10,20)，结果[0,30)。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四类邻接图、F003、AN001逐步更新表项。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7"/>
        </w:numPr>
      </w:pPr>
      <w:r>
        <w:t xml:space="preserve">S3-02《3.2 连续分区存储管理 .pptx》，物理17页；第17页短引文：</w:t>
      </w:r>
      <w:r>
        <w:t xml:space="preserve">“</w:t>
      </w:r>
      <w:r>
        <w:t xml:space="preserve">X终止前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S图示支持四类变化；区间规范和错误处理为T。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CH03-K004、CH03-K006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核心；合入U003，不另重复建分配概览。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CH03-V011、CH03-V028</w:t>
      </w:r>
    </w:p>
    <w:bookmarkEnd w:id="34"/>
    <w:bookmarkStart w:id="35" w:name="ch03-k006紧凑连续空间与重定位"/>
    <w:p>
      <w:pPr>
        <w:pStyle w:val="Heading3"/>
      </w:pPr>
      <w:r>
        <w:t xml:space="preserve">CH03-K006｜紧凑、连续空间与重定位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CH03-K006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紧凑、连续空间与重定位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3.2.2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区分总空闲和最大连续空闲，解释移动后基址/表格如何同步。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空间变化与地址转换、不可移动条件相关。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K001/K003/K005。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紧凑通过移动可移动区域提高空闲区连续性，不增加总空闲量。逻辑偏移应不变，物理基址及分配元数据改变。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T：不是总空闲足够就能立即紧凑；需考虑锁定/不可移动区域、共享引用、搬迁开销和一致更新。资源不足或受阻时等待/失败，不无限循环。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误解：紧凑能凭空增大可用容量。纠正：它主要改变分布。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T自拟：可用[0,100)，P1[0,20)、P2[40,70)，空闲20+30；请求40直接失败。将P2移至[20,50)，得到50连续空闲，分配[50,90)后剩10。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前后布局、基址变化表、F002；先分步图而非自由拖拽。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8"/>
        </w:numPr>
      </w:pPr>
      <w:r>
        <w:t xml:space="preserve">S3-02《3.2 连续分区存储管理 .pptx》，物理20—21页；第20页短引文：</w:t>
      </w:r>
      <w:r>
        <w:t xml:space="preserve">“</w:t>
      </w:r>
      <w:r>
        <w:t xml:space="preserve">需要动态重定位支撑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S支持紧凑与动态重定位；不可移动约束与案例为T。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CH03-K001、CH03-K003、CH03-K004、CH03-K005、CH03-K020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核心；U003的进阶步骤。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CH03-V020、CH03-V023、CH03-V028</w:t>
      </w:r>
    </w:p>
    <w:bookmarkEnd w:id="35"/>
    <w:bookmarkStart w:id="36" w:name="ch03-k007局部性虚拟内存与覆盖对换"/>
    <w:p>
      <w:pPr>
        <w:pStyle w:val="Heading3"/>
      </w:pPr>
      <w:r>
        <w:t xml:space="preserve">CH03-K007｜局部性、虚拟内存与覆盖/对换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CH03-K007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局部性、虚拟内存与覆盖/对换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3.1.3；联系3.1.1、3.4.2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解释部分驻留的依据，并区分OS自动管理与用户安排覆盖。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多个机制都使用辅存但粒度和控制者不同。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进程、主存/辅存、程序访问。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时间和空间局部性使部分驻留具有实际价值。虚拟内存分离程序使用的地址空间与当前物理驻留；覆盖由程序设计者安排，而按需调页/调段由系统管理。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T：不把全部页面必须预存交换区、只装第一页或主存与辅存同速当作一般定义。后备来源与映射合法性必须另有元数据。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误解：虚拟内存只是把磁盘换个名字当内存。纠正：它是映射、驻留和异常处理等机制的协作。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T自拟：罕用错误处理代码可暂不驻留，真正访问时再由系统按合法映射处理。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覆盖/对换/请求分页对比表、G003前置说明。定义保留短摘要，重点只讲差异。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09"/>
        </w:numPr>
      </w:pPr>
      <w:r>
        <w:t xml:space="preserve">S3-01《3.1.存储管理基础 .pptx》，物理3、13、15—18页；第16页短引文：</w:t>
      </w:r>
      <w:r>
        <w:t xml:space="preserve">“</w:t>
      </w:r>
      <w:r>
        <w:t xml:space="preserve">随用随调入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S3-06《3.4 段式存储管理 .pptx》，物理8页；第8页短引文：</w:t>
      </w:r>
      <w:r>
        <w:t xml:space="preserve">“</w:t>
      </w:r>
      <w:r>
        <w:t xml:space="preserve">段的调进调出是由OS自动实现的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S支持基本思想；一般化解释为T；原文简化与指代见V。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CH03-K012、CH03-K013、CH03-K020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U004短单元，普通定义不包装成多个难点。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CH03-V005、CH03-V019、CH03-V021</w:t>
      </w:r>
    </w:p>
    <w:bookmarkEnd w:id="36"/>
    <w:bookmarkStart w:id="37" w:name="ch03-k008分页地址拆分与页表映射"/>
    <w:p>
      <w:pPr>
        <w:pStyle w:val="Heading3"/>
      </w:pPr>
      <w:r>
        <w:t xml:space="preserve">CH03-K008｜分页地址拆分与页表映射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CH03-K008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分页地址拆分与页表映射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3.3.1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计算页号、页内偏移与物理地址，并检测无效映射。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不是十进制数字拼接；需要整数商、余数与合法查表。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整数除法、页与页框。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页面大小P时，页号是VA整除P，偏移是VA模P；页表映射到页框f，PA=f×P+偏移。分页保持页内偏移不变，页号并不等于页框号。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页号、页框号、地址和范围为整数；非法页号、未定义映射、保护错误分别处理。页号0合法。位示图极性需明示，不从0/1字样推断。T：按位拆分演示限定P为2的幂；非2幂若允许，仅用商/余数算术，不伪造固定偏移位段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误解：页号相同则物理位置也相同。纠正：映射依地址空间和页表。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S3-03第5—6页：P4096，0→8/1→4/2→1/3→9；8196→4100，15000→39576。图片解答可核对。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地址位段、表项与页框同步高亮；F004/AN002。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0"/>
        </w:numPr>
      </w:pPr>
      <w:r>
        <w:t xml:space="preserve">S3-03《3.3 页式存储管理 .pptx》，物理2—7页；第3页短引文：</w:t>
      </w:r>
      <w:r>
        <w:t xml:space="preserve">“</w:t>
      </w:r>
      <w:r>
        <w:t xml:space="preserve">页号和单元号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S支持机制及图片答案；输入边界为T；第4页重叠数字不作测试。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CH03-K009、CH03-K010、CH03-K011、CH03-K012、CH03-K018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核心；U005。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CH03-V002、CH03-V026</w:t>
      </w:r>
    </w:p>
    <w:bookmarkEnd w:id="37"/>
    <w:bookmarkStart w:id="38" w:name="ch03-k009页共享的映射与寻址条件"/>
    <w:p>
      <w:pPr>
        <w:pStyle w:val="Heading3"/>
      </w:pPr>
      <w:r>
        <w:t xml:space="preserve">CH03-K009｜页共享的映射与寻址条件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CH03-K009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页共享的映射与寻址条件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3.3.1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解释不同虚拟页映射同一物理页，并判断代码共享需要哪些假设。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课件的“代码必须相同页号”不是可直接泛化的规则。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K002/K008、地址相关代码概念。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多个页表项可以指向同一页框。代码能否映射到不同虚拟地址，取决于寻址和重定位方式，不能仅靠“代码共享”判断。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T：区分数据共享、特定地址相关代码与位置无关等情形；权限单独维护，不将课件限制变成跨体系结构定律。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误解：共享物理页会使整个地址空间都共享。纠正：可以只共享指定页，权限和其他映射仍独立。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T自拟：A的页2与B的页5映射框7，可表示同一数据页；是否可执行同一代码需另列条件。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两个页表到一个页框的关系图；作为U005小节，无需重复共享动画。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1"/>
        </w:numPr>
      </w:pPr>
      <w:r>
        <w:t xml:space="preserve">S3-03《3.3 页式存储管理 .pptx》，物理8页；第8页短引文：</w:t>
      </w:r>
      <w:r>
        <w:t xml:space="preserve">“</w:t>
      </w:r>
      <w:r>
        <w:t xml:space="preserve">不同进程可以使用不同页号共享数据页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S支持数据共享；代码条件为T/V，争议句不出直接判分题。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CH03-K002、CH03-K008、CH03-K010、CH03-K019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限定条件后纳入U005。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CH03-V004</w:t>
      </w:r>
    </w:p>
    <w:bookmarkEnd w:id="38"/>
    <w:bookmarkStart w:id="39" w:name="ch03-k010tlb页表与地址空间切换"/>
    <w:p>
      <w:pPr>
        <w:pStyle w:val="Heading3"/>
      </w:pPr>
      <w:r>
        <w:t xml:space="preserve">CH03-K010｜TLB、页表与地址空间切换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CH03-K010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TLB、页表与地址空间切换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区分TLB未命中与缺页，防止跨进程同VPN误命中。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缓存映射和缓存数据、页面驻留是不同层次。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K008、进程切换。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TLB缓存转换信息，未命中时查页表；页表显示已驻留时无需辅存调入。进程切换后不能把旧进程同页号映射用于新进程。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T：教学实现选择上下文标识或切换清理等协议，不能省略上下文；真正硬件行为依架构。页表修改后的相关TLB失效也应明确。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误解：TLB没有就一定要读磁盘。纠正：可能只是需要查驻留页表。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T自拟：A页1→框4，B页1→框9；切到B后不能沿用A页1映射。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TLB/页表/缺页分流F004、上下文关系G003、AN002。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2"/>
        </w:numPr>
      </w:pPr>
      <w:r>
        <w:t xml:space="preserve">S3-03《3.3 页式存储管理 .pptx》，物理10—11、13—15页；第13页短引文：</w:t>
      </w:r>
      <w:r>
        <w:t xml:space="preserve">“</w:t>
      </w:r>
      <w:r>
        <w:t xml:space="preserve">若该页不在快表中，则再查主存页表形成绝对地址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S支持快表与上下文；标识/失效协议为T。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CH03-K008、CH03-K011、CH03-K012、CH03-K018、CH03-K021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核心；U006。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CH03-V024</w:t>
      </w:r>
    </w:p>
    <w:bookmarkEnd w:id="39"/>
    <w:bookmarkStart w:id="40" w:name="ch03-k011tlb有效访问时间与模型假设"/>
    <w:p>
      <w:pPr>
        <w:pStyle w:val="Heading3"/>
      </w:pPr>
      <w:r>
        <w:t xml:space="preserve">CH03-K011｜TLB有效访问时间与模型假设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CH03-K011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TLB有效访问时间与模型假设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按路径建立加权公式，明确其是否包含最终数据访问。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漏计访存及误把缺页I/O包含在简单公式中会导致答案错误。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概率、K010。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课件的串行TLB、单级驻留页表、无缺页模型：EAT=h(tT+tM)+(1−h)(tT+2tM)。命中省去页表访存，不省最终数据访问。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T：公式包含数据访问；不直接覆盖并行查找、多级页表、Cache或缺页I/O。时间统一ns。下降35%是延迟减少，不等同吞吐率增加35%。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误解：命中路径只计TLB时间。纠正：还需访问数据。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S3-03第12页：h=.9、tM200ns、tT40ns→260ns；同模型h0→440ns、h1→240ns为T边界推导。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两路径计时条与计算表足够，不必独立动画。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3"/>
        </w:numPr>
      </w:pPr>
      <w:r>
        <w:t xml:space="preserve">S3-03《3.3 页式存储管理 .pptx》，物理10—12页；第12页短引文：</w:t>
      </w:r>
      <w:r>
        <w:t xml:space="preserve">“</w:t>
      </w:r>
      <w:r>
        <w:t xml:space="preserve">260毫微秒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S给公式与260；边界和口径解释T。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CH03-K010、CH03-K018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核心；U006计算部分。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CH03-V027</w:t>
      </w:r>
    </w:p>
    <w:bookmarkEnd w:id="40"/>
    <w:bookmarkStart w:id="41" w:name="ch03-k012缺页脏页写回与原指令重试"/>
    <w:p>
      <w:pPr>
        <w:pStyle w:val="Heading3"/>
      </w:pPr>
      <w:r>
        <w:t xml:space="preserve">CH03-K012｜缺页、脏页写回与原指令重试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CH03-K012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缺页、脏页写回与原指令重试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3.3.3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完整解释合法缺页从检测到重试，并区分保护错误。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跨CPU、OS、页框、I/O和进程状态；路径多。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K007/K008/K010、异常处理。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合法页未驻留触发缺页；OS获取空框或选择牺牲页。脏页需完成写回后再安全复用，随后调入、更新表和TLB、恢复并重试。不是所有缺页都发生替换。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T：非法/无权限地址不靠调页解决；缺页、写回、读入、扫描分开；同一逻辑引用的重试不重复计数。资源不可用和I/O失败需明确等待/失败，不能丢失脏数据。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误解：缺页后跳过原指令或再把重试算新引用。纠正：处理完成重试，统计口径保持同一次引用。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T自拟：页2不驻留、无空框，外部选择器指定脏页1；写回1→读入2→更新→重试。指定牺牲页只是场景，不暗示某算法必选1。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F005泳道与AN003；CPU/OS/I/O及等待原因同步呈现。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4"/>
        </w:numPr>
      </w:pPr>
      <w:r>
        <w:t xml:space="preserve">S3-03《3.3 页式存储管理 .pptx》，物理17—21页；第21页短引文：</w:t>
      </w:r>
      <w:r>
        <w:t xml:space="preserve">“</w:t>
      </w:r>
      <w:r>
        <w:t xml:space="preserve">重执被中断指令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S支持主流程；错误与计数协议T；首次第一页定义V。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CH03-K007、CH03-K008、CH03-K010、CH03-K014、CH03-K015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核心；U007。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CH03-V005、CH03-V021、CH03-V027</w:t>
      </w:r>
    </w:p>
    <w:bookmarkEnd w:id="41"/>
    <w:bookmarkStart w:id="42" w:name="ch03-k013数组布局访问顺序与缺页率"/>
    <w:p>
      <w:pPr>
        <w:pStyle w:val="Heading3"/>
      </w:pPr>
      <w:r>
        <w:t xml:space="preserve">CH03-K013｜数组布局、访问顺序与缺页率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CH03-K013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数组布局、访问顺序与缺页率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3.3.4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从循环顺序推出页面引用，并核对缺页统计。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相同赋值数量不代表相同存储行为；依赖布局假设。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二维数组、行优先布局、分页。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按行存放且一行恰占一页时，行遍历重复使用当前页；列遍历在单框模型中不断跨页。页序列必须从地址计算得到，不能直接按动画方向加缺页数。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T前提：一元素一字、页128字、数组按页对齐、仅一个数据页框、第一页预驻留、不计代码等额外访问。原文未逐项列出，属于使课件结论成立的显式教学假设。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误解：128与16383适用于任何C实现。纠正：页大小单位、元素宽度、对齐和额外访问改变结果。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S给结论/T条件化复算：128×128时行访问127缺页、列访问16383；同假设4×4缩小模型为3与15；初始为空则各加1。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数组、页号、唯一数据框及计数同步；AN004。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5"/>
        </w:numPr>
      </w:pPr>
      <w:r>
        <w:t xml:space="preserve">S3-04《3.3-4 页面调度 .pptx》，物理3—5页；第5页短引文：</w:t>
      </w:r>
      <w:r>
        <w:t xml:space="preserve">“</w:t>
      </w:r>
      <w:r>
        <w:t xml:space="preserve">数组元素按行存放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S支持代码意图与结果；精确前提与缩小案例T，图中文字重叠V。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CH03-K007、CH03-K012、CH03-K014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核心；U008。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CH03-V018、CH03-V025、CH03-V026、CH03-V027</w:t>
      </w:r>
    </w:p>
    <w:bookmarkEnd w:id="42"/>
    <w:bookmarkStart w:id="43" w:name="ch03-k014optfifolru与belady异常"/>
    <w:p>
      <w:pPr>
        <w:pStyle w:val="Heading3"/>
      </w:pPr>
      <w:r>
        <w:t xml:space="preserve">CH03-K014｜OPT/FIFO/LRU与Belady异常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CH03-K014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OPT/FIFO/LRU与Belady异常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3.3.4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B/C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按不同历史/未来依据选页，统计缺页并解释增加页框反而更多缺页的反例。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三个策略规则相近但命中时的状态更新不同。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页引用串、驻留、K012。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OPT使用未来引用，FIFO按装入顺序，LRU按最近访问。FIFO命中不重排，LRU命中更新最近记录。OPT是离线比较基准，不能称为现实系统预知未来。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T：默认空框，初始驻留扩展需相应历史；采用固定物理槽位。比较使用同串同初始条件；缺页F/A不重复计重试。FIFO可能Belady，不能笼统声称页框更多总更好。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误解：FIFO命中后将该页移到队尾。纠正：那会改变FIFO装入顺序语义。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S3-04第7/9/12页20次引用3框→OPT9/FIFO15/LRU12；第10页FIFO3框9、4框10。另T小串1,2,1,3,1,2配2框→4/5/4。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G004、逐步表与AN005；共同引用列，不把不同算法物理槽位排列强行统一成访问队列。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6"/>
        </w:numPr>
      </w:pPr>
      <w:r>
        <w:t xml:space="preserve">S3-04《3.3-4 页面调度 .pptx》，物理6—12页；第8页短引文：</w:t>
      </w:r>
      <w:r>
        <w:t xml:space="preserve">“</w:t>
      </w:r>
      <w:r>
        <w:t xml:space="preserve">最先调入主存的那一页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S支持规则与例题；平局/初始状态T。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CH03-K012、CH03-K013、CH03-K015、CH03-K016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核心；U009。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CH03-V007、CH03-V025、CH03-V027</w:t>
      </w:r>
    </w:p>
    <w:bookmarkEnd w:id="43"/>
    <w:bookmarkStart w:id="44" w:name="ch03-k015clock引用位与指针扫描"/>
    <w:p>
      <w:pPr>
        <w:pStyle w:val="Heading3"/>
      </w:pPr>
      <w:r>
        <w:t xml:space="preserve">CH03-K015｜CLOCK引用位与指针扫描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CH03-K015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CLOCK引用位与指针扫描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3.3.4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B/C/D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区分程序访问置位、扫描清位、替换和指针前进。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一次缺页可能扫描多次，视觉跳转会漏掉核心机制。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循环结构、引用位、K014。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访问/装入置引用位1；替换时从指针扫描，遇1清0跳过，遇0选择替换，再前进。基础单线程模型扫描期间不穿插新访问，因而全1也能找到候选。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T：默认空槽从指针装入并前进；满框命中不移动指针。扫描不是新引用，基础模型不含锁页；若加入锁页必须另定义无候选处理。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误解：CLOCK完全等价LRU，或每扫描一次就新增缺页。纠正：它只保留有限使用信息，缺页按引用统计。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S3-04第17页可核对局部：指针从槽2页45开始，清45/191，替换槽4的556为727，指针到槽5。未展开的环部分不补猜。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F009与AN006，逐次扫描、位变化和回退。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7"/>
        </w:numPr>
      </w:pPr>
      <w:r>
        <w:t xml:space="preserve">S3-04《3.3-4 页面调度 .pptx》，物理15—17页；第16页短引文：</w:t>
      </w:r>
      <w:r>
        <w:t xml:space="preserve">“</w:t>
      </w:r>
      <w:r>
        <w:t xml:space="preserve">引用标志位清0，并跳过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S支持扫描及图片局部；空槽/初始协议T。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CH03-K012、CH03-K014、CH03-K016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核心；U010。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CH03-V012、CH03-V025、CH03-V027</w:t>
      </w:r>
    </w:p>
    <w:bookmarkEnd w:id="44"/>
    <w:bookmarkStart w:id="45" w:name="ch03-k016引用位近似lru与窗口lfu"/>
    <w:p>
      <w:pPr>
        <w:pStyle w:val="Heading3"/>
      </w:pPr>
      <w:r>
        <w:t xml:space="preserve">CH03-K016｜引用位近似LRU与窗口LFU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CH03-K016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引用位近似LRU与窗口LFU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3.3.4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B/C/E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区分完整最近历史、引用位采样与窗口访问频率。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同名变体与未定义规则会使实验无唯一答案。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K014/K015。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课件近似LRU定时清引用位，访问置1，从0位中随机选；课件LFU定时清计数，每次访问加1，淘汰当前窗口计数最小者。两者都不应偷换为终身累计/精确LRU。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T/V：需时钟事件顺序、时间间隔、平局、新页初始化、随机协议、全为1的处理。不能声称LFU对所有负载都优于LRU或更接近OPT。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误解：只要名称是LFU就能唯一复现。纠正：窗口、平局与更新时机必须一致。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T自拟LFU：2框引用1,2,1,3，先淘汰2；TICK清零后引用2，若同频按槽位则淘汰槽0的1，总5引用4缺页。这不是原课件题目。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对比表与受限候选集案例；未定规则的完整运行按钮不提供。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8"/>
        </w:numPr>
      </w:pPr>
      <w:r>
        <w:t xml:space="preserve">S3-04《3.3-4 页面调度 .pptx》，物理13—14页；第14页短引文：</w:t>
      </w:r>
      <w:r>
        <w:t xml:space="preserve">“</w:t>
      </w:r>
      <w:r>
        <w:t xml:space="preserve">时间间隔中断发生后，所有计数器清0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S支持部分规则；可执行协议是T，尚需确认，E保留。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CH03-K014、CH03-K015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U010可选进阶，不单独包装两个已完成实验。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CH03-V009、CH03-V010、CH03-V025</w:t>
      </w:r>
    </w:p>
    <w:bookmarkEnd w:id="45"/>
    <w:bookmarkStart w:id="46" w:name="ch03-k017反置页表哈希链与完整键比较"/>
    <w:p>
      <w:pPr>
        <w:pStyle w:val="Heading3"/>
      </w:pPr>
      <w:r>
        <w:t xml:space="preserve">CH03-K017｜反置页表、哈希链与完整键比较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CH03-K017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反置页表、哈希链与完整键比较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3.3.5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解释按物理页框组织的数据如何支持虚拟地址查询。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组织方向与查找方向易混；哈希值不是完整身份。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页表、进程标识、哈希冲突。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反置页表按页框组织表项，记录进程标识/虚页号及状态。查询先定位桶，再沿链比较完整键；匹配项的索引给出页框号。没有匹配还需判断映射是否合法，不能为任意地址直接调页。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T：共享别名与缺失后备元数据超出基本模型；MMU执行转换/维护信息不代表OS置换政策由它独立决定。课件“每框建一页表”应辨析为表项。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误解：IPT只能做物理→逻辑转换。纠正：反向组织可通过检索服务虚拟→物理转换。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T自拟：同桶框1=(A,2)、框3=(B,2)，查询(B,2,8)须跳过框1；P4096得到框3地址12296。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G005、哈希链点击路径；无需完整动画。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19"/>
        </w:numPr>
      </w:pPr>
      <w:r>
        <w:t xml:space="preserve">S3-05《3.3-5 反置页表与多级页表 .pptx》，物理2—6页；第5页短引文：</w:t>
      </w:r>
      <w:r>
        <w:t xml:space="preserve">“</w:t>
      </w:r>
      <w:r>
        <w:t xml:space="preserve">MMU遍历哈希链找到所需进程的虚页号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S支持组织/链查；正确性解释T；原文角色与措辞V。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CH03-K008、CH03-K010、CH03-K018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U011可选进阶；不与多级页表误合为同一种结构。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CH03-V013、CH03-V014</w:t>
      </w:r>
    </w:p>
    <w:bookmarkEnd w:id="46"/>
    <w:bookmarkStart w:id="47" w:name="ch03-k018多级页表的空间与访存权衡"/>
    <w:p>
      <w:pPr>
        <w:pStyle w:val="Heading3"/>
      </w:pPr>
      <w:r>
        <w:t xml:space="preserve">CH03-K018｜多级页表的空间与访存权衡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CH03-K018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多级页表的空间与访存权衡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3.3.6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算页表大小、拆层级位段，说明稀疏节省与多级访存代价。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位数、项数、字节与查找层数容易混淆。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二进制、K008/K010。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平面页表可能很大，多级结构按目录分层组织，对稀疏映射可只建立所需下级表；代价是TLB未命中时更多查表步骤。不是层数更多就一定更省/更快。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T：32位4KiB页4B项→2^20项、4MiB。二级“三次访存”包含数据、且表驻留无TLB命中。9/11/12是题给划分，不擅自改成10/10/12；若每项4B，2048项的下级表是8KiB，不能硬说一张必占一个4KiB页。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</w:t>
      </w:r>
      <w:r>
        <w:t xml:space="preserve">“</w:t>
      </w:r>
      <w:r>
        <w:t xml:space="preserve">页面长度12位</w:t>
      </w:r>
      <w:r>
        <w:t xml:space="preserve">”</w:t>
      </w:r>
      <w:r>
        <w:t xml:space="preserve">就是页面12bit。纠正：这里可确定页内偏移12位，字节编址时页4KiB。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S3-05第13—14页：顶级9位、二级11位、偏移12位，虚页2^20。T玩具模型16位按4/4/8划分，VA0x2345、目录2到叶表、叶3到框5，PA1349。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位段、容量表、F006与可点击路径；64位仅显式假设下算术外推。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20"/>
        </w:numPr>
      </w:pPr>
      <w:r>
        <w:t xml:space="preserve">S3-05《3.3-5 反置页表与多级页表 .pptx》，物理8—14页；第9页短引文：</w:t>
      </w:r>
      <w:r>
        <w:t xml:space="preserve">“</w:t>
      </w:r>
      <w:r>
        <w:t xml:space="preserve">逻辑地址结构有三部分组成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S支持层级与题目；玩具模型、单位与边界T；架构细节V。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CH03-K008、CH03-K010、CH03-K011、CH03-K017、CH03-K021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核心；U011主内容。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CH03-V015、CH03-V016、CH03-V017、CH03-V026、CH03-V027</w:t>
      </w:r>
    </w:p>
    <w:bookmarkEnd w:id="47"/>
    <w:bookmarkStart w:id="48" w:name="ch03-k019段式地址转换与段共享"/>
    <w:p>
      <w:pPr>
        <w:pStyle w:val="Heading3"/>
      </w:pPr>
      <w:r>
        <w:t xml:space="preserve">CH03-K019｜段式地址转换与段共享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CH03-K019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段式地址转换与段共享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3.4.1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查段基址/长度，判断偏移与权限，解释共享映射。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段是可变长度逻辑单位，不是把固定页换个名称。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K001/K002、程序段。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按段号查表得到基址、长度和状态，范围及权限检查通过后形成地址。共享段可由不同段表项指向同一物理区域，但各映射权限仍需说明。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T：从0开始、长度L字节模型用d&lt;L；段号也需合法。段地址寄存器数量和可见性依具体架构，不由示意图推广到所有分段系统。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误解：段长L时偏移L也合法。纠正：若L为字节数，最大偏移L−1。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T自拟：基址10000，长度100；偏移99→10099，偏移100→越界。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段/页对比、F007基础路径、G006；共享沿用K002规则不重复。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21"/>
        </w:numPr>
      </w:pPr>
      <w:r>
        <w:t xml:space="preserve">S3-06《3.4 段式存储管理 .pptx》，物理2—6、10页；第6页短引文：</w:t>
      </w:r>
      <w:r>
        <w:t xml:space="preserve">“</w:t>
      </w:r>
      <w:r>
        <w:t xml:space="preserve">不满足保护条件则产生保护中断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S支持段表与共享；规范边界T，≤/&lt;冲突V。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CH03-K001、CH03-K002、CH03-K009、CH03-K020、CH03-K021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核心；U012基础。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CH03-V003、CH03-V019</w:t>
      </w:r>
    </w:p>
    <w:bookmarkEnd w:id="48"/>
    <w:bookmarkStart w:id="49" w:name="ch03-k020缺段与受限段扩充"/>
    <w:p>
      <w:pPr>
        <w:pStyle w:val="Heading3"/>
      </w:pPr>
      <w:r>
        <w:t xml:space="preserve">CH03-K020｜缺段与受限段扩充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CH03-K020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缺段与受限段扩充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3.4.2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B/D/E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区分不驻留、越界、权限与允许扩充的情况。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调入不是所有异常的解法；增长需要空间和策略。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K006/K019、异常。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合法段不驻留时调入；偏移超过现长度时仅在允许增长并满足策略/资源约束时扩充，更新段表和分配信息后重试。不能把所有越界都当自动增长。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T/V：最大长度、增长粒度、移动/锁定/共享引用、I/O失败和空间不足处理都需定义；向上增长的玩具模型不冒充实际栈实现。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误解：可扩充位为1就无限增长。纠正：还受上限、权限和连续空间约束。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T自拟：长100访问偏移120，最小新长度121，需增加21；不是20。若上限≤120或无法获得空间则失败。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F007分支图先行；AN007分阶段，新增长模型未确认前不做可运行扩充。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22"/>
        </w:numPr>
      </w:pPr>
      <w:r>
        <w:t xml:space="preserve">S3-06《3.4 段式存储管理 .pptx》，物理7—10页；第10页短引文：</w:t>
      </w:r>
      <w:r>
        <w:t xml:space="preserve">“</w:t>
      </w:r>
      <w:r>
        <w:t xml:space="preserve">与S段末端相邻的空闲区长度满足要求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S支持机制，详细协议T/V。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CH03-K006、CH03-K007、CH03-K012、CH03-K019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U012进阶；完整增长/搬迁暂缓。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CH03-V019、CH03-V020</w:t>
      </w:r>
    </w:p>
    <w:bookmarkEnd w:id="49"/>
    <w:bookmarkStart w:id="50" w:name="ch03-k021段页式两层映射与异常分流"/>
    <w:p>
      <w:pPr>
        <w:pStyle w:val="Heading3"/>
      </w:pPr>
      <w:r>
        <w:t xml:space="preserve">CH03-K021｜段页式两层映射与异常分流</w:t>
      </w:r>
    </w:p>
    <w:p>
      <w:pPr>
        <w:pStyle w:val="FirstParagraph"/>
      </w:pPr>
      <w:r>
        <w:rPr>
          <w:b/>
          <w:bCs/>
        </w:rPr>
        <w:t xml:space="preserve">1.临时编号：</w:t>
      </w:r>
      <w:r>
        <w:t xml:space="preserve">CH03-K021</w:t>
      </w:r>
    </w:p>
    <w:p>
      <w:pPr>
        <w:pStyle w:val="BodyText"/>
      </w:pPr>
      <w:r>
        <w:rPr>
          <w:b/>
          <w:bCs/>
        </w:rPr>
        <w:t xml:space="preserve">2.名称：</w:t>
      </w:r>
      <w:r>
        <w:t xml:space="preserve">段页式两层映射与异常分流</w:t>
      </w:r>
    </w:p>
    <w:p>
      <w:pPr>
        <w:pStyle w:val="BodyText"/>
      </w:pPr>
      <w:r>
        <w:rPr>
          <w:b/>
          <w:bCs/>
        </w:rPr>
        <w:t xml:space="preserve">3.所属章/小节：</w:t>
      </w:r>
      <w:r>
        <w:t xml:space="preserve">3.4.3</w:t>
      </w:r>
    </w:p>
    <w:p>
      <w:pPr>
        <w:pStyle w:val="BodyText"/>
      </w:pPr>
      <w:r>
        <w:rPr>
          <w:b/>
          <w:bCs/>
        </w:rPr>
        <w:t xml:space="preserve">4.内容分类：</w:t>
      </w:r>
      <w:r>
        <w:t xml:space="preserve">B/D</w:t>
      </w:r>
    </w:p>
    <w:p>
      <w:pPr>
        <w:pStyle w:val="BodyText"/>
      </w:pPr>
      <w:r>
        <w:rPr>
          <w:b/>
          <w:bCs/>
        </w:rPr>
        <w:t xml:space="preserve">5.学习目标：</w:t>
      </w:r>
      <w:r>
        <w:t xml:space="preserve">沿段号、页号和偏移定位物理页框，区分缺段/缺页/越界。</w:t>
      </w:r>
    </w:p>
    <w:p>
      <w:pPr>
        <w:pStyle w:val="BodyText"/>
      </w:pPr>
      <w:r>
        <w:rPr>
          <w:b/>
          <w:bCs/>
        </w:rPr>
        <w:t xml:space="preserve">6.推荐理由：</w:t>
      </w:r>
      <w:r>
        <w:t xml:space="preserve">段表项定位页表，不直接等于最终页框。</w:t>
      </w:r>
    </w:p>
    <w:p>
      <w:pPr>
        <w:pStyle w:val="BodyText"/>
      </w:pPr>
      <w:r>
        <w:rPr>
          <w:b/>
          <w:bCs/>
        </w:rPr>
        <w:t xml:space="preserve">7.必要前置：</w:t>
      </w:r>
      <w:r>
        <w:t xml:space="preserve">K008/K010/K018/K019。</w:t>
      </w:r>
    </w:p>
    <w:p>
      <w:pPr>
        <w:pStyle w:val="BodyText"/>
      </w:pPr>
      <w:r>
        <w:rPr>
          <w:b/>
          <w:bCs/>
        </w:rPr>
        <w:t xml:space="preserve">8.核心原理：</w:t>
      </w:r>
      <w:r>
        <w:t xml:space="preserve">段表定位某段页表，页表将段内页映射到页框。段内可以非连续物理存放。映射检查包含段存在、页范围、驻留与权限。</w:t>
      </w:r>
    </w:p>
    <w:p>
      <w:pPr>
        <w:pStyle w:val="BodyText"/>
      </w:pPr>
      <w:r>
        <w:rPr>
          <w:b/>
          <w:bCs/>
        </w:rPr>
        <w:t xml:space="preserve">9.规则/条件/限制：</w:t>
      </w:r>
      <w:r>
        <w:t xml:space="preserve">T：TLB键需区分地址空间、段和页；若模型只有页表长度，就只承诺页边界保护；要检查末页实际段字节范围须另给segment_bytes并比较pP+d&lt;L。</w:t>
      </w:r>
    </w:p>
    <w:p>
      <w:pPr>
        <w:pStyle w:val="BodyText"/>
      </w:pPr>
      <w:r>
        <w:rPr>
          <w:b/>
          <w:bCs/>
        </w:rPr>
        <w:t xml:space="preserve">10.误解与正确解释：</w:t>
      </w:r>
      <w:r>
        <w:t xml:space="preserve">误解：段页式仍要求整段物理连续。纠正：段内按页映射到不连续页框。</w:t>
      </w:r>
    </w:p>
    <w:p>
      <w:pPr>
        <w:pStyle w:val="BodyText"/>
      </w:pPr>
      <w:r>
        <w:rPr>
          <w:b/>
          <w:bCs/>
        </w:rPr>
        <w:t xml:space="preserve">11.例子及来源属性：</w:t>
      </w:r>
      <w:r>
        <w:t xml:space="preserve">T自拟：P4096，段1含3整页，页2→框7，偏移6→28678；页3越界。末页部分有效时另测试字节限长，不偷换为页表长。</w:t>
      </w:r>
    </w:p>
    <w:p>
      <w:pPr>
        <w:pStyle w:val="BodyText"/>
      </w:pPr>
      <w:r>
        <w:rPr>
          <w:b/>
          <w:bCs/>
        </w:rPr>
        <w:t xml:space="preserve">12.呈现方式与用途：</w:t>
      </w:r>
      <w:r>
        <w:t xml:space="preserve">G006、F008和逐级高亮；完整缺段/缺页状态机后置。</w:t>
      </w:r>
    </w:p>
    <w:p>
      <w:pPr>
        <w:pStyle w:val="BodyText"/>
      </w:pPr>
      <w:r>
        <w:rPr>
          <w:b/>
          <w:bCs/>
        </w:rPr>
        <w:t xml:space="preserve">13.来源：</w:t>
      </w:r>
    </w:p>
    <w:p>
      <w:pPr>
        <w:pStyle w:val="Compact"/>
        <w:numPr>
          <w:ilvl w:val="0"/>
          <w:numId w:val="1023"/>
        </w:numPr>
      </w:pPr>
      <w:r>
        <w:t xml:space="preserve">S3-06《3.4 段式存储管理 .pptx》，物理11—15页；第12页短引文：</w:t>
      </w:r>
      <w:r>
        <w:t xml:space="preserve">“</w:t>
      </w:r>
      <w:r>
        <w:t xml:space="preserve">每一段不必占据连续的存储空间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14.依据状态：</w:t>
      </w:r>
      <w:r>
        <w:t xml:space="preserve">S支持结构；精确键与末页范围T；快表表述V。</w:t>
      </w:r>
    </w:p>
    <w:p>
      <w:pPr>
        <w:pStyle w:val="BodyText"/>
      </w:pPr>
      <w:r>
        <w:rPr>
          <w:b/>
          <w:bCs/>
        </w:rPr>
        <w:t xml:space="preserve">15.关联记录：</w:t>
      </w:r>
      <w:r>
        <w:t xml:space="preserve">CH03-K008、CH03-K010、CH03-K012、CH03-K018、CH03-K019、CH03-K020</w:t>
      </w:r>
    </w:p>
    <w:p>
      <w:pPr>
        <w:pStyle w:val="BodyText"/>
      </w:pPr>
      <w:r>
        <w:rPr>
          <w:b/>
          <w:bCs/>
        </w:rPr>
        <w:t xml:space="preserve">16.正式学习建议：</w:t>
      </w:r>
      <w:r>
        <w:t xml:space="preserve">核心；U012综合。</w:t>
      </w:r>
    </w:p>
    <w:p>
      <w:pPr>
        <w:pStyle w:val="BodyText"/>
      </w:pPr>
      <w:r>
        <w:rPr>
          <w:b/>
          <w:bCs/>
        </w:rPr>
        <w:t xml:space="preserve">待核实关联：</w:t>
      </w:r>
      <w:r>
        <w:t xml:space="preserve">CH03-V024、CH03-V026</w:t>
      </w:r>
    </w:p>
    <w:bookmarkEnd w:id="50"/>
    <w:bookmarkEnd w:id="51"/>
    <w:bookmarkStart w:id="69" w:name="流程图与知识关系图"/>
    <w:p>
      <w:pPr>
        <w:pStyle w:val="Heading2"/>
      </w:pPr>
      <w:r>
        <w:t xml:space="preserve">6. 流程图与知识关系图</w:t>
      </w:r>
    </w:p>
    <w:bookmarkStart w:id="61" w:name="九组流程起止方向条件异常与等待"/>
    <w:p>
      <w:pPr>
        <w:pStyle w:val="Heading3"/>
      </w:pPr>
      <w:r>
        <w:t xml:space="preserve">6.1 九组流程：起止、方向、条件、异常与等待</w:t>
      </w:r>
    </w:p>
    <w:p>
      <w:pPr>
        <w:pStyle w:val="FirstParagraph"/>
      </w:pPr>
      <w:r>
        <w:t xml:space="preserve">这些是教学逻辑规格。输入检查和异常出口的完整化为T，不假装是某款CPU的精确微操作顺序。尤其F004先排除非法/未授权映射，再进入F005；TLB命中使用缓存权限，不强制额外查主存页表以破坏EAT模型。</w:t>
      </w:r>
    </w:p>
    <w:bookmarkStart w:id="52" w:name="ch03-f001基址转换与保护"/>
    <w:p>
      <w:pPr>
        <w:pStyle w:val="Heading4"/>
      </w:pPr>
      <w:r>
        <w:t xml:space="preserve">CH03-F001｜基址转换与保护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何时允许基址加偏移？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合法类型请求输入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物理地址或明确错误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验证输入；检查偏移范围；检查权限；计算B+d；输出地址；范围错误；保护错误；输入错误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4"/>
        </w:numPr>
      </w:pPr>
      <w:r>
        <w:t xml:space="preserve">验证输入 —[合法]→ 检查偏移范围</w:t>
      </w:r>
    </w:p>
    <w:p>
      <w:pPr>
        <w:pStyle w:val="Compact"/>
        <w:numPr>
          <w:ilvl w:val="0"/>
          <w:numId w:val="1024"/>
        </w:numPr>
      </w:pPr>
      <w:r>
        <w:t xml:space="preserve">验证输入 —[非法]→ 输入错误</w:t>
      </w:r>
    </w:p>
    <w:p>
      <w:pPr>
        <w:pStyle w:val="Compact"/>
        <w:numPr>
          <w:ilvl w:val="0"/>
          <w:numId w:val="1024"/>
        </w:numPr>
      </w:pPr>
      <w:r>
        <w:t xml:space="preserve">检查偏移范围 —[0≤d&lt;L]→ 检查权限</w:t>
      </w:r>
    </w:p>
    <w:p>
      <w:pPr>
        <w:pStyle w:val="Compact"/>
        <w:numPr>
          <w:ilvl w:val="0"/>
          <w:numId w:val="1024"/>
        </w:numPr>
      </w:pPr>
      <w:r>
        <w:t xml:space="preserve">检查偏移范围 —[否则]→ 范围错误</w:t>
      </w:r>
    </w:p>
    <w:p>
      <w:pPr>
        <w:pStyle w:val="Compact"/>
        <w:numPr>
          <w:ilvl w:val="0"/>
          <w:numId w:val="1024"/>
        </w:numPr>
      </w:pPr>
      <w:r>
        <w:t xml:space="preserve">检查权限 —[允许]→ 计算B+d</w:t>
      </w:r>
    </w:p>
    <w:p>
      <w:pPr>
        <w:pStyle w:val="Compact"/>
        <w:numPr>
          <w:ilvl w:val="0"/>
          <w:numId w:val="1024"/>
        </w:numPr>
      </w:pPr>
      <w:r>
        <w:t xml:space="preserve">检查权限 —[拒绝]→ 保护错误</w:t>
      </w:r>
    </w:p>
    <w:p>
      <w:pPr>
        <w:pStyle w:val="Compact"/>
        <w:numPr>
          <w:ilvl w:val="0"/>
          <w:numId w:val="1024"/>
        </w:numPr>
      </w:pPr>
      <w:r>
        <w:t xml:space="preserve">计算B+d —[成功]→ 输出地址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纯计算无I/O等待；溢出/范围错误不访问内存。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CH03-K001、CH03-K002的已列来源；补充条件按T。</w:t>
      </w:r>
    </w:p>
    <w:bookmarkEnd w:id="52"/>
    <w:bookmarkStart w:id="53" w:name="ch03-f002连续分配与紧凑分流"/>
    <w:p>
      <w:pPr>
        <w:pStyle w:val="Heading4"/>
      </w:pPr>
      <w:r>
        <w:t xml:space="preserve">CH03-F002｜连续分配与紧凑分流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请求为何成功或等待？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完整布局或受限选择器输入有效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分配完成或明确未满足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验证请求；按策略查空闲区；分配/切分；更新表；检查总空闲及紧凑条件；移动可移动分区；等待/失败；输入错误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5"/>
        </w:numPr>
      </w:pPr>
      <w:r>
        <w:t xml:space="preserve">验证请求 —[合法]→ 按策略查空闲区</w:t>
      </w:r>
    </w:p>
    <w:p>
      <w:pPr>
        <w:pStyle w:val="Compact"/>
        <w:numPr>
          <w:ilvl w:val="0"/>
          <w:numId w:val="1025"/>
        </w:numPr>
      </w:pPr>
      <w:r>
        <w:t xml:space="preserve">验证请求 —[非法]→ 输入错误</w:t>
      </w:r>
    </w:p>
    <w:p>
      <w:pPr>
        <w:pStyle w:val="Compact"/>
        <w:numPr>
          <w:ilvl w:val="0"/>
          <w:numId w:val="1025"/>
        </w:numPr>
      </w:pPr>
      <w:r>
        <w:t xml:space="preserve">按策略查空闲区 —[区长≥请求]→ 分配/切分</w:t>
      </w:r>
    </w:p>
    <w:p>
      <w:pPr>
        <w:pStyle w:val="Compact"/>
        <w:numPr>
          <w:ilvl w:val="0"/>
          <w:numId w:val="1025"/>
        </w:numPr>
      </w:pPr>
      <w:r>
        <w:t xml:space="preserve">分配/切分 —[成功]→ 更新表</w:t>
      </w:r>
    </w:p>
    <w:p>
      <w:pPr>
        <w:pStyle w:val="Compact"/>
        <w:numPr>
          <w:ilvl w:val="0"/>
          <w:numId w:val="1025"/>
        </w:numPr>
      </w:pPr>
      <w:r>
        <w:t xml:space="preserve">按策略查空闲区 —[无适合区]→ 检查总空闲及紧凑条件</w:t>
      </w:r>
    </w:p>
    <w:p>
      <w:pPr>
        <w:pStyle w:val="Compact"/>
        <w:numPr>
          <w:ilvl w:val="0"/>
          <w:numId w:val="1025"/>
        </w:numPr>
      </w:pPr>
      <w:r>
        <w:t xml:space="preserve">检查总空闲及紧凑条件 —[总量够且允许/可移动且本请求尚未紧凑]→ 移动可移动分区</w:t>
      </w:r>
    </w:p>
    <w:p>
      <w:pPr>
        <w:pStyle w:val="Compact"/>
        <w:numPr>
          <w:ilvl w:val="0"/>
          <w:numId w:val="1025"/>
        </w:numPr>
      </w:pPr>
      <w:r>
        <w:t xml:space="preserve">检查总空闲及紧凑条件 —[否则]→ 等待/失败</w:t>
      </w:r>
    </w:p>
    <w:p>
      <w:pPr>
        <w:pStyle w:val="Compact"/>
        <w:numPr>
          <w:ilvl w:val="0"/>
          <w:numId w:val="1025"/>
        </w:numPr>
      </w:pPr>
      <w:r>
        <w:t xml:space="preserve">移动可移动分区 —[更新基址/表后重查一次]→ 按策略查空闲区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等待须资源事件后重试；紧凑失败不能无限循环；仅选择器模式不执行搬迁。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CH03-K004、CH03-K006的已列来源；补充条件按T。</w:t>
      </w:r>
    </w:p>
    <w:bookmarkEnd w:id="53"/>
    <w:bookmarkStart w:id="54" w:name="ch03-f003释放与四类邻接合并"/>
    <w:p>
      <w:pPr>
        <w:pStyle w:val="Heading4"/>
      </w:pPr>
      <w:r>
        <w:t xml:space="preserve">CH03-F003｜释放与四类邻接合并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释放后空闲表怎么变？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真实分配ID释放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新布局满足不重叠且相邻空闲已合并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定位分配ID；输入/释放错误；检查前后邻接；新增空闲项；合并前项；合并后项；合并前后两项；更新空闲表与游标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6"/>
        </w:numPr>
      </w:pPr>
      <w:r>
        <w:t xml:space="preserve">定位分配ID —[不存在/已释放]→ 输入/释放错误</w:t>
      </w:r>
    </w:p>
    <w:p>
      <w:pPr>
        <w:pStyle w:val="Compact"/>
        <w:numPr>
          <w:ilvl w:val="0"/>
          <w:numId w:val="1026"/>
        </w:numPr>
      </w:pPr>
      <w:r>
        <w:t xml:space="preserve">定位分配ID —[存在]→ 检查前后邻接</w:t>
      </w:r>
    </w:p>
    <w:p>
      <w:pPr>
        <w:pStyle w:val="Compact"/>
        <w:numPr>
          <w:ilvl w:val="0"/>
          <w:numId w:val="1026"/>
        </w:numPr>
      </w:pPr>
      <w:r>
        <w:t xml:space="preserve">检查前后邻接 —[无]→ 新增空闲项</w:t>
      </w:r>
    </w:p>
    <w:p>
      <w:pPr>
        <w:pStyle w:val="Compact"/>
        <w:numPr>
          <w:ilvl w:val="0"/>
          <w:numId w:val="1026"/>
        </w:numPr>
      </w:pPr>
      <w:r>
        <w:t xml:space="preserve">检查前后邻接 —[仅前]→ 合并前项</w:t>
      </w:r>
    </w:p>
    <w:p>
      <w:pPr>
        <w:pStyle w:val="Compact"/>
        <w:numPr>
          <w:ilvl w:val="0"/>
          <w:numId w:val="1026"/>
        </w:numPr>
      </w:pPr>
      <w:r>
        <w:t xml:space="preserve">检查前后邻接 —[仅后]→ 合并后项</w:t>
      </w:r>
    </w:p>
    <w:p>
      <w:pPr>
        <w:pStyle w:val="Compact"/>
        <w:numPr>
          <w:ilvl w:val="0"/>
          <w:numId w:val="1026"/>
        </w:numPr>
      </w:pPr>
      <w:r>
        <w:t xml:space="preserve">检查前后邻接 —[前后]→ 合并前后两项</w:t>
      </w:r>
    </w:p>
    <w:p>
      <w:pPr>
        <w:pStyle w:val="Compact"/>
        <w:numPr>
          <w:ilvl w:val="0"/>
          <w:numId w:val="1026"/>
        </w:numPr>
      </w:pPr>
      <w:r>
        <w:t xml:space="preserve">新增空闲项 —[完成]→ 更新空闲表与游标</w:t>
      </w:r>
    </w:p>
    <w:p>
      <w:pPr>
        <w:pStyle w:val="Compact"/>
        <w:numPr>
          <w:ilvl w:val="0"/>
          <w:numId w:val="1026"/>
        </w:numPr>
      </w:pPr>
      <w:r>
        <w:t xml:space="preserve">合并前项 —[完成]→ 更新空闲表与游标</w:t>
      </w:r>
    </w:p>
    <w:p>
      <w:pPr>
        <w:pStyle w:val="Compact"/>
        <w:numPr>
          <w:ilvl w:val="0"/>
          <w:numId w:val="1026"/>
        </w:numPr>
      </w:pPr>
      <w:r>
        <w:t xml:space="preserve">合并后项 —[完成]→ 更新空闲表与游标</w:t>
      </w:r>
    </w:p>
    <w:p>
      <w:pPr>
        <w:pStyle w:val="Compact"/>
        <w:numPr>
          <w:ilvl w:val="0"/>
          <w:numId w:val="1026"/>
        </w:numPr>
      </w:pPr>
      <w:r>
        <w:t xml:space="preserve">合并前后两项 —[完成]→ 更新空闲表与游标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无I/O等待；双重释放/重叠拒绝且状态不变。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CH03-K005的已列来源；补充条件按T。</w:t>
      </w:r>
    </w:p>
    <w:bookmarkEnd w:id="54"/>
    <w:bookmarkStart w:id="55" w:name="ch03-f004tlb与页表路径"/>
    <w:p>
      <w:pPr>
        <w:pStyle w:val="Heading4"/>
      </w:pPr>
      <w:r>
        <w:t xml:space="preserve">CH03-F004｜TLB与页表路径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TLB miss一定缺页吗？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地址空间/输入有效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物理地址、F005或错误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拆分页号/偏移；查本地址空间TLB；检查缓存权限；查页表；检查页表权限；检查驻留；更新TLB；输出地址；缺页进入F005；范围/映射错误；保护错误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7"/>
        </w:numPr>
      </w:pPr>
      <w:r>
        <w:t xml:space="preserve">拆分页号/偏移 —[成功]→ 查本地址空间TLB</w:t>
      </w:r>
    </w:p>
    <w:p>
      <w:pPr>
        <w:pStyle w:val="Compact"/>
        <w:numPr>
          <w:ilvl w:val="0"/>
          <w:numId w:val="1027"/>
        </w:numPr>
      </w:pPr>
      <w:r>
        <w:t xml:space="preserve">查本地址空间TLB —[命中且有效]→ 检查缓存权限</w:t>
      </w:r>
    </w:p>
    <w:p>
      <w:pPr>
        <w:pStyle w:val="Compact"/>
        <w:numPr>
          <w:ilvl w:val="0"/>
          <w:numId w:val="1027"/>
        </w:numPr>
      </w:pPr>
      <w:r>
        <w:t xml:space="preserve">检查缓存权限 —[允许]→ 输出地址</w:t>
      </w:r>
    </w:p>
    <w:p>
      <w:pPr>
        <w:pStyle w:val="Compact"/>
        <w:numPr>
          <w:ilvl w:val="0"/>
          <w:numId w:val="1027"/>
        </w:numPr>
      </w:pPr>
      <w:r>
        <w:t xml:space="preserve">检查缓存权限 —[拒绝]→ 保护错误</w:t>
      </w:r>
    </w:p>
    <w:p>
      <w:pPr>
        <w:pStyle w:val="Compact"/>
        <w:numPr>
          <w:ilvl w:val="0"/>
          <w:numId w:val="1027"/>
        </w:numPr>
      </w:pPr>
      <w:r>
        <w:t xml:space="preserve">查本地址空间TLB —[未命中]→ 查页表</w:t>
      </w:r>
    </w:p>
    <w:p>
      <w:pPr>
        <w:pStyle w:val="Compact"/>
        <w:numPr>
          <w:ilvl w:val="0"/>
          <w:numId w:val="1027"/>
        </w:numPr>
      </w:pPr>
      <w:r>
        <w:t xml:space="preserve">查页表 —[合法项]→ 检查页表权限</w:t>
      </w:r>
    </w:p>
    <w:p>
      <w:pPr>
        <w:pStyle w:val="Compact"/>
        <w:numPr>
          <w:ilvl w:val="0"/>
          <w:numId w:val="1027"/>
        </w:numPr>
      </w:pPr>
      <w:r>
        <w:t xml:space="preserve">查页表 —[非法/无映射]→ 范围/映射错误</w:t>
      </w:r>
    </w:p>
    <w:p>
      <w:pPr>
        <w:pStyle w:val="Compact"/>
        <w:numPr>
          <w:ilvl w:val="0"/>
          <w:numId w:val="1027"/>
        </w:numPr>
      </w:pPr>
      <w:r>
        <w:t xml:space="preserve">检查页表权限 —[允许]→ 检查驻留</w:t>
      </w:r>
    </w:p>
    <w:p>
      <w:pPr>
        <w:pStyle w:val="Compact"/>
        <w:numPr>
          <w:ilvl w:val="0"/>
          <w:numId w:val="1027"/>
        </w:numPr>
      </w:pPr>
      <w:r>
        <w:t xml:space="preserve">检查页表权限 —[拒绝]→ 保护错误</w:t>
      </w:r>
    </w:p>
    <w:p>
      <w:pPr>
        <w:pStyle w:val="Compact"/>
        <w:numPr>
          <w:ilvl w:val="0"/>
          <w:numId w:val="1027"/>
        </w:numPr>
      </w:pPr>
      <w:r>
        <w:t xml:space="preserve">检查驻留 —[在内存]→ 更新TLB</w:t>
      </w:r>
    </w:p>
    <w:p>
      <w:pPr>
        <w:pStyle w:val="Compact"/>
        <w:numPr>
          <w:ilvl w:val="0"/>
          <w:numId w:val="1027"/>
        </w:numPr>
      </w:pPr>
      <w:r>
        <w:t xml:space="preserve">检查驻留 —[合法且允许但不驻留]→ 缺页进入F005</w:t>
      </w:r>
    </w:p>
    <w:p>
      <w:pPr>
        <w:pStyle w:val="Compact"/>
        <w:numPr>
          <w:ilvl w:val="0"/>
          <w:numId w:val="1027"/>
        </w:numPr>
      </w:pPr>
      <w:r>
        <w:t xml:space="preserve">更新TLB —[完成]→ 输出地址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T教学规范先排除非法/未授权访问再进入调入；缓存命中权限可由缓存元数据判断，不额外强制查主存页表。具体异常检测先后仍依架构。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CH03-K008、CH03-K010、CH03-K012的已列来源；补充条件按T。</w:t>
      </w:r>
    </w:p>
    <w:bookmarkEnd w:id="55"/>
    <w:bookmarkStart w:id="56" w:name="ch03-f005缺页与脏页处理"/>
    <w:p>
      <w:pPr>
        <w:pStyle w:val="Heading4"/>
      </w:pPr>
      <w:r>
        <w:t xml:space="preserve">CH03-F005｜缺页与脏页处理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如何安全完成一次缺页？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合法未驻留页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原指令重试成功或明确失败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保护现场；获取空闲框；选择可替换页；检查脏位；写回；调入；更新页表/TLB/分配表；恢复并重试；等待/资源失败；I/O失败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8"/>
        </w:numPr>
      </w:pPr>
      <w:r>
        <w:t xml:space="preserve">保护现场 —[完成]→ 获取空闲框</w:t>
      </w:r>
    </w:p>
    <w:p>
      <w:pPr>
        <w:pStyle w:val="Compact"/>
        <w:numPr>
          <w:ilvl w:val="0"/>
          <w:numId w:val="1028"/>
        </w:numPr>
      </w:pPr>
      <w:r>
        <w:t xml:space="preserve">获取空闲框 —[有]→ 调入</w:t>
      </w:r>
    </w:p>
    <w:p>
      <w:pPr>
        <w:pStyle w:val="Compact"/>
        <w:numPr>
          <w:ilvl w:val="0"/>
          <w:numId w:val="1028"/>
        </w:numPr>
      </w:pPr>
      <w:r>
        <w:t xml:space="preserve">获取空闲框 —[无]→ 选择可替换页</w:t>
      </w:r>
    </w:p>
    <w:p>
      <w:pPr>
        <w:pStyle w:val="Compact"/>
        <w:numPr>
          <w:ilvl w:val="0"/>
          <w:numId w:val="1028"/>
        </w:numPr>
      </w:pPr>
      <w:r>
        <w:t xml:space="preserve">选择可替换页 —[有候选]→ 检查脏位</w:t>
      </w:r>
    </w:p>
    <w:p>
      <w:pPr>
        <w:pStyle w:val="Compact"/>
        <w:numPr>
          <w:ilvl w:val="0"/>
          <w:numId w:val="1028"/>
        </w:numPr>
      </w:pPr>
      <w:r>
        <w:t xml:space="preserve">选择可替换页 —[无候选]→ 等待/资源失败</w:t>
      </w:r>
    </w:p>
    <w:p>
      <w:pPr>
        <w:pStyle w:val="Compact"/>
        <w:numPr>
          <w:ilvl w:val="0"/>
          <w:numId w:val="1028"/>
        </w:numPr>
      </w:pPr>
      <w:r>
        <w:t xml:space="preserve">检查脏位 —[脏]→ 写回</w:t>
      </w:r>
    </w:p>
    <w:p>
      <w:pPr>
        <w:pStyle w:val="Compact"/>
        <w:numPr>
          <w:ilvl w:val="0"/>
          <w:numId w:val="1028"/>
        </w:numPr>
      </w:pPr>
      <w:r>
        <w:t xml:space="preserve">检查脏位 —[干净]→ 调入</w:t>
      </w:r>
    </w:p>
    <w:p>
      <w:pPr>
        <w:pStyle w:val="Compact"/>
        <w:numPr>
          <w:ilvl w:val="0"/>
          <w:numId w:val="1028"/>
        </w:numPr>
      </w:pPr>
      <w:r>
        <w:t xml:space="preserve">写回 —[成功]→ 调入</w:t>
      </w:r>
    </w:p>
    <w:p>
      <w:pPr>
        <w:pStyle w:val="Compact"/>
        <w:numPr>
          <w:ilvl w:val="0"/>
          <w:numId w:val="1028"/>
        </w:numPr>
      </w:pPr>
      <w:r>
        <w:t xml:space="preserve">写回 —[失败]→ I/O失败</w:t>
      </w:r>
    </w:p>
    <w:p>
      <w:pPr>
        <w:pStyle w:val="Compact"/>
        <w:numPr>
          <w:ilvl w:val="0"/>
          <w:numId w:val="1028"/>
        </w:numPr>
      </w:pPr>
      <w:r>
        <w:t xml:space="preserve">调入 —[成功]→ 更新页表/TLB/分配表</w:t>
      </w:r>
    </w:p>
    <w:p>
      <w:pPr>
        <w:pStyle w:val="Compact"/>
        <w:numPr>
          <w:ilvl w:val="0"/>
          <w:numId w:val="1028"/>
        </w:numPr>
      </w:pPr>
      <w:r>
        <w:t xml:space="preserve">调入 —[失败]→ I/O失败</w:t>
      </w:r>
    </w:p>
    <w:p>
      <w:pPr>
        <w:pStyle w:val="Compact"/>
        <w:numPr>
          <w:ilvl w:val="0"/>
          <w:numId w:val="1028"/>
        </w:numPr>
      </w:pPr>
      <w:r>
        <w:t xml:space="preserve">更新页表/TLB/分配表 —[一致后]→ 恢复并重试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写回/读入各自有等待；保留原引用身份，重试不新增A；失败不能泄漏页框或丢脏数据。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CH03-K012的已列来源；补充条件按T。</w:t>
      </w:r>
    </w:p>
    <w:bookmarkEnd w:id="56"/>
    <w:bookmarkStart w:id="57" w:name="ch03-f006多级页表查找"/>
    <w:p>
      <w:pPr>
        <w:pStyle w:val="Heading4"/>
      </w:pPr>
      <w:r>
        <w:t xml:space="preserve">CH03-F006｜多级页表查找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每级索引查什么？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位宽/层级与表状态有效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地址或具体缺失/保护状态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拆位段；查顶级；查下级；查最终页项；组合地址；项无效/范围错；下级表缺失；数据页不驻留；保护错误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29"/>
        </w:numPr>
      </w:pPr>
      <w:r>
        <w:t xml:space="preserve">拆位段 —[完成]→ 查顶级</w:t>
      </w:r>
    </w:p>
    <w:p>
      <w:pPr>
        <w:pStyle w:val="Compact"/>
        <w:numPr>
          <w:ilvl w:val="0"/>
          <w:numId w:val="1029"/>
        </w:numPr>
      </w:pPr>
      <w:r>
        <w:t xml:space="preserve">查顶级 —[有效且下级驻留]→ 查下级</w:t>
      </w:r>
    </w:p>
    <w:p>
      <w:pPr>
        <w:pStyle w:val="Compact"/>
        <w:numPr>
          <w:ilvl w:val="0"/>
          <w:numId w:val="1029"/>
        </w:numPr>
      </w:pPr>
      <w:r>
        <w:t xml:space="preserve">查顶级 —[无效]→ 项无效/范围错</w:t>
      </w:r>
    </w:p>
    <w:p>
      <w:pPr>
        <w:pStyle w:val="Compact"/>
        <w:numPr>
          <w:ilvl w:val="0"/>
          <w:numId w:val="1029"/>
        </w:numPr>
      </w:pPr>
      <w:r>
        <w:t xml:space="preserve">查顶级 —[下级未驻留]→ 下级表缺失</w:t>
      </w:r>
    </w:p>
    <w:p>
      <w:pPr>
        <w:pStyle w:val="Compact"/>
        <w:numPr>
          <w:ilvl w:val="0"/>
          <w:numId w:val="1029"/>
        </w:numPr>
      </w:pPr>
      <w:r>
        <w:t xml:space="preserve">查下级 —[有效]→ 查最终页项</w:t>
      </w:r>
    </w:p>
    <w:p>
      <w:pPr>
        <w:pStyle w:val="Compact"/>
        <w:numPr>
          <w:ilvl w:val="0"/>
          <w:numId w:val="1029"/>
        </w:numPr>
      </w:pPr>
      <w:r>
        <w:t xml:space="preserve">查下级 —[无效]→ 项无效/范围错</w:t>
      </w:r>
    </w:p>
    <w:p>
      <w:pPr>
        <w:pStyle w:val="Compact"/>
        <w:numPr>
          <w:ilvl w:val="0"/>
          <w:numId w:val="1029"/>
        </w:numPr>
      </w:pPr>
      <w:r>
        <w:t xml:space="preserve">查最终页项 —[驻留且允许]→ 组合地址</w:t>
      </w:r>
    </w:p>
    <w:p>
      <w:pPr>
        <w:pStyle w:val="Compact"/>
        <w:numPr>
          <w:ilvl w:val="0"/>
          <w:numId w:val="1029"/>
        </w:numPr>
      </w:pPr>
      <w:r>
        <w:t xml:space="preserve">查最终页项 —[不驻留]→ 数据页不驻留</w:t>
      </w:r>
    </w:p>
    <w:p>
      <w:pPr>
        <w:pStyle w:val="Compact"/>
        <w:numPr>
          <w:ilvl w:val="0"/>
          <w:numId w:val="1029"/>
        </w:numPr>
      </w:pPr>
      <w:r>
        <w:t xml:space="preserve">查最终页项 —[无权限]→ 保护错误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基础查找停止并显示缺失；如无页表页调入模型，不伪造自动恢复。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CH03-K018的已列来源；补充条件按T。</w:t>
      </w:r>
    </w:p>
    <w:bookmarkEnd w:id="57"/>
    <w:bookmarkStart w:id="58" w:name="ch03-f007段式访问与受限扩充"/>
    <w:p>
      <w:pPr>
        <w:pStyle w:val="Heading4"/>
      </w:pPr>
      <w:r>
        <w:t xml:space="preserve">CH03-F007｜段式访问与受限扩充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成功、调段、扩充还是异常？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段号/偏移/访问类型输入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地址、等待或错误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查段/验证；检查权限；检查偏移；检查驻留；基址加偏移；合法段调入；检查增长策略与空间；扩充并更新；越界/非法段；保护错误；等待/失败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30"/>
        </w:numPr>
      </w:pPr>
      <w:r>
        <w:t xml:space="preserve">查段/验证 —[合法]→ 检查权限</w:t>
      </w:r>
    </w:p>
    <w:p>
      <w:pPr>
        <w:pStyle w:val="Compact"/>
        <w:numPr>
          <w:ilvl w:val="0"/>
          <w:numId w:val="1030"/>
        </w:numPr>
      </w:pPr>
      <w:r>
        <w:t xml:space="preserve">查段/验证 —[非法]→ 越界/非法段</w:t>
      </w:r>
    </w:p>
    <w:p>
      <w:pPr>
        <w:pStyle w:val="Compact"/>
        <w:numPr>
          <w:ilvl w:val="0"/>
          <w:numId w:val="1030"/>
        </w:numPr>
      </w:pPr>
      <w:r>
        <w:t xml:space="preserve">检查权限 —[允许]→ 检查偏移</w:t>
      </w:r>
    </w:p>
    <w:p>
      <w:pPr>
        <w:pStyle w:val="Compact"/>
        <w:numPr>
          <w:ilvl w:val="0"/>
          <w:numId w:val="1030"/>
        </w:numPr>
      </w:pPr>
      <w:r>
        <w:t xml:space="preserve">检查权限 —[拒绝]→ 保护错误</w:t>
      </w:r>
    </w:p>
    <w:p>
      <w:pPr>
        <w:pStyle w:val="Compact"/>
        <w:numPr>
          <w:ilvl w:val="0"/>
          <w:numId w:val="1030"/>
        </w:numPr>
      </w:pPr>
      <w:r>
        <w:t xml:space="preserve">检查偏移 —[0≤d&lt;L]→ 检查驻留</w:t>
      </w:r>
    </w:p>
    <w:p>
      <w:pPr>
        <w:pStyle w:val="Compact"/>
        <w:numPr>
          <w:ilvl w:val="0"/>
          <w:numId w:val="1030"/>
        </w:numPr>
      </w:pPr>
      <w:r>
        <w:t xml:space="preserve">检查偏移 —[超长且配置可扩充]→ 检查增长策略与空间</w:t>
      </w:r>
    </w:p>
    <w:p>
      <w:pPr>
        <w:pStyle w:val="Compact"/>
        <w:numPr>
          <w:ilvl w:val="0"/>
          <w:numId w:val="1030"/>
        </w:numPr>
      </w:pPr>
      <w:r>
        <w:t xml:space="preserve">检查偏移 —[否则]→ 越界/非法段</w:t>
      </w:r>
    </w:p>
    <w:p>
      <w:pPr>
        <w:pStyle w:val="Compact"/>
        <w:numPr>
          <w:ilvl w:val="0"/>
          <w:numId w:val="1030"/>
        </w:numPr>
      </w:pPr>
      <w:r>
        <w:t xml:space="preserve">检查增长策略与空间 —[允许且资源可得]→ 扩充并更新</w:t>
      </w:r>
    </w:p>
    <w:p>
      <w:pPr>
        <w:pStyle w:val="Compact"/>
        <w:numPr>
          <w:ilvl w:val="0"/>
          <w:numId w:val="1030"/>
        </w:numPr>
      </w:pPr>
      <w:r>
        <w:t xml:space="preserve">检查增长策略与空间 —[否则]→ 等待/失败</w:t>
      </w:r>
    </w:p>
    <w:p>
      <w:pPr>
        <w:pStyle w:val="Compact"/>
        <w:numPr>
          <w:ilvl w:val="0"/>
          <w:numId w:val="1030"/>
        </w:numPr>
      </w:pPr>
      <w:r>
        <w:t xml:space="preserve">扩充并更新 —[重查]→ 检查偏移</w:t>
      </w:r>
    </w:p>
    <w:p>
      <w:pPr>
        <w:pStyle w:val="Compact"/>
        <w:numPr>
          <w:ilvl w:val="0"/>
          <w:numId w:val="1030"/>
        </w:numPr>
      </w:pPr>
      <w:r>
        <w:t xml:space="preserve">检查驻留 —[在内存]→ 基址加偏移</w:t>
      </w:r>
    </w:p>
    <w:p>
      <w:pPr>
        <w:pStyle w:val="Compact"/>
        <w:numPr>
          <w:ilvl w:val="0"/>
          <w:numId w:val="1030"/>
        </w:numPr>
      </w:pPr>
      <w:r>
        <w:t xml:space="preserve">检查驻留 —[不驻留]→ 合法段调入</w:t>
      </w:r>
    </w:p>
    <w:p>
      <w:pPr>
        <w:pStyle w:val="Compact"/>
        <w:numPr>
          <w:ilvl w:val="0"/>
          <w:numId w:val="1030"/>
        </w:numPr>
      </w:pPr>
      <w:r>
        <w:t xml:space="preserve">合法段调入 —[成功重试]→ 查段/验证</w:t>
      </w:r>
    </w:p>
    <w:p>
      <w:pPr>
        <w:pStyle w:val="Compact"/>
        <w:numPr>
          <w:ilvl w:val="0"/>
          <w:numId w:val="1030"/>
        </w:numPr>
      </w:pPr>
      <w:r>
        <w:t xml:space="preserve">合法段调入 —[失败]→ 等待/失败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T教学规范顺序不同于原图精确检测先后；增长协议未确认时禁用该分支，仅静态解释。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CH03-K019、CH03-K020的已列来源；补充条件按T。</w:t>
      </w:r>
    </w:p>
    <w:bookmarkEnd w:id="58"/>
    <w:bookmarkStart w:id="59" w:name="ch03-f008段页式查找"/>
    <w:p>
      <w:pPr>
        <w:pStyle w:val="Heading4"/>
      </w:pPr>
      <w:r>
        <w:t xml:space="preserve">CH03-F008｜段页式查找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段表和页表分别定位什么？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进程/段/页/偏移合法类型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地址或区分的异常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验证段；定位段页表；检查页范围/可选段字节范围；查页项；组合页框与偏移；非法段/页范围；段页表缺失；缺页；保护错误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31"/>
        </w:numPr>
      </w:pPr>
      <w:r>
        <w:t xml:space="preserve">验证段 —[合法]→ 定位段页表</w:t>
      </w:r>
    </w:p>
    <w:p>
      <w:pPr>
        <w:pStyle w:val="Compact"/>
        <w:numPr>
          <w:ilvl w:val="0"/>
          <w:numId w:val="1031"/>
        </w:numPr>
      </w:pPr>
      <w:r>
        <w:t xml:space="preserve">验证段 —[非法]→ 非法段/页范围</w:t>
      </w:r>
    </w:p>
    <w:p>
      <w:pPr>
        <w:pStyle w:val="Compact"/>
        <w:numPr>
          <w:ilvl w:val="0"/>
          <w:numId w:val="1031"/>
        </w:numPr>
      </w:pPr>
      <w:r>
        <w:t xml:space="preserve">定位段页表 —[存在]→ 检查页范围/可选段字节范围</w:t>
      </w:r>
    </w:p>
    <w:p>
      <w:pPr>
        <w:pStyle w:val="Compact"/>
        <w:numPr>
          <w:ilvl w:val="0"/>
          <w:numId w:val="1031"/>
        </w:numPr>
      </w:pPr>
      <w:r>
        <w:t xml:space="preserve">定位段页表 —[缺失]→ 段页表缺失</w:t>
      </w:r>
    </w:p>
    <w:p>
      <w:pPr>
        <w:pStyle w:val="Compact"/>
        <w:numPr>
          <w:ilvl w:val="0"/>
          <w:numId w:val="1031"/>
        </w:numPr>
      </w:pPr>
      <w:r>
        <w:t xml:space="preserve">检查页范围/可选段字节范围 —[合法]→ 查页项</w:t>
      </w:r>
    </w:p>
    <w:p>
      <w:pPr>
        <w:pStyle w:val="Compact"/>
        <w:numPr>
          <w:ilvl w:val="0"/>
          <w:numId w:val="1031"/>
        </w:numPr>
      </w:pPr>
      <w:r>
        <w:t xml:space="preserve">检查页范围/可选段字节范围 —[非法]→ 非法段/页范围</w:t>
      </w:r>
    </w:p>
    <w:p>
      <w:pPr>
        <w:pStyle w:val="Compact"/>
        <w:numPr>
          <w:ilvl w:val="0"/>
          <w:numId w:val="1031"/>
        </w:numPr>
      </w:pPr>
      <w:r>
        <w:t xml:space="preserve">查页项 —[驻留且允许]→ 组合页框与偏移</w:t>
      </w:r>
    </w:p>
    <w:p>
      <w:pPr>
        <w:pStyle w:val="Compact"/>
        <w:numPr>
          <w:ilvl w:val="0"/>
          <w:numId w:val="1031"/>
        </w:numPr>
      </w:pPr>
      <w:r>
        <w:t xml:space="preserve">查页项 —[不驻留]→ 缺页</w:t>
      </w:r>
    </w:p>
    <w:p>
      <w:pPr>
        <w:pStyle w:val="Compact"/>
        <w:numPr>
          <w:ilvl w:val="0"/>
          <w:numId w:val="1031"/>
        </w:numPr>
      </w:pPr>
      <w:r>
        <w:t xml:space="preserve">查页项 —[无权限]→ 保护错误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基础模型只显示缺段/缺页，不在没有相应引擎时自动演示调入。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CH03-K021的已列来源；补充条件按T。</w:t>
      </w:r>
    </w:p>
    <w:bookmarkEnd w:id="59"/>
    <w:bookmarkStart w:id="60" w:name="ch03-f009clock指针扫描"/>
    <w:p>
      <w:pPr>
        <w:pStyle w:val="Heading4"/>
      </w:pPr>
      <w:r>
        <w:t xml:space="preserve">CH03-F009｜CLOCK指针扫描</w:t>
      </w:r>
    </w:p>
    <w:p>
      <w:pPr>
        <w:pStyle w:val="FirstParagraph"/>
      </w:pPr>
      <w:r>
        <w:rPr>
          <w:b/>
          <w:bCs/>
        </w:rPr>
        <w:t xml:space="preserve">要回答：</w:t>
      </w:r>
      <w:r>
        <w:t xml:space="preserve">为何跳过一些页？</w:t>
      </w:r>
    </w:p>
    <w:p>
      <w:pPr>
        <w:pStyle w:val="BodyText"/>
      </w:pPr>
      <w:r>
        <w:rPr>
          <w:b/>
          <w:bCs/>
        </w:rPr>
        <w:t xml:space="preserve">开始：</w:t>
      </w:r>
      <w:r>
        <w:t xml:space="preserve">满框缺页且基础CLOCK状态合法</w:t>
      </w:r>
    </w:p>
    <w:p>
      <w:pPr>
        <w:pStyle w:val="BodyText"/>
      </w:pPr>
      <w:r>
        <w:rPr>
          <w:b/>
          <w:bCs/>
        </w:rPr>
        <w:t xml:space="preserve">结束：</w:t>
      </w:r>
      <w:r>
        <w:t xml:space="preserve">选择牺牲页并更新指针</w:t>
      </w:r>
    </w:p>
    <w:p>
      <w:pPr>
        <w:pStyle w:val="BodyText"/>
      </w:pPr>
      <w:r>
        <w:rPr>
          <w:b/>
          <w:bCs/>
        </w:rPr>
        <w:t xml:space="preserve">节点：</w:t>
      </w:r>
      <w:r>
        <w:t xml:space="preserve">检查当前槽R位；清0并前进；选择此槽；替换并置1；指针前进；输出状态</w:t>
      </w:r>
    </w:p>
    <w:p>
      <w:pPr>
        <w:pStyle w:val="BodyText"/>
      </w:pPr>
      <w:r>
        <w:rPr>
          <w:b/>
          <w:bCs/>
        </w:rPr>
        <w:t xml:space="preserve">有向连线与条件：</w:t>
      </w:r>
    </w:p>
    <w:p>
      <w:pPr>
        <w:pStyle w:val="Compact"/>
        <w:numPr>
          <w:ilvl w:val="0"/>
          <w:numId w:val="1032"/>
        </w:numPr>
      </w:pPr>
      <w:r>
        <w:t xml:space="preserve">检查当前槽R位 —[1]→ 清0并前进</w:t>
      </w:r>
    </w:p>
    <w:p>
      <w:pPr>
        <w:pStyle w:val="Compact"/>
        <w:numPr>
          <w:ilvl w:val="0"/>
          <w:numId w:val="1032"/>
        </w:numPr>
      </w:pPr>
      <w:r>
        <w:t xml:space="preserve">清0并前进 —[下一槽]→ 检查当前槽R位</w:t>
      </w:r>
    </w:p>
    <w:p>
      <w:pPr>
        <w:pStyle w:val="Compact"/>
        <w:numPr>
          <w:ilvl w:val="0"/>
          <w:numId w:val="1032"/>
        </w:numPr>
      </w:pPr>
      <w:r>
        <w:t xml:space="preserve">检查当前槽R位 —[0]→ 选择此槽</w:t>
      </w:r>
    </w:p>
    <w:p>
      <w:pPr>
        <w:pStyle w:val="Compact"/>
        <w:numPr>
          <w:ilvl w:val="0"/>
          <w:numId w:val="1032"/>
        </w:numPr>
      </w:pPr>
      <w:r>
        <w:t xml:space="preserve">选择此槽 —[确定]→ 替换并置1</w:t>
      </w:r>
    </w:p>
    <w:p>
      <w:pPr>
        <w:pStyle w:val="Compact"/>
        <w:numPr>
          <w:ilvl w:val="0"/>
          <w:numId w:val="1032"/>
        </w:numPr>
      </w:pPr>
      <w:r>
        <w:t xml:space="preserve">替换并置1 —[完成]→ 指针前进</w:t>
      </w:r>
    </w:p>
    <w:p>
      <w:pPr>
        <w:pStyle w:val="Compact"/>
        <w:numPr>
          <w:ilvl w:val="0"/>
          <w:numId w:val="1032"/>
        </w:numPr>
      </w:pPr>
      <w:r>
        <w:t xml:space="preserve">指针前进 —[完成]→ 输出状态</w:t>
      </w:r>
    </w:p>
    <w:p>
      <w:pPr>
        <w:pStyle w:val="FirstParagraph"/>
      </w:pPr>
      <w:r>
        <w:rPr>
          <w:b/>
          <w:bCs/>
        </w:rPr>
        <w:t xml:space="preserve">异常/等待：</w:t>
      </w:r>
      <w:r>
        <w:t xml:space="preserve">无外部等待；容量/指针非法拒绝。基础单线程全1时最多m+1次槽检查，不含锁页或并发访问。</w:t>
      </w:r>
    </w:p>
    <w:p>
      <w:pPr>
        <w:pStyle w:val="BodyText"/>
      </w:pPr>
      <w:r>
        <w:rPr>
          <w:b/>
          <w:bCs/>
        </w:rPr>
        <w:t xml:space="preserve">依据：</w:t>
      </w:r>
      <w:r>
        <w:t xml:space="preserve">CH03-K015的已列来源；补充条件按T。</w:t>
      </w:r>
    </w:p>
    <w:bookmarkEnd w:id="60"/>
    <w:bookmarkEnd w:id="61"/>
    <w:bookmarkStart w:id="68" w:name="六组关系图必须有关系名不是目录树"/>
    <w:p>
      <w:pPr>
        <w:pStyle w:val="Heading3"/>
      </w:pPr>
      <w:r>
        <w:t xml:space="preserve">6.2 六组关系图：必须有关系名，不是目录树</w:t>
      </w:r>
    </w:p>
    <w:p>
      <w:pPr>
        <w:pStyle w:val="FirstParagraph"/>
      </w:pPr>
      <w:r>
        <w:t xml:space="preserve">节点是概念，不放练习题/选项/</w:t>
      </w:r>
      <w:r>
        <w:t xml:space="preserve">“</w:t>
      </w:r>
      <w:r>
        <w:t xml:space="preserve">考试重点</w:t>
      </w:r>
      <w:r>
        <w:t xml:space="preserve">”</w:t>
      </w:r>
      <w:r>
        <w:t xml:space="preserve">；关系表逐边列出条件与S/T。JSON提供稳定节点ID和有向边。</w:t>
      </w:r>
    </w:p>
    <w:bookmarkStart w:id="62" w:name="ch03-g001地址映射与权限"/>
    <w:p>
      <w:pPr>
        <w:pStyle w:val="Heading4"/>
      </w:pPr>
      <w:r>
        <w:t xml:space="preserve">CH03-G001｜地址、映射与权限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CH03-K001、CH03-K002、CH03-K019；原始文件/物理页见知识记录。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逻辑地址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经转换得到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合法映射与范围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基址与偏移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参与形成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基址—长度模型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偏移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0起长度模型T使用d&lt;L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具体读写执行集合需定义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多个虚拟映射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可以指向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同一物理区域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共享条件满足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不等同于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访问获准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仍需检查权限</w:t>
            </w:r>
          </w:p>
        </w:tc>
      </w:tr>
    </w:tbl>
    <w:bookmarkEnd w:id="62"/>
    <w:bookmarkStart w:id="63" w:name="ch03-g002分配碎片与紧凑"/>
    <w:p>
      <w:pPr>
        <w:pStyle w:val="Heading4"/>
      </w:pPr>
      <w:r>
        <w:t xml:space="preserve">CH03-G002｜分配、碎片与紧凑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CH03-K003、CH03-K004、CH03-K005、CH03-K006；原始文件/物理页见知识记录。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适配策略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空闲区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区长≥请求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切分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产生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剩余空闲区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未恰好用完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回收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释放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已分配区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分配ID真实存在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邻接合并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减少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空闲区分隔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物理端点相接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外零头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可能导致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连续分配失败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总空闲够但最大区不足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空闲区连续性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可移动条件满足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重定位支持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当前教学模式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总空闲容量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无另行释放/分配事件</w:t>
            </w:r>
          </w:p>
        </w:tc>
      </w:tr>
    </w:tbl>
    <w:bookmarkEnd w:id="63"/>
    <w:bookmarkStart w:id="64" w:name="ch03-g003tlb页表与缺页"/>
    <w:p>
      <w:pPr>
        <w:pStyle w:val="Heading4"/>
      </w:pPr>
      <w:r>
        <w:t xml:space="preserve">CH03-G003｜TLB、页表与缺页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CH03-K008、CH03-K010、CH03-K011、CH03-K012；原始文件/物理页见知识记录。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转换信息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不是数据Cache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映射与驻留/保护状态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请求分页扩展模型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TLB未命中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具体硬件细节模型化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页面不驻留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可能触发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合法缺页处理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先有合法映射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脏页淘汰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写回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后备目标与I/O有效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调入完成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页表及相关TLB状态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保持一致性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恢复执行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原指令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可重启教学指令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TLB未命中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区别于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同层次事件不混淆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区别于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数据Cache未命中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成本与层次不同</w:t>
            </w:r>
          </w:p>
        </w:tc>
      </w:tr>
    </w:tbl>
    <w:bookmarkEnd w:id="64"/>
    <w:bookmarkStart w:id="65" w:name="ch03-g004访问历史与页面选择"/>
    <w:p>
      <w:pPr>
        <w:pStyle w:val="Heading4"/>
      </w:pPr>
      <w:r>
        <w:t xml:space="preserve">CH03-G004｜访问历史与页面选择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CH03-K013、CH03-K014、CH03-K015、CH03-K016；原始文件/物理页见知识记录。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装入顺序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命中不重排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最近访问历史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命中更新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未来引用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离线比较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利用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引用位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基础CLOCK协议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局部性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页面引用模式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具体程序布局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引用串与页框数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还依算法与初态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可能出现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Belady异常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给出课件反例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提供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离线下界比较基准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同串同容量同初始条件</w:t>
            </w:r>
          </w:p>
        </w:tc>
      </w:tr>
    </w:tbl>
    <w:bookmarkEnd w:id="65"/>
    <w:bookmarkStart w:id="66" w:name="ch03-g005页表组织与查找代价"/>
    <w:p>
      <w:pPr>
        <w:pStyle w:val="Heading4"/>
      </w:pPr>
      <w:r>
        <w:t xml:space="preserve">CH03-G005｜页表组织与查找代价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CH03-K017、CH03-K018；原始文件/物理页见知识记录。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普通页表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按虚页组织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每进程逻辑映射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反置页表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按页框组织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表项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纠正每框一整表措辞V013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哈希链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反置页表查询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比较完整键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多级页表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通过分层索引组织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不是反置页表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稀疏映射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可能减少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下级页表数量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按需建立的模型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更多层级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可能增加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未命中时查表步骤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各级驻留，计数不含/含数据明确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缓解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多次查表代价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命中及上下文有效</w:t>
            </w:r>
          </w:p>
        </w:tc>
      </w:tr>
    </w:tbl>
    <w:bookmarkEnd w:id="66"/>
    <w:bookmarkStart w:id="67" w:name="ch03-g006分段与分页的结合"/>
    <w:p>
      <w:pPr>
        <w:pStyle w:val="Heading4"/>
      </w:pPr>
      <w:r>
        <w:t xml:space="preserve">CH03-G006｜分段与分页的结合</w:t>
      </w:r>
    </w:p>
    <w:p>
      <w:pPr>
        <w:pStyle w:val="FirstParagraph"/>
      </w:pPr>
      <w:r>
        <w:rPr>
          <w:b/>
          <w:bCs/>
        </w:rPr>
        <w:t xml:space="preserve">关联依据：</w:t>
      </w:r>
      <w:r>
        <w:t xml:space="preserve">CH03-K009、CH03-K019、CH03-K020、CH03-K021；原始文件/物理页见知识记录。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起点概念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终点概念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表达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程序逻辑结构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课程分段模型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划分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固定尺寸单元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页面与页框等尺寸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段页式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结合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分段与分页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不是两套孤立流程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段对应页表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物理页框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合法驻留页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同一段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可以分布于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不连续页框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段页式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段共享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映射与权限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不是无条件可写</w:t>
            </w:r>
          </w:p>
        </w:tc>
      </w:tr>
    </w:tbl>
    <w:bookmarkEnd w:id="67"/>
    <w:bookmarkEnd w:id="68"/>
    <w:bookmarkEnd w:id="69"/>
    <w:bookmarkStart w:id="84" w:name="算法与机制实验候选"/>
    <w:p>
      <w:pPr>
        <w:pStyle w:val="Heading2"/>
      </w:pPr>
      <w:r>
        <w:t xml:space="preserve">7. 算法与机制实验候选</w:t>
      </w:r>
    </w:p>
    <w:bookmarkStart w:id="70" w:name="现有能力边界"/>
    <w:p>
      <w:pPr>
        <w:pStyle w:val="Heading3"/>
      </w:pPr>
      <w:r>
        <w:t xml:space="preserve">7.1 现有能力边界</w:t>
      </w:r>
    </w:p>
    <w:p>
      <w:pPr>
        <w:pStyle w:val="FirstParagraph"/>
      </w:pPr>
      <w:r>
        <w:t xml:space="preserve">只读代码可见正式调度引擎为FCFS、非抢占SJF、RR（</w:t>
      </w:r>
      <w:r>
        <w:rPr>
          <w:rStyle w:val="VerbatimChar"/>
        </w:rPr>
        <w:t xml:space="preserve">backend/app/scheduling.py</w:t>
      </w:r>
      <w:r>
        <w:t xml:space="preserve">）。</w:t>
      </w:r>
      <w:r>
        <w:rPr>
          <w:rStyle w:val="VerbatimChar"/>
        </w:rPr>
        <w:t xml:space="preserve">simulations.py</w:t>
      </w:r>
      <w:r>
        <w:t xml:space="preserve">的memory模板仅按A/B/C展示连续分配，未实现四种适配、释放合并、紧凑、分页、置换或缺页；可复用播放器/布局，不能当本章引擎已完成。</w:t>
      </w:r>
    </w:p>
    <w:p>
      <w:pPr>
        <w:pStyle w:val="BodyText"/>
      </w:pPr>
      <w:r>
        <w:t xml:space="preserve">分类①：本章没有可直接计算这些问题的FCFS/SJF/RR关联；分类②：以下新引擎候选；分类③：地址转换、释放、紧凑、缺页、查表等机制，不包装为CPU调度算法。</w:t>
      </w:r>
    </w:p>
    <w:bookmarkEnd w:id="70"/>
    <w:bookmarkStart w:id="71" w:name="共享输入输出与边界协议"/>
    <w:p>
      <w:pPr>
        <w:pStyle w:val="Heading3"/>
      </w:pPr>
      <w:r>
        <w:t xml:space="preserve">7.2 共享输入、输出与边界协议</w:t>
      </w:r>
    </w:p>
    <w:p>
      <w:pPr>
        <w:pStyle w:val="FirstParagraph"/>
      </w:pPr>
      <w:r>
        <w:rPr>
          <w:b/>
          <w:bCs/>
        </w:rPr>
        <w:t xml:space="preserve">分区选择器：</w:t>
      </w:r>
      <w:r>
        <w:t xml:space="preserve">selector_only：合法不重叠空闲区、正整数请求；full_layout另需完整已分配/空闲/保留区、可用范围及真实ID。</w:t>
      </w:r>
    </w:p>
    <w:p>
      <w:pPr>
        <w:pStyle w:val="BodyText"/>
      </w:pPr>
      <w:r>
        <w:rPr>
          <w:b/>
          <w:bCs/>
        </w:rPr>
        <w:t xml:space="preserve">分区输出：</w:t>
      </w:r>
      <w:r>
        <w:t xml:space="preserve">扫描顺序、选区、起址、剩余区、成功/失败；full_layout才维护释放/紧凑与全内存守恒。</w:t>
      </w:r>
    </w:p>
    <w:p>
      <w:pPr>
        <w:pStyle w:val="BodyText"/>
      </w:pPr>
      <w:r>
        <w:rPr>
          <w:b/>
          <w:bCs/>
        </w:rPr>
        <w:t xml:space="preserve">分区限制：</w:t>
      </w:r>
      <w:r>
        <w:t xml:space="preserve">同单位；区长≥请求；不重叠；失败不改状态；切分从低地址端，无对齐/元数据开销，若新增开销另开版本。</w:t>
      </w:r>
    </w:p>
    <w:p>
      <w:pPr>
        <w:pStyle w:val="BodyText"/>
      </w:pPr>
      <w:r>
        <w:rPr>
          <w:b/>
          <w:bCs/>
        </w:rPr>
        <w:t xml:space="preserve">分区边界：</w:t>
      </w:r>
      <w:r>
        <w:t xml:space="preserve">空表、恰好用尽、全部不足、零/负数、重叠、同尺寸平局、NF回绕、重复释放拒绝。</w:t>
      </w:r>
    </w:p>
    <w:p>
      <w:pPr>
        <w:pStyle w:val="BodyText"/>
      </w:pPr>
      <w:r>
        <w:rPr>
          <w:b/>
          <w:bCs/>
        </w:rPr>
        <w:t xml:space="preserve">NF_v1建议（T，仍需确认）：</w:t>
      </w:r>
      <w:r>
        <w:t xml:space="preserve">T建议NF_v1：空闲表按地址排序；cursor_address定位包含它的空闲项，否则选首个起址≥cursor的项，无则回首项。每项最多扫描一次，从项低端分配；切分后cursor=剩余区起址；整块用尽后指向其后首个空闲项，无则null。释放合并保持cursor地址，由上述定位规则重新解释；查找失败不移动。它是表项游标，不是从区间内部截取请求的字节游标。</w:t>
      </w:r>
    </w:p>
    <w:p>
      <w:pPr>
        <w:pStyle w:val="BodyText"/>
      </w:pPr>
      <w:r>
        <w:rPr>
          <w:b/>
          <w:bCs/>
        </w:rPr>
        <w:t xml:space="preserve">页面输入/输出：</w:t>
      </w:r>
      <w:r>
        <w:t xml:space="preserve">默认正整数页框数、非负整数页号序列、初始全空槽；页号0合法。 逐引用H/F、牺牲页、固定槽位状态、策略状态、累计F与A；空串F0且F/A=null（无访问）。</w:t>
      </w:r>
    </w:p>
    <w:p>
      <w:pPr>
        <w:pStyle w:val="BodyText"/>
      </w:pPr>
      <w:r>
        <w:rPr>
          <w:b/>
          <w:bCs/>
        </w:rPr>
        <w:t xml:space="preserve">页面共用限制：</w:t>
      </w:r>
      <w:r>
        <w:t xml:space="preserve">程序引用、扫描、I/O、TICK、重试分别记录；默认无锁页/并发引用；高级初始驻留必须提供算法历史，不按页列表猜。</w:t>
      </w:r>
    </w:p>
    <w:p>
      <w:pPr>
        <w:pStyle w:val="BodyText"/>
      </w:pPr>
      <w:r>
        <w:rPr>
          <w:b/>
          <w:bCs/>
        </w:rPr>
        <w:t xml:space="preserve">预装扩展元数据：</w:t>
      </w:r>
      <w:r>
        <w:t xml:space="preserve">FIFO装入先后；LRU最近访问次序；CLOCK引用位与指针；窗口LFU计数/epoch；近似LRU位、采样和随机协议。</w:t>
      </w:r>
    </w:p>
    <w:p>
      <w:pPr>
        <w:pStyle w:val="BodyText"/>
      </w:pPr>
      <w:r>
        <w:rPr>
          <w:b/>
          <w:bCs/>
        </w:rPr>
        <w:t xml:space="preserve">页面边界：</w:t>
      </w:r>
      <w:r>
        <w:t xml:space="preserve">单框、重复页、零页、空串、容量超过不同页数、非法容量/状态、初态缺元数据；相同引用串相同初态再比较。</w:t>
      </w:r>
    </w:p>
    <w:p>
      <w:pPr>
        <w:pStyle w:val="BodyText"/>
      </w:pPr>
      <w:r>
        <w:rPr>
          <w:b/>
          <w:bCs/>
        </w:rPr>
        <w:t xml:space="preserve">分区题独立参数：</w:t>
      </w:r>
      <w:r>
        <w:t xml:space="preserve">S3-02 p24空闲区为(20,40)、(70,25)、(100,50)、(160,30)，同单位K，请求28。不能把p23分区表或p6另一表混入。NF额外给cursor70才得到下述参考。</w:t>
      </w:r>
    </w:p>
    <w:bookmarkEnd w:id="71"/>
    <w:bookmarkStart w:id="72" w:name="ch03-a001最先适应ff-first-fit"/>
    <w:p>
      <w:pPr>
        <w:pStyle w:val="Heading3"/>
      </w:pPr>
      <w:r>
        <w:t xml:space="preserve">CH03-A001｜最先适应（FF / First Fit）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CH03-K004；②新引擎。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采用本节共享协议；分区。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按起址升序查 → 取首个长度≥请求项 → 从低端切分/整块使用 → 更新表或无变化失败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按地址顺序首个足够大。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起址唯一；重复/重叠输入拒绝。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CH03-T-FF，参数和结果在7.3节；完整轨迹见JSON。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恰好相等必须成功；不预先按尺寸排序。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逐项扫描及地址布局。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S3-02 p14,p24（文件名映射见第1节）。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规则S；切分/工程协议T。</w:t>
      </w:r>
    </w:p>
    <w:bookmarkEnd w:id="72"/>
    <w:bookmarkStart w:id="73" w:name="ch03-a002邻近适应nf-next-fit"/>
    <w:p>
      <w:pPr>
        <w:pStyle w:val="Heading3"/>
      </w:pPr>
      <w:r>
        <w:t xml:space="preserve">CH03-A002｜邻近适应（NF / Next Fit）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CH03-K004；②新引擎。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采用本节共享协议；分区；NF另需游标。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按游标定位起始项 → 环形扫描至首个足够大项或一圈结束 → 分配并维护游标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见NF_v1协议。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建议NF_v1：空闲表按地址排序；cursor_address定位包含它的空闲项，否则选首个起址≥cursor的项，无则回首项。每项最多扫描一次，从项低端分配；切分后cursor=剩余区起址；整块用尽后指向其后首个空闲项，无则null。释放合并保持cursor地址，由上述定位规则重新解释；查找失败不移动。它是表项游标，不是从区间内部截取请求的字节游标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CH03-T-NF，参数和结果在7.3节；完整轨迹见JSON。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游标回绕、合并后游标包含于新项、空表/整块用尽。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显示游标起点、回绕和更新。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S3-02 p15；p24仅复用空闲表（文件名映射见第1节）。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课件规则不完整；NF_v1为T建议，V011未解决。</w:t>
      </w:r>
    </w:p>
    <w:bookmarkEnd w:id="73"/>
    <w:bookmarkStart w:id="74" w:name="ch03-a003最优适应bf-best-fit"/>
    <w:p>
      <w:pPr>
        <w:pStyle w:val="Heading3"/>
      </w:pPr>
      <w:r>
        <w:t xml:space="preserve">CH03-A003｜最优适应（BF / Best Fit）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CH03-K004；②新引擎。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采用本节共享协议；分区。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收集足够大项 → 取尺寸最小 → 按统一切分更新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本次选区最小，不保证全局最佳。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T同长度选低起址。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CH03-T-BF，参数和结果在7.3节；完整轨迹见JSON。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小剩余区保留；引入最小切分阈值必须另声明。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尺寸比较和地址布局同步。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S3-02 p15,p24（文件名映射见第1节）。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S+T。</w:t>
      </w:r>
    </w:p>
    <w:bookmarkEnd w:id="74"/>
    <w:bookmarkStart w:id="75" w:name="ch03-a004最坏适应wf-worst-fit"/>
    <w:p>
      <w:pPr>
        <w:pStyle w:val="Heading3"/>
      </w:pPr>
      <w:r>
        <w:t xml:space="preserve">CH03-A004｜最坏适应（WF / Worst Fit）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CH03-K004；②新引擎。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采用本节共享协议；分区。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取最大足够大项 → 按统一切分更新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最大区也不足则失败。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T同长度选低起址。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CH03-T-WF，参数和结果在7.3节；完整轨迹见JSON。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同最大区、恰好匹配、空表。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突出最大区与余量变化。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S3-02 p16,p24（文件名映射见第1节）。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S+T。</w:t>
      </w:r>
    </w:p>
    <w:bookmarkEnd w:id="75"/>
    <w:bookmarkStart w:id="76" w:name="ch03-a005最佳页面置换opt-min-belady-optimal"/>
    <w:p>
      <w:pPr>
        <w:pStyle w:val="Heading3"/>
      </w:pPr>
      <w:r>
        <w:t xml:space="preserve">CH03-A005｜最佳页面置换（OPT / MIN / Belady optimal）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判断命中 → 有空槽填最低槽 → 否则查看后缀未来位置 → 淘汰不再访问或下一次最远者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离线读取完整未来串；不是在线预知。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T多个同为永不再访问者取最低物理槽。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CH03-T-OPT-SMALL、CH03-T-OPT-MAIN，参数和结果在7.3节；完整轨迹见JSON。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末引用、多个永不再用者；初态同条件。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候选下一次引用位置与固定物理槽。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p6—7（文件名映射见第1节）。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S规则；参考轨迹T协议。</w:t>
      </w:r>
    </w:p>
    <w:bookmarkEnd w:id="76"/>
    <w:bookmarkStart w:id="77" w:name="ch03-a006先进先出页面置换fifo"/>
    <w:p>
      <w:pPr>
        <w:pStyle w:val="Heading3"/>
      </w:pPr>
      <w:r>
        <w:t xml:space="preserve">CH03-A006｜先进先出页面置换（FIFO）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命中不改队列 → 缺页有空槽则填入 → 满时出队首并装入队尾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按装入顺序，非访问顺序。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T初始空槽低槽填入；预装页须装入顺序。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CH03-T-FIFO-SMALL、CH03-T-FIFO-MAIN、CH03-T-BELADY-3、CH03-T-BELADY-4，参数和结果在7.3节；完整轨迹见JSON。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命中不入队；页框增加可能Belady。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物理槽与FIFO队列分开。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p8—10（文件名映射见第1节）。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不能调用CPU FCFS代替。</w:t>
      </w:r>
    </w:p>
    <w:bookmarkEnd w:id="77"/>
    <w:bookmarkStart w:id="78" w:name="ch03-a007最近最少使用lru-exact"/>
    <w:p>
      <w:pPr>
        <w:pStyle w:val="Heading3"/>
      </w:pPr>
      <w:r>
        <w:t xml:space="preserve">CH03-A007｜最近最少使用（LRU exact）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CH03-K014；②新引擎。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每次引用更新最近记录 → 缺页有空槽填入 → 满时淘汰最久未用者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命中也更新，时间用逻辑引用序号。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T默认空；高级初态需总顺序或稳定平局协议。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CH03-T-LRU-SMALL、CH03-T-LRU-MAIN，参数和结果在7.3节；完整轨迹见JSON。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连续重复引用、预装未知历史拒绝。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物理槽与使用顺序分开。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p11—12（文件名映射见第1节）。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S+T。</w:t>
      </w:r>
    </w:p>
    <w:bookmarkEnd w:id="78"/>
    <w:bookmarkStart w:id="79" w:name="ch03-a008时钟页面置换clock-基础second-chance类"/>
    <w:p>
      <w:pPr>
        <w:pStyle w:val="Heading3"/>
      </w:pPr>
      <w:r>
        <w:t xml:space="preserve">CH03-A008｜时钟页面置换（CLOCK / 基础Second Chance类）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CH03-K015；②新引擎。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命中置R1不动指针 → 空槽从指针找空并装入、前进 → 满时R1清0继续、R0替换 → 新页R1、指针前进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基础串行扫描，无锁页/新引用插入；全1需m+1次槽检查即可选择。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T初始空槽R0、hand0；完整初态要R与hand。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CH03-T-CLOCK-SMALL、CH03-T-CLOCK-VISUAL，参数和结果在7.3节；完整轨迹见JSON。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一框、全R1、指针绕回、全命中；扫描不计引用。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环、手针、逐次位变化。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p15—17（文件名映射见第1节）。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不能调用CPU RR代替；初态/空框协议T。</w:t>
      </w:r>
    </w:p>
    <w:bookmarkEnd w:id="79"/>
    <w:bookmarkStart w:id="80" w:name="ch03-a009窗口最不常用lfu课件周期清零变体"/>
    <w:p>
      <w:pPr>
        <w:pStyle w:val="Heading3"/>
      </w:pPr>
      <w:r>
        <w:t xml:space="preserve">CH03-A009｜窗口最不常用（LFU（课件周期清零变体））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CH03-K016；②新引擎，协议确认后。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每访问计数+1 → TICK将驻留页计数清0 → 满框选当前计数最小 → 新页完成访问后计数1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T建议：外部显式TICK，不等同终身LFU；同刻TICK先于引用。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T同频低槽，新页计数1；采样间隔/真实时间映射仍需确认。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CH03-T-LFU-TICK，参数和结果在7.3节；完整轨迹见JSON。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清零边界、全0平局、计数上限；TICK不增A。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窗口/epoch、计数与TICK事件。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p14（文件名映射见第1节）。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V009/V010未解决；不宣称原PPT完整定义这些规则。</w:t>
      </w:r>
    </w:p>
    <w:bookmarkEnd w:id="80"/>
    <w:bookmarkStart w:id="81" w:name="ch03-a010引用位采样的近似lru课件lru模拟实现不是精确lru"/>
    <w:p>
      <w:pPr>
        <w:pStyle w:val="Heading3"/>
      </w:pPr>
      <w:r>
        <w:t xml:space="preserve">CH03-A010｜引用位采样的近似LRU（课件LRU模拟实现，不是精确LRU）</w:t>
      </w:r>
    </w:p>
    <w:p>
      <w:pPr>
        <w:pStyle w:val="FirstParagraph"/>
      </w:pPr>
      <w:r>
        <w:rPr>
          <w:b/>
          <w:bCs/>
        </w:rPr>
        <w:t xml:space="preserve">知识点与接入：</w:t>
      </w:r>
      <w:r>
        <w:t xml:space="preserve">CH03-K016；②新引擎，暂缓。</w:t>
      </w:r>
    </w:p>
    <w:p>
      <w:pPr>
        <w:pStyle w:val="BodyText"/>
      </w:pPr>
      <w:r>
        <w:rPr>
          <w:b/>
          <w:bCs/>
        </w:rPr>
        <w:t xml:space="preserve">输入/输出/约束：</w:t>
      </w:r>
      <w:r>
        <w:t xml:space="preserve">采用本节共享协议；页面；若策略额外需要位/计数/时钟/随机输入，必须显式提供。</w:t>
      </w:r>
    </w:p>
    <w:p>
      <w:pPr>
        <w:pStyle w:val="BodyText"/>
      </w:pPr>
      <w:r>
        <w:rPr>
          <w:b/>
          <w:bCs/>
        </w:rPr>
        <w:t xml:space="preserve">步骤：</w:t>
      </w:r>
      <w:r>
        <w:t xml:space="preserve">采样事件清R0 → 访问置R1 → 从R0集合随机选择</w:t>
      </w:r>
    </w:p>
    <w:p>
      <w:pPr>
        <w:pStyle w:val="BodyText"/>
      </w:pPr>
      <w:r>
        <w:rPr>
          <w:b/>
          <w:bCs/>
        </w:rPr>
        <w:t xml:space="preserve">决策：</w:t>
      </w:r>
      <w:r>
        <w:t xml:space="preserve">全1、同刻事件、随机协议不足；不得默默改CLOCK。</w:t>
      </w:r>
    </w:p>
    <w:p>
      <w:pPr>
        <w:pStyle w:val="BodyText"/>
      </w:pPr>
      <w:r>
        <w:rPr>
          <w:b/>
          <w:bCs/>
        </w:rPr>
        <w:t xml:space="preserve">同条件/初始规则：</w:t>
      </w:r>
      <w:r>
        <w:t xml:space="preserve">局部T测试按槽排序候选，注入u∈[0,1)，取floor(u*n)；不是PPT完整随机算法。</w:t>
      </w:r>
    </w:p>
    <w:p>
      <w:pPr>
        <w:pStyle w:val="BodyText"/>
      </w:pPr>
      <w:r>
        <w:rPr>
          <w:b/>
          <w:bCs/>
        </w:rPr>
        <w:t xml:space="preserve">小型测试与预期：</w:t>
      </w:r>
      <w:r>
        <w:t xml:space="preserve">CH03-T-APPROX-CANDIDATES，参数和结果在7.3节；完整轨迹见JSON。</w:t>
      </w:r>
    </w:p>
    <w:p>
      <w:pPr>
        <w:pStyle w:val="BodyText"/>
      </w:pPr>
      <w:r>
        <w:rPr>
          <w:b/>
          <w:bCs/>
        </w:rPr>
        <w:t xml:space="preserve">边界：</w:t>
      </w:r>
      <w:r>
        <w:t xml:space="preserve">无0候选时完整算法未定义；拒绝激活为唯一答案实验。</w:t>
      </w:r>
    </w:p>
    <w:p>
      <w:pPr>
        <w:pStyle w:val="BodyText"/>
      </w:pPr>
      <w:r>
        <w:rPr>
          <w:b/>
          <w:bCs/>
        </w:rPr>
        <w:t xml:space="preserve">可视化：</w:t>
      </w:r>
      <w:r>
        <w:t xml:space="preserve">采样事件、候选集合；暂不完整回放。</w:t>
      </w:r>
    </w:p>
    <w:p>
      <w:pPr>
        <w:pStyle w:val="BodyText"/>
      </w:pPr>
      <w:r>
        <w:rPr>
          <w:b/>
          <w:bCs/>
        </w:rPr>
        <w:t xml:space="preserve">来源：</w:t>
      </w:r>
      <w:r>
        <w:t xml:space="preserve">S3-04 p13（文件名映射见第1节）。</w:t>
      </w:r>
    </w:p>
    <w:p>
      <w:pPr>
        <w:pStyle w:val="BodyText"/>
      </w:pPr>
      <w:r>
        <w:rPr>
          <w:b/>
          <w:bCs/>
        </w:rPr>
        <w:t xml:space="preserve">状态：</w:t>
      </w:r>
      <w:r>
        <w:t xml:space="preserve">E，V010未解决。</w:t>
      </w:r>
    </w:p>
    <w:bookmarkEnd w:id="81"/>
    <w:bookmarkStart w:id="82" w:name="可核对的测试与预期结果"/>
    <w:p>
      <w:pPr>
        <w:pStyle w:val="Heading3"/>
      </w:pPr>
      <w:r>
        <w:t xml:space="preserve">7.3 可核对的测试与预期结果</w:t>
      </w:r>
    </w:p>
    <w:p>
      <w:pPr>
        <w:pStyle w:val="FirstParagraph"/>
      </w:pPr>
      <w:r>
        <w:t xml:space="preserve">本节全部为报告参考计算或人工读图，不是新引擎已接入项目的测试结果。逐步轨迹使用本报告稳定槽位/平局约定，不能说每个槽位都逐格抄自PPT。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检查ID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输入/来源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预期与口径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CH03-T-RELOCATION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p22：100K→120K，问250K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基址20K，答案270K；T复算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p23：分区8/16/32/32，请求15/30/10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分区2/3/4，浪费1/2/22，总25K；原题未设答案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CH03-T-FF/BF/WF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p24请求28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FF20余48/12；BF160余188/2；WF100余128/22（起址/长度）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同表，T游标70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选100；剩余128/22；不是原题NF答案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CH03-T-TRANSLATION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p5—6，P4096；2→1/3→9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8196=(2,4)→4100；15000=(3,2712)→39576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p12：tM200ns、tT40ns、h.9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260ns；无TLB基线400ns，延迟少35%；h0=440、h1=240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p5，完整假设见K013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A16384；行F127、列F16383；初始空则各加1；4×4预装3/15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CH03-T-OPT/FIFO/LRU-SMALL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T串1,2,1,3,1,2，2空框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缺页4/5/4；OPT和LRU同次数不代表同最终槽内容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CH03-T-OPT/FIFO/LRU-MAIN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p7/p9/p12，20串见下，3空框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9/15/12；45%/75%/60%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CH03-T-BELADY-3/4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p10，串1,2,3,4,1,2,5,1,2,3,4,5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 m3→9，m4→10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CH03-T-CLOCK-SMALL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T：m3 hand0，1,2,3,1,4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F4；frames[4,2,3]，R[1,0,0]，hand1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CH03-T-CLOCK-VISUAL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p17已知局部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扫描槽2页45/槽3页191，清R；淘汰槽4页556→727 R1，hand5；不补其他环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CH03-T-LFU-TICK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T：m2，1,2,1,3,TICK,2；平局低槽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A5、F4，最终[2,3]，计数[1,0]；牺牲页2再1；协议待确认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CH03-T-APPROX-CANDIDATES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T：页A/B/C，R[1,0,0]，u.75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候选槽[1,2]，floor(.75×2)=1→选C；全1仍未定义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CH03-T-TWOLEVEL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S3-05 p13—14，32位9/11/剩余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偏移12位，字节编址页4096B，虚页1048576；PTE未给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CH03-T-TABLESIZE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S3-05 p8，32bit/4KiB/4B项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1048576项，4194304B=4MiB；64位若额外固定完整64bit/4B，仅算术为16PiB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T：同桶框1(A,2)、框3(B,2)，查B/2/8，P4096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比较完整键，跳框1到框3，PA12296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CH03-T-MULTI-TOY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T：16bit拆4/4/8，0x2345，目录2到叶，叶3框5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索引2/3、偏移69，PA1349；非32位课件题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T：base10000，L100，d0/99/100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10000、10099、越界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CH03-T-SEGMENT-GROW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T：L100，d120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最小新L121，增长21；未确定完整增长规则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CH03-T-SEGMENT-PAGING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T：P4096，段1含3整页，页2框7，d6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28678；页3越界，d4096输入非法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CH03-T-COALESCE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T：free[0,10)/[20,30)，释放[10,20)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free[0,30)，总30；完整四类还需未来测试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CH03-T-COMPACT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T：usable[0,100)，P1[0,20)、P2[40,70)，请求40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先空闲50/max30；移P2至[20,50)，分配[50,90)，余[90,100)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主引用串（S3-04 p7/p9/p12）：</w:t>
      </w:r>
      <w:r>
        <w:t xml:space="preserve">7,0,1,2,0,3,0,4,2,3,0,3,2,1,2,0,1,7,0,1。</w:t>
      </w:r>
    </w:p>
    <w:p>
      <w:pPr>
        <w:pStyle w:val="BodyText"/>
      </w:pPr>
      <w:r>
        <w:rPr>
          <w:b/>
          <w:bCs/>
        </w:rPr>
        <w:t xml:space="preserve">两级表空间补充：</w:t>
      </w:r>
      <w:r>
        <w:t xml:space="preserve">若额外假设4B项，9位目录512项、11位下级2048项，下级表8KiB。另一个10/10/12配置下每表1024项、4KiB是独立T模型，不能替换题给划分。位段宽度若在前端计算涉及大整数，需选安全整数/字符串或大整数方案，不能用浮点截断模拟64位。</w:t>
      </w:r>
    </w:p>
    <w:bookmarkEnd w:id="82"/>
    <w:bookmarkStart w:id="83" w:name="机制类不包装为cpu调度算法"/>
    <w:p>
      <w:pPr>
        <w:pStyle w:val="Heading3"/>
      </w:pPr>
      <w:r>
        <w:t xml:space="preserve">7.4 机制类，不包装为CPU调度算法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基址/分页/分段地址转换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分区释放与邻接合并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内存紧凑和基址更新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缺页/脏页/I/O/重试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多级与反置页表查找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CH03-M006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缺段与段页式异常分流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③机制演示，不包装成CPU调度实验</w:t>
            </w:r>
          </w:p>
        </w:tc>
      </w:tr>
    </w:tbl>
    <w:bookmarkEnd w:id="83"/>
    <w:bookmarkEnd w:id="84"/>
    <w:bookmarkStart w:id="94" w:name="动画与分步交互规格"/>
    <w:p>
      <w:pPr>
        <w:pStyle w:val="Heading2"/>
      </w:pPr>
      <w:r>
        <w:t xml:space="preserve">8. 动画与分步交互规格</w:t>
      </w:r>
    </w:p>
    <w:p>
      <w:pPr>
        <w:pStyle w:val="FirstParagraph"/>
      </w:pPr>
      <w:r>
        <w:rPr>
          <w:b/>
          <w:bCs/>
        </w:rPr>
        <w:t xml:space="preserve">共用要求：</w:t>
      </w:r>
      <w:r>
        <w:t xml:space="preserve">先算事件/状态再播放；回退恢复完整快照，不仅移动视觉位置；输入改变创建新运行。 区分reference/scan/io/tick/retry，只有reference计入A。 不执行任意AI脚本；无实际模型时不提供虚假运行按钮。</w:t>
      </w:r>
    </w:p>
    <w:p>
      <w:pPr>
        <w:pStyle w:val="BodyText"/>
      </w:pPr>
      <w:r>
        <w:rPr>
          <w:b/>
          <w:bCs/>
        </w:rPr>
        <w:t xml:space="preserve">必要操作：</w:t>
      </w:r>
      <w:r>
        <w:t xml:space="preserve">暂停、上一步、下一步、重置、速度调整。回退必须恢复R位/游标/脏位/队列/计数/I/O等全状态；随机结果也要存入轨迹。所有下列项均是待开发规格，没有声称实现。</w:t>
      </w:r>
    </w:p>
    <w:bookmarkStart w:id="85" w:name="ch03-an001分区分配回收与紧凑"/>
    <w:p>
      <w:pPr>
        <w:pStyle w:val="Heading3"/>
      </w:pPr>
      <w:r>
        <w:t xml:space="preserve">CH03-AN001｜分区分配、回收与紧凑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同一个请求为什么选不同位置？回收后为什么需要合并？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内存区间、空闲表、已分配表、请求、NF游标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layout、holes、allocations、reserved、strategy、cursor、scan_index、run_version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选区模式用S3-02 p24空闲表；完整布局模式需另给所有区域分类，不把未知间隙猜成进程。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请求到达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验证正数/单位与布局；不改分配状态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显示请求28K与当前表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先检查输入，空闲总量与连续区是不同指标。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扫描候选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按策略推进scan_index，尚不提交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高亮当前区长度与比较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这个区只有25K，小于28K，继续查找。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提交分配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生成唯一ID并切分/删除空闲项、更新游标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同一时刻更新内存条和表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所选区切出请求，剩余区仍空闲。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释放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验证ID并形成临时释放区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突出释放区与前后端点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相邻必须是物理地址端点相接。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按四类邻接更新空闲表/游标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逐个显示被合并表项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前后均空闲时，三块合并成一块。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可选紧凑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仅在完整可移动布局下搬迁、原子更新基址/表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前后位置与容量守恒对照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总空闲没增加，连续性改变了。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S3-02 p24 FF/BF/WF对照；释放前后邻接。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恰好匹配、重复释放、空表、仅总量够、锁定区域阻挡紧凑。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区间不重叠；全布局占用+空闲+保留守恒；失败不改状态；四类合并与游标更新；T紧凑例P2[40,70)→[20,50)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CH03-K003、CH03-K004、CH03-K005、CH03-K006的来源；S见关联知识记录；具体初态/事件拆分/错误处理为T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第二批；可先F002/F003，不要求第一批动画；未实现：本次只分析/设计。</w:t>
      </w:r>
    </w:p>
    <w:bookmarkEnd w:id="85"/>
    <w:bookmarkStart w:id="86" w:name="ch03-an002分页地址与tlb路径"/>
    <w:p>
      <w:pPr>
        <w:pStyle w:val="Heading3"/>
      </w:pPr>
      <w:r>
        <w:t xml:space="preserve">CH03-AN002｜分页地址与TLB路径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未命中TLB与缺页为何不同？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逻辑地址、当前地址空间、TLB、页表、页框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pid_or_asid、vpn、offset、pte、tlb、permissions、physical、path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S3-03 p5—6页表，P4096；T初始TLB为空。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拆分地址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计算vpn/offset，不改变驻留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位段与整数商/余数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8196对应页2，偏移4。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查TLB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读取当前上下文匹配项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高亮命中或未命中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TLB保存转换，不是程序数据。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合法性和权限检查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从有效缓存项或页表验证；拒绝则终止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把错误与缺页分开显示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无权限不能通过调入解决。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查页表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 miss但页面驻留则取得frame；不驻留转缺页模型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高亮页表状态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这页已在内存，只是没进TLB。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形成地址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必要时填TLB，再fP+d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高亮页框和保持不变的偏移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页框1加偏移4，得到4100。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先访问未命中、同页再次命中。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非法页号、读写权限不同、A/B同VPN、修改页表后旧TLB失效。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4100/39576；offset不变；上下文不串用；非法访问无调入；命中路径不强制主存页表额外访问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CH03-K008、CH03-K010的来源；S见关联知识记录；具体初态/事件拆分/错误处理为T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第二批首个小闭环；未实现：本次只分析/设计。</w:t>
      </w:r>
    </w:p>
    <w:bookmarkEnd w:id="86"/>
    <w:bookmarkStart w:id="87" w:name="ch03-an003缺页与脏页io"/>
    <w:p>
      <w:pPr>
        <w:pStyle w:val="Heading3"/>
      </w:pPr>
      <w:r>
        <w:t xml:space="preserve">CH03-AN003｜缺页与脏页I/O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一次合法缺页如何恢复原指令？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CPU、OS、进程、页框、页表/TLB、辅存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reference_id、pc、process_state、present、dirty、victim、frame_owner、io_state、retry_state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T目标页2合法未驻留；分别演示空框和满框；脏牺牲页由已验证选择器或显式场景指定。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异常进入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保存原引用ID/现场，进程进入相应等待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CPU/OS分界泳道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这是合法页面未驻留，不是权限错误。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获得页框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空框直接用；否则调用选择器，不抢同一框给两个请求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显示空框或牺牲页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有空闲框时不需要淘汰。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可选写回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dirty时写回请求→等待→完成后安全复用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辅存写方向与dirty状态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脏数据写回完成前不能覆盖。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目标页读取；失败走失败状态，成功再提交映射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I/O读方向，显示等待而非虚构真实耗时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调入和写回是两个事件。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提交映射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更新驻留/所有权/页表/相关TLB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多处状态同时变为一致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不能只改页框颜色而忘记页表。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恢复重试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恢复现场，重试同一reference_id，完成后才结束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回到原指令而非跳到下一条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重试不增加新的逻辑引用次数。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满框、指定脏页牺牲者。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干净牺牲页、无可替换框、读写I/O失败、非法地址。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脏数据不丢失；等待原因可见；状态无半提交/框泄漏；retry不重复计F/A；回退恢复dirty与I/O状态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CH03-K012的来源；S见关联知识记录；具体初态/事件拆分/错误处理为T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第二批，先分离选择器与缺页状态机；未实现：本次只分析/设计。</w:t>
      </w:r>
    </w:p>
    <w:bookmarkEnd w:id="87"/>
    <w:bookmarkStart w:id="88" w:name="ch03-an004二维数组的访问局部性"/>
    <w:p>
      <w:pPr>
        <w:pStyle w:val="Heading3"/>
      </w:pPr>
      <w:r>
        <w:t xml:space="preserve">CH03-AN004｜二维数组的访问局部性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相同赋值次数为何缺页不同？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数组元素、逻辑页、单数据框、循环索引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i、j、address、page、resident、A、F、traversal、layout_assumptions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T先4×4、每行/页4字、一元素一字、对齐、首行页已驻留，忽略其他访问；再切换128参数。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选择元素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按外内循环更新i/j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高亮一个元素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循环顺序决定下一个被访问的元素。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计算页面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由地址、元素宽度和P计算页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同时高亮对应逻辑页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不能直接把“换行”当作缺页。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驻留则H，否则F+1并替换唯一数据框；A+1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显示逻辑页和驻留页是否相同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按列时下一个元素常在另一页。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比较结束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锁定同条件行列结果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显示A、F、前提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课件数字依赖一行一页和初始驻留。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128预驻留：行127/列16383；4×4：3/15。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初始为空、元素宽度改变、不对齐、数组规模1；不得沿用原数字。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地址推导页号；A=n²；H+F=A；初始装入是否计数显式；不同模型重置运行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CH03-K013的来源；S见关联知识记录；具体初态/事件拆分/错误处理为T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第二批，先静态代码意图和假设表；未实现：本次只分析/设计。</w:t>
      </w:r>
    </w:p>
    <w:bookmarkEnd w:id="88"/>
    <w:bookmarkStart w:id="89" w:name="ch03-an005optfifolru同步比较"/>
    <w:p>
      <w:pPr>
        <w:pStyle w:val="Heading3"/>
      </w:pPr>
      <w:r>
        <w:t xml:space="preserve">CH03-AN005｜OPT/FIFO/LRU同步比较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同一引用为何淘汰不同页面？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共享引用串、三组固定页框、FIFO队列、LRU历史、OPT后缀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index、frames_by_policy、policy_state、victim、F、A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T同串同m同空态；主例S3-04 p7/p9/p12，3框20引用。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同步取引用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三个模型读取同一个reference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同一列高亮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比较必须使用同串同初始条件。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判断命中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分别H/F，命中更新规则不同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显示H/F与内部状态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FIFO命中不改装入顺序，LRU更新最近历史。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选择牺牲页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各自按规则，不用前端排序决定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显示选择依据而非只闪烁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OPT看未来，FIFO看装入，LRU看最近访问。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提交本次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更新固定槽和策略状态，F/A各自累加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引用列与槽位、队列分开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物理槽没有因显示队列而自动换位置。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结束/容量对照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显示9/15/12，另切Belady独立引用串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不把两条串混用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FIFO多页框仍可能更多缺页。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20次引用得到9/15/12；小例4/5/4。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页号0、空串、单框、连续重复引用、预装史缺失。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reference golden traces；FIFO不重排；LRU命中更新；OPT稳定平局；Belady3框9/4框10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CH03-K014的来源；S见关联知识记录；具体初态/事件拆分/错误处理为T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第二批，作为首个新算法引擎组；未实现：本次只分析/设计。</w:t>
      </w:r>
    </w:p>
    <w:bookmarkEnd w:id="89"/>
    <w:bookmarkStart w:id="90" w:name="ch03-an006clock逐槽扫描"/>
    <w:p>
      <w:pPr>
        <w:pStyle w:val="Heading3"/>
      </w:pPr>
      <w:r>
        <w:t xml:space="preserve">CH03-AN006｜CLOCK逐槽扫描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引用位何时变0，手针何时前进？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环形槽、页号、R位、手针、当前引用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frames、R、hand、scan_phase、current_reference、F、A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T完整小例3空框、R全0、hand0；源p17只展示已知局部，不补省略槽。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对应R置1，hand不动，A+1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高亮访问页及其位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一次命中不用启动淘汰扫描。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满框缺页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F+1，进入扫描，不再增加A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显示手针当前槽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接下来的扫描不是新程序引用。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遇R1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清0，手针推进一槽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逐次显示1→0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给它第二次机会，继续看下一槽。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遇R0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锁定牺牲槽，替换新页R1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旧页/新页与引用位同时变化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现在才选到本次牺牲页。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手针到下一槽；允许读取下一引用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显示最终hand与快照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上一步必须恢复手针和所有清过的位。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源图清45/191、换556→727、hand到5；自拟全1小例。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全R1需m+1次槽检查，单框需清位后再次检查；新增锁页时原保证不适用。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不把scan计A；页号0合法；all1有限结束；回退恢复多个已清位；不声称等价精确LRU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CH03-K015的来源；S见关联知识记录；具体初态/事件拆分/错误处理为T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第二批，复用页框播放器；未实现：本次只分析/设计。</w:t>
      </w:r>
    </w:p>
    <w:bookmarkEnd w:id="90"/>
    <w:bookmarkStart w:id="91" w:name="ch03-an007段式访问与受限增长"/>
    <w:p>
      <w:pPr>
        <w:pStyle w:val="Heading3"/>
      </w:pPr>
      <w:r>
        <w:t xml:space="preserve">CH03-AN007｜段式访问与受限增长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越界、保护、缺段、增长如何区分？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段表、访问请求、连续区、权限/扩充位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s、d、base、length、present、permissions、growable、max_length、layout、io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T一驻留段、一合法非驻留段；增长关闭，确认协议后单独开启。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查段及权限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非法或拒绝则终止，无调入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高亮段项/错误出口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段不存在与段不驻留不是同一问题。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检查偏移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0≤d&lt;L走正常路径，超长转策略检查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显示L−1/L边界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长度100时偏移100不合法。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可选增长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仅在上限/资源/权限满足时增加长度和更新表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显示至少d+1及增量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偏移120需要长度至少121，而非120。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调入或转换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合法未驻留才请求调入，成功后重试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区分等待与已完成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可扩充位不代表无限增长。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正常访问与合法缺段；后续再演示长100→121。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权限拒绝、增长禁用、上限不足、不可移动区阻挡、I/O失败。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严格范围；失败不半更新；不把任意越界变增长；不能冒充真实栈增长实现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CH03-K019、CH03-K020的来源；S见关联知识记录；具体初态/事件拆分/错误处理为T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第一批F007足够；完整增长第三批暂缓；未实现：本次只分析/设计。</w:t>
      </w:r>
    </w:p>
    <w:bookmarkEnd w:id="91"/>
    <w:bookmarkStart w:id="92" w:name="ch03-an008多级段页式查找路径"/>
    <w:p>
      <w:pPr>
        <w:pStyle w:val="Heading3"/>
      </w:pPr>
      <w:r>
        <w:t xml:space="preserve">CH03-AN008｜多级/段页式查找路径</w:t>
      </w:r>
    </w:p>
    <w:p>
      <w:pPr>
        <w:pStyle w:val="FirstParagraph"/>
      </w:pPr>
      <w:r>
        <w:rPr>
          <w:b/>
          <w:bCs/>
        </w:rPr>
        <w:t xml:space="preserve">希望理解：</w:t>
      </w:r>
      <w:r>
        <w:t xml:space="preserve">每一级表项指向什么？</w:t>
      </w:r>
    </w:p>
    <w:p>
      <w:pPr>
        <w:pStyle w:val="BodyText"/>
      </w:pPr>
      <w:r>
        <w:rPr>
          <w:b/>
          <w:bCs/>
        </w:rPr>
        <w:t xml:space="preserve">参与对象：</w:t>
      </w:r>
      <w:r>
        <w:t xml:space="preserve">地址位段、目录、下级页表、段表、页框</w:t>
      </w:r>
    </w:p>
    <w:p>
      <w:pPr>
        <w:pStyle w:val="BodyText"/>
      </w:pPr>
      <w:r>
        <w:rPr>
          <w:b/>
          <w:bCs/>
        </w:rPr>
        <w:t xml:space="preserve">状态变量：</w:t>
      </w:r>
      <w:r>
        <w:t xml:space="preserve">split、indexes、current_table、entry、present、permissions、lookup_reads、physical</w:t>
      </w:r>
    </w:p>
    <w:p>
      <w:pPr>
        <w:pStyle w:val="BodyText"/>
      </w:pPr>
      <w:r>
        <w:rPr>
          <w:b/>
          <w:bCs/>
        </w:rPr>
        <w:t xml:space="preserve">初始状态：</w:t>
      </w:r>
      <w:r>
        <w:t xml:space="preserve">T16位4/4/8玩具模型与段1页2框7案例；与32位9/11/12题分开。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同步讲解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拆位段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校验总位数并生成各索引/偏移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着色位段，不以十进制拼接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位数划分决定能索引多少项。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查上级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沿选项定位下级表，缺失即停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展开当前路径，折叠无关表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上级项不是最终数据页框。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查叶项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验证范围/驻留/权限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显示具体缺失类型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页表页缺失与数据页缺失分开。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形成地址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frame×P+offset；段页式可选字节限长检查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高亮结果和累计访存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三次访存是有假设的路径计数。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操作：</w:t>
      </w:r>
      <w:r>
        <w:t xml:space="preserve">暂停、上一步、下一步、重置、速度调整</w:t>
      </w:r>
    </w:p>
    <w:p>
      <w:pPr>
        <w:pStyle w:val="BodyText"/>
      </w:pPr>
      <w:r>
        <w:rPr>
          <w:b/>
          <w:bCs/>
        </w:rPr>
        <w:t xml:space="preserve">典型场景：</w:t>
      </w:r>
      <w:r>
        <w:t xml:space="preserve">0x2345→1349；段1页2偏移6→28678。</w:t>
      </w:r>
    </w:p>
    <w:p>
      <w:pPr>
        <w:pStyle w:val="BodyText"/>
      </w:pPr>
      <w:r>
        <w:rPr>
          <w:b/>
          <w:bCs/>
        </w:rPr>
        <w:t xml:space="preserve">边界/错误场景：</w:t>
      </w:r>
      <w:r>
        <w:t xml:space="preserve">缺失下级表、非法索引、末页部分有效、9/11/12下级表8KiB假设。</w:t>
      </w:r>
    </w:p>
    <w:p>
      <w:pPr>
        <w:pStyle w:val="BodyText"/>
      </w:pPr>
      <w:r>
        <w:rPr>
          <w:b/>
          <w:bCs/>
        </w:rPr>
        <w:t xml:space="preserve">正确性：</w:t>
      </w:r>
      <w:r>
        <w:t xml:space="preserve">位数和索引范围；表项定位正确；单位一致；未有I/O模型不伪造自动恢复</w:t>
      </w:r>
    </w:p>
    <w:p>
      <w:pPr>
        <w:pStyle w:val="BodyText"/>
      </w:pPr>
      <w:r>
        <w:rPr>
          <w:b/>
          <w:bCs/>
        </w:rPr>
        <w:t xml:space="preserve">来源与补充：</w:t>
      </w:r>
      <w:r>
        <w:t xml:space="preserve">CH03-K018、CH03-K021的来源；S见关联知识记录；具体初态/事件拆分/错误处理为T</w:t>
      </w:r>
    </w:p>
    <w:p>
      <w:pPr>
        <w:pStyle w:val="BodyText"/>
      </w:pPr>
      <w:r>
        <w:rPr>
          <w:b/>
          <w:bCs/>
        </w:rPr>
        <w:t xml:space="preserve">安排与状态：</w:t>
      </w:r>
      <w:r>
        <w:t xml:space="preserve">第一批点击/分步图即可，不必立即动画；未实现：本次只分析/设计。</w:t>
      </w:r>
    </w:p>
    <w:bookmarkEnd w:id="92"/>
    <w:bookmarkStart w:id="93" w:name="不必单独制作动画"/>
    <w:p>
      <w:pPr>
        <w:pStyle w:val="Heading3"/>
      </w:pPr>
      <w:r>
        <w:t xml:space="preserve">8.1 不必单独制作动画</w:t>
      </w:r>
    </w:p>
    <w:p>
      <w:pPr>
        <w:pStyle w:val="FirstParagraph"/>
      </w:pPr>
      <w:r>
        <w:t xml:space="preserve">Cache层次用普通图；内外零头用双色图；EAT用路径计时表；IPT用点击链；共享用关系图。AN007完整增长暂缓，AN008第一批可只做静态/点击路径。没有教学视频需求。</w:t>
      </w:r>
    </w:p>
    <w:bookmarkEnd w:id="93"/>
    <w:bookmarkEnd w:id="94"/>
    <w:bookmarkStart w:id="98" w:name="练习关联与未解决问题"/>
    <w:p>
      <w:pPr>
        <w:pStyle w:val="Heading2"/>
      </w:pPr>
      <w:r>
        <w:t xml:space="preserve">9. 练习关联与未解决问题</w:t>
      </w:r>
    </w:p>
    <w:bookmarkStart w:id="95" w:name="正式练习和个人ai测验分离"/>
    <w:p>
      <w:pPr>
        <w:pStyle w:val="Heading3"/>
      </w:pPr>
      <w:r>
        <w:t xml:space="preserve">9.1 正式练习和个人AI测验分离</w:t>
      </w:r>
    </w:p>
    <w:p>
      <w:pPr>
        <w:pStyle w:val="FirstParagraph"/>
      </w:pPr>
      <w:r>
        <w:t xml:space="preserve">本报告只给练习目标，不批量生成正式题。资料带答案也要检查条件；T参考值不冒充教师已经设定的官方答案。个人AI题不进入正式题库/教师成绩，正式题按现有教师审核发布流程。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知识记录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推荐练习/能力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已有课件题或说明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地址计算与边界判断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p22，题干可用，270K为报告推导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共享与权限情境判断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无独立题，教师编写/审核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内零头计算与碎片辨析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p23，图片表独立于p6，25K报告推导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按策略选区与解释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p24，NF需另给游标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释放后表格/四类邻接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p17为演示，非现成题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紧凑与连续空间判断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S3-02 p20—21为机制图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覆盖/对换/虚拟管理对比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分页拆分与物理地址计算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p5—6含图片解答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有条件的共享代码讨论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无独立题，争议句不直接判分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 miss/缺页路径识别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p13—15为依据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EAT与前提计算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p12含算例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缺页流程排序与脏页分支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S3-03 p19—21为机制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布局与访问顺序比较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p5，须完整前提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页框轨迹/缺页数/Belady解释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p7/p9/p10/p12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逐次指针/R位跟踪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S3-04 p17为图示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统计窗口/近似规则辨析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无完整唯一答案题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哈希链与完整键辨析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容量/位数/访存计算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S3-05 p8/p13—14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段地址/越界/权限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无独立题，边界先规范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缺段/增长分支判断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S3-06 p10机制图，增长协议未定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CH03-K021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段表/页表联合查找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S3-06 p13—15机制图</w:t>
            </w:r>
          </w:p>
        </w:tc>
      </w:tr>
    </w:tbl>
    <w:bookmarkEnd w:id="95"/>
    <w:bookmarkStart w:id="96" w:name="v001v024保留v025v028复核新增"/>
    <w:p>
      <w:pPr>
        <w:pStyle w:val="Heading3"/>
      </w:pPr>
      <w:r>
        <w:t xml:space="preserve">9.2 V001—V024保留，V025—V028复核新增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问题/来源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未解决内容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建议处理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课件章号/平台映射和材料齐全性；6份课件标题与用户未填写项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只确认本次118页覆盖，不能证明全章齐全；CH03不是数据库ID。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确认目标课程/章及是否有遗漏课件。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分页数字拆行/重叠；S3-03 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289/28、453/45等显示不能保证逐数字原意；不复刻其数值。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用p5—6已核对算例；原图精确复刻需清晰说明。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段长≤与&lt;冲突；S3-06 p5/p10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若L表示字节数、偏移0起，应d&lt;L；原文冲突仍在。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确认段长含义，教师采用规范半开范围后再出边界判分题。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代码共享必须同页号；S3-03 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存在寻址/重定位前提，不能作为普遍规律。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保留原文；学生材料使用有条件解释。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请求分页只装第一页的定义；S3-03 p17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不是通用请求分页定义。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修改为按需驻留并保留差异记录。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Cache控制与代际参数；S3-01 p21—25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Cache通常涉及硬件维护，容量/外置L3等有历史和架构条件。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只给背景，不把参数和OS直接管理Cache说法作通则。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页框数单调性；S3-04 p4/p10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FIFO的Belady反例否定无条件单调结论。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同串同初态比较，明确策略条件。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页面变大缺页必少；S3-04 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受内存预算、访问模式、页面布局影响，不能普遍保证。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作为因素讨论而非固定判断题。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LFU必比LRU更接近OPT；S3-04 p14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不是所有负载下的保证。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保留争议，不能作为唯一正确结论。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近似LRU/LFU不完整协议；S3-04 p13—14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时间间隔、全1候选、随机协议和同频规则不足。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A009建议协议标T；A010不发布完整唯一轨迹实验。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NF游标完整定义；S3-02 p15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初始位置、切分、恰好用完、回收合并后游标行为未定。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使用明示NF_v1建议；未经确认不冒充PPT原规则。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CLOCK完整初态/环；S3-04 p15—17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p17有省略环位置；仅局部扫描可核对。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完整演示用自拟小例；空框/初指针协议标T。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反置页表“每框一张表”；S3-05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应区分表项与整张表。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规范措辞但保留原摘录与待确认状态。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IPT/MMU/OS职责与缺失映射；S3-05 p2/p5/p6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MMU转换不等于独立决定OS淘汰政策；IPT无匹配还可能是非法映射。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附合法映射检查；架构行为不泛化。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页表页缺失的架构模型；S3-05 p11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按需调入页表页不是所有硬件均相同的实现。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限定为课件模型；复杂页表页I/O暂缓。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64位页表外推参数；S3-05 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没有完整给出64位有效VA宽度、PTE宽度等。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只能在显式假设下推导，不给现实系统唯一答案。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页面长度12位的单位；S3-05 p13—14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12位是剩余偏移位数；字节编址时页面4096B。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重写题问为偏移位数与页面字节数，原题歧义保留。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数组代码排版与假设；S3-04 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代码/说明重叠；元素一字、数组对齐、代码页不争用等是条件。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保留行/列循环意图；不能无条件套16383/127。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段覆盖指代与段标志编码；S3-06 p8—9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它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指代可能歧义；00/01/11为图示编码。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区分用户覆盖与OS调段；权限位编码不作跨架构标准。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段增长/搬迁协议；S3-06 p10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最大长度、粒度、锁页/共享、失败和移动条件不全。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第一批仅静态；完整增长引擎暂缓。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逻辑0起、私有RW与全辅存等泛化；S3-01 p2/p4/p12/p13/p16/p17/p27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属于课程简化，不能对全部虚拟内存/体系结构下绝对结论。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标模型条件；合法性、权限和后备来源分开。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备注旧版本和来源标识；多份备注与画面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备注含旧教材页和复制章节，不是第五版页码或新课程结构证据。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本报告只按PPT物理页，不推断作者/范围。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严格大于x与恰好匹配；S3-02 p21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流程图写“大于x”，算法应接纳等于请求的区间。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实现≥并测试相等，修订标T并保留差异。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段页式TLB完整键；S3-06 p14—15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该段在快表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不能替代完整段页映射命中。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明示进程/地址空间、段、页以及失效协议。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初始驻留历史不足（复核新增）；所有页置换实验的扩展输入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预装页的FIFO装入序、LRU访问史、CLOCK位与指针等不能凭页列表推断。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默认空框；高级初态缺必要元数据则拒绝。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算例参数/单位不能跨页拼接（复核新增）；S3-02 p5/p6/p23/p24；S3-05 p13—14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几张分区表不是同一例；K/KB与字节编址要明示；9/11/12不等10/10/12。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各例独立命名，保存参数与来源；题目没给的内容标T假设。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计数与成本模型（复核新增）；S3-03 p12；S3-04 p3/p5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TLB时间式含数据访存且不含缺页I/O；扫描、重试、预装、TICK不能混入引用总数。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分别定义reference/scan/io/tick事件；缺页率分母及初始计数显式保存。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CH03-V028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选择器与完整分配器边界（复核新增）；分区算法工程化设计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只有空闲表不够执行释放/紧凑、证明全内存守恒；未知间隙不能虚构为某进程。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选择器只输出选区；完整模式须给分配/保留/空闲的完整布局。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状态区分：</w:t>
      </w:r>
      <w:r>
        <w:t xml:space="preserve">所有V目前仍为未解决；技术上有推荐解释/参考值，并不代表已获教师确认。教师优先确认章映射/材料齐全、段长、争议表述及采用的教学模型；工程师可提出确定性游标、平局、随机/时钟和事件协议，标T待采用，不能声称是PPT原规则。</w:t>
      </w:r>
    </w:p>
    <w:bookmarkEnd w:id="96"/>
    <w:bookmarkStart w:id="97" w:name="第一批不必等待全部补充"/>
    <w:p>
      <w:pPr>
        <w:pStyle w:val="Heading3"/>
      </w:pPr>
      <w:r>
        <w:t xml:space="preserve">9.3 第一批不必等待全部补充</w:t>
      </w:r>
    </w:p>
    <w:p>
      <w:pPr>
        <w:pStyle w:val="FirstParagraph"/>
      </w:pPr>
      <w:r>
        <w:t xml:space="preserve">第一批静态原理、已核对例题和关系图不必等待模糊原图重画、近似随机LRU或完整段增长；有争议的段落隔离为教师可见说明，不编造确定图/代码/答案。若需高保真复刻，再补S3-03 p4原图、完整CLOCK环、清晰数组代码和段增长协议。</w:t>
      </w:r>
    </w:p>
    <w:bookmarkEnd w:id="97"/>
    <w:bookmarkEnd w:id="98"/>
    <w:bookmarkStart w:id="105" w:name="实施优先级兼容与验收"/>
    <w:p>
      <w:pPr>
        <w:pStyle w:val="Heading2"/>
      </w:pPr>
      <w:r>
        <w:t xml:space="preserve">10. 实施优先级、兼容与验收</w:t>
      </w:r>
    </w:p>
    <w:bookmarkStart w:id="99" w:name="第一批文字表格流程现有组件"/>
    <w:p>
      <w:pPr>
        <w:pStyle w:val="Heading3"/>
      </w:pPr>
      <w:r>
        <w:t xml:space="preserve">10.1 第一批：文字/表格/流程/现有组件</w:t>
      </w:r>
    </w:p>
    <w:p>
      <w:pPr>
        <w:pStyle w:val="FirstParagraph"/>
      </w:pPr>
      <w:r>
        <w:t xml:space="preserve">先选择真实目标课程/章并预览，不猜数据库ID。以U001—U012组织K记录；工程师预填，不要求教师手工重新输入21条；教师有修改与审核发布权。复用</w:t>
      </w:r>
      <w:r>
        <w:rPr>
          <w:rStyle w:val="VerbatimChar"/>
        </w:rPr>
        <w:t xml:space="preserve">frontend/src/learning/ContentView.tsx</w:t>
      </w:r>
      <w:r>
        <w:t xml:space="preserve">、</w:t>
      </w:r>
      <w:r>
        <w:rPr>
          <w:rStyle w:val="VerbatimChar"/>
        </w:rPr>
        <w:t xml:space="preserve">KnowledgeDiagram.tsx</w:t>
      </w:r>
      <w:r>
        <w:t xml:space="preserve">、现有教师编辑/预览、阅读进度/笔记和关联入口。普通内容短讲，复杂进阶折叠。</w:t>
      </w:r>
    </w:p>
    <w:p>
      <w:pPr>
        <w:pStyle w:val="BodyText"/>
      </w:pPr>
      <w:r>
        <w:t xml:space="preserve">先做有依据文字、模式/边界/公式表、G001—G006与静态/逐步F001—F005/F008/F009，规范条件后再增加其他流程。正式练习和AI问答可导航，实验未支持时显示真实状态。①可直接运行的本章FCFS/SJF/RR关联为空；不为凑数量强绑定。</w:t>
      </w:r>
    </w:p>
    <w:p>
      <w:pPr>
        <w:pStyle w:val="BodyText"/>
      </w:pPr>
      <w:r>
        <w:t xml:space="preserve">本报告不是授权现在开发代码或自动发布。后续用户明确要求第一批实施时，可以按</w:t>
      </w:r>
      <w:r>
        <w:rPr>
          <w:rStyle w:val="VerbatimChar"/>
        </w:rPr>
        <w:t xml:space="preserve">IMPLEMENTATION.md</w:t>
      </w:r>
      <w:r>
        <w:t xml:space="preserve">增量做，不只输出计划；未另获本章直接发布授权时不套用第一/二章自动发布决定。</w:t>
      </w:r>
    </w:p>
    <w:bookmarkEnd w:id="99"/>
    <w:bookmarkStart w:id="100" w:name="第二批新模型和实验"/>
    <w:p>
      <w:pPr>
        <w:pStyle w:val="Heading3"/>
      </w:pPr>
      <w:r>
        <w:t xml:space="preserve">10.2 第二批：新模型和实验</w:t>
      </w:r>
    </w:p>
    <w:p>
      <w:pPr>
        <w:pStyle w:val="FirstParagraph"/>
      </w:pPr>
      <w:r>
        <w:t xml:space="preserve">建议次序：分页地址小闭环→FF/BF/WF+释放合并→NF确认协议→FIFO/LRU/OPT→CLOCK→缺页脏页状态机→数组局部性→多级/段页式路径。选择器回答选谁，状态机回答怎样变化，前端只播放计算结果；布局/播放器复用不等于计算引擎复用。</w:t>
      </w:r>
    </w:p>
    <w:bookmarkEnd w:id="100"/>
    <w:bookmarkStart w:id="101" w:name="第三批暂缓"/>
    <w:p>
      <w:pPr>
        <w:pStyle w:val="Heading3"/>
      </w:pPr>
      <w:r>
        <w:t xml:space="preserve">10.3 第三批：暂缓</w:t>
      </w:r>
    </w:p>
    <w:p>
      <w:pPr>
        <w:pStyle w:val="FirstParagraph"/>
      </w:pPr>
      <w:r>
        <w:t xml:space="preserve">完整段增长/搬迁/共享引用修复、未确认近似LRU/LFU协议、页表页I/O、IPT共享别名与架构级MMU、Cache、原生PPT动画复刻等。保留ID与缺失字段，不将未来功能标完成。</w:t>
      </w:r>
    </w:p>
    <w:bookmarkEnd w:id="101"/>
    <w:bookmarkStart w:id="102" w:name="数据与迁移原则"/>
    <w:p>
      <w:pPr>
        <w:pStyle w:val="Heading3"/>
      </w:pPr>
      <w:r>
        <w:t xml:space="preserve">10.4 数据与迁移原则</w:t>
      </w:r>
    </w:p>
    <w:p>
      <w:pPr>
        <w:pStyle w:val="FirstParagraph"/>
      </w:pPr>
      <w:r>
        <w:t xml:space="preserve">当前只分析，不建表、不写数据库。后续优先复用章节/小节、内容块、不可变修订、发布状态、来源备注、内容包登记、图示和学习进度；新增模拟字段/表确有必要再给加法迁移方案、成套备份、版本号与回滚/恢复验证。不得清空原库、删除旧章、按标题模糊覆盖或修改用户文件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应保存的字段/职责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知识记录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稳定ID、显示章/节、分类、目标/前置、原理、规则、案例、误解、关联；显示编号可改，稳定ID不变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来源ID、准确文件名、物理起止页、短引文/图片区域、S/T/V；不是下载附件已绑定的承诺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关系图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节点ID/概念、边起止/具体关系名/条件/S或T；不放题目节点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判断节点、有向分支、错误/等待、起止条件及模型版本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算法/协议版本、初态、约束、平局/游标/随机/时钟规则、支持状态与参考用例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输入快照、模型版本、离散事件、全状态快照、随机选择记录；回退不重新调用模型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核实/版本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V编号、影响、待确认状态、教师修改/审核/发布记录</w:t>
            </w:r>
          </w:p>
        </w:tc>
      </w:tr>
    </w:tbl>
    <w:p>
      <w:pPr>
        <w:pStyle w:val="BodyText"/>
      </w:pPr>
      <w:r>
        <w:t xml:space="preserve">来源/编写核验备注可只给教师看；学生必须看到影响结论的条件、限制与真实支持状态。原PPT没有上传仓库存储，不能凭报告伪造document_id、个人资料权限或可下载链接。</w:t>
      </w:r>
    </w:p>
    <w:bookmarkEnd w:id="102"/>
    <w:bookmarkStart w:id="103" w:name="分阶段验收"/>
    <w:p>
      <w:pPr>
        <w:pStyle w:val="Heading3"/>
      </w:pPr>
      <w:r>
        <w:t xml:space="preserve">10.5 分阶段验收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必须检查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资料/引用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6源118页；图片空正文不漏；每文件独立物理页；S/T/V不混；V不自动关闭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目录/内容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选真实课程/章；显示名称顺序可改；21记录去重到12主单元；普通内容不堆成21必读卡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270K、4100/39576；页号0、偏移0/P−1、跨页边界；页号=长度拒绝；段d=L拒绝（定义先确认）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容量/EAT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4MiB；9/11/12及4KiB；不能把2048项×4B硬塞4KiB；EAT260与h0/h1条件正确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FF20/BF160/WF100；NF带游标；相等可分；失败不变；四合并；重复释放拒绝；完整模式守恒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置换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小例4/5/4；主例9/15/12；Belady9/10；FIFO命中不重排/LRU更新；页0非空槽；空串无除零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自拟全1结果及源局部556→727；scan不计A；单框/回绕；新锁页模型不得沿用无锁页结束保证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缺页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合法/权限先分开；空框不强替换；脏写回和读入分离；失败一致；retry不重复计数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可读/空/加载/失败；关系有名字；全快照回退/重置；改输入新运行；窄屏可用；非纯装饰动画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权限/历史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教师写口后端鉴权；未发布学生不可见；私有资料不外泄；个人AI题与正式题隔离；旧数据不丢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诚实交付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参考计算≠应用引擎测试；报告设计≠动画上线；模型外行为明确未支持</w:t>
            </w:r>
          </w:p>
        </w:tc>
      </w:tr>
    </w:tbl>
    <w:p>
      <w:pPr>
        <w:pStyle w:val="BodyText"/>
      </w:pPr>
      <w:r>
        <w:t xml:space="preserve">建议首先验收两个小闭环：①分页地址输入→拆分→查表→地址或具体错误；②同引用串FIFO/LRU/OPT逐步回放→符合参考轨迹与课件总数。确认真实有效后，再扩展CLOCK、缺页I/O和紧凑。</w:t>
      </w:r>
    </w:p>
    <w:bookmarkEnd w:id="103"/>
    <w:bookmarkStart w:id="104" w:name="本次实际完成与未完成"/>
    <w:p>
      <w:pPr>
        <w:pStyle w:val="Heading3"/>
      </w:pPr>
      <w:r>
        <w:t xml:space="preserve">10.6 本次实际完成与未完成</w:t>
      </w:r>
    </w:p>
    <w:p>
      <w:pPr>
        <w:pStyle w:val="FirstParagraph"/>
      </w:pPr>
      <w:r>
        <w:t xml:space="preserve">已完成：资料复核、118行覆盖、32条主要文字引文核对、21条知识记录/12单元、6图45边、9流程、10算法规格/30参考检查、8演示39事件、21条练习关联、28条未解决事项、完整报告与Codex交接。</w:t>
      </w:r>
    </w:p>
    <w:p>
      <w:pPr>
        <w:pStyle w:val="BodyText"/>
      </w:pPr>
      <w:r>
        <w:t xml:space="preserve">未完成：任何新应用引擎、动画上线、课程导入、数据库迁移、教师实际审核、真实原PPT文件绑定或章映射确认。此次文档检查不代替后续应用测试。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微软雅黑" w:hAnsi="微软雅黑" w:eastAsia="微软雅黑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2026-10-22T12:11:46Z</dcterms:created>
  <dcterms:modified xsi:type="dcterms:W3CDTF">2026-10-22T12:11:46Z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