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
        <w:gridCol w:w="3091"/>
        <w:gridCol w:w="2340"/>
        <w:gridCol w:w="140"/>
        <w:gridCol w:w="3139"/>
        <w:gridCol w:w="2762"/>
      </w:tblGrid>
      <w:tr w:rsidR="001A652B" w:rsidRPr="008E3B63" w14:paraId="50225C9F" w14:textId="77777777" w:rsidTr="00AA6D20">
        <w:trPr>
          <w:trHeight w:val="178"/>
        </w:trPr>
        <w:tc>
          <w:tcPr>
            <w:tcW w:w="11706" w:type="dxa"/>
            <w:gridSpan w:val="6"/>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AA6D20">
        <w:trPr>
          <w:trHeight w:val="322"/>
        </w:trPr>
        <w:tc>
          <w:tcPr>
            <w:tcW w:w="3325" w:type="dxa"/>
            <w:gridSpan w:val="2"/>
          </w:tcPr>
          <w:p w14:paraId="7295B8A2" w14:textId="0D2C2E9E" w:rsidR="00421213" w:rsidRPr="000D637E" w:rsidRDefault="00421213" w:rsidP="001C5A93">
            <w:pPr>
              <w:contextualSpacing/>
              <w:rPr>
                <w:sz w:val="17"/>
                <w:szCs w:val="17"/>
              </w:rPr>
            </w:pPr>
            <w:r w:rsidRPr="000D637E">
              <w:rPr>
                <w:sz w:val="17"/>
                <w:szCs w:val="17"/>
              </w:rPr>
              <w:t xml:space="preserve">Website: http://ttungl.github.io/                                            </w:t>
            </w:r>
          </w:p>
        </w:tc>
        <w:tc>
          <w:tcPr>
            <w:tcW w:w="5619" w:type="dxa"/>
            <w:gridSpan w:val="3"/>
          </w:tcPr>
          <w:p w14:paraId="31A27CD0" w14:textId="561F8DFF" w:rsidR="00421213" w:rsidRPr="000D637E" w:rsidRDefault="00421213" w:rsidP="001C5A93">
            <w:pPr>
              <w:contextualSpacing/>
              <w:rPr>
                <w:sz w:val="17"/>
                <w:szCs w:val="17"/>
              </w:rPr>
            </w:pPr>
          </w:p>
        </w:tc>
        <w:tc>
          <w:tcPr>
            <w:tcW w:w="2762"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AA6D20">
        <w:trPr>
          <w:trHeight w:val="195"/>
        </w:trPr>
        <w:tc>
          <w:tcPr>
            <w:tcW w:w="11706" w:type="dxa"/>
            <w:gridSpan w:val="6"/>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AA6D20">
        <w:trPr>
          <w:trHeight w:val="508"/>
        </w:trPr>
        <w:tc>
          <w:tcPr>
            <w:tcW w:w="566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6041" w:type="dxa"/>
            <w:gridSpan w:val="3"/>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AA6D20">
        <w:trPr>
          <w:trHeight w:val="511"/>
        </w:trPr>
        <w:tc>
          <w:tcPr>
            <w:tcW w:w="566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6041" w:type="dxa"/>
            <w:gridSpan w:val="3"/>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AA6D20">
        <w:trPr>
          <w:trHeight w:val="194"/>
        </w:trPr>
        <w:tc>
          <w:tcPr>
            <w:tcW w:w="566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6041" w:type="dxa"/>
            <w:gridSpan w:val="3"/>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AA6D20">
        <w:trPr>
          <w:trHeight w:val="349"/>
        </w:trPr>
        <w:tc>
          <w:tcPr>
            <w:tcW w:w="5665" w:type="dxa"/>
            <w:gridSpan w:val="3"/>
          </w:tcPr>
          <w:p w14:paraId="5D4EB677" w14:textId="77777777" w:rsidR="00A91A37" w:rsidRPr="000D637E" w:rsidRDefault="00A91A37" w:rsidP="00A91A37">
            <w:pPr>
              <w:pStyle w:val="ListParagraph"/>
              <w:numPr>
                <w:ilvl w:val="0"/>
                <w:numId w:val="4"/>
              </w:numPr>
              <w:ind w:left="360"/>
              <w:rPr>
                <w:sz w:val="17"/>
                <w:szCs w:val="17"/>
              </w:rPr>
            </w:pPr>
            <w:r w:rsidRPr="000D637E">
              <w:rPr>
                <w:b/>
                <w:sz w:val="17"/>
                <w:szCs w:val="17"/>
              </w:rPr>
              <w:t>Data Scientist (Analyst – Data Science)</w:t>
            </w:r>
          </w:p>
          <w:p w14:paraId="2FBAD9A9" w14:textId="77777777" w:rsidR="00A91A37" w:rsidRPr="000D637E" w:rsidRDefault="00A91A37" w:rsidP="00A91A37">
            <w:pPr>
              <w:pStyle w:val="ListParagraph"/>
              <w:ind w:left="360"/>
              <w:rPr>
                <w:sz w:val="17"/>
                <w:szCs w:val="17"/>
              </w:rPr>
            </w:pPr>
            <w:r w:rsidRPr="000D637E">
              <w:rPr>
                <w:sz w:val="17"/>
                <w:szCs w:val="17"/>
              </w:rPr>
              <w:t xml:space="preserve">J.D. POWER </w:t>
            </w:r>
          </w:p>
          <w:p w14:paraId="2A979941" w14:textId="2E3CE77C" w:rsidR="00A91A37" w:rsidRPr="008E3B63" w:rsidRDefault="00A91A37" w:rsidP="00A91A37">
            <w:pPr>
              <w:pStyle w:val="ListParagraph"/>
              <w:ind w:left="360"/>
              <w:rPr>
                <w:b/>
                <w:sz w:val="17"/>
                <w:szCs w:val="17"/>
              </w:rPr>
            </w:pPr>
            <w:r w:rsidRPr="000D637E">
              <w:rPr>
                <w:i/>
                <w:sz w:val="17"/>
                <w:szCs w:val="17"/>
              </w:rPr>
              <w:t>07/30/2018 – Present</w:t>
            </w:r>
          </w:p>
        </w:tc>
        <w:tc>
          <w:tcPr>
            <w:tcW w:w="6041" w:type="dxa"/>
            <w:gridSpan w:val="3"/>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994922" w:rsidRPr="008E3B63" w14:paraId="70E1798A" w14:textId="77777777" w:rsidTr="00AA6D20">
        <w:trPr>
          <w:trHeight w:val="1624"/>
        </w:trPr>
        <w:tc>
          <w:tcPr>
            <w:tcW w:w="234" w:type="dxa"/>
          </w:tcPr>
          <w:p w14:paraId="4DC5AE90" w14:textId="77777777" w:rsidR="00994922" w:rsidRPr="008E3B63" w:rsidRDefault="00994922" w:rsidP="001C5A93">
            <w:pPr>
              <w:contextualSpacing/>
              <w:rPr>
                <w:sz w:val="17"/>
                <w:szCs w:val="17"/>
              </w:rPr>
            </w:pPr>
          </w:p>
        </w:tc>
        <w:tc>
          <w:tcPr>
            <w:tcW w:w="11472" w:type="dxa"/>
            <w:gridSpan w:val="5"/>
          </w:tcPr>
          <w:p w14:paraId="20CC416D" w14:textId="1E8E0816" w:rsidR="00535C97" w:rsidRPr="000D637E"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Responsible for building predict</w:t>
            </w:r>
            <w:r w:rsidR="00432E32" w:rsidRPr="000D637E">
              <w:rPr>
                <w:sz w:val="17"/>
                <w:szCs w:val="17"/>
              </w:rPr>
              <w:t>ive models using data analytics,</w:t>
            </w:r>
            <w:r w:rsidR="00535C97" w:rsidRPr="000D637E">
              <w:rPr>
                <w:sz w:val="17"/>
                <w:szCs w:val="17"/>
              </w:rPr>
              <w:t xml:space="preserve"> machine learning and artificial intelligence knowledge to predict days-to-turn target which determines how long a new car will be sold with particular features such as options, configurations, locations, etc.</w:t>
            </w:r>
            <w:r w:rsidR="00A07FF1" w:rsidRPr="000D637E">
              <w:rPr>
                <w:sz w:val="17"/>
                <w:szCs w:val="17"/>
              </w:rPr>
              <w:t xml:space="preserve"> Used H2O.ai and Driverless AI for modeling.</w:t>
            </w:r>
          </w:p>
          <w:p w14:paraId="423BE68B" w14:textId="09CD5D6D" w:rsidR="0032204C" w:rsidRPr="000D637E" w:rsidRDefault="00C149E0" w:rsidP="001C5A93">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c</w:t>
            </w:r>
            <w:r w:rsidR="0032204C" w:rsidRPr="000D637E">
              <w:rPr>
                <w:sz w:val="17"/>
                <w:szCs w:val="17"/>
              </w:rPr>
              <w:t>ollect</w:t>
            </w:r>
            <w:r w:rsidR="005672D6" w:rsidRPr="000D637E">
              <w:rPr>
                <w:sz w:val="17"/>
                <w:szCs w:val="17"/>
              </w:rPr>
              <w:t>ing</w:t>
            </w:r>
            <w:r w:rsidR="0032204C" w:rsidRPr="000D637E">
              <w:rPr>
                <w:sz w:val="17"/>
                <w:szCs w:val="17"/>
              </w:rPr>
              <w:t xml:space="preserve"> and analyz</w:t>
            </w:r>
            <w:r w:rsidR="005672D6" w:rsidRPr="000D637E">
              <w:rPr>
                <w:sz w:val="17"/>
                <w:szCs w:val="17"/>
              </w:rPr>
              <w:t>ing</w:t>
            </w:r>
            <w:r w:rsidR="0032204C" w:rsidRPr="000D637E">
              <w:rPr>
                <w:sz w:val="17"/>
                <w:szCs w:val="17"/>
              </w:rPr>
              <w:t xml:space="preserve"> data for online</w:t>
            </w:r>
            <w:r w:rsidR="005672D6" w:rsidRPr="000D637E">
              <w:rPr>
                <w:sz w:val="17"/>
                <w:szCs w:val="17"/>
              </w:rPr>
              <w:t xml:space="preserve"> banking</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such as text cleaning, feature engineering using outlier remover, lemmatization, N-grams tokenization; Sentiment analysis</w:t>
            </w:r>
            <w:r w:rsidR="00163811" w:rsidRPr="000D637E">
              <w:rPr>
                <w:sz w:val="17"/>
                <w:szCs w:val="17"/>
              </w:rPr>
              <w:t xml:space="preserve">; Utilized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 for </w:t>
            </w:r>
            <w:r w:rsidR="008B20B6" w:rsidRPr="000D637E">
              <w:rPr>
                <w:sz w:val="17"/>
                <w:szCs w:val="17"/>
              </w:rPr>
              <w:t xml:space="preserve">data </w:t>
            </w:r>
            <w:r w:rsidR="00163811" w:rsidRPr="000D637E">
              <w:rPr>
                <w:sz w:val="17"/>
                <w:szCs w:val="17"/>
              </w:rPr>
              <w:t>processing</w:t>
            </w:r>
            <w:r w:rsidR="008B20B6" w:rsidRPr="000D637E">
              <w:rPr>
                <w:sz w:val="17"/>
                <w:szCs w:val="17"/>
              </w:rPr>
              <w:t xml:space="preserve"> and </w:t>
            </w:r>
            <w:r w:rsidR="00163811" w:rsidRPr="000D637E">
              <w:rPr>
                <w:sz w:val="17"/>
                <w:szCs w:val="17"/>
              </w:rPr>
              <w:t>multi-languages support</w:t>
            </w:r>
            <w:r w:rsidR="0032204C" w:rsidRPr="000D637E">
              <w:rPr>
                <w:sz w:val="17"/>
                <w:szCs w:val="17"/>
              </w:rPr>
              <w:t>.</w:t>
            </w:r>
          </w:p>
          <w:p w14:paraId="6D47A713" w14:textId="48E31C72" w:rsidR="007D3C91" w:rsidRPr="000D637E" w:rsidRDefault="0011440B" w:rsidP="000D637E">
            <w:pPr>
              <w:pStyle w:val="ListParagraph"/>
              <w:numPr>
                <w:ilvl w:val="0"/>
                <w:numId w:val="8"/>
              </w:numPr>
              <w:jc w:val="both"/>
              <w:rPr>
                <w:sz w:val="18"/>
                <w:szCs w:val="18"/>
              </w:rPr>
            </w:pPr>
            <w:r w:rsidRPr="000D637E">
              <w:rPr>
                <w:b/>
                <w:sz w:val="17"/>
                <w:szCs w:val="17"/>
                <w:u w:val="single"/>
              </w:rPr>
              <w:t>Conversational A</w:t>
            </w:r>
            <w:r w:rsidR="0022674B" w:rsidRPr="000D637E">
              <w:rPr>
                <w:b/>
                <w:sz w:val="17"/>
                <w:szCs w:val="17"/>
                <w:u w:val="single"/>
              </w:rPr>
              <w:t xml:space="preserve">rtificial </w:t>
            </w:r>
            <w:r w:rsidRPr="000D637E">
              <w:rPr>
                <w:b/>
                <w:sz w:val="17"/>
                <w:szCs w:val="17"/>
                <w:u w:val="single"/>
              </w:rPr>
              <w:t>I</w:t>
            </w:r>
            <w:r w:rsidR="0022674B" w:rsidRPr="000D637E">
              <w:rPr>
                <w:b/>
                <w:sz w:val="17"/>
                <w:szCs w:val="17"/>
                <w:u w:val="single"/>
              </w:rPr>
              <w:t>ntelligence</w:t>
            </w:r>
            <w:r w:rsidRPr="000D637E">
              <w:rPr>
                <w:sz w:val="17"/>
                <w:szCs w:val="17"/>
              </w:rPr>
              <w:t xml:space="preserve">: </w:t>
            </w:r>
            <w:r w:rsidR="005672D6" w:rsidRPr="000D637E">
              <w:rPr>
                <w:sz w:val="17"/>
                <w:szCs w:val="17"/>
              </w:rPr>
              <w:t>Responsible for d</w:t>
            </w:r>
            <w:r w:rsidR="00FA2697" w:rsidRPr="000D637E">
              <w:rPr>
                <w:sz w:val="17"/>
                <w:szCs w:val="17"/>
              </w:rPr>
              <w:t>evelop</w:t>
            </w:r>
            <w:r w:rsidR="005672D6" w:rsidRPr="000D637E">
              <w:rPr>
                <w:sz w:val="17"/>
                <w:szCs w:val="17"/>
              </w:rPr>
              <w:t>ing</w:t>
            </w:r>
            <w:r w:rsidR="00FA2697" w:rsidRPr="000D637E">
              <w:rPr>
                <w:sz w:val="17"/>
                <w:szCs w:val="17"/>
              </w:rPr>
              <w:t xml:space="preserve"> a conversational chatbot</w:t>
            </w:r>
            <w:r w:rsidR="000E0C40" w:rsidRPr="000D637E">
              <w:rPr>
                <w:sz w:val="17"/>
                <w:szCs w:val="17"/>
              </w:rPr>
              <w:t xml:space="preserve"> for market research</w:t>
            </w:r>
            <w:r w:rsidR="00FA2697" w:rsidRPr="000D637E">
              <w:rPr>
                <w:sz w:val="17"/>
                <w:szCs w:val="17"/>
              </w:rPr>
              <w:t xml:space="preserve"> using machine learning, NLP techniques with Google </w:t>
            </w:r>
            <w:proofErr w:type="spellStart"/>
            <w:r w:rsidR="00FA2697" w:rsidRPr="000D637E">
              <w:rPr>
                <w:sz w:val="17"/>
                <w:szCs w:val="17"/>
              </w:rPr>
              <w:t>Dialogflow</w:t>
            </w:r>
            <w:proofErr w:type="spellEnd"/>
            <w:r w:rsidR="00FA2697" w:rsidRPr="000D637E">
              <w:rPr>
                <w:sz w:val="17"/>
                <w:szCs w:val="17"/>
              </w:rPr>
              <w:t xml:space="preserve"> and Amazon AWS LEX</w:t>
            </w:r>
            <w:r w:rsidR="000E0C40" w:rsidRPr="000D637E">
              <w:rPr>
                <w:sz w:val="17"/>
                <w:szCs w:val="17"/>
              </w:rPr>
              <w:t xml:space="preserve">. </w:t>
            </w:r>
            <w:r w:rsidR="00FA2697" w:rsidRPr="000D637E">
              <w:rPr>
                <w:sz w:val="17"/>
                <w:szCs w:val="17"/>
              </w:rPr>
              <w:t>Deployed on different platforms such as Facebook, WhatsApp</w:t>
            </w:r>
            <w:r w:rsidR="0083406C" w:rsidRPr="000D637E">
              <w:rPr>
                <w:sz w:val="17"/>
                <w:szCs w:val="17"/>
              </w:rPr>
              <w:t xml:space="preserve">, </w:t>
            </w:r>
            <w:r w:rsidR="00FA2697" w:rsidRPr="000D637E">
              <w:rPr>
                <w:sz w:val="17"/>
                <w:szCs w:val="17"/>
              </w:rPr>
              <w:t>Twilio SMS</w:t>
            </w:r>
            <w:r w:rsidR="0083406C" w:rsidRPr="000D637E">
              <w:rPr>
                <w:sz w:val="17"/>
                <w:szCs w:val="17"/>
              </w:rPr>
              <w:t xml:space="preserve"> and Dialog Phone</w:t>
            </w:r>
            <w:r w:rsidR="00FA2697" w:rsidRPr="000D637E">
              <w:rPr>
                <w:sz w:val="17"/>
                <w:szCs w:val="17"/>
              </w:rPr>
              <w:t>.</w:t>
            </w:r>
            <w:r w:rsidR="00785728" w:rsidRPr="000D637E">
              <w:rPr>
                <w:sz w:val="18"/>
                <w:szCs w:val="18"/>
              </w:rPr>
              <w:t xml:space="preserve">   </w:t>
            </w:r>
          </w:p>
        </w:tc>
      </w:tr>
      <w:tr w:rsidR="00DF2501" w:rsidRPr="008E3B63" w14:paraId="6B926F30" w14:textId="77777777" w:rsidTr="00AA6D20">
        <w:trPr>
          <w:trHeight w:val="703"/>
        </w:trPr>
        <w:tc>
          <w:tcPr>
            <w:tcW w:w="566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6041" w:type="dxa"/>
            <w:gridSpan w:val="3"/>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AA6D20">
        <w:trPr>
          <w:trHeight w:val="599"/>
        </w:trPr>
        <w:tc>
          <w:tcPr>
            <w:tcW w:w="566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6041" w:type="dxa"/>
            <w:gridSpan w:val="3"/>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AA6D20">
        <w:trPr>
          <w:trHeight w:val="182"/>
        </w:trPr>
        <w:tc>
          <w:tcPr>
            <w:tcW w:w="11706" w:type="dxa"/>
            <w:gridSpan w:val="6"/>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AA6D20">
        <w:trPr>
          <w:trHeight w:val="3343"/>
        </w:trPr>
        <w:tc>
          <w:tcPr>
            <w:tcW w:w="234" w:type="dxa"/>
          </w:tcPr>
          <w:p w14:paraId="42914CD3" w14:textId="77777777" w:rsidR="00903917" w:rsidRPr="008E3B63" w:rsidRDefault="00903917" w:rsidP="001C5A93">
            <w:pPr>
              <w:contextualSpacing/>
              <w:rPr>
                <w:sz w:val="17"/>
                <w:szCs w:val="17"/>
              </w:rPr>
            </w:pPr>
          </w:p>
        </w:tc>
        <w:tc>
          <w:tcPr>
            <w:tcW w:w="11472" w:type="dxa"/>
            <w:gridSpan w:val="5"/>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0D637E"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1C0AFE6E" w14:textId="586BF7E6" w:rsidR="00903917" w:rsidRPr="000D637E" w:rsidRDefault="00903917" w:rsidP="001C5A93">
            <w:pPr>
              <w:pStyle w:val="ListParagraph"/>
              <w:numPr>
                <w:ilvl w:val="0"/>
                <w:numId w:val="14"/>
              </w:numPr>
              <w:jc w:val="both"/>
              <w:rPr>
                <w:sz w:val="17"/>
                <w:szCs w:val="17"/>
              </w:rPr>
            </w:pPr>
            <w:r w:rsidRPr="000D637E">
              <w:rPr>
                <w:b/>
                <w:sz w:val="17"/>
                <w:szCs w:val="17"/>
                <w:u w:val="single"/>
              </w:rPr>
              <w:t>Traffic Sign Recognition Classifier (Deep Neural Network)</w:t>
            </w:r>
            <w:r w:rsidRPr="000D637E">
              <w:rPr>
                <w:b/>
                <w:sz w:val="17"/>
                <w:szCs w:val="17"/>
              </w:rPr>
              <w:t>:</w:t>
            </w:r>
            <w:r w:rsidRPr="000D637E">
              <w:rPr>
                <w:sz w:val="17"/>
                <w:szCs w:val="17"/>
              </w:rPr>
              <w:t xml:space="preserve"> Built and trained a deep neural network to classify traffic signs, using TensorFlow. Experimented with different network architectures. Performed image pre-processing and validation to guard against overfitting. The datasets are collected from the German Traffic Sign for training and random traffic signs downloaded from internet for testing. </w:t>
            </w:r>
          </w:p>
          <w:p w14:paraId="712ED4F2" w14:textId="706622D7" w:rsidR="00903917" w:rsidRPr="000D637E" w:rsidRDefault="00903917" w:rsidP="001C5A93">
            <w:pPr>
              <w:pStyle w:val="ListParagraph"/>
              <w:numPr>
                <w:ilvl w:val="0"/>
                <w:numId w:val="14"/>
              </w:numPr>
              <w:jc w:val="both"/>
              <w:rPr>
                <w:sz w:val="17"/>
                <w:szCs w:val="17"/>
              </w:rPr>
            </w:pPr>
            <w:r w:rsidRPr="000D637E">
              <w:rPr>
                <w:b/>
                <w:sz w:val="17"/>
                <w:szCs w:val="17"/>
                <w:u w:val="single"/>
              </w:rPr>
              <w:t>Creating Customer Segments</w:t>
            </w:r>
            <w:r w:rsidRPr="000D637E">
              <w:rPr>
                <w:b/>
                <w:sz w:val="17"/>
                <w:szCs w:val="17"/>
              </w:rPr>
              <w:t>:</w:t>
            </w:r>
            <w:r w:rsidRPr="000D637E">
              <w:rPr>
                <w:sz w:val="17"/>
                <w:szCs w:val="17"/>
              </w:rPr>
              <w:t xml:space="preserve"> 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2CAC4B6A" w14:textId="195372B1" w:rsidR="00903917" w:rsidRPr="000D637E" w:rsidRDefault="00903917" w:rsidP="001C5A93">
            <w:pPr>
              <w:pStyle w:val="ListParagraph"/>
              <w:numPr>
                <w:ilvl w:val="0"/>
                <w:numId w:val="14"/>
              </w:numPr>
              <w:jc w:val="both"/>
              <w:rPr>
                <w:sz w:val="17"/>
                <w:szCs w:val="17"/>
              </w:rPr>
            </w:pPr>
            <w:r w:rsidRPr="000D637E">
              <w:rPr>
                <w:b/>
                <w:sz w:val="17"/>
                <w:szCs w:val="17"/>
                <w:u w:val="single"/>
              </w:rPr>
              <w:t xml:space="preserve">Finding Donors for </w:t>
            </w:r>
            <w:proofErr w:type="spellStart"/>
            <w:r w:rsidRPr="000D637E">
              <w:rPr>
                <w:b/>
                <w:sz w:val="17"/>
                <w:szCs w:val="17"/>
                <w:u w:val="single"/>
              </w:rPr>
              <w:t>CharityML</w:t>
            </w:r>
            <w:proofErr w:type="spellEnd"/>
            <w:r w:rsidRPr="000D637E">
              <w:rPr>
                <w:b/>
                <w:sz w:val="17"/>
                <w:szCs w:val="17"/>
              </w:rPr>
              <w:t>:</w:t>
            </w:r>
            <w:r w:rsidRPr="000D637E">
              <w:rPr>
                <w:sz w:val="17"/>
                <w:szCs w:val="17"/>
              </w:rPr>
              <w:t xml:space="preserve"> Helped build an algorithm to best identify potential donors and reduce overhead cost of sending mail. Evaluated and optimized different supervised learners to determine which algorithm will provide the most appropriate solution. </w:t>
            </w:r>
          </w:p>
          <w:p w14:paraId="68D5F2F4" w14:textId="3163A906" w:rsidR="00903917" w:rsidRPr="000D637E" w:rsidRDefault="00903917" w:rsidP="001C5A93">
            <w:pPr>
              <w:pStyle w:val="ListParagraph"/>
              <w:numPr>
                <w:ilvl w:val="0"/>
                <w:numId w:val="14"/>
              </w:numPr>
              <w:jc w:val="both"/>
              <w:rPr>
                <w:sz w:val="17"/>
                <w:szCs w:val="17"/>
              </w:rPr>
            </w:pPr>
            <w:r w:rsidRPr="000D637E">
              <w:rPr>
                <w:b/>
                <w:sz w:val="17"/>
                <w:szCs w:val="17"/>
                <w:u w:val="single"/>
              </w:rPr>
              <w:t>Vehicle Detection and Tracking (Computer Vision)</w:t>
            </w:r>
            <w:r w:rsidRPr="000D637E">
              <w:rPr>
                <w:b/>
                <w:sz w:val="17"/>
                <w:szCs w:val="17"/>
              </w:rPr>
              <w:t>:</w:t>
            </w:r>
            <w:r w:rsidRPr="000D637E">
              <w:rPr>
                <w:sz w:val="17"/>
                <w:szCs w:val="17"/>
              </w:rPr>
              <w:t xml:space="preserve"> Detected and tracked vehicles using color and histogram of oriented gradient features (HOG), and a support vector machine (SVM) classifier. </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AA6D20">
        <w:trPr>
          <w:trHeight w:val="195"/>
        </w:trPr>
        <w:tc>
          <w:tcPr>
            <w:tcW w:w="11706" w:type="dxa"/>
            <w:gridSpan w:val="6"/>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AA6D20">
        <w:trPr>
          <w:trHeight w:val="325"/>
        </w:trPr>
        <w:tc>
          <w:tcPr>
            <w:tcW w:w="234" w:type="dxa"/>
          </w:tcPr>
          <w:p w14:paraId="7BA34F4B" w14:textId="49F0EF88" w:rsidR="00974C0D" w:rsidRPr="008E3B63" w:rsidRDefault="00974C0D" w:rsidP="001C5A93">
            <w:pPr>
              <w:contextualSpacing/>
              <w:rPr>
                <w:sz w:val="17"/>
                <w:szCs w:val="17"/>
              </w:rPr>
            </w:pPr>
          </w:p>
        </w:tc>
        <w:tc>
          <w:tcPr>
            <w:tcW w:w="5571" w:type="dxa"/>
            <w:gridSpan w:val="3"/>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90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AA6D20">
        <w:trPr>
          <w:trHeight w:val="325"/>
        </w:trPr>
        <w:tc>
          <w:tcPr>
            <w:tcW w:w="234" w:type="dxa"/>
          </w:tcPr>
          <w:p w14:paraId="266E8CD0" w14:textId="77777777" w:rsidR="00380185" w:rsidRPr="008E3B63" w:rsidRDefault="00380185" w:rsidP="001C5A93">
            <w:pPr>
              <w:contextualSpacing/>
              <w:rPr>
                <w:sz w:val="17"/>
                <w:szCs w:val="17"/>
              </w:rPr>
            </w:pPr>
          </w:p>
        </w:tc>
        <w:tc>
          <w:tcPr>
            <w:tcW w:w="5571" w:type="dxa"/>
            <w:gridSpan w:val="3"/>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90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AA6D20">
        <w:trPr>
          <w:trHeight w:val="195"/>
        </w:trPr>
        <w:tc>
          <w:tcPr>
            <w:tcW w:w="11706" w:type="dxa"/>
            <w:gridSpan w:val="6"/>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AA6D20">
        <w:trPr>
          <w:trHeight w:val="677"/>
        </w:trPr>
        <w:tc>
          <w:tcPr>
            <w:tcW w:w="5805" w:type="dxa"/>
            <w:gridSpan w:val="4"/>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90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AA6D20">
        <w:trPr>
          <w:trHeight w:val="195"/>
        </w:trPr>
        <w:tc>
          <w:tcPr>
            <w:tcW w:w="11706" w:type="dxa"/>
            <w:gridSpan w:val="6"/>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AA6D20">
        <w:trPr>
          <w:trHeight w:val="1290"/>
        </w:trPr>
        <w:tc>
          <w:tcPr>
            <w:tcW w:w="11706" w:type="dxa"/>
            <w:gridSpan w:val="6"/>
          </w:tcPr>
          <w:p w14:paraId="0F399D5E" w14:textId="678F210D"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Scala,</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proofErr w:type="spellStart"/>
            <w:r w:rsidR="00934206">
              <w:rPr>
                <w:sz w:val="17"/>
                <w:szCs w:val="17"/>
              </w:rPr>
              <w:t>BigQuery</w:t>
            </w:r>
            <w:proofErr w:type="spellEnd"/>
            <w:r w:rsidR="00934206">
              <w:rPr>
                <w:sz w:val="17"/>
                <w:szCs w:val="17"/>
              </w:rPr>
              <w:t>,</w:t>
            </w:r>
            <w:r w:rsidR="002241F2">
              <w:rPr>
                <w:sz w:val="17"/>
                <w:szCs w:val="17"/>
              </w:rPr>
              <w:t xml:space="preserve"> </w:t>
            </w:r>
            <w:proofErr w:type="spellStart"/>
            <w:r w:rsidRPr="000D637E">
              <w:rPr>
                <w:sz w:val="17"/>
                <w:szCs w:val="17"/>
              </w:rPr>
              <w:t>Javascripts</w:t>
            </w:r>
            <w:proofErr w:type="spellEnd"/>
            <w:r w:rsidRPr="000D637E">
              <w:rPr>
                <w:sz w:val="17"/>
                <w:szCs w:val="17"/>
              </w:rPr>
              <w:t>,</w:t>
            </w:r>
            <w:r w:rsidR="000D637E" w:rsidRPr="000D637E">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 xml:space="preserve">Apache Spark,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w:t>
            </w:r>
            <w:proofErr w:type="spellStart"/>
            <w:r w:rsidRPr="000D637E">
              <w:rPr>
                <w:sz w:val="17"/>
                <w:szCs w:val="17"/>
              </w:rPr>
              <w:t>Scikit</w:t>
            </w:r>
            <w:proofErr w:type="spellEnd"/>
            <w:r w:rsidRPr="000D637E">
              <w:rPr>
                <w:sz w:val="17"/>
                <w:szCs w:val="17"/>
              </w:rPr>
              <w:t xml:space="preserve">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39BE5EDD" w14:textId="1E1A18D7" w:rsidR="002F2B18" w:rsidRPr="008E3B63"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722A29" w:rsidRPr="000D637E">
              <w:rPr>
                <w:sz w:val="17"/>
                <w:szCs w:val="17"/>
              </w:rPr>
              <w:t xml:space="preserve">; </w:t>
            </w:r>
            <w:r w:rsidR="00AA2617" w:rsidRPr="000D637E">
              <w:rPr>
                <w:b/>
                <w:sz w:val="17"/>
                <w:szCs w:val="17"/>
              </w:rPr>
              <w:t>Cloud Services:</w:t>
            </w:r>
            <w:r w:rsidR="00AA2617" w:rsidRPr="000D637E">
              <w:rPr>
                <w:sz w:val="17"/>
                <w:szCs w:val="17"/>
              </w:rPr>
              <w:t xml:space="preserve"> Amazon AWS, Google Cloud Platform.</w:t>
            </w:r>
            <w:r w:rsidR="00AA2617"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606F3" w14:textId="77777777" w:rsidR="00401D61" w:rsidRDefault="00401D61" w:rsidP="00603FC4">
      <w:r>
        <w:separator/>
      </w:r>
    </w:p>
  </w:endnote>
  <w:endnote w:type="continuationSeparator" w:id="0">
    <w:p w14:paraId="11CB52E3" w14:textId="77777777" w:rsidR="00401D61" w:rsidRDefault="00401D61"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A06CF" w14:textId="77777777" w:rsidR="00401D61" w:rsidRDefault="00401D61" w:rsidP="00603FC4">
      <w:r>
        <w:separator/>
      </w:r>
    </w:p>
  </w:footnote>
  <w:footnote w:type="continuationSeparator" w:id="0">
    <w:p w14:paraId="5BB4FABD" w14:textId="77777777" w:rsidR="00401D61" w:rsidRDefault="00401D61"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5112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47894"/>
    <w:rsid w:val="00066B04"/>
    <w:rsid w:val="00071DE9"/>
    <w:rsid w:val="000C0D51"/>
    <w:rsid w:val="000D1E7C"/>
    <w:rsid w:val="000D238E"/>
    <w:rsid w:val="000D637E"/>
    <w:rsid w:val="000E0C40"/>
    <w:rsid w:val="0011440B"/>
    <w:rsid w:val="00163811"/>
    <w:rsid w:val="00184A30"/>
    <w:rsid w:val="001955BB"/>
    <w:rsid w:val="001A652B"/>
    <w:rsid w:val="001B5737"/>
    <w:rsid w:val="001C5A93"/>
    <w:rsid w:val="001D5D47"/>
    <w:rsid w:val="001E100F"/>
    <w:rsid w:val="001E126A"/>
    <w:rsid w:val="001F0B4B"/>
    <w:rsid w:val="002241F2"/>
    <w:rsid w:val="0022674B"/>
    <w:rsid w:val="00261319"/>
    <w:rsid w:val="002679F9"/>
    <w:rsid w:val="002A2B33"/>
    <w:rsid w:val="002C68AD"/>
    <w:rsid w:val="002D3E9A"/>
    <w:rsid w:val="002F2B18"/>
    <w:rsid w:val="0030520E"/>
    <w:rsid w:val="0032204C"/>
    <w:rsid w:val="00340761"/>
    <w:rsid w:val="00345624"/>
    <w:rsid w:val="00346146"/>
    <w:rsid w:val="00356239"/>
    <w:rsid w:val="00356354"/>
    <w:rsid w:val="00361BC3"/>
    <w:rsid w:val="00380185"/>
    <w:rsid w:val="003A2781"/>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6859"/>
    <w:rsid w:val="004E0433"/>
    <w:rsid w:val="004F3D10"/>
    <w:rsid w:val="00500848"/>
    <w:rsid w:val="00522BC2"/>
    <w:rsid w:val="00533568"/>
    <w:rsid w:val="00535C97"/>
    <w:rsid w:val="00537D2D"/>
    <w:rsid w:val="00555FD8"/>
    <w:rsid w:val="005672D6"/>
    <w:rsid w:val="0059005C"/>
    <w:rsid w:val="00596175"/>
    <w:rsid w:val="005E1974"/>
    <w:rsid w:val="00603FC4"/>
    <w:rsid w:val="0061482B"/>
    <w:rsid w:val="00627A5B"/>
    <w:rsid w:val="00631247"/>
    <w:rsid w:val="00631573"/>
    <w:rsid w:val="006374A7"/>
    <w:rsid w:val="00647323"/>
    <w:rsid w:val="006555CE"/>
    <w:rsid w:val="006614EB"/>
    <w:rsid w:val="00661CE8"/>
    <w:rsid w:val="006A52AD"/>
    <w:rsid w:val="006A71F7"/>
    <w:rsid w:val="006E1FF6"/>
    <w:rsid w:val="00722A29"/>
    <w:rsid w:val="00774C03"/>
    <w:rsid w:val="00785728"/>
    <w:rsid w:val="0079641D"/>
    <w:rsid w:val="007D3C91"/>
    <w:rsid w:val="007F5110"/>
    <w:rsid w:val="0081333A"/>
    <w:rsid w:val="00831BFF"/>
    <w:rsid w:val="0083406C"/>
    <w:rsid w:val="00842BEE"/>
    <w:rsid w:val="00856BAF"/>
    <w:rsid w:val="0087189D"/>
    <w:rsid w:val="008B20B6"/>
    <w:rsid w:val="008E3B63"/>
    <w:rsid w:val="008F020B"/>
    <w:rsid w:val="008F701C"/>
    <w:rsid w:val="0090311A"/>
    <w:rsid w:val="00903917"/>
    <w:rsid w:val="00911DC1"/>
    <w:rsid w:val="00911FE2"/>
    <w:rsid w:val="0092096D"/>
    <w:rsid w:val="00934206"/>
    <w:rsid w:val="00955F12"/>
    <w:rsid w:val="0095716D"/>
    <w:rsid w:val="00974C0D"/>
    <w:rsid w:val="0098239F"/>
    <w:rsid w:val="00994922"/>
    <w:rsid w:val="00995462"/>
    <w:rsid w:val="009B6B72"/>
    <w:rsid w:val="009B7E25"/>
    <w:rsid w:val="009C2B1E"/>
    <w:rsid w:val="009D28C1"/>
    <w:rsid w:val="00A02104"/>
    <w:rsid w:val="00A07FF1"/>
    <w:rsid w:val="00A10124"/>
    <w:rsid w:val="00A10775"/>
    <w:rsid w:val="00A264C3"/>
    <w:rsid w:val="00A476B3"/>
    <w:rsid w:val="00A66AFF"/>
    <w:rsid w:val="00A91A37"/>
    <w:rsid w:val="00AA0F95"/>
    <w:rsid w:val="00AA2617"/>
    <w:rsid w:val="00AA3FBB"/>
    <w:rsid w:val="00AA6D20"/>
    <w:rsid w:val="00AD346E"/>
    <w:rsid w:val="00AE721E"/>
    <w:rsid w:val="00B0103E"/>
    <w:rsid w:val="00B14893"/>
    <w:rsid w:val="00B2021C"/>
    <w:rsid w:val="00B2545C"/>
    <w:rsid w:val="00B705AF"/>
    <w:rsid w:val="00BB6196"/>
    <w:rsid w:val="00BC730B"/>
    <w:rsid w:val="00BF2C00"/>
    <w:rsid w:val="00C04F08"/>
    <w:rsid w:val="00C112E6"/>
    <w:rsid w:val="00C149E0"/>
    <w:rsid w:val="00C15905"/>
    <w:rsid w:val="00C163F6"/>
    <w:rsid w:val="00C207C5"/>
    <w:rsid w:val="00C521FE"/>
    <w:rsid w:val="00C53405"/>
    <w:rsid w:val="00C706D8"/>
    <w:rsid w:val="00C71FD6"/>
    <w:rsid w:val="00C82E50"/>
    <w:rsid w:val="00D02438"/>
    <w:rsid w:val="00D0650F"/>
    <w:rsid w:val="00D20D43"/>
    <w:rsid w:val="00D215CD"/>
    <w:rsid w:val="00D4288A"/>
    <w:rsid w:val="00D46941"/>
    <w:rsid w:val="00D47B70"/>
    <w:rsid w:val="00D54C3E"/>
    <w:rsid w:val="00D635F0"/>
    <w:rsid w:val="00DC6E99"/>
    <w:rsid w:val="00DE6F8B"/>
    <w:rsid w:val="00DF203C"/>
    <w:rsid w:val="00DF2501"/>
    <w:rsid w:val="00DF2E31"/>
    <w:rsid w:val="00DF4329"/>
    <w:rsid w:val="00E12247"/>
    <w:rsid w:val="00E25D59"/>
    <w:rsid w:val="00E30C34"/>
    <w:rsid w:val="00E42230"/>
    <w:rsid w:val="00E6586C"/>
    <w:rsid w:val="00E6735A"/>
    <w:rsid w:val="00E67BF9"/>
    <w:rsid w:val="00EC6718"/>
    <w:rsid w:val="00F02D79"/>
    <w:rsid w:val="00F04111"/>
    <w:rsid w:val="00F17286"/>
    <w:rsid w:val="00F428EC"/>
    <w:rsid w:val="00F612CE"/>
    <w:rsid w:val="00F742F9"/>
    <w:rsid w:val="00F924E4"/>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55</cp:revision>
  <cp:lastPrinted>2021-04-12T04:48:00Z</cp:lastPrinted>
  <dcterms:created xsi:type="dcterms:W3CDTF">2019-03-07T04:13:00Z</dcterms:created>
  <dcterms:modified xsi:type="dcterms:W3CDTF">2021-04-21T04:07:00Z</dcterms:modified>
</cp:coreProperties>
</file>