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E4AABD" wp14:paraId="2C078E63" wp14:textId="287E7F81">
      <w:pPr>
        <w:pStyle w:val="Normal"/>
        <w:jc w:val="center"/>
        <w:rPr>
          <w:rFonts w:ascii="Times New Roman" w:hAnsi="Times New Roman" w:eastAsia="Times New Roman" w:cs="Times New Roman"/>
          <w:b w:val="1"/>
          <w:bCs w:val="1"/>
          <w:noProof w:val="0"/>
          <w:sz w:val="28"/>
          <w:szCs w:val="28"/>
          <w:lang w:val="en-US"/>
        </w:rPr>
      </w:pPr>
      <w:r w:rsidRPr="78E4AABD" w:rsidR="7774F7F8">
        <w:rPr>
          <w:rFonts w:ascii="Times New Roman" w:hAnsi="Times New Roman" w:eastAsia="Times New Roman" w:cs="Times New Roman"/>
          <w:b w:val="1"/>
          <w:bCs w:val="1"/>
          <w:noProof w:val="0"/>
          <w:sz w:val="28"/>
          <w:szCs w:val="28"/>
          <w:lang w:val="en-US"/>
        </w:rPr>
        <w:t>Air Quality Data Analysis for Nebraska</w:t>
      </w:r>
    </w:p>
    <w:p w:rsidR="7774F7F8" w:rsidP="78E4AABD" w:rsidRDefault="7774F7F8" w14:paraId="5214A319" w14:textId="51C4075D">
      <w:pPr>
        <w:pStyle w:val="Normal"/>
        <w:jc w:val="right"/>
        <w:rPr>
          <w:rFonts w:ascii="Times New Roman" w:hAnsi="Times New Roman" w:eastAsia="Times New Roman" w:cs="Times New Roman"/>
          <w:noProof w:val="0"/>
          <w:sz w:val="24"/>
          <w:szCs w:val="24"/>
          <w:lang w:val="en-US"/>
        </w:rPr>
      </w:pPr>
      <w:r w:rsidRPr="78E4AABD" w:rsidR="7774F7F8">
        <w:rPr>
          <w:rFonts w:ascii="Times New Roman" w:hAnsi="Times New Roman" w:eastAsia="Times New Roman" w:cs="Times New Roman"/>
          <w:noProof w:val="0"/>
          <w:sz w:val="24"/>
          <w:szCs w:val="24"/>
          <w:lang w:val="en-US"/>
        </w:rPr>
        <w:t>Client: UNMC Water, Climate and Health Working Group</w:t>
      </w:r>
    </w:p>
    <w:p w:rsidR="7774F7F8" w:rsidP="78E4AABD" w:rsidRDefault="7774F7F8" w14:paraId="694F1954" w14:textId="747CE6A4">
      <w:pPr>
        <w:pStyle w:val="Normal"/>
        <w:jc w:val="right"/>
      </w:pPr>
      <w:r w:rsidRPr="78E4AABD" w:rsidR="7774F7F8">
        <w:rPr>
          <w:rFonts w:ascii="Times New Roman" w:hAnsi="Times New Roman" w:eastAsia="Times New Roman" w:cs="Times New Roman"/>
          <w:noProof w:val="0"/>
          <w:sz w:val="24"/>
          <w:szCs w:val="24"/>
          <w:lang w:val="en-US"/>
        </w:rPr>
        <w:t>Date: February 3, 2026</w:t>
      </w:r>
    </w:p>
    <w:p w:rsidR="78E4AABD" w:rsidP="78E4AABD" w:rsidRDefault="78E4AABD" w14:paraId="135D00F7" w14:textId="5F8F698B">
      <w:pPr>
        <w:pStyle w:val="Normal"/>
        <w:rPr>
          <w:rFonts w:ascii="Times New Roman" w:hAnsi="Times New Roman" w:eastAsia="Times New Roman" w:cs="Times New Roman"/>
          <w:noProof w:val="0"/>
          <w:sz w:val="24"/>
          <w:szCs w:val="24"/>
          <w:lang w:val="en-US"/>
        </w:rPr>
      </w:pPr>
    </w:p>
    <w:p w:rsidR="7774F7F8" w:rsidP="78E4AABD" w:rsidRDefault="7774F7F8" w14:paraId="4372F095" w14:textId="5A559DF6">
      <w:pPr>
        <w:pStyle w:val="ListParagraph"/>
        <w:numPr>
          <w:ilvl w:val="0"/>
          <w:numId w:val="1"/>
        </w:numPr>
        <w:rPr>
          <w:rFonts w:ascii="Times New Roman" w:hAnsi="Times New Roman" w:eastAsia="Times New Roman" w:cs="Times New Roman"/>
          <w:b w:val="1"/>
          <w:bCs w:val="1"/>
          <w:noProof w:val="0"/>
          <w:sz w:val="28"/>
          <w:szCs w:val="28"/>
          <w:lang w:val="en-US"/>
        </w:rPr>
      </w:pPr>
      <w:r w:rsidRPr="78E4AABD" w:rsidR="7774F7F8">
        <w:rPr>
          <w:rFonts w:ascii="Times New Roman" w:hAnsi="Times New Roman" w:eastAsia="Times New Roman" w:cs="Times New Roman"/>
          <w:b w:val="1"/>
          <w:bCs w:val="1"/>
          <w:noProof w:val="0"/>
          <w:sz w:val="28"/>
          <w:szCs w:val="28"/>
          <w:lang w:val="en-US"/>
        </w:rPr>
        <w:t>Introduction and Background</w:t>
      </w:r>
    </w:p>
    <w:p w:rsidR="6CB76721" w:rsidP="78E4AABD" w:rsidRDefault="6CB76721" w14:paraId="6115BDA3" w14:textId="386B3E89">
      <w:pPr>
        <w:pStyle w:val="ListParagraph"/>
        <w:ind w:left="720" w:firstLine="720"/>
        <w:rPr>
          <w:rFonts w:ascii="Times New Roman" w:hAnsi="Times New Roman" w:eastAsia="Times New Roman" w:cs="Times New Roman"/>
          <w:noProof w:val="0"/>
          <w:sz w:val="24"/>
          <w:szCs w:val="24"/>
          <w:lang w:val="en-US"/>
        </w:rPr>
      </w:pPr>
      <w:r w:rsidRPr="78E4AABD" w:rsidR="6CB76721">
        <w:rPr>
          <w:rFonts w:ascii="Times New Roman" w:hAnsi="Times New Roman" w:eastAsia="Times New Roman" w:cs="Times New Roman"/>
          <w:noProof w:val="0"/>
          <w:sz w:val="24"/>
          <w:szCs w:val="24"/>
          <w:lang w:val="en-US"/>
        </w:rPr>
        <w:t xml:space="preserve">Air quality is </w:t>
      </w:r>
      <w:r w:rsidRPr="78E4AABD" w:rsidR="6CB76721">
        <w:rPr>
          <w:rFonts w:ascii="Times New Roman" w:hAnsi="Times New Roman" w:eastAsia="Times New Roman" w:cs="Times New Roman"/>
          <w:noProof w:val="0"/>
          <w:sz w:val="24"/>
          <w:szCs w:val="24"/>
          <w:lang w:val="en-US"/>
        </w:rPr>
        <w:t>an important factor</w:t>
      </w:r>
      <w:r w:rsidRPr="78E4AABD" w:rsidR="6CB76721">
        <w:rPr>
          <w:rFonts w:ascii="Times New Roman" w:hAnsi="Times New Roman" w:eastAsia="Times New Roman" w:cs="Times New Roman"/>
          <w:noProof w:val="0"/>
          <w:sz w:val="24"/>
          <w:szCs w:val="24"/>
          <w:lang w:val="en-US"/>
        </w:rPr>
        <w:t xml:space="preserve"> influencing public health, particularly for sensitive populations such as children, older adults, and individuals with respiratory conditions. The UNMC Water, Climate and Health Working Group requested an analysis of air quality data collected across Nebraska to better understand current air pollution levels and </w:t>
      </w:r>
      <w:r w:rsidRPr="78E4AABD" w:rsidR="6CB76721">
        <w:rPr>
          <w:rFonts w:ascii="Times New Roman" w:hAnsi="Times New Roman" w:eastAsia="Times New Roman" w:cs="Times New Roman"/>
          <w:noProof w:val="0"/>
          <w:sz w:val="24"/>
          <w:szCs w:val="24"/>
          <w:lang w:val="en-US"/>
        </w:rPr>
        <w:t>identify</w:t>
      </w:r>
      <w:r w:rsidRPr="78E4AABD" w:rsidR="6CB76721">
        <w:rPr>
          <w:rFonts w:ascii="Times New Roman" w:hAnsi="Times New Roman" w:eastAsia="Times New Roman" w:cs="Times New Roman"/>
          <w:noProof w:val="0"/>
          <w:sz w:val="24"/>
          <w:szCs w:val="24"/>
          <w:lang w:val="en-US"/>
        </w:rPr>
        <w:t xml:space="preserve"> potential areas of concern.</w:t>
      </w:r>
    </w:p>
    <w:p w:rsidR="6CB76721" w:rsidP="78E4AABD" w:rsidRDefault="6CB76721" w14:paraId="175D3E4C" w14:textId="1B6AA80E">
      <w:pPr>
        <w:pStyle w:val="ListParagraph"/>
        <w:ind w:left="720" w:firstLine="720"/>
        <w:rPr>
          <w:rFonts w:ascii="Times New Roman" w:hAnsi="Times New Roman" w:eastAsia="Times New Roman" w:cs="Times New Roman"/>
          <w:noProof w:val="0"/>
          <w:sz w:val="24"/>
          <w:szCs w:val="24"/>
          <w:lang w:val="en-US"/>
        </w:rPr>
      </w:pPr>
      <w:r w:rsidRPr="78E4AABD" w:rsidR="6CB76721">
        <w:rPr>
          <w:rFonts w:ascii="Times New Roman" w:hAnsi="Times New Roman" w:eastAsia="Times New Roman" w:cs="Times New Roman"/>
          <w:noProof w:val="0"/>
          <w:sz w:val="24"/>
          <w:szCs w:val="24"/>
          <w:lang w:val="en-US"/>
        </w:rPr>
        <w:t xml:space="preserve">This project analyzes air quality data collected from </w:t>
      </w:r>
      <w:r w:rsidRPr="78E4AABD" w:rsidR="6CB76721">
        <w:rPr>
          <w:rFonts w:ascii="Times New Roman" w:hAnsi="Times New Roman" w:eastAsia="Times New Roman" w:cs="Times New Roman"/>
          <w:noProof w:val="0"/>
          <w:sz w:val="24"/>
          <w:szCs w:val="24"/>
          <w:lang w:val="en-US"/>
        </w:rPr>
        <w:t>AirPurple</w:t>
      </w:r>
      <w:r w:rsidRPr="78E4AABD" w:rsidR="6CB76721">
        <w:rPr>
          <w:rFonts w:ascii="Times New Roman" w:hAnsi="Times New Roman" w:eastAsia="Times New Roman" w:cs="Times New Roman"/>
          <w:noProof w:val="0"/>
          <w:sz w:val="24"/>
          <w:szCs w:val="24"/>
          <w:lang w:val="en-US"/>
        </w:rPr>
        <w:t xml:space="preserve"> sensors </w:t>
      </w:r>
      <w:r w:rsidRPr="78E4AABD" w:rsidR="6CB76721">
        <w:rPr>
          <w:rFonts w:ascii="Times New Roman" w:hAnsi="Times New Roman" w:eastAsia="Times New Roman" w:cs="Times New Roman"/>
          <w:noProof w:val="0"/>
          <w:sz w:val="24"/>
          <w:szCs w:val="24"/>
          <w:lang w:val="en-US"/>
        </w:rPr>
        <w:t>located</w:t>
      </w:r>
      <w:r w:rsidRPr="78E4AABD" w:rsidR="6CB76721">
        <w:rPr>
          <w:rFonts w:ascii="Times New Roman" w:hAnsi="Times New Roman" w:eastAsia="Times New Roman" w:cs="Times New Roman"/>
          <w:noProof w:val="0"/>
          <w:sz w:val="24"/>
          <w:szCs w:val="24"/>
          <w:lang w:val="en-US"/>
        </w:rPr>
        <w:t xml:space="preserve"> throughout Nebraska. The analysis focuses on three primary pollutants: volatile organic compounds (VOC), particulate matter less than 2.5 micrometers in diameter (PM2.5), and particulate matter less than 10 micrometers in diameter (PM10.0). In addition, the project examines how environmental factors including temperature, humidity, sensor altitude, and geographic location may influence air quality patterns.</w:t>
      </w:r>
    </w:p>
    <w:p w:rsidR="6CB76721" w:rsidP="78E4AABD" w:rsidRDefault="6CB76721" w14:paraId="3EB79580" w14:textId="72E5BC70">
      <w:pPr>
        <w:pStyle w:val="ListParagraph"/>
        <w:ind w:left="720" w:firstLine="720"/>
        <w:rPr>
          <w:rFonts w:ascii="Times New Roman" w:hAnsi="Times New Roman" w:eastAsia="Times New Roman" w:cs="Times New Roman"/>
          <w:noProof w:val="0"/>
          <w:sz w:val="24"/>
          <w:szCs w:val="24"/>
          <w:lang w:val="en-US"/>
        </w:rPr>
      </w:pPr>
      <w:r w:rsidRPr="78E4AABD" w:rsidR="6CB76721">
        <w:rPr>
          <w:rFonts w:ascii="Times New Roman" w:hAnsi="Times New Roman" w:eastAsia="Times New Roman" w:cs="Times New Roman"/>
          <w:noProof w:val="0"/>
          <w:sz w:val="24"/>
          <w:szCs w:val="24"/>
          <w:lang w:val="en-US"/>
        </w:rPr>
        <w:t xml:space="preserve">The </w:t>
      </w:r>
      <w:r w:rsidRPr="78E4AABD" w:rsidR="6CB76721">
        <w:rPr>
          <w:rFonts w:ascii="Times New Roman" w:hAnsi="Times New Roman" w:eastAsia="Times New Roman" w:cs="Times New Roman"/>
          <w:noProof w:val="0"/>
          <w:sz w:val="24"/>
          <w:szCs w:val="24"/>
          <w:lang w:val="en-US"/>
        </w:rPr>
        <w:t>objective</w:t>
      </w:r>
      <w:r w:rsidRPr="78E4AABD" w:rsidR="6CB76721">
        <w:rPr>
          <w:rFonts w:ascii="Times New Roman" w:hAnsi="Times New Roman" w:eastAsia="Times New Roman" w:cs="Times New Roman"/>
          <w:noProof w:val="0"/>
          <w:sz w:val="24"/>
          <w:szCs w:val="24"/>
          <w:lang w:val="en-US"/>
        </w:rPr>
        <w:t xml:space="preserve"> of this work is to summarize air quality conditions, </w:t>
      </w:r>
      <w:r w:rsidRPr="78E4AABD" w:rsidR="6CB76721">
        <w:rPr>
          <w:rFonts w:ascii="Times New Roman" w:hAnsi="Times New Roman" w:eastAsia="Times New Roman" w:cs="Times New Roman"/>
          <w:noProof w:val="0"/>
          <w:sz w:val="24"/>
          <w:szCs w:val="24"/>
          <w:lang w:val="en-US"/>
        </w:rPr>
        <w:t>identify</w:t>
      </w:r>
      <w:r w:rsidRPr="78E4AABD" w:rsidR="6CB76721">
        <w:rPr>
          <w:rFonts w:ascii="Times New Roman" w:hAnsi="Times New Roman" w:eastAsia="Times New Roman" w:cs="Times New Roman"/>
          <w:noProof w:val="0"/>
          <w:sz w:val="24"/>
          <w:szCs w:val="24"/>
          <w:lang w:val="en-US"/>
        </w:rPr>
        <w:t xml:space="preserve"> potential pollution hotspots, </w:t>
      </w:r>
      <w:r w:rsidRPr="78E4AABD" w:rsidR="6CB76721">
        <w:rPr>
          <w:rFonts w:ascii="Times New Roman" w:hAnsi="Times New Roman" w:eastAsia="Times New Roman" w:cs="Times New Roman"/>
          <w:noProof w:val="0"/>
          <w:sz w:val="24"/>
          <w:szCs w:val="24"/>
          <w:lang w:val="en-US"/>
        </w:rPr>
        <w:t>determine</w:t>
      </w:r>
      <w:r w:rsidRPr="78E4AABD" w:rsidR="6CB76721">
        <w:rPr>
          <w:rFonts w:ascii="Times New Roman" w:hAnsi="Times New Roman" w:eastAsia="Times New Roman" w:cs="Times New Roman"/>
          <w:noProof w:val="0"/>
          <w:sz w:val="24"/>
          <w:szCs w:val="24"/>
          <w:lang w:val="en-US"/>
        </w:rPr>
        <w:t xml:space="preserve"> when and where extreme pollution events occurred, and assess whether air quality meets EPA National Ambient Air Quality Standards (NAAQS). The results provide UNMC with a clearer understanding of air quality trends that may be relevant to public health in Nebraska.</w:t>
      </w:r>
    </w:p>
    <w:p w:rsidR="78E4AABD" w:rsidP="78E4AABD" w:rsidRDefault="78E4AABD" w14:paraId="685FADAD" w14:textId="69641CB8">
      <w:pPr>
        <w:pStyle w:val="ListParagraph"/>
        <w:ind w:left="720" w:firstLine="720"/>
        <w:rPr>
          <w:rFonts w:ascii="Times New Roman" w:hAnsi="Times New Roman" w:eastAsia="Times New Roman" w:cs="Times New Roman"/>
          <w:noProof w:val="0"/>
          <w:sz w:val="24"/>
          <w:szCs w:val="24"/>
          <w:lang w:val="en-US"/>
        </w:rPr>
      </w:pPr>
    </w:p>
    <w:p w:rsidR="7774F7F8" w:rsidP="78E4AABD" w:rsidRDefault="7774F7F8" w14:paraId="40283E42" w14:textId="62DC2630">
      <w:pPr>
        <w:pStyle w:val="ListParagraph"/>
        <w:numPr>
          <w:ilvl w:val="0"/>
          <w:numId w:val="1"/>
        </w:numPr>
        <w:rPr>
          <w:rFonts w:ascii="Times New Roman" w:hAnsi="Times New Roman" w:eastAsia="Times New Roman" w:cs="Times New Roman"/>
          <w:b w:val="1"/>
          <w:bCs w:val="1"/>
          <w:noProof w:val="0"/>
          <w:sz w:val="28"/>
          <w:szCs w:val="28"/>
          <w:lang w:val="en-US"/>
        </w:rPr>
      </w:pPr>
      <w:r w:rsidRPr="78E4AABD" w:rsidR="7774F7F8">
        <w:rPr>
          <w:rFonts w:ascii="Times New Roman" w:hAnsi="Times New Roman" w:eastAsia="Times New Roman" w:cs="Times New Roman"/>
          <w:b w:val="1"/>
          <w:bCs w:val="1"/>
          <w:noProof w:val="0"/>
          <w:sz w:val="28"/>
          <w:szCs w:val="28"/>
          <w:lang w:val="en-US"/>
        </w:rPr>
        <w:t>Methods</w:t>
      </w:r>
    </w:p>
    <w:p w:rsidR="7774F7F8" w:rsidP="78E4AABD" w:rsidRDefault="7774F7F8" w14:paraId="6C200A9D" w14:textId="76851D14">
      <w:pPr>
        <w:pStyle w:val="ListParagraph"/>
        <w:numPr>
          <w:ilvl w:val="1"/>
          <w:numId w:val="1"/>
        </w:numPr>
        <w:rPr>
          <w:rFonts w:ascii="Times New Roman" w:hAnsi="Times New Roman" w:eastAsia="Times New Roman" w:cs="Times New Roman"/>
          <w:noProof w:val="0"/>
          <w:sz w:val="24"/>
          <w:szCs w:val="24"/>
          <w:lang w:val="en-US"/>
        </w:rPr>
      </w:pPr>
      <w:r w:rsidRPr="78E4AABD" w:rsidR="7774F7F8">
        <w:rPr>
          <w:rFonts w:ascii="Times New Roman" w:hAnsi="Times New Roman" w:eastAsia="Times New Roman" w:cs="Times New Roman"/>
          <w:noProof w:val="0"/>
          <w:sz w:val="24"/>
          <w:szCs w:val="24"/>
          <w:lang w:val="en-US"/>
        </w:rPr>
        <w:t>Data Source</w:t>
      </w:r>
    </w:p>
    <w:p w:rsidR="14D77A74" w:rsidP="78E4AABD" w:rsidRDefault="14D77A74" w14:paraId="20BFF010" w14:textId="0E744A27">
      <w:pPr>
        <w:pStyle w:val="ListParagraph"/>
        <w:ind w:left="1440"/>
        <w:rPr>
          <w:rFonts w:ascii="Times New Roman" w:hAnsi="Times New Roman" w:eastAsia="Times New Roman" w:cs="Times New Roman"/>
          <w:noProof w:val="0"/>
          <w:sz w:val="24"/>
          <w:szCs w:val="24"/>
          <w:lang w:val="en-US"/>
        </w:rPr>
      </w:pPr>
      <w:r w:rsidRPr="78E4AABD" w:rsidR="14D77A74">
        <w:rPr>
          <w:rFonts w:ascii="Times New Roman" w:hAnsi="Times New Roman" w:eastAsia="Times New Roman" w:cs="Times New Roman"/>
          <w:noProof w:val="0"/>
          <w:sz w:val="24"/>
          <w:szCs w:val="24"/>
          <w:lang w:val="en-US"/>
        </w:rPr>
        <w:t xml:space="preserve">The analysis was conducted using a provided </w:t>
      </w:r>
      <w:r w:rsidRPr="78E4AABD" w:rsidR="14D77A74">
        <w:rPr>
          <w:rFonts w:ascii="Times New Roman" w:hAnsi="Times New Roman" w:eastAsia="Times New Roman" w:cs="Times New Roman"/>
          <w:noProof w:val="0"/>
          <w:sz w:val="24"/>
          <w:szCs w:val="24"/>
          <w:lang w:val="en-US"/>
        </w:rPr>
        <w:t>AirPurple</w:t>
      </w:r>
      <w:r w:rsidRPr="78E4AABD" w:rsidR="14D77A74">
        <w:rPr>
          <w:rFonts w:ascii="Times New Roman" w:hAnsi="Times New Roman" w:eastAsia="Times New Roman" w:cs="Times New Roman"/>
          <w:noProof w:val="0"/>
          <w:sz w:val="24"/>
          <w:szCs w:val="24"/>
          <w:lang w:val="en-US"/>
        </w:rPr>
        <w:t xml:space="preserve"> dataset </w:t>
      </w:r>
      <w:r w:rsidRPr="78E4AABD" w:rsidR="14D77A74">
        <w:rPr>
          <w:rFonts w:ascii="Times New Roman" w:hAnsi="Times New Roman" w:eastAsia="Times New Roman" w:cs="Times New Roman"/>
          <w:noProof w:val="0"/>
          <w:sz w:val="24"/>
          <w:szCs w:val="24"/>
          <w:lang w:val="en-US"/>
        </w:rPr>
        <w:t>containing</w:t>
      </w:r>
      <w:r w:rsidRPr="78E4AABD" w:rsidR="14D77A74">
        <w:rPr>
          <w:rFonts w:ascii="Times New Roman" w:hAnsi="Times New Roman" w:eastAsia="Times New Roman" w:cs="Times New Roman"/>
          <w:noProof w:val="0"/>
          <w:sz w:val="24"/>
          <w:szCs w:val="24"/>
          <w:lang w:val="en-US"/>
        </w:rPr>
        <w:t xml:space="preserve"> daily air quality measurements from multiple sensor locations across Nebraska. The raw data were provided as a CSV file and imported into Python for analysis.</w:t>
      </w:r>
    </w:p>
    <w:p w:rsidR="78E4AABD" w:rsidP="78E4AABD" w:rsidRDefault="78E4AABD" w14:paraId="1EE9A19F" w14:textId="5A15C869">
      <w:pPr>
        <w:pStyle w:val="ListParagraph"/>
        <w:ind w:left="1440"/>
        <w:rPr>
          <w:rFonts w:ascii="Times New Roman" w:hAnsi="Times New Roman" w:eastAsia="Times New Roman" w:cs="Times New Roman"/>
          <w:noProof w:val="0"/>
          <w:sz w:val="24"/>
          <w:szCs w:val="24"/>
          <w:lang w:val="en-US"/>
        </w:rPr>
      </w:pPr>
    </w:p>
    <w:p w:rsidR="7774F7F8" w:rsidP="78E4AABD" w:rsidRDefault="7774F7F8" w14:paraId="6EB54315" w14:textId="3AA93736">
      <w:pPr>
        <w:pStyle w:val="ListParagraph"/>
        <w:numPr>
          <w:ilvl w:val="1"/>
          <w:numId w:val="1"/>
        </w:numPr>
        <w:rPr>
          <w:rFonts w:ascii="Times New Roman" w:hAnsi="Times New Roman" w:eastAsia="Times New Roman" w:cs="Times New Roman"/>
          <w:noProof w:val="0"/>
          <w:sz w:val="24"/>
          <w:szCs w:val="24"/>
          <w:lang w:val="en-US"/>
        </w:rPr>
      </w:pPr>
      <w:r w:rsidRPr="78E4AABD" w:rsidR="7774F7F8">
        <w:rPr>
          <w:rFonts w:ascii="Times New Roman" w:hAnsi="Times New Roman" w:eastAsia="Times New Roman" w:cs="Times New Roman"/>
          <w:noProof w:val="0"/>
          <w:sz w:val="24"/>
          <w:szCs w:val="24"/>
          <w:lang w:val="en-US"/>
        </w:rPr>
        <w:t>Data Processin</w:t>
      </w:r>
      <w:r w:rsidRPr="78E4AABD" w:rsidR="550E6EF4">
        <w:rPr>
          <w:rFonts w:ascii="Times New Roman" w:hAnsi="Times New Roman" w:eastAsia="Times New Roman" w:cs="Times New Roman"/>
          <w:noProof w:val="0"/>
          <w:sz w:val="24"/>
          <w:szCs w:val="24"/>
          <w:lang w:val="en-US"/>
        </w:rPr>
        <w:t>g</w:t>
      </w:r>
    </w:p>
    <w:p w:rsidR="3DFF94BC" w:rsidP="78E4AABD" w:rsidRDefault="3DFF94BC" w14:paraId="391814D2" w14:textId="249A25B1">
      <w:pPr>
        <w:pStyle w:val="ListParagraph"/>
        <w:ind w:left="1440"/>
        <w:rPr>
          <w:rFonts w:ascii="Times New Roman" w:hAnsi="Times New Roman" w:eastAsia="Times New Roman" w:cs="Times New Roman"/>
          <w:noProof w:val="0"/>
          <w:sz w:val="24"/>
          <w:szCs w:val="24"/>
          <w:lang w:val="en-US"/>
        </w:rPr>
      </w:pPr>
      <w:r w:rsidRPr="78E4AABD" w:rsidR="3DFF94BC">
        <w:rPr>
          <w:rFonts w:ascii="Times New Roman" w:hAnsi="Times New Roman" w:eastAsia="Times New Roman" w:cs="Times New Roman"/>
          <w:noProof w:val="0"/>
          <w:sz w:val="24"/>
          <w:szCs w:val="24"/>
          <w:lang w:val="en-US"/>
        </w:rPr>
        <w:t xml:space="preserve">All data analysis was performed using Python and the </w:t>
      </w:r>
      <w:r w:rsidRPr="78E4AABD" w:rsidR="3DFF94BC">
        <w:rPr>
          <w:rFonts w:ascii="Times New Roman" w:hAnsi="Times New Roman" w:eastAsia="Times New Roman" w:cs="Times New Roman"/>
          <w:noProof w:val="0"/>
          <w:sz w:val="24"/>
          <w:szCs w:val="24"/>
          <w:lang w:val="en-US"/>
        </w:rPr>
        <w:t>pandas</w:t>
      </w:r>
      <w:r w:rsidRPr="78E4AABD" w:rsidR="3DFF94BC">
        <w:rPr>
          <w:rFonts w:ascii="Times New Roman" w:hAnsi="Times New Roman" w:eastAsia="Times New Roman" w:cs="Times New Roman"/>
          <w:noProof w:val="0"/>
          <w:sz w:val="24"/>
          <w:szCs w:val="24"/>
          <w:lang w:val="en-US"/>
        </w:rPr>
        <w:t xml:space="preserve"> library. The dataset was first inspected to verify column names, data types, and overall structure. Key variables such as temperature, humidity, altitude, VOC, PM2.5, and PM10.0 were confirmed to be in numeric format. Missing or invalid values were </w:t>
      </w:r>
      <w:r w:rsidRPr="78E4AABD" w:rsidR="3DFF94BC">
        <w:rPr>
          <w:rFonts w:ascii="Times New Roman" w:hAnsi="Times New Roman" w:eastAsia="Times New Roman" w:cs="Times New Roman"/>
          <w:noProof w:val="0"/>
          <w:sz w:val="24"/>
          <w:szCs w:val="24"/>
          <w:lang w:val="en-US"/>
        </w:rPr>
        <w:t>identified</w:t>
      </w:r>
      <w:r w:rsidRPr="78E4AABD" w:rsidR="3DFF94BC">
        <w:rPr>
          <w:rFonts w:ascii="Times New Roman" w:hAnsi="Times New Roman" w:eastAsia="Times New Roman" w:cs="Times New Roman"/>
          <w:noProof w:val="0"/>
          <w:sz w:val="24"/>
          <w:szCs w:val="24"/>
          <w:lang w:val="en-US"/>
        </w:rPr>
        <w:t xml:space="preserve"> and excluded from calculations where necessary.</w:t>
      </w:r>
    </w:p>
    <w:p w:rsidR="78E4AABD" w:rsidP="78E4AABD" w:rsidRDefault="78E4AABD" w14:paraId="7413A577" w14:textId="7F1ADBE0">
      <w:pPr>
        <w:pStyle w:val="ListParagraph"/>
        <w:ind w:left="1440"/>
        <w:rPr>
          <w:rFonts w:ascii="Times New Roman" w:hAnsi="Times New Roman" w:eastAsia="Times New Roman" w:cs="Times New Roman"/>
          <w:noProof w:val="0"/>
          <w:sz w:val="24"/>
          <w:szCs w:val="24"/>
          <w:lang w:val="en-US"/>
        </w:rPr>
      </w:pPr>
    </w:p>
    <w:p w:rsidR="7774F7F8" w:rsidP="78E4AABD" w:rsidRDefault="7774F7F8" w14:paraId="031D2F33" w14:textId="15CBC677">
      <w:pPr>
        <w:pStyle w:val="ListParagraph"/>
        <w:numPr>
          <w:ilvl w:val="1"/>
          <w:numId w:val="1"/>
        </w:numPr>
        <w:rPr>
          <w:rFonts w:ascii="Times New Roman" w:hAnsi="Times New Roman" w:eastAsia="Times New Roman" w:cs="Times New Roman"/>
          <w:noProof w:val="0"/>
          <w:sz w:val="24"/>
          <w:szCs w:val="24"/>
          <w:lang w:val="en-US"/>
        </w:rPr>
      </w:pPr>
      <w:r w:rsidRPr="78E4AABD" w:rsidR="7774F7F8">
        <w:rPr>
          <w:rFonts w:ascii="Times New Roman" w:hAnsi="Times New Roman" w:eastAsia="Times New Roman" w:cs="Times New Roman"/>
          <w:noProof w:val="0"/>
          <w:sz w:val="24"/>
          <w:szCs w:val="24"/>
          <w:lang w:val="en-US"/>
        </w:rPr>
        <w:t>Data Organization</w:t>
      </w:r>
    </w:p>
    <w:p w:rsidR="7774F7F8" w:rsidP="78E4AABD" w:rsidRDefault="7774F7F8" w14:paraId="1C351C11" w14:textId="266186EE">
      <w:pPr>
        <w:pStyle w:val="ListParagraph"/>
        <w:ind w:left="1440"/>
      </w:pPr>
      <w:r w:rsidRPr="78E4AABD" w:rsidR="7774F7F8">
        <w:rPr>
          <w:noProof w:val="0"/>
          <w:lang w:val="en-US"/>
        </w:rPr>
        <w:t xml:space="preserve">Data were grouped by sensor </w:t>
      </w:r>
      <w:r w:rsidRPr="78E4AABD" w:rsidR="7774F7F8">
        <w:rPr>
          <w:noProof w:val="0"/>
          <w:lang w:val="en-US"/>
        </w:rPr>
        <w:t>name</w:t>
      </w:r>
      <w:r w:rsidRPr="78E4AABD" w:rsidR="7774F7F8">
        <w:rPr>
          <w:noProof w:val="0"/>
          <w:lang w:val="en-US"/>
        </w:rPr>
        <w:t xml:space="preserve"> to allow comparison of air quality across </w:t>
      </w:r>
      <w:r w:rsidRPr="78E4AABD" w:rsidR="7774F7F8">
        <w:rPr>
          <w:noProof w:val="0"/>
          <w:lang w:val="en-US"/>
        </w:rPr>
        <w:t>different locations</w:t>
      </w:r>
      <w:r w:rsidRPr="78E4AABD" w:rsidR="7774F7F8">
        <w:rPr>
          <w:noProof w:val="0"/>
          <w:lang w:val="en-US"/>
        </w:rPr>
        <w:t>. Counts of observations per sensor were calculated to confirm data coverage and ensure that each sensor had sufficient data for analysis.</w:t>
      </w:r>
    </w:p>
    <w:p w:rsidR="78E4AABD" w:rsidP="78E4AABD" w:rsidRDefault="78E4AABD" w14:paraId="51DC26FE" w14:textId="7DC93C54">
      <w:pPr>
        <w:pStyle w:val="ListParagraph"/>
        <w:ind w:left="1440"/>
        <w:rPr>
          <w:noProof w:val="0"/>
          <w:lang w:val="en-US"/>
        </w:rPr>
      </w:pPr>
    </w:p>
    <w:p w:rsidR="7774F7F8" w:rsidP="78E4AABD" w:rsidRDefault="7774F7F8" w14:paraId="7355BDFA" w14:textId="1737DCEA">
      <w:pPr>
        <w:pStyle w:val="ListParagraph"/>
        <w:numPr>
          <w:ilvl w:val="1"/>
          <w:numId w:val="1"/>
        </w:numPr>
        <w:rPr>
          <w:rFonts w:ascii="Times New Roman" w:hAnsi="Times New Roman" w:eastAsia="Times New Roman" w:cs="Times New Roman"/>
          <w:noProof w:val="0"/>
          <w:sz w:val="24"/>
          <w:szCs w:val="24"/>
          <w:lang w:val="en-US"/>
        </w:rPr>
      </w:pPr>
      <w:r w:rsidRPr="78E4AABD" w:rsidR="7774F7F8">
        <w:rPr>
          <w:rFonts w:ascii="Times New Roman" w:hAnsi="Times New Roman" w:eastAsia="Times New Roman" w:cs="Times New Roman"/>
          <w:noProof w:val="0"/>
          <w:sz w:val="24"/>
          <w:szCs w:val="24"/>
          <w:lang w:val="en-US"/>
        </w:rPr>
        <w:t>Statistical</w:t>
      </w:r>
      <w:r w:rsidRPr="78E4AABD" w:rsidR="7774F7F8">
        <w:rPr>
          <w:rFonts w:ascii="Times New Roman" w:hAnsi="Times New Roman" w:eastAsia="Times New Roman" w:cs="Times New Roman"/>
          <w:noProof w:val="0"/>
          <w:sz w:val="24"/>
          <w:szCs w:val="24"/>
          <w:lang w:val="en-US"/>
        </w:rPr>
        <w:t xml:space="preserve"> Analysis</w:t>
      </w:r>
    </w:p>
    <w:p w:rsidR="7774F7F8" w:rsidP="78E4AABD" w:rsidRDefault="7774F7F8" w14:paraId="52B6C871" w14:textId="15C5CB5F">
      <w:pPr>
        <w:pStyle w:val="ListParagraph"/>
        <w:ind w:left="1440"/>
      </w:pPr>
      <w:r w:rsidRPr="78E4AABD" w:rsidR="7774F7F8">
        <w:rPr>
          <w:noProof w:val="0"/>
          <w:lang w:val="en-US"/>
        </w:rPr>
        <w:t xml:space="preserve">For each sensor location, summary statistics including mean, median, minimum, and maximum values were calculated for VOC, PM2.5, and PM10.0 concentrations. These statistics were used to </w:t>
      </w:r>
      <w:r w:rsidRPr="78E4AABD" w:rsidR="7774F7F8">
        <w:rPr>
          <w:noProof w:val="0"/>
          <w:lang w:val="en-US"/>
        </w:rPr>
        <w:t>identify</w:t>
      </w:r>
      <w:r w:rsidRPr="78E4AABD" w:rsidR="7774F7F8">
        <w:rPr>
          <w:noProof w:val="0"/>
          <w:lang w:val="en-US"/>
        </w:rPr>
        <w:t xml:space="preserve"> the five locations with the highest mean and median pollutant levels. Daily maximum pollutant values were also calculated to </w:t>
      </w:r>
      <w:r w:rsidRPr="78E4AABD" w:rsidR="7774F7F8">
        <w:rPr>
          <w:noProof w:val="0"/>
          <w:lang w:val="en-US"/>
        </w:rPr>
        <w:t>determine</w:t>
      </w:r>
      <w:r w:rsidRPr="78E4AABD" w:rsidR="7774F7F8">
        <w:rPr>
          <w:noProof w:val="0"/>
          <w:lang w:val="en-US"/>
        </w:rPr>
        <w:t xml:space="preserve"> when and where the highest pollution events occurred.</w:t>
      </w:r>
    </w:p>
    <w:p w:rsidR="78E4AABD" w:rsidP="78E4AABD" w:rsidRDefault="78E4AABD" w14:paraId="2978F8E8" w14:textId="1BDDD2D4">
      <w:pPr>
        <w:pStyle w:val="ListParagraph"/>
        <w:ind w:left="1440"/>
        <w:rPr>
          <w:noProof w:val="0"/>
          <w:lang w:val="en-US"/>
        </w:rPr>
      </w:pPr>
    </w:p>
    <w:p w:rsidR="7774F7F8" w:rsidP="78E4AABD" w:rsidRDefault="7774F7F8" w14:paraId="7CCB6735" w14:textId="604F4308">
      <w:pPr>
        <w:pStyle w:val="ListParagraph"/>
        <w:numPr>
          <w:ilvl w:val="1"/>
          <w:numId w:val="1"/>
        </w:numPr>
        <w:rPr>
          <w:rFonts w:ascii="Times New Roman" w:hAnsi="Times New Roman" w:eastAsia="Times New Roman" w:cs="Times New Roman"/>
          <w:noProof w:val="0"/>
          <w:sz w:val="24"/>
          <w:szCs w:val="24"/>
          <w:lang w:val="en-US"/>
        </w:rPr>
      </w:pPr>
      <w:r w:rsidRPr="78E4AABD" w:rsidR="7774F7F8">
        <w:rPr>
          <w:rFonts w:ascii="Times New Roman" w:hAnsi="Times New Roman" w:eastAsia="Times New Roman" w:cs="Times New Roman"/>
          <w:noProof w:val="0"/>
          <w:sz w:val="24"/>
          <w:szCs w:val="24"/>
          <w:lang w:val="en-US"/>
        </w:rPr>
        <w:t>Environmental Categorization</w:t>
      </w:r>
    </w:p>
    <w:p w:rsidR="7774F7F8" w:rsidP="78E4AABD" w:rsidRDefault="7774F7F8" w14:paraId="59C65F4D" w14:textId="4498D8F3">
      <w:pPr>
        <w:pStyle w:val="ListParagraph"/>
        <w:ind w:left="1440"/>
      </w:pPr>
      <w:r w:rsidRPr="78E4AABD" w:rsidR="7774F7F8">
        <w:rPr>
          <w:noProof w:val="0"/>
          <w:lang w:val="en-US"/>
        </w:rPr>
        <w:t xml:space="preserve">Humidity values were categorized into low (&lt;50%), high (50–80%), and </w:t>
      </w:r>
      <w:r w:rsidRPr="78E4AABD" w:rsidR="7774F7F8">
        <w:rPr>
          <w:noProof w:val="0"/>
          <w:lang w:val="en-US"/>
        </w:rPr>
        <w:t>very high</w:t>
      </w:r>
      <w:r w:rsidRPr="78E4AABD" w:rsidR="7774F7F8">
        <w:rPr>
          <w:noProof w:val="0"/>
          <w:lang w:val="en-US"/>
        </w:rPr>
        <w:t xml:space="preserve"> (&gt;80%) ranges. Temperature values were categorized as below freezing (&lt;32°F), cool (32–50°F), warm (51–70°F), and hot (&gt;70°F). Pollutant concentrations were compared across these categories to evaluate potential environmental influences on air quality.</w:t>
      </w:r>
    </w:p>
    <w:p w:rsidR="78E4AABD" w:rsidP="78E4AABD" w:rsidRDefault="78E4AABD" w14:paraId="24CC98DF" w14:textId="04C60515">
      <w:pPr>
        <w:pStyle w:val="ListParagraph"/>
        <w:ind w:left="1440"/>
        <w:rPr>
          <w:noProof w:val="0"/>
          <w:lang w:val="en-US"/>
        </w:rPr>
      </w:pPr>
    </w:p>
    <w:p w:rsidR="7774F7F8" w:rsidP="78E4AABD" w:rsidRDefault="7774F7F8" w14:paraId="559EA2CB" w14:textId="34CB915F">
      <w:pPr>
        <w:pStyle w:val="ListParagraph"/>
        <w:numPr>
          <w:ilvl w:val="1"/>
          <w:numId w:val="1"/>
        </w:numPr>
        <w:rPr>
          <w:rFonts w:ascii="Times New Roman" w:hAnsi="Times New Roman" w:eastAsia="Times New Roman" w:cs="Times New Roman"/>
          <w:noProof w:val="0"/>
          <w:sz w:val="24"/>
          <w:szCs w:val="24"/>
          <w:lang w:val="en-US"/>
        </w:rPr>
      </w:pPr>
      <w:r w:rsidRPr="78E4AABD" w:rsidR="7774F7F8">
        <w:rPr>
          <w:rFonts w:ascii="Times New Roman" w:hAnsi="Times New Roman" w:eastAsia="Times New Roman" w:cs="Times New Roman"/>
          <w:noProof w:val="0"/>
          <w:sz w:val="24"/>
          <w:szCs w:val="24"/>
          <w:lang w:val="en-US"/>
        </w:rPr>
        <w:t>Altitude Analysis</w:t>
      </w:r>
    </w:p>
    <w:p w:rsidR="7774F7F8" w:rsidP="78E4AABD" w:rsidRDefault="7774F7F8" w14:paraId="4DFB4F95" w14:textId="7093A090">
      <w:pPr>
        <w:pStyle w:val="ListParagraph"/>
        <w:ind w:left="1440"/>
      </w:pPr>
      <w:r w:rsidRPr="78E4AABD" w:rsidR="7774F7F8">
        <w:rPr>
          <w:noProof w:val="0"/>
          <w:lang w:val="en-US"/>
        </w:rPr>
        <w:t>Air quality measurements were grouped by sensor altitude, and average pollutant concentrations were calculated to assess whether elevation influenced observed air quality values.</w:t>
      </w:r>
    </w:p>
    <w:p w:rsidR="78E4AABD" w:rsidP="78E4AABD" w:rsidRDefault="78E4AABD" w14:paraId="1DF7B990" w14:textId="65291A1C">
      <w:pPr>
        <w:pStyle w:val="ListParagraph"/>
        <w:ind w:left="1440"/>
        <w:rPr>
          <w:noProof w:val="0"/>
          <w:lang w:val="en-US"/>
        </w:rPr>
      </w:pPr>
    </w:p>
    <w:p w:rsidR="7774F7F8" w:rsidP="78E4AABD" w:rsidRDefault="7774F7F8" w14:paraId="14F16FA6" w14:textId="00819531">
      <w:pPr>
        <w:pStyle w:val="ListParagraph"/>
        <w:numPr>
          <w:ilvl w:val="1"/>
          <w:numId w:val="1"/>
        </w:numPr>
        <w:rPr>
          <w:rFonts w:ascii="Times New Roman" w:hAnsi="Times New Roman" w:eastAsia="Times New Roman" w:cs="Times New Roman"/>
          <w:noProof w:val="0"/>
          <w:sz w:val="24"/>
          <w:szCs w:val="24"/>
          <w:lang w:val="en-US"/>
        </w:rPr>
      </w:pPr>
      <w:r w:rsidRPr="78E4AABD" w:rsidR="7774F7F8">
        <w:rPr>
          <w:rFonts w:ascii="Times New Roman" w:hAnsi="Times New Roman" w:eastAsia="Times New Roman" w:cs="Times New Roman"/>
          <w:noProof w:val="0"/>
          <w:sz w:val="24"/>
          <w:szCs w:val="24"/>
          <w:lang w:val="en-US"/>
        </w:rPr>
        <w:t>AQI Evaluation</w:t>
      </w:r>
    </w:p>
    <w:p w:rsidR="7774F7F8" w:rsidP="78E4AABD" w:rsidRDefault="7774F7F8" w14:paraId="172C062E" w14:textId="5FBB0A30">
      <w:pPr>
        <w:pStyle w:val="ListParagraph"/>
        <w:ind w:left="1440"/>
      </w:pPr>
      <w:r w:rsidRPr="78E4AABD" w:rsidR="7774F7F8">
        <w:rPr>
          <w:noProof w:val="0"/>
          <w:lang w:val="en-US"/>
        </w:rPr>
        <w:t xml:space="preserve">PM2.5 and PM10.0 values were compared to EPA Air Quality Index (AQI) thresholds for </w:t>
      </w:r>
      <w:r w:rsidRPr="78E4AABD" w:rsidR="2344EDFE">
        <w:rPr>
          <w:noProof w:val="0"/>
          <w:lang w:val="en-US"/>
        </w:rPr>
        <w:t>Unhealthy</w:t>
      </w:r>
      <w:r w:rsidRPr="78E4AABD" w:rsidR="7774F7F8">
        <w:rPr>
          <w:noProof w:val="0"/>
          <w:lang w:val="en-US"/>
        </w:rPr>
        <w:t xml:space="preserve"> Sensitive Groups</w:t>
      </w:r>
      <w:r w:rsidRPr="78E4AABD" w:rsidR="41BEDE4A">
        <w:rPr>
          <w:noProof w:val="0"/>
          <w:lang w:val="en-US"/>
        </w:rPr>
        <w:t>.</w:t>
      </w:r>
      <w:r w:rsidRPr="78E4AABD" w:rsidR="7774F7F8">
        <w:rPr>
          <w:noProof w:val="0"/>
          <w:lang w:val="en-US"/>
        </w:rPr>
        <w:t xml:space="preserve"> Dates and locations exceeding these thresholds were </w:t>
      </w:r>
      <w:r w:rsidRPr="78E4AABD" w:rsidR="7774F7F8">
        <w:rPr>
          <w:noProof w:val="0"/>
          <w:lang w:val="en-US"/>
        </w:rPr>
        <w:t>identified</w:t>
      </w:r>
      <w:r w:rsidRPr="78E4AABD" w:rsidR="7774F7F8">
        <w:rPr>
          <w:noProof w:val="0"/>
          <w:lang w:val="en-US"/>
        </w:rPr>
        <w:t xml:space="preserve"> and summarized.</w:t>
      </w:r>
    </w:p>
    <w:p w:rsidR="78E4AABD" w:rsidP="78E4AABD" w:rsidRDefault="78E4AABD" w14:paraId="4213D833" w14:textId="58549DB1">
      <w:pPr>
        <w:pStyle w:val="ListParagraph"/>
        <w:ind w:left="1440"/>
        <w:rPr>
          <w:noProof w:val="0"/>
          <w:lang w:val="en-US"/>
        </w:rPr>
      </w:pPr>
    </w:p>
    <w:p w:rsidR="7774F7F8" w:rsidP="78E4AABD" w:rsidRDefault="7774F7F8" w14:paraId="3A9227DC" w14:textId="6BFCB6D9">
      <w:pPr>
        <w:pStyle w:val="ListParagraph"/>
        <w:numPr>
          <w:ilvl w:val="0"/>
          <w:numId w:val="1"/>
        </w:numPr>
        <w:rPr>
          <w:rFonts w:ascii="Times New Roman" w:hAnsi="Times New Roman" w:eastAsia="Times New Roman" w:cs="Times New Roman"/>
          <w:b w:val="1"/>
          <w:bCs w:val="1"/>
          <w:noProof w:val="0"/>
          <w:sz w:val="28"/>
          <w:szCs w:val="28"/>
          <w:lang w:val="en-US"/>
        </w:rPr>
      </w:pPr>
      <w:r w:rsidRPr="78E4AABD" w:rsidR="7774F7F8">
        <w:rPr>
          <w:rFonts w:ascii="Times New Roman" w:hAnsi="Times New Roman" w:eastAsia="Times New Roman" w:cs="Times New Roman"/>
          <w:b w:val="1"/>
          <w:bCs w:val="1"/>
          <w:noProof w:val="0"/>
          <w:sz w:val="28"/>
          <w:szCs w:val="28"/>
          <w:lang w:val="en-US"/>
        </w:rPr>
        <w:t>Results and Discussion</w:t>
      </w:r>
    </w:p>
    <w:p w:rsidR="667AD05F" w:rsidP="78E4AABD" w:rsidRDefault="667AD05F" w14:paraId="7C2FBFD3" w14:textId="09698C73">
      <w:pPr>
        <w:pStyle w:val="ListParagraph"/>
        <w:ind w:left="720" w:firstLine="720"/>
        <w:rPr>
          <w:rFonts w:ascii="Times New Roman" w:hAnsi="Times New Roman" w:eastAsia="Times New Roman" w:cs="Times New Roman"/>
          <w:noProof w:val="0"/>
          <w:sz w:val="24"/>
          <w:szCs w:val="24"/>
          <w:lang w:val="en-US"/>
        </w:rPr>
      </w:pPr>
      <w:r w:rsidRPr="78E4AABD" w:rsidR="667AD05F">
        <w:rPr>
          <w:rFonts w:ascii="Times New Roman" w:hAnsi="Times New Roman" w:eastAsia="Times New Roman" w:cs="Times New Roman"/>
          <w:noProof w:val="0"/>
          <w:sz w:val="24"/>
          <w:szCs w:val="24"/>
          <w:lang w:val="en-US"/>
        </w:rPr>
        <w:t xml:space="preserve">The results show that air quality levels vary by location across Nebraska. When comparing average and median values, Broken Bow and #16 – Richardson County Courthouse consistently appeared among the top locations with the highest PM2.5 and PM10 concentrations. These locations had much higher mean values compared to their median values, which suggests that extreme pollution events strongly influenced the averages. This means air quality at these sites is usually </w:t>
      </w:r>
      <w:r w:rsidRPr="78E4AABD" w:rsidR="667AD05F">
        <w:rPr>
          <w:rFonts w:ascii="Times New Roman" w:hAnsi="Times New Roman" w:eastAsia="Times New Roman" w:cs="Times New Roman"/>
          <w:noProof w:val="0"/>
          <w:sz w:val="24"/>
          <w:szCs w:val="24"/>
          <w:lang w:val="en-US"/>
        </w:rPr>
        <w:t>lower but</w:t>
      </w:r>
      <w:r w:rsidRPr="78E4AABD" w:rsidR="667AD05F">
        <w:rPr>
          <w:rFonts w:ascii="Times New Roman" w:hAnsi="Times New Roman" w:eastAsia="Times New Roman" w:cs="Times New Roman"/>
          <w:noProof w:val="0"/>
          <w:sz w:val="24"/>
          <w:szCs w:val="24"/>
          <w:lang w:val="en-US"/>
        </w:rPr>
        <w:t xml:space="preserve"> occasionally experiences </w:t>
      </w:r>
      <w:r w:rsidRPr="78E4AABD" w:rsidR="667AD05F">
        <w:rPr>
          <w:rFonts w:ascii="Times New Roman" w:hAnsi="Times New Roman" w:eastAsia="Times New Roman" w:cs="Times New Roman"/>
          <w:noProof w:val="0"/>
          <w:sz w:val="24"/>
          <w:szCs w:val="24"/>
          <w:lang w:val="en-US"/>
        </w:rPr>
        <w:t>very high</w:t>
      </w:r>
      <w:r w:rsidRPr="78E4AABD" w:rsidR="667AD05F">
        <w:rPr>
          <w:rFonts w:ascii="Times New Roman" w:hAnsi="Times New Roman" w:eastAsia="Times New Roman" w:cs="Times New Roman"/>
          <w:noProof w:val="0"/>
          <w:sz w:val="24"/>
          <w:szCs w:val="24"/>
          <w:lang w:val="en-US"/>
        </w:rPr>
        <w:t xml:space="preserve"> spikes.</w:t>
      </w:r>
    </w:p>
    <w:p w:rsidR="667AD05F" w:rsidP="78E4AABD" w:rsidRDefault="667AD05F" w14:paraId="341233A3" w14:textId="74F0CF03">
      <w:pPr>
        <w:pStyle w:val="ListParagraph"/>
        <w:ind w:left="720" w:firstLine="720"/>
        <w:rPr>
          <w:rFonts w:ascii="Times New Roman" w:hAnsi="Times New Roman" w:eastAsia="Times New Roman" w:cs="Times New Roman"/>
          <w:noProof w:val="0"/>
          <w:sz w:val="24"/>
          <w:szCs w:val="24"/>
          <w:lang w:val="en-US"/>
        </w:rPr>
      </w:pPr>
      <w:r w:rsidRPr="78E4AABD" w:rsidR="667AD05F">
        <w:rPr>
          <w:rFonts w:ascii="Times New Roman" w:hAnsi="Times New Roman" w:eastAsia="Times New Roman" w:cs="Times New Roman"/>
          <w:noProof w:val="0"/>
          <w:sz w:val="24"/>
          <w:szCs w:val="24"/>
          <w:lang w:val="en-US"/>
        </w:rPr>
        <w:t xml:space="preserve">The highest PM2.5 and PM10 values both occurred at #16 – Richardson County Courthouse on February 18, 2025. This </w:t>
      </w:r>
      <w:r w:rsidRPr="78E4AABD" w:rsidR="667AD05F">
        <w:rPr>
          <w:rFonts w:ascii="Times New Roman" w:hAnsi="Times New Roman" w:eastAsia="Times New Roman" w:cs="Times New Roman"/>
          <w:noProof w:val="0"/>
          <w:sz w:val="24"/>
          <w:szCs w:val="24"/>
          <w:lang w:val="en-US"/>
        </w:rPr>
        <w:t>indicates</w:t>
      </w:r>
      <w:r w:rsidRPr="78E4AABD" w:rsidR="667AD05F">
        <w:rPr>
          <w:rFonts w:ascii="Times New Roman" w:hAnsi="Times New Roman" w:eastAsia="Times New Roman" w:cs="Times New Roman"/>
          <w:noProof w:val="0"/>
          <w:sz w:val="24"/>
          <w:szCs w:val="24"/>
          <w:lang w:val="en-US"/>
        </w:rPr>
        <w:t xml:space="preserve"> a short-term pollution event rather than a long-term trend. Similar extreme values were also </w:t>
      </w:r>
      <w:r w:rsidRPr="78E4AABD" w:rsidR="667AD05F">
        <w:rPr>
          <w:rFonts w:ascii="Times New Roman" w:hAnsi="Times New Roman" w:eastAsia="Times New Roman" w:cs="Times New Roman"/>
          <w:noProof w:val="0"/>
          <w:sz w:val="24"/>
          <w:szCs w:val="24"/>
          <w:lang w:val="en-US"/>
        </w:rPr>
        <w:t>observed</w:t>
      </w:r>
      <w:r w:rsidRPr="78E4AABD" w:rsidR="667AD05F">
        <w:rPr>
          <w:rFonts w:ascii="Times New Roman" w:hAnsi="Times New Roman" w:eastAsia="Times New Roman" w:cs="Times New Roman"/>
          <w:noProof w:val="0"/>
          <w:sz w:val="24"/>
          <w:szCs w:val="24"/>
          <w:lang w:val="en-US"/>
        </w:rPr>
        <w:t xml:space="preserve"> at Broken Bow on multiple dates. Based on exploratory research, these high values could be related to wildfire smoke transported into Nebraska, dust from agricultural activities, or weather conditions that limited air movement and trapped pollutants near the ground.</w:t>
      </w:r>
    </w:p>
    <w:p w:rsidR="667AD05F" w:rsidP="78E4AABD" w:rsidRDefault="667AD05F" w14:paraId="23586B23" w14:textId="22B497E1">
      <w:pPr>
        <w:pStyle w:val="ListParagraph"/>
        <w:ind w:left="720" w:firstLine="720"/>
      </w:pPr>
      <w:r w:rsidRPr="78E4AABD" w:rsidR="667AD05F">
        <w:rPr>
          <w:noProof w:val="0"/>
          <w:lang w:val="en-US"/>
        </w:rPr>
        <w:t>The AQI analysis showed many days where PM2.5 and PM10 levels exceeded EPA thresholds for unhealthy air quality for sensitive groups. Broken Bow had the highest number of risk days, followed by Richardson County Courthouse and the Southeast District Health Department location. This suggests that some communities may experience repeated periods of poor air quality, which could be a concern for people with asthma, heart conditions, or other respiratory issues.</w:t>
      </w:r>
    </w:p>
    <w:p w:rsidR="667AD05F" w:rsidP="78E4AABD" w:rsidRDefault="667AD05F" w14:paraId="29627368" w14:textId="67FA9AC7">
      <w:pPr>
        <w:pStyle w:val="ListParagraph"/>
        <w:ind w:left="720" w:firstLine="720"/>
      </w:pPr>
      <w:r w:rsidRPr="78E4AABD" w:rsidR="667AD05F">
        <w:rPr>
          <w:noProof w:val="0"/>
          <w:lang w:val="en-US"/>
        </w:rPr>
        <w:t>When comparing air quality with environmental conditions, higher pollution levels were more common during warmer temperatures and higher humidity conditions.</w:t>
      </w:r>
      <w:r w:rsidRPr="78E4AABD" w:rsidR="667AD05F">
        <w:rPr>
          <w:noProof w:val="0"/>
          <w:lang w:val="en-US"/>
        </w:rPr>
        <w:t xml:space="preserve"> Warm air can increase chemical reactions in the atmosphere, while high humidity can allow particles to remain suspended in the air longer. These factors may help explain why pollution events were more severe during certain times.</w:t>
      </w:r>
    </w:p>
    <w:p w:rsidR="667AD05F" w:rsidP="78E4AABD" w:rsidRDefault="667AD05F" w14:paraId="33D91732" w14:textId="544D776A">
      <w:pPr>
        <w:pStyle w:val="ListParagraph"/>
        <w:ind w:left="720" w:firstLine="720"/>
        <w:rPr>
          <w:noProof w:val="0"/>
          <w:lang w:val="en-US"/>
        </w:rPr>
      </w:pPr>
      <w:r w:rsidRPr="78E4AABD" w:rsidR="667AD05F">
        <w:rPr>
          <w:noProof w:val="0"/>
          <w:lang w:val="en-US"/>
        </w:rPr>
        <w:t>The altitude analysis did not show a clear pattern between elevation and air quality. High pollutant concentrations occurred at both low and high altitudes. For example, some lower-altitude sensors showed extremely high PM values, while some higher-altitude sensors reported relatively low averages. This suggests that local sources and short-term events have a much stronger influence on air quality than sensor altitude alone.</w:t>
      </w:r>
    </w:p>
    <w:p w:rsidR="78E4AABD" w:rsidP="78E4AABD" w:rsidRDefault="78E4AABD" w14:paraId="5F99097D" w14:textId="0F6FCEF0">
      <w:pPr>
        <w:pStyle w:val="ListParagraph"/>
        <w:ind w:left="720" w:firstLine="720"/>
        <w:rPr>
          <w:noProof w:val="0"/>
          <w:lang w:val="en-US"/>
        </w:rPr>
      </w:pPr>
    </w:p>
    <w:p w:rsidR="7774F7F8" w:rsidP="78E4AABD" w:rsidRDefault="7774F7F8" w14:paraId="3ED9F5EB" w14:textId="598D43A4">
      <w:pPr>
        <w:pStyle w:val="ListParagraph"/>
        <w:numPr>
          <w:ilvl w:val="0"/>
          <w:numId w:val="1"/>
        </w:numPr>
        <w:rPr>
          <w:rFonts w:ascii="Times New Roman" w:hAnsi="Times New Roman" w:eastAsia="Times New Roman" w:cs="Times New Roman"/>
          <w:b w:val="1"/>
          <w:bCs w:val="1"/>
          <w:noProof w:val="0"/>
          <w:sz w:val="28"/>
          <w:szCs w:val="28"/>
          <w:lang w:val="en-US"/>
        </w:rPr>
      </w:pPr>
      <w:r w:rsidRPr="78E4AABD" w:rsidR="7774F7F8">
        <w:rPr>
          <w:rFonts w:ascii="Times New Roman" w:hAnsi="Times New Roman" w:eastAsia="Times New Roman" w:cs="Times New Roman"/>
          <w:b w:val="1"/>
          <w:bCs w:val="1"/>
          <w:noProof w:val="0"/>
          <w:sz w:val="28"/>
          <w:szCs w:val="28"/>
          <w:lang w:val="en-US"/>
        </w:rPr>
        <w:t>Conclusions</w:t>
      </w:r>
    </w:p>
    <w:p w:rsidR="295178DA" w:rsidP="78E4AABD" w:rsidRDefault="295178DA" w14:paraId="3A3A87FB" w14:textId="02B50AB7">
      <w:pPr>
        <w:pStyle w:val="ListParagraph"/>
        <w:ind w:left="720" w:firstLine="720"/>
        <w:rPr>
          <w:rFonts w:ascii="Times New Roman" w:hAnsi="Times New Roman" w:eastAsia="Times New Roman" w:cs="Times New Roman"/>
          <w:noProof w:val="0"/>
          <w:sz w:val="24"/>
          <w:szCs w:val="24"/>
          <w:lang w:val="en-US"/>
        </w:rPr>
      </w:pPr>
      <w:r w:rsidRPr="78E4AABD" w:rsidR="295178DA">
        <w:rPr>
          <w:rFonts w:ascii="Times New Roman" w:hAnsi="Times New Roman" w:eastAsia="Times New Roman" w:cs="Times New Roman"/>
          <w:noProof w:val="0"/>
          <w:sz w:val="24"/>
          <w:szCs w:val="24"/>
          <w:lang w:val="en-US"/>
        </w:rPr>
        <w:t xml:space="preserve"> </w:t>
      </w:r>
      <w:r w:rsidRPr="78E4AABD" w:rsidR="179654BE">
        <w:rPr>
          <w:rFonts w:ascii="Times New Roman" w:hAnsi="Times New Roman" w:eastAsia="Times New Roman" w:cs="Times New Roman"/>
          <w:noProof w:val="0"/>
          <w:sz w:val="24"/>
          <w:szCs w:val="24"/>
          <w:lang w:val="en-US"/>
        </w:rPr>
        <w:t>This project analyzed air quality data from AirPurple sensors across Nebraska to identify pollution patterns and possible public health concerns. The results showed that air quality varies by location, with Broken Bow and the Richardson County Courthouse experiencing the highest PM2.5 and PM10 values and the greatest number of AQI risk days. Most high pollution levels occurred during short-term events rather than being constant over time. Temperature and humidity appeared to influence air quality, while sensor altitude did not show a clear effect. Overall, air quality in Nebraska is generally acceptable but can experience occasional extreme pollution events that may affect sensitive populations.</w:t>
      </w:r>
    </w:p>
    <w:p w:rsidR="78E4AABD" w:rsidP="78E4AABD" w:rsidRDefault="78E4AABD" w14:paraId="582BD74F" w14:textId="3F16DB52">
      <w:pPr>
        <w:pStyle w:val="ListParagraph"/>
        <w:ind w:left="720"/>
      </w:pPr>
      <w:r>
        <w:br/>
      </w:r>
    </w:p>
    <w:p w:rsidR="78E4AABD" w:rsidP="78E4AABD" w:rsidRDefault="78E4AABD" w14:paraId="16D65CCD" w14:textId="79446027">
      <w:pPr>
        <w:pStyle w:val="Normal"/>
      </w:pPr>
    </w:p>
    <w:p w:rsidR="78E4AABD" w:rsidP="78E4AABD" w:rsidRDefault="78E4AABD" w14:paraId="417E5A70" w14:textId="0E984D06">
      <w:pPr>
        <w:pStyle w:val="ListParagraph"/>
        <w:ind w:left="720"/>
        <w:rPr>
          <w:rFonts w:ascii="Times New Roman" w:hAnsi="Times New Roman" w:eastAsia="Times New Roman" w:cs="Times New Roman"/>
          <w:noProof w:val="0"/>
          <w:sz w:val="24"/>
          <w:szCs w:val="24"/>
          <w:lang w:val="en-US"/>
        </w:rPr>
      </w:pPr>
    </w:p>
    <w:p w:rsidR="78E4AABD" w:rsidRDefault="78E4AABD" w14:paraId="4781ABF5" w14:textId="5499A397">
      <w:r>
        <w:br w:type="page"/>
      </w:r>
    </w:p>
    <w:p w:rsidR="7774F7F8" w:rsidP="78E4AABD" w:rsidRDefault="7774F7F8" w14:paraId="16F16BD3" w14:textId="35DD2D6B">
      <w:pPr>
        <w:pStyle w:val="ListParagraph"/>
        <w:numPr>
          <w:ilvl w:val="0"/>
          <w:numId w:val="1"/>
        </w:numPr>
        <w:rPr>
          <w:rFonts w:ascii="Times New Roman" w:hAnsi="Times New Roman" w:eastAsia="Times New Roman" w:cs="Times New Roman"/>
          <w:b w:val="1"/>
          <w:bCs w:val="1"/>
          <w:noProof w:val="0"/>
          <w:sz w:val="28"/>
          <w:szCs w:val="28"/>
          <w:lang w:val="en-US"/>
        </w:rPr>
      </w:pPr>
      <w:r w:rsidRPr="167D11EF" w:rsidR="7774F7F8">
        <w:rPr>
          <w:rFonts w:ascii="Times New Roman" w:hAnsi="Times New Roman" w:eastAsia="Times New Roman" w:cs="Times New Roman"/>
          <w:b w:val="1"/>
          <w:bCs w:val="1"/>
          <w:noProof w:val="0"/>
          <w:sz w:val="28"/>
          <w:szCs w:val="28"/>
          <w:lang w:val="en-US"/>
        </w:rPr>
        <w:t>References</w:t>
      </w:r>
    </w:p>
    <w:p w:rsidR="311126C4" w:rsidP="167D11EF" w:rsidRDefault="311126C4" w14:paraId="4FACDD82" w14:textId="5C28BCC2">
      <w:pPr>
        <w:spacing w:before="240" w:beforeAutospacing="off" w:after="240" w:afterAutospacing="off"/>
        <w:ind w:left="567" w:right="0" w:hanging="567"/>
        <w:rPr>
          <w:noProof w:val="0"/>
          <w:lang w:val="en-US"/>
        </w:rPr>
      </w:pPr>
      <w:r w:rsidRPr="167D11EF" w:rsidR="311126C4">
        <w:rPr>
          <w:i w:val="1"/>
          <w:iCs w:val="1"/>
          <w:noProof w:val="0"/>
          <w:lang w:val="en-US"/>
        </w:rPr>
        <w:t xml:space="preserve">US EPA PM2.5 Air Quality Standards Interactive map by </w:t>
      </w:r>
      <w:r w:rsidRPr="167D11EF" w:rsidR="311126C4">
        <w:rPr>
          <w:i w:val="1"/>
          <w:iCs w:val="1"/>
          <w:noProof w:val="0"/>
          <w:lang w:val="en-US"/>
        </w:rPr>
        <w:t>PurpleAir</w:t>
      </w:r>
      <w:r w:rsidRPr="167D11EF" w:rsidR="311126C4">
        <w:rPr>
          <w:noProof w:val="0"/>
          <w:lang w:val="en-US"/>
        </w:rPr>
        <w:t xml:space="preserve">. </w:t>
      </w:r>
      <w:r w:rsidRPr="167D11EF" w:rsidR="311126C4">
        <w:rPr>
          <w:noProof w:val="0"/>
          <w:lang w:val="en-US"/>
        </w:rPr>
        <w:t>PurpleAir</w:t>
      </w:r>
      <w:r w:rsidRPr="167D11EF" w:rsidR="311126C4">
        <w:rPr>
          <w:noProof w:val="0"/>
          <w:lang w:val="en-US"/>
        </w:rPr>
        <w:t xml:space="preserve">. (n.d.). </w:t>
      </w:r>
      <w:hyperlink r:id="R7f2c126825614586">
        <w:r w:rsidRPr="167D11EF" w:rsidR="311126C4">
          <w:rPr>
            <w:rStyle w:val="Hyperlink"/>
            <w:noProof w:val="0"/>
            <w:lang w:val="en-US"/>
          </w:rPr>
          <w:t>https://map.purpleair.com/air-quality-standards-us-epa-aqi</w:t>
        </w:r>
      </w:hyperlink>
    </w:p>
    <w:p w:rsidR="33D70644" w:rsidP="167D11EF" w:rsidRDefault="33D70644" w14:paraId="562B85F6" w14:textId="1949780B">
      <w:pPr>
        <w:spacing w:before="240" w:beforeAutospacing="off" w:after="240" w:afterAutospacing="off"/>
        <w:ind w:left="567" w:right="0" w:hanging="567"/>
        <w:rPr>
          <w:rFonts w:ascii="Times New Roman" w:hAnsi="Times New Roman" w:eastAsia="Times New Roman" w:cs="Times New Roman"/>
          <w:noProof w:val="0"/>
          <w:sz w:val="24"/>
          <w:szCs w:val="24"/>
          <w:lang w:val="en-US"/>
        </w:rPr>
      </w:pPr>
      <w:r w:rsidRPr="167D11EF" w:rsidR="33D70644">
        <w:rPr>
          <w:rFonts w:ascii="Times New Roman" w:hAnsi="Times New Roman" w:eastAsia="Times New Roman" w:cs="Times New Roman"/>
          <w:noProof w:val="0"/>
          <w:sz w:val="24"/>
          <w:szCs w:val="24"/>
          <w:lang w:val="en-US"/>
        </w:rPr>
        <w:t xml:space="preserve">Environmental Protection Agency. (n.d.). </w:t>
      </w:r>
      <w:r w:rsidRPr="167D11EF" w:rsidR="33D70644">
        <w:rPr>
          <w:rFonts w:ascii="Times New Roman" w:hAnsi="Times New Roman" w:eastAsia="Times New Roman" w:cs="Times New Roman"/>
          <w:i w:val="1"/>
          <w:iCs w:val="1"/>
          <w:noProof w:val="0"/>
          <w:sz w:val="24"/>
          <w:szCs w:val="24"/>
          <w:lang w:val="en-US"/>
        </w:rPr>
        <w:t>Particulate Matter (PM) Basics</w:t>
      </w:r>
      <w:r w:rsidRPr="167D11EF" w:rsidR="33D70644">
        <w:rPr>
          <w:rFonts w:ascii="Times New Roman" w:hAnsi="Times New Roman" w:eastAsia="Times New Roman" w:cs="Times New Roman"/>
          <w:noProof w:val="0"/>
          <w:sz w:val="24"/>
          <w:szCs w:val="24"/>
          <w:lang w:val="en-US"/>
        </w:rPr>
        <w:t xml:space="preserve">. EPA. </w:t>
      </w:r>
      <w:hyperlink r:id="R5f48a3cd547c45f3">
        <w:r w:rsidRPr="167D11EF" w:rsidR="33D70644">
          <w:rPr>
            <w:rStyle w:val="Hyperlink"/>
            <w:rFonts w:ascii="Times New Roman" w:hAnsi="Times New Roman" w:eastAsia="Times New Roman" w:cs="Times New Roman"/>
            <w:noProof w:val="0"/>
            <w:sz w:val="24"/>
            <w:szCs w:val="24"/>
            <w:lang w:val="en-US"/>
          </w:rPr>
          <w:t>https://www.epa.gov/pm-pollution/particulate-matter-pm-basics</w:t>
        </w:r>
      </w:hyperlink>
    </w:p>
    <w:p w:rsidR="1C5E20BF" w:rsidP="167D11EF" w:rsidRDefault="1C5E20BF" w14:paraId="668509ED" w14:textId="0B0CAFD9">
      <w:pPr>
        <w:spacing w:before="240" w:beforeAutospacing="off" w:after="240" w:afterAutospacing="off"/>
        <w:ind w:left="567" w:right="0" w:hanging="567"/>
        <w:rPr>
          <w:rFonts w:ascii="Times New Roman" w:hAnsi="Times New Roman" w:eastAsia="Times New Roman" w:cs="Times New Roman"/>
          <w:noProof w:val="0"/>
          <w:sz w:val="24"/>
          <w:szCs w:val="24"/>
          <w:lang w:val="en-US"/>
        </w:rPr>
      </w:pPr>
      <w:r w:rsidRPr="167D11EF" w:rsidR="1C5E20BF">
        <w:rPr>
          <w:rFonts w:ascii="Times New Roman" w:hAnsi="Times New Roman" w:eastAsia="Times New Roman" w:cs="Times New Roman"/>
          <w:i w:val="1"/>
          <w:iCs w:val="1"/>
          <w:noProof w:val="0"/>
          <w:sz w:val="24"/>
          <w:szCs w:val="24"/>
          <w:lang w:val="en-US"/>
        </w:rPr>
        <w:t>Smoke and Air Quality</w:t>
      </w:r>
      <w:r w:rsidRPr="167D11EF" w:rsidR="1C5E20BF">
        <w:rPr>
          <w:rFonts w:ascii="Times New Roman" w:hAnsi="Times New Roman" w:eastAsia="Times New Roman" w:cs="Times New Roman"/>
          <w:noProof w:val="0"/>
          <w:sz w:val="24"/>
          <w:szCs w:val="24"/>
          <w:lang w:val="en-US"/>
        </w:rPr>
        <w:t xml:space="preserve">. Smoke and Air Quality | DWEE NE. (n.d.). </w:t>
      </w:r>
      <w:hyperlink r:id="Rc54a868331d64842">
        <w:r w:rsidRPr="167D11EF" w:rsidR="1C5E20BF">
          <w:rPr>
            <w:rStyle w:val="Hyperlink"/>
            <w:rFonts w:ascii="Times New Roman" w:hAnsi="Times New Roman" w:eastAsia="Times New Roman" w:cs="Times New Roman"/>
            <w:noProof w:val="0"/>
            <w:sz w:val="24"/>
            <w:szCs w:val="24"/>
            <w:lang w:val="en-US"/>
          </w:rPr>
          <w:t>https://dee.nebraska.gov/smoke-and-air-quality</w:t>
        </w:r>
      </w:hyperlink>
    </w:p>
    <w:p w:rsidR="167D11EF" w:rsidP="167D11EF" w:rsidRDefault="167D11EF" w14:paraId="69B085A3" w14:textId="349C5E2B">
      <w:pPr>
        <w:spacing w:before="240" w:beforeAutospacing="off" w:after="240" w:afterAutospacing="off"/>
        <w:ind w:left="567" w:right="0" w:hanging="567"/>
        <w:rPr>
          <w:rFonts w:ascii="Times New Roman" w:hAnsi="Times New Roman" w:eastAsia="Times New Roman" w:cs="Times New Roman"/>
          <w:noProof w:val="0"/>
          <w:sz w:val="24"/>
          <w:szCs w:val="24"/>
          <w:lang w:val="en-US"/>
        </w:rPr>
      </w:pPr>
    </w:p>
    <w:p w:rsidR="167D11EF" w:rsidP="167D11EF" w:rsidRDefault="167D11EF" w14:paraId="6356317F" w14:textId="205EB90A">
      <w:pPr>
        <w:spacing w:before="240" w:beforeAutospacing="off" w:after="240" w:afterAutospacing="off"/>
        <w:ind w:left="567" w:right="0" w:hanging="567"/>
        <w:rPr>
          <w:noProof w:val="0"/>
          <w:lang w:val="en-US"/>
        </w:rPr>
      </w:pPr>
    </w:p>
    <w:p w:rsidR="167D11EF" w:rsidP="167D11EF" w:rsidRDefault="167D11EF" w14:paraId="1CA63518" w14:textId="208508E1">
      <w:pPr>
        <w:pStyle w:val="ListParagraph"/>
        <w:ind w:left="720"/>
        <w:rPr>
          <w:rFonts w:ascii="Times New Roman" w:hAnsi="Times New Roman" w:eastAsia="Times New Roman" w:cs="Times New Roman"/>
          <w:b w:val="1"/>
          <w:bCs w:val="1"/>
          <w:noProof w:val="0"/>
          <w:sz w:val="28"/>
          <w:szCs w:val="28"/>
          <w:lang w:val="en-US"/>
        </w:rPr>
      </w:pPr>
    </w:p>
    <w:p w:rsidR="78E4AABD" w:rsidP="78E4AABD" w:rsidRDefault="78E4AABD" w14:paraId="11261B7F" w14:textId="49A7D7B2">
      <w:pPr>
        <w:pStyle w:val="ListParagraph"/>
        <w:ind w:left="720"/>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headerReference w:type="default" r:id="R25ec1bd070a34642"/>
      <w:footerReference w:type="default" r:id="R98b90773d1bd44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8E4AABD" w:rsidTr="78E4AABD" w14:paraId="7CCD2C5F">
      <w:trPr>
        <w:trHeight w:val="300"/>
      </w:trPr>
      <w:tc>
        <w:tcPr>
          <w:tcW w:w="3120" w:type="dxa"/>
          <w:tcMar/>
        </w:tcPr>
        <w:p w:rsidR="78E4AABD" w:rsidP="78E4AABD" w:rsidRDefault="78E4AABD" w14:paraId="3B6C5B74" w14:textId="31E14E2B">
          <w:pPr>
            <w:pStyle w:val="Header"/>
            <w:bidi w:val="0"/>
            <w:ind w:left="-115"/>
            <w:jc w:val="left"/>
          </w:pPr>
        </w:p>
      </w:tc>
      <w:tc>
        <w:tcPr>
          <w:tcW w:w="3120" w:type="dxa"/>
          <w:tcMar/>
        </w:tcPr>
        <w:p w:rsidR="78E4AABD" w:rsidP="78E4AABD" w:rsidRDefault="78E4AABD" w14:paraId="73ACBA8B" w14:textId="0B7F9367">
          <w:pPr>
            <w:pStyle w:val="Header"/>
            <w:bidi w:val="0"/>
            <w:jc w:val="center"/>
          </w:pPr>
          <w:r>
            <w:fldChar w:fldCharType="begin"/>
          </w:r>
          <w:r>
            <w:instrText xml:space="preserve">PAGE</w:instrText>
          </w:r>
          <w:r>
            <w:fldChar w:fldCharType="separate"/>
          </w:r>
          <w:r>
            <w:fldChar w:fldCharType="end"/>
          </w:r>
        </w:p>
      </w:tc>
      <w:tc>
        <w:tcPr>
          <w:tcW w:w="3120" w:type="dxa"/>
          <w:tcMar/>
        </w:tcPr>
        <w:p w:rsidR="78E4AABD" w:rsidP="78E4AABD" w:rsidRDefault="78E4AABD" w14:paraId="28D83856" w14:textId="108755A2">
          <w:pPr>
            <w:pStyle w:val="Header"/>
            <w:bidi w:val="0"/>
            <w:ind w:right="-115"/>
            <w:jc w:val="right"/>
          </w:pPr>
        </w:p>
      </w:tc>
    </w:tr>
  </w:tbl>
  <w:p w:rsidR="78E4AABD" w:rsidP="78E4AABD" w:rsidRDefault="78E4AABD" w14:paraId="281AF71E" w14:textId="570150A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8E4AABD" w:rsidTr="78E4AABD" w14:paraId="3CB561B2">
      <w:trPr>
        <w:trHeight w:val="300"/>
      </w:trPr>
      <w:tc>
        <w:tcPr>
          <w:tcW w:w="3120" w:type="dxa"/>
          <w:tcMar/>
        </w:tcPr>
        <w:p w:rsidR="78E4AABD" w:rsidP="78E4AABD" w:rsidRDefault="78E4AABD" w14:paraId="2EA4A4B2" w14:textId="22DBA366">
          <w:pPr>
            <w:pStyle w:val="Header"/>
            <w:bidi w:val="0"/>
            <w:ind w:left="-115"/>
            <w:jc w:val="left"/>
          </w:pPr>
        </w:p>
      </w:tc>
      <w:tc>
        <w:tcPr>
          <w:tcW w:w="3120" w:type="dxa"/>
          <w:tcMar/>
        </w:tcPr>
        <w:p w:rsidR="78E4AABD" w:rsidP="78E4AABD" w:rsidRDefault="78E4AABD" w14:paraId="33397C1C" w14:textId="6275069B">
          <w:pPr>
            <w:pStyle w:val="Header"/>
            <w:bidi w:val="0"/>
            <w:jc w:val="center"/>
          </w:pPr>
        </w:p>
      </w:tc>
      <w:tc>
        <w:tcPr>
          <w:tcW w:w="3120" w:type="dxa"/>
          <w:tcMar/>
        </w:tcPr>
        <w:p w:rsidR="78E4AABD" w:rsidP="78E4AABD" w:rsidRDefault="78E4AABD" w14:paraId="05251244" w14:textId="15DB29EC">
          <w:pPr>
            <w:pStyle w:val="Header"/>
            <w:bidi w:val="0"/>
            <w:ind w:right="-115"/>
            <w:jc w:val="right"/>
          </w:pPr>
        </w:p>
      </w:tc>
    </w:tr>
  </w:tbl>
  <w:p w:rsidR="78E4AABD" w:rsidP="78E4AABD" w:rsidRDefault="78E4AABD" w14:paraId="4517DDFF" w14:textId="4DFC7346">
    <w:pPr>
      <w:pStyle w:val="Header"/>
      <w:bidi w:val="0"/>
    </w:pPr>
  </w:p>
</w:hdr>
</file>

<file path=word/intelligence2.xml><?xml version="1.0" encoding="utf-8"?>
<int2:intelligence xmlns:int2="http://schemas.microsoft.com/office/intelligence/2020/intelligence">
  <int2:observations>
    <int2:textHash int2:hashCode="5nM3/FU/dkrRzU" int2:id="JnqTJP8M">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9bee8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3A3D93"/>
    <w:rsid w:val="0A4DC732"/>
    <w:rsid w:val="0B58A167"/>
    <w:rsid w:val="14D77A74"/>
    <w:rsid w:val="1558F26C"/>
    <w:rsid w:val="167D11EF"/>
    <w:rsid w:val="179654BE"/>
    <w:rsid w:val="1C5E20BF"/>
    <w:rsid w:val="2344EDFE"/>
    <w:rsid w:val="253D69C7"/>
    <w:rsid w:val="295178DA"/>
    <w:rsid w:val="311126C4"/>
    <w:rsid w:val="33D70644"/>
    <w:rsid w:val="351E5BD4"/>
    <w:rsid w:val="3DFF94BC"/>
    <w:rsid w:val="41BEDE4A"/>
    <w:rsid w:val="426CB0E6"/>
    <w:rsid w:val="442703B8"/>
    <w:rsid w:val="47C568E7"/>
    <w:rsid w:val="550E6EF4"/>
    <w:rsid w:val="56D4BDB3"/>
    <w:rsid w:val="581B13EE"/>
    <w:rsid w:val="5B56F7F5"/>
    <w:rsid w:val="61031DAE"/>
    <w:rsid w:val="6632B758"/>
    <w:rsid w:val="667AD05F"/>
    <w:rsid w:val="69D9D3F1"/>
    <w:rsid w:val="6A3A3D93"/>
    <w:rsid w:val="6B46A4A4"/>
    <w:rsid w:val="6CB76721"/>
    <w:rsid w:val="73A9AEB3"/>
    <w:rsid w:val="7774F7F8"/>
    <w:rsid w:val="78E4AABD"/>
    <w:rsid w:val="7A56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3D93"/>
  <w15:chartTrackingRefBased/>
  <w15:docId w15:val="{E14FAF08-EF48-4BC1-B544-5593DDCC36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8E4AABD"/>
    <w:pPr>
      <w:spacing/>
      <w:ind w:left="720"/>
      <w:contextualSpacing/>
    </w:pPr>
  </w:style>
  <w:style w:type="paragraph" w:styleId="FootnoteText">
    <w:uiPriority w:val="99"/>
    <w:name w:val="footnote text"/>
    <w:basedOn w:val="Normal"/>
    <w:semiHidden/>
    <w:unhideWhenUsed/>
    <w:rsid w:val="78E4AABD"/>
    <w:rPr>
      <w:sz w:val="20"/>
      <w:szCs w:val="20"/>
    </w:rPr>
    <w:pPr>
      <w:spacing w:after="0" w:line="240" w:lineRule="auto"/>
    </w:pPr>
  </w:style>
  <w:style w:type="character" w:styleId="FootnoteReference">
    <w:uiPriority w:val="99"/>
    <w:name w:val="footnote reference"/>
    <w:basedOn w:val="DefaultParagraphFont"/>
    <w:semiHidden/>
    <w:unhideWhenUsed/>
    <w:rsid w:val="78E4AABD"/>
    <w:rPr>
      <w:vertAlign w:val="superscript"/>
    </w:rPr>
  </w:style>
  <w:style w:type="paragraph" w:styleId="Header">
    <w:uiPriority w:val="99"/>
    <w:name w:val="header"/>
    <w:basedOn w:val="Normal"/>
    <w:unhideWhenUsed/>
    <w:rsid w:val="78E4AABD"/>
    <w:pPr>
      <w:tabs>
        <w:tab w:val="center" w:leader="none" w:pos="4680"/>
        <w:tab w:val="right" w:leader="none" w:pos="9360"/>
      </w:tabs>
      <w:spacing w:after="0" w:line="240" w:lineRule="auto"/>
    </w:pPr>
  </w:style>
  <w:style w:type="paragraph" w:styleId="Footer">
    <w:uiPriority w:val="99"/>
    <w:name w:val="footer"/>
    <w:basedOn w:val="Normal"/>
    <w:unhideWhenUsed/>
    <w:rsid w:val="78E4AAB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167D11E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5ec1bd070a34642" /><Relationship Type="http://schemas.openxmlformats.org/officeDocument/2006/relationships/footer" Target="footer.xml" Id="R98b90773d1bd4482" /><Relationship Type="http://schemas.microsoft.com/office/2020/10/relationships/intelligence" Target="intelligence2.xml" Id="R48f1d51f8fd54ac6" /><Relationship Type="http://schemas.openxmlformats.org/officeDocument/2006/relationships/numbering" Target="numbering.xml" Id="R2400ea1b3f0a4121" /><Relationship Type="http://schemas.openxmlformats.org/officeDocument/2006/relationships/hyperlink" Target="https://map.purpleair.com/air-quality-standards-us-epa-aqi" TargetMode="External" Id="R7f2c126825614586" /><Relationship Type="http://schemas.openxmlformats.org/officeDocument/2006/relationships/hyperlink" Target="https://www.epa.gov/pm-pollution/particulate-matter-pm-basics" TargetMode="External" Id="R5f48a3cd547c45f3" /><Relationship Type="http://schemas.openxmlformats.org/officeDocument/2006/relationships/hyperlink" Target="https://dee.nebraska.gov/smoke-and-air-quality" TargetMode="External" Id="Rc54a868331d648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2026-01-31T04:50:16.9708274Z</dcterms:created>
  <dcterms:modified xsi:type="dcterms:W3CDTF">2026-02-02T07:36:37.4524597Z</dcterms:modified>
  <dc:creator>Tu Tran</dc:creator>
  <lastModifiedBy>Tu Tran</lastModifiedBy>
</coreProperties>
</file>