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7160" w14:textId="4688C3DD" w:rsidR="0020321F" w:rsidRDefault="00D67EDB">
      <w:r w:rsidRPr="00D67EDB">
        <w:drawing>
          <wp:inline distT="0" distB="0" distL="0" distR="0" wp14:anchorId="431E6B73" wp14:editId="6EDA44A8">
            <wp:extent cx="59436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F3E" w14:textId="332FD577" w:rsidR="00D67EDB" w:rsidRDefault="00D67EDB">
      <w:r>
        <w:t>Filip Tubak i Bartol Miličić 3.b</w:t>
      </w:r>
    </w:p>
    <w:p w14:paraId="4D1CFFE2" w14:textId="6C917025" w:rsidR="00D67EDB" w:rsidRDefault="00D67EDB"/>
    <w:p w14:paraId="3DEA99E3" w14:textId="77777777" w:rsidR="00D67EDB" w:rsidRPr="00D67EDB" w:rsidRDefault="00D67EDB" w:rsidP="00D67EDB">
      <w:pPr>
        <w:rPr>
          <w:b/>
          <w:bCs/>
        </w:rPr>
      </w:pPr>
      <w:r w:rsidRPr="00D67EDB">
        <w:rPr>
          <w:b/>
          <w:bCs/>
        </w:rPr>
        <w:t>PRIPREMA ZA VJEŽBU</w:t>
      </w:r>
    </w:p>
    <w:p w14:paraId="6C1E660A" w14:textId="0360748C" w:rsidR="00D67EDB" w:rsidRDefault="00D67EDB" w:rsidP="00D67EDB">
      <w:r>
        <w:t>1. Što je usmjernik?</w:t>
      </w:r>
    </w:p>
    <w:p w14:paraId="2663D81B" w14:textId="0D410EF7" w:rsidR="00D67EDB" w:rsidRDefault="00D67EDB" w:rsidP="00D67EDB">
      <w:r>
        <w:t>Usmjernik je mrežni uređaj koji usmjerava pakete iz jedne mreže u drugu povezujući dvije ili više mreža različitih mrežnih adresa.</w:t>
      </w:r>
    </w:p>
    <w:p w14:paraId="22881CA0" w14:textId="5F6654F4" w:rsidR="00D67EDB" w:rsidRDefault="00D67EDB" w:rsidP="00D67EDB">
      <w:r>
        <w:t>2. Koji su zadaci usmjernika na mrežnom sloju?</w:t>
      </w:r>
    </w:p>
    <w:p w14:paraId="73D609FA" w14:textId="389C32DA" w:rsidR="00D67EDB" w:rsidRDefault="00EE0462" w:rsidP="00D67EDB">
      <w:r>
        <w:t>Usmjernik određuje odredišnu mrežu u koju šalje paket koristeći mrežni dio odredišne IP adrese umetnute u zaglavlje IP datagrama.</w:t>
      </w:r>
    </w:p>
    <w:p w14:paraId="25946866" w14:textId="13E7DAD9" w:rsidR="00D67EDB" w:rsidRDefault="00D67EDB" w:rsidP="00D67EDB">
      <w:pPr>
        <w:rPr>
          <w:b/>
          <w:bCs/>
        </w:rPr>
      </w:pPr>
      <w:r w:rsidRPr="00D67EDB">
        <w:rPr>
          <w:b/>
          <w:bCs/>
        </w:rPr>
        <w:t>IZVOĐENJE VJEŽBE</w:t>
      </w:r>
    </w:p>
    <w:p w14:paraId="48F5AA8A" w14:textId="2ACB1BA3" w:rsidR="00D67EDB" w:rsidRDefault="00D67EDB" w:rsidP="00D67EDB">
      <w:pPr>
        <w:rPr>
          <w:b/>
          <w:bCs/>
        </w:rPr>
      </w:pPr>
      <w:r>
        <w:t>Temeljna topologija</w:t>
      </w:r>
    </w:p>
    <w:p w14:paraId="18CD5C08" w14:textId="5396A492" w:rsidR="00D67EDB" w:rsidRDefault="00D67EDB" w:rsidP="00D67EDB">
      <w:pPr>
        <w:rPr>
          <w:b/>
          <w:bCs/>
        </w:rPr>
      </w:pPr>
      <w:r w:rsidRPr="00D67EDB">
        <w:rPr>
          <w:b/>
          <w:bCs/>
        </w:rPr>
        <w:drawing>
          <wp:inline distT="0" distB="0" distL="0" distR="0" wp14:anchorId="4085531A" wp14:editId="3D3FCC8A">
            <wp:extent cx="5943600" cy="28760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34"/>
                    <a:stretch/>
                  </pic:blipFill>
                  <pic:spPr bwMode="auto">
                    <a:xfrm>
                      <a:off x="0" y="0"/>
                      <a:ext cx="5950506" cy="287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09B30" w14:textId="77777777" w:rsidR="00D67EDB" w:rsidRDefault="00D67EDB">
      <w:r>
        <w:br w:type="page"/>
      </w:r>
    </w:p>
    <w:p w14:paraId="616D80E3" w14:textId="7658ED32" w:rsidR="00D67EDB" w:rsidRPr="00D67EDB" w:rsidRDefault="00D67EDB" w:rsidP="00D67EDB">
      <w:r w:rsidRPr="00D67EDB">
        <w:t>1. Pridružite adrese uređajima tako da stvorite dvije nezavisne mreže oko preklopnika 0 i</w:t>
      </w:r>
    </w:p>
    <w:p w14:paraId="55345818" w14:textId="46E8A3DF" w:rsidR="00D67EDB" w:rsidRDefault="00D67EDB" w:rsidP="00D67EDB">
      <w:r w:rsidRPr="00D67EDB">
        <w:t>preklopnika 1. Ispišite zadane adrese pregledno u tablici (za računala i usmjernike).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7EDB" w14:paraId="539EF40A" w14:textId="77777777" w:rsidTr="00D67EDB">
        <w:tc>
          <w:tcPr>
            <w:tcW w:w="2337" w:type="dxa"/>
          </w:tcPr>
          <w:p w14:paraId="19537B1C" w14:textId="10ED8FA7" w:rsidR="00D67EDB" w:rsidRDefault="00D67EDB" w:rsidP="00D67EDB">
            <w:r>
              <w:t>Uređaj</w:t>
            </w:r>
          </w:p>
        </w:tc>
        <w:tc>
          <w:tcPr>
            <w:tcW w:w="2337" w:type="dxa"/>
          </w:tcPr>
          <w:p w14:paraId="32A68F2E" w14:textId="39A4D664" w:rsidR="00D67EDB" w:rsidRDefault="00D67EDB" w:rsidP="00D67EDB">
            <w:r>
              <w:t>Sučelje</w:t>
            </w:r>
          </w:p>
        </w:tc>
        <w:tc>
          <w:tcPr>
            <w:tcW w:w="2338" w:type="dxa"/>
          </w:tcPr>
          <w:p w14:paraId="3ACF9F6B" w14:textId="762F8531" w:rsidR="00D67EDB" w:rsidRDefault="00D67EDB" w:rsidP="00D67EDB">
            <w:r>
              <w:t>IP Adresa</w:t>
            </w:r>
          </w:p>
        </w:tc>
        <w:tc>
          <w:tcPr>
            <w:tcW w:w="2338" w:type="dxa"/>
          </w:tcPr>
          <w:p w14:paraId="4A239F31" w14:textId="5ECBE69D" w:rsidR="00D67EDB" w:rsidRDefault="00D67EDB" w:rsidP="00D67EDB">
            <w:r>
              <w:t>Mrežna maska</w:t>
            </w:r>
          </w:p>
        </w:tc>
      </w:tr>
      <w:tr w:rsidR="00D67EDB" w14:paraId="2B72C995" w14:textId="77777777" w:rsidTr="00D67EDB">
        <w:tc>
          <w:tcPr>
            <w:tcW w:w="2337" w:type="dxa"/>
          </w:tcPr>
          <w:p w14:paraId="14050A4A" w14:textId="56E4DE23" w:rsidR="00D67EDB" w:rsidRDefault="00D67EDB" w:rsidP="00D67EDB">
            <w:r>
              <w:t>PC0</w:t>
            </w:r>
          </w:p>
        </w:tc>
        <w:tc>
          <w:tcPr>
            <w:tcW w:w="2337" w:type="dxa"/>
          </w:tcPr>
          <w:p w14:paraId="20686684" w14:textId="1D8728C9" w:rsidR="00D67EDB" w:rsidRDefault="00D96E73" w:rsidP="00D67EDB">
            <w:r>
              <w:t>Fa0/1</w:t>
            </w:r>
          </w:p>
        </w:tc>
        <w:tc>
          <w:tcPr>
            <w:tcW w:w="2338" w:type="dxa"/>
          </w:tcPr>
          <w:p w14:paraId="6031A12E" w14:textId="0D73F9D3" w:rsidR="00D67EDB" w:rsidRDefault="004772D7" w:rsidP="00D67EDB">
            <w:r w:rsidRPr="004772D7">
              <w:t>192.168.1.1</w:t>
            </w:r>
          </w:p>
        </w:tc>
        <w:tc>
          <w:tcPr>
            <w:tcW w:w="2338" w:type="dxa"/>
          </w:tcPr>
          <w:p w14:paraId="6B0149A2" w14:textId="0125F29C" w:rsidR="00D67EDB" w:rsidRDefault="004772D7" w:rsidP="00D67EDB">
            <w:r w:rsidRPr="004772D7">
              <w:t>255.255.255.0</w:t>
            </w:r>
          </w:p>
        </w:tc>
      </w:tr>
      <w:tr w:rsidR="00D67EDB" w14:paraId="38A11413" w14:textId="77777777" w:rsidTr="00D67EDB">
        <w:tc>
          <w:tcPr>
            <w:tcW w:w="2337" w:type="dxa"/>
          </w:tcPr>
          <w:p w14:paraId="6DAC2B2C" w14:textId="74F4141B" w:rsidR="00D67EDB" w:rsidRDefault="00D67EDB" w:rsidP="00D67EDB">
            <w:r>
              <w:t>PC1</w:t>
            </w:r>
          </w:p>
        </w:tc>
        <w:tc>
          <w:tcPr>
            <w:tcW w:w="2337" w:type="dxa"/>
          </w:tcPr>
          <w:p w14:paraId="01013338" w14:textId="270D0E74" w:rsidR="00D67EDB" w:rsidRDefault="00D96E73" w:rsidP="00D67EDB">
            <w:r>
              <w:t>Fa0/3</w:t>
            </w:r>
          </w:p>
        </w:tc>
        <w:tc>
          <w:tcPr>
            <w:tcW w:w="2338" w:type="dxa"/>
          </w:tcPr>
          <w:p w14:paraId="2616A51E" w14:textId="5140007B" w:rsidR="00D67EDB" w:rsidRDefault="004772D7" w:rsidP="00D67EDB">
            <w:r w:rsidRPr="004772D7">
              <w:t>192.168.1.2</w:t>
            </w:r>
          </w:p>
        </w:tc>
        <w:tc>
          <w:tcPr>
            <w:tcW w:w="2338" w:type="dxa"/>
          </w:tcPr>
          <w:p w14:paraId="4DC92519" w14:textId="3B351C21" w:rsidR="00D67EDB" w:rsidRDefault="004772D7" w:rsidP="00D67EDB">
            <w:r w:rsidRPr="004772D7">
              <w:t>255.255.255.0</w:t>
            </w:r>
          </w:p>
        </w:tc>
      </w:tr>
      <w:tr w:rsidR="00D67EDB" w14:paraId="0D944A00" w14:textId="77777777" w:rsidTr="00D67EDB">
        <w:tc>
          <w:tcPr>
            <w:tcW w:w="2337" w:type="dxa"/>
          </w:tcPr>
          <w:p w14:paraId="168BF2EC" w14:textId="771B2BB5" w:rsidR="00D67EDB" w:rsidRDefault="00D67EDB" w:rsidP="00D67EDB">
            <w:r>
              <w:t>PC2</w:t>
            </w:r>
          </w:p>
        </w:tc>
        <w:tc>
          <w:tcPr>
            <w:tcW w:w="2337" w:type="dxa"/>
          </w:tcPr>
          <w:p w14:paraId="11F30F4B" w14:textId="748F205E" w:rsidR="00D67EDB" w:rsidRDefault="00D96E73" w:rsidP="00D67EDB">
            <w:r>
              <w:t>Fa0/</w:t>
            </w:r>
            <w:r w:rsidR="004772D7">
              <w:t>1</w:t>
            </w:r>
          </w:p>
        </w:tc>
        <w:tc>
          <w:tcPr>
            <w:tcW w:w="2338" w:type="dxa"/>
          </w:tcPr>
          <w:p w14:paraId="349E75A1" w14:textId="6C5DF2D9" w:rsidR="00D67EDB" w:rsidRDefault="004772D7" w:rsidP="004772D7">
            <w:r w:rsidRPr="004772D7">
              <w:t>192.168.</w:t>
            </w:r>
            <w:r>
              <w:t>2.1</w:t>
            </w:r>
          </w:p>
        </w:tc>
        <w:tc>
          <w:tcPr>
            <w:tcW w:w="2338" w:type="dxa"/>
          </w:tcPr>
          <w:p w14:paraId="3E1382F8" w14:textId="2F4B8BA3" w:rsidR="00D67EDB" w:rsidRDefault="004772D7" w:rsidP="00D67EDB">
            <w:r w:rsidRPr="004772D7">
              <w:t>255.255.255.0</w:t>
            </w:r>
          </w:p>
        </w:tc>
      </w:tr>
      <w:tr w:rsidR="00D67EDB" w14:paraId="1CD6E335" w14:textId="77777777" w:rsidTr="00D67EDB">
        <w:tc>
          <w:tcPr>
            <w:tcW w:w="2337" w:type="dxa"/>
          </w:tcPr>
          <w:p w14:paraId="0CE796AE" w14:textId="3B500B35" w:rsidR="00D67EDB" w:rsidRDefault="00D67EDB" w:rsidP="00D67EDB">
            <w:r>
              <w:t>PC3</w:t>
            </w:r>
          </w:p>
        </w:tc>
        <w:tc>
          <w:tcPr>
            <w:tcW w:w="2337" w:type="dxa"/>
          </w:tcPr>
          <w:p w14:paraId="2B8C38ED" w14:textId="04081C8E" w:rsidR="00D67EDB" w:rsidRDefault="00D96E73" w:rsidP="00D67EDB">
            <w:r>
              <w:t>Fa0</w:t>
            </w:r>
            <w:r w:rsidR="004772D7">
              <w:t>/2</w:t>
            </w:r>
          </w:p>
        </w:tc>
        <w:tc>
          <w:tcPr>
            <w:tcW w:w="2338" w:type="dxa"/>
          </w:tcPr>
          <w:p w14:paraId="3D7099EA" w14:textId="050475AB" w:rsidR="00D67EDB" w:rsidRDefault="004772D7" w:rsidP="00D67EDB">
            <w:r w:rsidRPr="004772D7">
              <w:t>192.168.</w:t>
            </w:r>
            <w:r>
              <w:t>2.2</w:t>
            </w:r>
          </w:p>
        </w:tc>
        <w:tc>
          <w:tcPr>
            <w:tcW w:w="2338" w:type="dxa"/>
          </w:tcPr>
          <w:p w14:paraId="23CD7A3B" w14:textId="55A538D2" w:rsidR="00D67EDB" w:rsidRDefault="004772D7" w:rsidP="00D67EDB">
            <w:r w:rsidRPr="004772D7">
              <w:t>255.255.255.0</w:t>
            </w:r>
          </w:p>
        </w:tc>
      </w:tr>
      <w:tr w:rsidR="00D96E73" w14:paraId="280A1BFC" w14:textId="77777777" w:rsidTr="00D67EDB">
        <w:tc>
          <w:tcPr>
            <w:tcW w:w="2337" w:type="dxa"/>
          </w:tcPr>
          <w:p w14:paraId="5E456DA2" w14:textId="06EF4A61" w:rsidR="00D96E73" w:rsidRDefault="00D96E73" w:rsidP="00D67EDB">
            <w:r>
              <w:t>Switch 0</w:t>
            </w:r>
          </w:p>
        </w:tc>
        <w:tc>
          <w:tcPr>
            <w:tcW w:w="2337" w:type="dxa"/>
          </w:tcPr>
          <w:p w14:paraId="288BC289" w14:textId="156A2C2E" w:rsidR="00D96E73" w:rsidRDefault="00D96E73" w:rsidP="00D67EDB">
            <w:r>
              <w:t>Fa0/2</w:t>
            </w:r>
          </w:p>
        </w:tc>
        <w:tc>
          <w:tcPr>
            <w:tcW w:w="2338" w:type="dxa"/>
          </w:tcPr>
          <w:p w14:paraId="14B2BDB7" w14:textId="68222175" w:rsidR="00D96E73" w:rsidRDefault="004772D7" w:rsidP="00D67EDB">
            <w:r w:rsidRPr="004772D7">
              <w:t>192.168.</w:t>
            </w:r>
            <w:r>
              <w:t>1.</w:t>
            </w:r>
            <w:r w:rsidR="004E1FF3">
              <w:t>3</w:t>
            </w:r>
          </w:p>
        </w:tc>
        <w:tc>
          <w:tcPr>
            <w:tcW w:w="2338" w:type="dxa"/>
          </w:tcPr>
          <w:p w14:paraId="2824D4F2" w14:textId="00E7F481" w:rsidR="00D96E73" w:rsidRDefault="004772D7" w:rsidP="00D67EDB">
            <w:r w:rsidRPr="004772D7">
              <w:t>255.255.255.0</w:t>
            </w:r>
          </w:p>
        </w:tc>
      </w:tr>
      <w:tr w:rsidR="00D96E73" w14:paraId="26B7B990" w14:textId="77777777" w:rsidTr="00D67EDB">
        <w:tc>
          <w:tcPr>
            <w:tcW w:w="2337" w:type="dxa"/>
          </w:tcPr>
          <w:p w14:paraId="4E5C01F8" w14:textId="50F97E55" w:rsidR="00D96E73" w:rsidRDefault="00D96E73" w:rsidP="00D67EDB">
            <w:r>
              <w:t>Switch 1</w:t>
            </w:r>
          </w:p>
        </w:tc>
        <w:tc>
          <w:tcPr>
            <w:tcW w:w="2337" w:type="dxa"/>
          </w:tcPr>
          <w:p w14:paraId="3AC4790F" w14:textId="1D42A717" w:rsidR="00D96E73" w:rsidRDefault="00D96E73" w:rsidP="00D67EDB">
            <w:r>
              <w:t>Fa0/3</w:t>
            </w:r>
          </w:p>
        </w:tc>
        <w:tc>
          <w:tcPr>
            <w:tcW w:w="2338" w:type="dxa"/>
          </w:tcPr>
          <w:p w14:paraId="1E6518DB" w14:textId="0E7086C5" w:rsidR="00D96E73" w:rsidRDefault="004772D7" w:rsidP="00D67EDB">
            <w:r w:rsidRPr="004772D7">
              <w:t>192.168.</w:t>
            </w:r>
            <w:r>
              <w:t>2.</w:t>
            </w:r>
            <w:r w:rsidR="004E1FF3">
              <w:t>3</w:t>
            </w:r>
          </w:p>
        </w:tc>
        <w:tc>
          <w:tcPr>
            <w:tcW w:w="2338" w:type="dxa"/>
          </w:tcPr>
          <w:p w14:paraId="27774C52" w14:textId="409F2030" w:rsidR="00D96E73" w:rsidRDefault="004772D7" w:rsidP="00D67EDB">
            <w:r w:rsidRPr="004772D7">
              <w:t>255.255.255.0</w:t>
            </w:r>
          </w:p>
        </w:tc>
      </w:tr>
    </w:tbl>
    <w:p w14:paraId="65E36A9E" w14:textId="0943E796" w:rsidR="00D67EDB" w:rsidRDefault="00D67EDB" w:rsidP="00D67EDB"/>
    <w:p w14:paraId="6E4DF81B" w14:textId="77777777" w:rsidR="00D96E73" w:rsidRDefault="00D96E73" w:rsidP="00D96E73">
      <w:r>
        <w:t>2. Usmjernik spojite na mreže tako da svaka mreža bude na drugom sučelju (koristi drugu</w:t>
      </w:r>
    </w:p>
    <w:p w14:paraId="7D7088C4" w14:textId="59F836E5" w:rsidR="00D96E73" w:rsidRDefault="00D96E73" w:rsidP="00D96E73">
      <w:r>
        <w:t>adresu). Sve adrese trebaju biti u klasi C.</w:t>
      </w:r>
    </w:p>
    <w:p w14:paraId="275CC69F" w14:textId="77777777" w:rsidR="00D96E73" w:rsidRDefault="00D96E73" w:rsidP="00D96E73">
      <w:r>
        <w:t>3. Ako već nije uključen, uključite u programu prikaz oznaka sučelja.</w:t>
      </w:r>
    </w:p>
    <w:p w14:paraId="2D3C7CCF" w14:textId="77777777" w:rsidR="00D96E73" w:rsidRDefault="00D96E73" w:rsidP="00D96E73">
      <w:r>
        <w:t>4. Prema potrebi, FastEthernet sučelja dodaju se u prozoru Physical, pri čemu je prije</w:t>
      </w:r>
    </w:p>
    <w:p w14:paraId="048CC9C6" w14:textId="77777777" w:rsidR="00D96E73" w:rsidRDefault="00D96E73" w:rsidP="00D96E73">
      <w:r>
        <w:t>dodavanja sučelja potrebno isključiti I/O sklopku za napajanje uređaja.</w:t>
      </w:r>
    </w:p>
    <w:p w14:paraId="73F8C6C6" w14:textId="1A3971BA" w:rsidR="00D96E73" w:rsidRPr="00D67EDB" w:rsidRDefault="00D96E73" w:rsidP="00D96E73">
      <w:r>
        <w:t>5. U izborniku Modules može se pronaći sučelja za Ethernet mrežu. Dopunite tablicu: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96E73" w14:paraId="2033BFF6" w14:textId="77777777" w:rsidTr="004E1FF3">
        <w:tc>
          <w:tcPr>
            <w:tcW w:w="1129" w:type="dxa"/>
          </w:tcPr>
          <w:p w14:paraId="58D3743D" w14:textId="66334244" w:rsidR="00D96E73" w:rsidRDefault="00D96E73" w:rsidP="00D96E73">
            <w:r>
              <w:t xml:space="preserve">Oznaka </w:t>
            </w:r>
          </w:p>
        </w:tc>
        <w:tc>
          <w:tcPr>
            <w:tcW w:w="8221" w:type="dxa"/>
          </w:tcPr>
          <w:p w14:paraId="431F3B53" w14:textId="3E8A2864" w:rsidR="00D96E73" w:rsidRDefault="00D96E73" w:rsidP="00D96E73">
            <w:r>
              <w:t>Označava</w:t>
            </w:r>
          </w:p>
        </w:tc>
      </w:tr>
      <w:tr w:rsidR="00D96E73" w14:paraId="73C96B91" w14:textId="77777777" w:rsidTr="004E1FF3">
        <w:tc>
          <w:tcPr>
            <w:tcW w:w="1129" w:type="dxa"/>
          </w:tcPr>
          <w:p w14:paraId="7C580DEA" w14:textId="60E5AD39" w:rsidR="00D96E73" w:rsidRDefault="00D96E73" w:rsidP="00D96E73">
            <w:r>
              <w:t>CE</w:t>
            </w:r>
          </w:p>
        </w:tc>
        <w:tc>
          <w:tcPr>
            <w:tcW w:w="8221" w:type="dxa"/>
          </w:tcPr>
          <w:p w14:paraId="591ACA22" w14:textId="111B3090" w:rsidR="00D96E73" w:rsidRDefault="00D96E73" w:rsidP="00D96E73">
            <w:r>
              <w:t>Sučelje za bakreni Ethernet kabel</w:t>
            </w:r>
          </w:p>
        </w:tc>
      </w:tr>
      <w:tr w:rsidR="00D96E73" w14:paraId="184CA790" w14:textId="77777777" w:rsidTr="004E1FF3">
        <w:tc>
          <w:tcPr>
            <w:tcW w:w="1129" w:type="dxa"/>
          </w:tcPr>
          <w:p w14:paraId="11308520" w14:textId="57820D62" w:rsidR="00D96E73" w:rsidRDefault="00D96E73" w:rsidP="00D96E73">
            <w:r>
              <w:t>CFE</w:t>
            </w:r>
          </w:p>
        </w:tc>
        <w:tc>
          <w:tcPr>
            <w:tcW w:w="8221" w:type="dxa"/>
          </w:tcPr>
          <w:p w14:paraId="0D6FE263" w14:textId="554B8970" w:rsidR="00D96E73" w:rsidRDefault="004772D7" w:rsidP="00D96E73">
            <w:r>
              <w:t>Sučelje za bakreni Ethernet kabel</w:t>
            </w:r>
          </w:p>
        </w:tc>
      </w:tr>
      <w:tr w:rsidR="00D96E73" w14:paraId="66E4EFF5" w14:textId="77777777" w:rsidTr="004E1FF3">
        <w:tc>
          <w:tcPr>
            <w:tcW w:w="1129" w:type="dxa"/>
          </w:tcPr>
          <w:p w14:paraId="4FC5109C" w14:textId="6701E23D" w:rsidR="00D96E73" w:rsidRDefault="00D96E73" w:rsidP="00D96E73">
            <w:r>
              <w:t>CGE</w:t>
            </w:r>
          </w:p>
        </w:tc>
        <w:tc>
          <w:tcPr>
            <w:tcW w:w="8221" w:type="dxa"/>
          </w:tcPr>
          <w:p w14:paraId="561B0D95" w14:textId="32C4968E" w:rsidR="00D96E73" w:rsidRDefault="004772D7" w:rsidP="00D96E73">
            <w:r>
              <w:t xml:space="preserve">Gigabit Ethernet bakrena </w:t>
            </w:r>
            <w:r w:rsidR="004E1FF3">
              <w:t>veza</w:t>
            </w:r>
            <w:r>
              <w:t xml:space="preserve"> za </w:t>
            </w:r>
            <w:r w:rsidR="004E1FF3">
              <w:t>pristupne usmjerivače</w:t>
            </w:r>
          </w:p>
        </w:tc>
      </w:tr>
      <w:tr w:rsidR="00D96E73" w14:paraId="374516DA" w14:textId="77777777" w:rsidTr="004E1FF3">
        <w:tc>
          <w:tcPr>
            <w:tcW w:w="1129" w:type="dxa"/>
          </w:tcPr>
          <w:p w14:paraId="77D67A3E" w14:textId="4E5136DE" w:rsidR="00D96E73" w:rsidRDefault="00D96E73" w:rsidP="00D96E73">
            <w:r>
              <w:t>FFE</w:t>
            </w:r>
          </w:p>
        </w:tc>
        <w:tc>
          <w:tcPr>
            <w:tcW w:w="8221" w:type="dxa"/>
          </w:tcPr>
          <w:p w14:paraId="7A1CA078" w14:textId="1ADD5686" w:rsidR="00D96E73" w:rsidRDefault="004E1FF3" w:rsidP="00D96E73">
            <w:r>
              <w:t>Fast-Ethernet za korištenje s optičkim medijima</w:t>
            </w:r>
          </w:p>
        </w:tc>
      </w:tr>
      <w:tr w:rsidR="00D96E73" w14:paraId="75FBE317" w14:textId="77777777" w:rsidTr="004E1FF3">
        <w:tc>
          <w:tcPr>
            <w:tcW w:w="1129" w:type="dxa"/>
          </w:tcPr>
          <w:p w14:paraId="708A7B64" w14:textId="5CE075A8" w:rsidR="00D96E73" w:rsidRDefault="00D96E73" w:rsidP="00D96E73">
            <w:r>
              <w:t>FGE</w:t>
            </w:r>
          </w:p>
        </w:tc>
        <w:tc>
          <w:tcPr>
            <w:tcW w:w="8221" w:type="dxa"/>
          </w:tcPr>
          <w:p w14:paraId="0BAC8F23" w14:textId="6E79F1D5" w:rsidR="00D96E73" w:rsidRDefault="004E1FF3" w:rsidP="00D96E73">
            <w:r>
              <w:t>Gigabit Ethernet optička povezanost za pristupne usmjerivače</w:t>
            </w:r>
          </w:p>
        </w:tc>
      </w:tr>
    </w:tbl>
    <w:p w14:paraId="0D182DA7" w14:textId="395A5DAC" w:rsidR="00D96E73" w:rsidRDefault="00D96E73" w:rsidP="00D96E73"/>
    <w:p w14:paraId="0009EE17" w14:textId="77777777" w:rsidR="004E1FF3" w:rsidRDefault="004E1FF3">
      <w:r>
        <w:br w:type="page"/>
      </w:r>
    </w:p>
    <w:p w14:paraId="71CEB355" w14:textId="5D076711" w:rsidR="00D96E73" w:rsidRDefault="00D96E73" w:rsidP="00D96E73">
      <w:r>
        <w:t>6. Na slici ispišite IP adrese računalnih mreža i mrežne maske. Pomoću dijaloga Palette</w:t>
      </w:r>
    </w:p>
    <w:p w14:paraId="21C2B2DA" w14:textId="222242A9" w:rsidR="00D96E73" w:rsidRDefault="00D96E73" w:rsidP="004E1FF3">
      <w:pPr>
        <w:tabs>
          <w:tab w:val="left" w:pos="3343"/>
        </w:tabs>
      </w:pPr>
      <w:r>
        <w:t>vizualno odvojite mreže bojama</w:t>
      </w:r>
      <w:r w:rsidR="004E1FF3">
        <w:t>.</w:t>
      </w:r>
    </w:p>
    <w:p w14:paraId="17641FEE" w14:textId="141AF903" w:rsidR="004E1FF3" w:rsidRDefault="004E1FF3" w:rsidP="004E1FF3">
      <w:pPr>
        <w:tabs>
          <w:tab w:val="left" w:pos="3343"/>
        </w:tabs>
      </w:pPr>
      <w:r w:rsidRPr="004E1FF3">
        <w:drawing>
          <wp:inline distT="0" distB="0" distL="0" distR="0" wp14:anchorId="69CFAD52" wp14:editId="7FF10986">
            <wp:extent cx="5943600" cy="385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6685" w14:textId="77777777" w:rsidR="004E1FF3" w:rsidRDefault="004E1FF3" w:rsidP="004E1FF3">
      <w:pPr>
        <w:tabs>
          <w:tab w:val="left" w:pos="3343"/>
        </w:tabs>
      </w:pPr>
    </w:p>
    <w:p w14:paraId="4554091F" w14:textId="17FFA5F3" w:rsidR="00D96E73" w:rsidRDefault="00D96E73" w:rsidP="00D96E73">
      <w:r>
        <w:t>7. U IP Configuration sučelju računala ispravno upišite zadane pristupnike.</w:t>
      </w:r>
    </w:p>
    <w:p w14:paraId="458E1A98" w14:textId="779F0D01" w:rsidR="004E1FF3" w:rsidRDefault="004E1FF3" w:rsidP="00D96E73"/>
    <w:p w14:paraId="2BC2DA8C" w14:textId="0EB76C84" w:rsidR="004E1FF3" w:rsidRDefault="00EE0462" w:rsidP="00D96E73">
      <w:r w:rsidRPr="00EE0462">
        <w:drawing>
          <wp:inline distT="0" distB="0" distL="0" distR="0" wp14:anchorId="2DCABC4D" wp14:editId="36380090">
            <wp:extent cx="594360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51AB" w14:textId="77777777" w:rsidR="00EE0462" w:rsidRDefault="00EE0462">
      <w:r>
        <w:br w:type="page"/>
      </w:r>
    </w:p>
    <w:p w14:paraId="421B08BE" w14:textId="56438064" w:rsidR="00EE0462" w:rsidRDefault="00D96E73" w:rsidP="00D96E73">
      <w:r>
        <w:t>8. Ispitajte povezanost u računalnoj mreži pomoću dijagnostičkog alata ping. Koristite</w:t>
      </w:r>
    </w:p>
    <w:p w14:paraId="3930D344" w14:textId="77777777" w:rsidR="00D96E73" w:rsidRDefault="00D96E73" w:rsidP="00D96E73">
      <w:r>
        <w:t>naredbu ping na dva načina, ovisno o tome je li izvor poruke računalo ili usmjernik</w:t>
      </w:r>
    </w:p>
    <w:p w14:paraId="2125A82E" w14:textId="5D89FD47" w:rsidR="00D96E73" w:rsidRDefault="00D96E73" w:rsidP="00D96E73">
      <w:r>
        <w:t>(ako je usmjernik naredba se izvodi iz CLI sučelja). Zabilježite rezultat.</w:t>
      </w:r>
    </w:p>
    <w:p w14:paraId="11C675B2" w14:textId="25C7090E" w:rsidR="00EE0462" w:rsidRDefault="00EE0462" w:rsidP="00D96E73">
      <w:r w:rsidRPr="00EE0462">
        <w:drawing>
          <wp:inline distT="0" distB="0" distL="0" distR="0" wp14:anchorId="61484844" wp14:editId="2D093BAF">
            <wp:extent cx="4029637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2258" w14:textId="0C3ED434" w:rsidR="00EE0462" w:rsidRDefault="00EE0462" w:rsidP="00D96E73">
      <w:r w:rsidRPr="00EE0462">
        <w:drawing>
          <wp:inline distT="0" distB="0" distL="0" distR="0" wp14:anchorId="615F9253" wp14:editId="2A7D6647">
            <wp:extent cx="4601217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021" w14:textId="77777777" w:rsidR="00EE0462" w:rsidRDefault="00EE0462" w:rsidP="00D96E73"/>
    <w:p w14:paraId="3CB1A356" w14:textId="77777777" w:rsidR="00D96E73" w:rsidRDefault="00D96E73" w:rsidP="00D96E73">
      <w:r>
        <w:t>9. Proučite i po izboru isprobajte neke od ostalih naredbi dostupnih preko CLI sučelja</w:t>
      </w:r>
    </w:p>
    <w:p w14:paraId="5AC8565D" w14:textId="05D3DDAE" w:rsidR="00D96E73" w:rsidRPr="00D67EDB" w:rsidRDefault="00D96E73" w:rsidP="00D96E73">
      <w:r>
        <w:t>prema priručniku. Zabilježite naredbe koje ste isprobali.</w:t>
      </w:r>
    </w:p>
    <w:sectPr w:rsidR="00D96E73" w:rsidRPr="00D67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DB"/>
    <w:rsid w:val="0020321F"/>
    <w:rsid w:val="004772D7"/>
    <w:rsid w:val="004E1FF3"/>
    <w:rsid w:val="005D6CBE"/>
    <w:rsid w:val="00B7612A"/>
    <w:rsid w:val="00D67EDB"/>
    <w:rsid w:val="00D96E73"/>
    <w:rsid w:val="00EE0462"/>
    <w:rsid w:val="00F2616A"/>
    <w:rsid w:val="00F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184B"/>
  <w15:chartTrackingRefBased/>
  <w15:docId w15:val="{023C4082-42A0-466E-B154-B884520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4" ma:contentTypeDescription="Stvaranje novog dokumenta." ma:contentTypeScope="" ma:versionID="0941912a008a5b84937a918dac8c746d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8702b4fff6ec7cf8a7a95eed3085fe17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BFDAA-0273-4085-A175-D3052B4A8CD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29088d7-eb98-4d4d-b28a-c71c9422e7c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BC7C3-B431-4C21-B607-AFC32087C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47A2E7-C03B-4E7D-8AC1-2B19D8ABAC25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327</Words>
  <Characters>1868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Kristijan Bahlen</cp:lastModifiedBy>
  <cp:revision>2</cp:revision>
  <dcterms:created xsi:type="dcterms:W3CDTF">2024-11-05T16:15:00Z</dcterms:created>
  <dcterms:modified xsi:type="dcterms:W3CDTF">2024-11-06T14:00:00Z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</Properties>
</file>