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DA74" w14:textId="707267A7" w:rsidR="003C6A2F" w:rsidRPr="003C6A2F" w:rsidRDefault="003C6A2F" w:rsidP="00D84D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6A2F">
        <w:rPr>
          <w:rFonts w:ascii="Times New Roman" w:hAnsi="Times New Roman" w:cs="Times New Roman"/>
          <w:b/>
          <w:bCs/>
          <w:sz w:val="24"/>
          <w:szCs w:val="24"/>
        </w:rPr>
        <w:t>Data Enrichment Recommendations: Enhancing Automotive Market Analysis</w:t>
      </w:r>
    </w:p>
    <w:p w14:paraId="08D1970D" w14:textId="15984E36" w:rsidR="003C6A2F" w:rsidRPr="003C6A2F" w:rsidRDefault="00011027" w:rsidP="00D8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027">
        <w:rPr>
          <w:rFonts w:ascii="Times New Roman" w:hAnsi="Times New Roman" w:cs="Times New Roman"/>
          <w:sz w:val="24"/>
          <w:szCs w:val="24"/>
        </w:rPr>
        <w:t>I have given some recommendations for data enrichment, along with explanations of why each is essential and the types of analyses they would enable:</w:t>
      </w:r>
    </w:p>
    <w:p w14:paraId="2322FCD0" w14:textId="207AA27C" w:rsidR="003C6A2F" w:rsidRPr="000B24D7" w:rsidRDefault="003C6A2F" w:rsidP="00D84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4D7">
        <w:rPr>
          <w:rFonts w:ascii="Times New Roman" w:hAnsi="Times New Roman" w:cs="Times New Roman"/>
          <w:sz w:val="24"/>
          <w:szCs w:val="24"/>
        </w:rPr>
        <w:t xml:space="preserve">Economic Indicators: </w:t>
      </w:r>
    </w:p>
    <w:p w14:paraId="2A84FC04" w14:textId="117617AA" w:rsidR="003C6A2F" w:rsidRPr="003C6A2F" w:rsidRDefault="003C6A2F" w:rsidP="00D8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A2F">
        <w:rPr>
          <w:rFonts w:ascii="Times New Roman" w:hAnsi="Times New Roman" w:cs="Times New Roman"/>
          <w:sz w:val="24"/>
          <w:szCs w:val="24"/>
        </w:rPr>
        <w:t xml:space="preserve">   Why: Economic indicators (inflation rates, interest rates, GDP growth) impact consumer behavior, explaining trends in the automotive market. Analyses it enables: Correlate economic indicators with changes in vehicle prices, sales volumes, and consumer preferences for predicting market behavior.</w:t>
      </w:r>
    </w:p>
    <w:p w14:paraId="4AC4E3B8" w14:textId="64321BB3" w:rsidR="003C6A2F" w:rsidRPr="000B24D7" w:rsidRDefault="003C6A2F" w:rsidP="00D84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4D7">
        <w:rPr>
          <w:rFonts w:ascii="Times New Roman" w:hAnsi="Times New Roman" w:cs="Times New Roman"/>
          <w:sz w:val="24"/>
          <w:szCs w:val="24"/>
        </w:rPr>
        <w:t xml:space="preserve">Demographic Data: </w:t>
      </w:r>
    </w:p>
    <w:p w14:paraId="1BF8A872" w14:textId="0CDB072C" w:rsidR="00011027" w:rsidRDefault="003C6A2F" w:rsidP="00D8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A2F">
        <w:rPr>
          <w:rFonts w:ascii="Times New Roman" w:hAnsi="Times New Roman" w:cs="Times New Roman"/>
          <w:sz w:val="24"/>
          <w:szCs w:val="24"/>
        </w:rPr>
        <w:t>Why:  Demographic information (age, income, education) helps profile the target market, providing insights into different consumer segments' preferences.</w:t>
      </w:r>
      <w:r w:rsidR="00D84DB7">
        <w:rPr>
          <w:rFonts w:ascii="Times New Roman" w:hAnsi="Times New Roman" w:cs="Times New Roman"/>
          <w:sz w:val="24"/>
          <w:szCs w:val="24"/>
        </w:rPr>
        <w:t xml:space="preserve"> </w:t>
      </w:r>
      <w:r w:rsidRPr="003C6A2F">
        <w:rPr>
          <w:rFonts w:ascii="Times New Roman" w:hAnsi="Times New Roman" w:cs="Times New Roman"/>
          <w:sz w:val="24"/>
          <w:szCs w:val="24"/>
        </w:rPr>
        <w:t>Analyses it enables:  Understand how demographic groups prefer specific vehicle types, brands, or features, guiding targeted marketing and product development.</w:t>
      </w:r>
    </w:p>
    <w:p w14:paraId="328BF1CA" w14:textId="40D69A18" w:rsidR="003C6A2F" w:rsidRPr="000B24D7" w:rsidRDefault="003C6A2F" w:rsidP="00D84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4D7">
        <w:rPr>
          <w:rFonts w:ascii="Times New Roman" w:hAnsi="Times New Roman" w:cs="Times New Roman"/>
          <w:sz w:val="24"/>
          <w:szCs w:val="24"/>
        </w:rPr>
        <w:t>Social Media Sentiment Analysis:</w:t>
      </w:r>
    </w:p>
    <w:p w14:paraId="01D0DC61" w14:textId="539FBBF4" w:rsidR="003C6A2F" w:rsidRPr="003C6A2F" w:rsidRDefault="003C6A2F" w:rsidP="00D8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A2F">
        <w:rPr>
          <w:rFonts w:ascii="Times New Roman" w:hAnsi="Times New Roman" w:cs="Times New Roman"/>
          <w:sz w:val="24"/>
          <w:szCs w:val="24"/>
        </w:rPr>
        <w:t>Why: Social media data reflects public opinions and sentiments, providing insights into brand and model perceptions.</w:t>
      </w:r>
      <w:r w:rsidR="00D84DB7">
        <w:rPr>
          <w:rFonts w:ascii="Times New Roman" w:hAnsi="Times New Roman" w:cs="Times New Roman"/>
          <w:sz w:val="24"/>
          <w:szCs w:val="24"/>
        </w:rPr>
        <w:t xml:space="preserve"> </w:t>
      </w:r>
      <w:r w:rsidRPr="003C6A2F">
        <w:rPr>
          <w:rFonts w:ascii="Times New Roman" w:hAnsi="Times New Roman" w:cs="Times New Roman"/>
          <w:sz w:val="24"/>
          <w:szCs w:val="24"/>
        </w:rPr>
        <w:t>Analyses it enables: Use sentiment analysis for reputation management, identifying improvement areas, and gauging marketing campaign success.</w:t>
      </w:r>
    </w:p>
    <w:p w14:paraId="44A320C6" w14:textId="43049BB8" w:rsidR="003C6A2F" w:rsidRPr="000B24D7" w:rsidRDefault="003C6A2F" w:rsidP="00D84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4D7">
        <w:rPr>
          <w:rFonts w:ascii="Times New Roman" w:hAnsi="Times New Roman" w:cs="Times New Roman"/>
          <w:sz w:val="24"/>
          <w:szCs w:val="24"/>
        </w:rPr>
        <w:t xml:space="preserve">Weather Data: </w:t>
      </w:r>
    </w:p>
    <w:p w14:paraId="2F1A59F1" w14:textId="6B5BDFF5" w:rsidR="003C6A2F" w:rsidRPr="003C6A2F" w:rsidRDefault="003C6A2F" w:rsidP="00D8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A2F">
        <w:rPr>
          <w:rFonts w:ascii="Times New Roman" w:hAnsi="Times New Roman" w:cs="Times New Roman"/>
          <w:sz w:val="24"/>
          <w:szCs w:val="24"/>
        </w:rPr>
        <w:t>Why: Weather conditions influence consumer behavior, affecting preferences for different vehicle types.</w:t>
      </w:r>
      <w:r w:rsidR="00D84DB7">
        <w:rPr>
          <w:rFonts w:ascii="Times New Roman" w:hAnsi="Times New Roman" w:cs="Times New Roman"/>
          <w:sz w:val="24"/>
          <w:szCs w:val="24"/>
        </w:rPr>
        <w:t xml:space="preserve"> </w:t>
      </w:r>
      <w:r w:rsidRPr="003C6A2F">
        <w:rPr>
          <w:rFonts w:ascii="Times New Roman" w:hAnsi="Times New Roman" w:cs="Times New Roman"/>
          <w:sz w:val="24"/>
          <w:szCs w:val="24"/>
        </w:rPr>
        <w:t>Analyses it enables: Correlate weather variations with changes in demand for specific vehicles, especially convertibles, SUVs, or four-wheel-drive vehicles.</w:t>
      </w:r>
    </w:p>
    <w:p w14:paraId="20F937F0" w14:textId="555E6A43" w:rsidR="003C6A2F" w:rsidRPr="000B24D7" w:rsidRDefault="003C6A2F" w:rsidP="00D84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4D7">
        <w:rPr>
          <w:rFonts w:ascii="Times New Roman" w:hAnsi="Times New Roman" w:cs="Times New Roman"/>
          <w:sz w:val="24"/>
          <w:szCs w:val="24"/>
        </w:rPr>
        <w:t>Fuel Price Data</w:t>
      </w:r>
      <w:r w:rsidR="004C5B05" w:rsidRPr="000B24D7">
        <w:rPr>
          <w:rFonts w:ascii="Times New Roman" w:hAnsi="Times New Roman" w:cs="Times New Roman"/>
          <w:sz w:val="24"/>
          <w:szCs w:val="24"/>
        </w:rPr>
        <w:t>:</w:t>
      </w:r>
    </w:p>
    <w:p w14:paraId="1CA81231" w14:textId="45F61B70" w:rsidR="003C6A2F" w:rsidRPr="003C6A2F" w:rsidRDefault="003C6A2F" w:rsidP="00D8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A2F">
        <w:rPr>
          <w:rFonts w:ascii="Times New Roman" w:hAnsi="Times New Roman" w:cs="Times New Roman"/>
          <w:sz w:val="24"/>
          <w:szCs w:val="24"/>
        </w:rPr>
        <w:t xml:space="preserve">Why: Fluctuations in fuel prices influence consumer decisions, impacting the attractiveness of fuel-efficient vehicles. Analyses it </w:t>
      </w:r>
      <w:r w:rsidR="004C5B05" w:rsidRPr="003C6A2F">
        <w:rPr>
          <w:rFonts w:ascii="Times New Roman" w:hAnsi="Times New Roman" w:cs="Times New Roman"/>
          <w:sz w:val="24"/>
          <w:szCs w:val="24"/>
        </w:rPr>
        <w:t>enables: Assess</w:t>
      </w:r>
      <w:r w:rsidRPr="003C6A2F">
        <w:rPr>
          <w:rFonts w:ascii="Times New Roman" w:hAnsi="Times New Roman" w:cs="Times New Roman"/>
          <w:sz w:val="24"/>
          <w:szCs w:val="24"/>
        </w:rPr>
        <w:t xml:space="preserve"> how changes in fuel prices correlate with shifts in consumer preferences for fuel-efficient or hybrid vehicles</w:t>
      </w:r>
    </w:p>
    <w:p w14:paraId="69BE4A2F" w14:textId="64654CE0" w:rsidR="00673F42" w:rsidRPr="00CD2A8A" w:rsidRDefault="00673F42" w:rsidP="000B24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73F42" w:rsidRPr="00CD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F76"/>
    <w:multiLevelType w:val="hybridMultilevel"/>
    <w:tmpl w:val="6B889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04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8A"/>
    <w:rsid w:val="00011027"/>
    <w:rsid w:val="00063AD1"/>
    <w:rsid w:val="000B24D7"/>
    <w:rsid w:val="003C6A2F"/>
    <w:rsid w:val="004C5B05"/>
    <w:rsid w:val="00673F42"/>
    <w:rsid w:val="006B50E1"/>
    <w:rsid w:val="008656DD"/>
    <w:rsid w:val="008C2F4A"/>
    <w:rsid w:val="00CD2A8A"/>
    <w:rsid w:val="00D66EEB"/>
    <w:rsid w:val="00D8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FB67"/>
  <w15:chartTrackingRefBased/>
  <w15:docId w15:val="{C6E39C9C-0C96-41D8-99AF-64B9301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Thonne Twange</dc:creator>
  <cp:keywords/>
  <dc:description/>
  <cp:lastModifiedBy>Thonne Twange</cp:lastModifiedBy>
  <cp:revision>2</cp:revision>
  <dcterms:created xsi:type="dcterms:W3CDTF">2024-01-19T08:15:00Z</dcterms:created>
  <dcterms:modified xsi:type="dcterms:W3CDTF">2024-01-19T08:15:00Z</dcterms:modified>
</cp:coreProperties>
</file>