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BFB4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653499A1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2DF69B78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68B7063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771C1D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47E6918" w14:textId="7C4784DD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="006123A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</w:p>
    <w:p w14:paraId="0092680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«Управление качеством программных систем»</w:t>
      </w:r>
    </w:p>
    <w:p w14:paraId="0BAEAC9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20E079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53505457" w14:textId="2D3D72B4" w:rsidR="00592707" w:rsidRPr="00484241" w:rsidRDefault="00592707" w:rsidP="005927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«</w:t>
      </w:r>
      <w:r w:rsidR="006123A0">
        <w:rPr>
          <w:rFonts w:ascii="Times New Roman" w:hAnsi="Times New Roman" w:cs="Times New Roman"/>
          <w:b/>
          <w:sz w:val="28"/>
          <w:szCs w:val="28"/>
        </w:rPr>
        <w:t>Р</w:t>
      </w:r>
      <w:r w:rsidR="006123A0" w:rsidRPr="006123A0">
        <w:rPr>
          <w:rFonts w:ascii="Times New Roman" w:hAnsi="Times New Roman" w:cs="Times New Roman"/>
          <w:b/>
          <w:sz w:val="28"/>
          <w:szCs w:val="28"/>
        </w:rPr>
        <w:t>абота с классификацией видов тестирования</w:t>
      </w:r>
      <w:r w:rsidRPr="00484241">
        <w:rPr>
          <w:rFonts w:ascii="Times New Roman" w:hAnsi="Times New Roman" w:cs="Times New Roman"/>
          <w:b/>
          <w:sz w:val="28"/>
          <w:szCs w:val="28"/>
        </w:rPr>
        <w:t>»</w:t>
      </w:r>
    </w:p>
    <w:p w14:paraId="4BC06F9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86A3FE" w14:textId="77777777" w:rsidR="00592707" w:rsidRPr="00484241" w:rsidRDefault="00592707" w:rsidP="0059270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84E0577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Выполнила: </w:t>
      </w: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студентка 3 курса </w:t>
      </w:r>
    </w:p>
    <w:p w14:paraId="243476E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ПИ21-7</w:t>
      </w:r>
    </w:p>
    <w:p w14:paraId="0BC353F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5F79EE58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99336" w14:textId="77777777" w:rsidR="00592707" w:rsidRPr="00484241" w:rsidRDefault="00592707" w:rsidP="00592707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61517860" w14:textId="77777777" w:rsidR="00592707" w:rsidRPr="00484241" w:rsidRDefault="00592707" w:rsidP="00592707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241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Клочков Евгений Юрьевич</w:t>
      </w:r>
    </w:p>
    <w:p w14:paraId="0D83DB16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78972A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4BD444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1AFC6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521B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F47D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E4B3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198F59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9D0C8B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F707B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EFBB71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F6AE3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86A82E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EEE6F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2088E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3030A53D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:lang w:eastAsia="en-US"/>
          <w14:ligatures w14:val="standardContextual"/>
        </w:rPr>
        <w:id w:val="-98778108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3ED6007F" w14:textId="77777777" w:rsidR="00592707" w:rsidRPr="0035776E" w:rsidRDefault="00592707" w:rsidP="0059270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3737CD7" w14:textId="151FB320" w:rsidR="006123A0" w:rsidRPr="006123A0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6123A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6123A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6123A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7912679" w:history="1">
            <w:r w:rsidR="006123A0" w:rsidRPr="006123A0">
              <w:rPr>
                <w:rStyle w:val="ae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_Toc167912679 \h </w:instrText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123A0"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8921FE" w14:textId="4EF94141" w:rsidR="006123A0" w:rsidRPr="006123A0" w:rsidRDefault="006123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67912680" w:history="1">
            <w:r w:rsidRPr="006123A0">
              <w:rPr>
                <w:rStyle w:val="ae"/>
                <w:rFonts w:ascii="Times New Roman" w:hAnsi="Times New Roman" w:cs="Times New Roman"/>
                <w:noProof/>
                <w:sz w:val="32"/>
                <w:szCs w:val="32"/>
              </w:rPr>
              <w:t>Описание программного проекта</w: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_Toc167912680 \h </w:instrTex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9D799" w14:textId="75D181A1" w:rsidR="006123A0" w:rsidRPr="006123A0" w:rsidRDefault="006123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67912681" w:history="1">
            <w:r w:rsidRPr="006123A0">
              <w:rPr>
                <w:rStyle w:val="ae"/>
                <w:rFonts w:ascii="Times New Roman" w:hAnsi="Times New Roman" w:cs="Times New Roman"/>
                <w:noProof/>
                <w:sz w:val="32"/>
                <w:szCs w:val="32"/>
              </w:rPr>
              <w:t>Выводы по работе</w: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_Toc167912681 \h </w:instrTex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6123A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E90626" w14:textId="61010FFA" w:rsidR="00592707" w:rsidRDefault="00592707" w:rsidP="00592707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6123A0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69273C4D" w14:textId="77777777" w:rsidR="00D970FF" w:rsidRDefault="00D970FF"/>
    <w:p w14:paraId="19C40639" w14:textId="77777777" w:rsidR="00592707" w:rsidRDefault="00592707"/>
    <w:p w14:paraId="0689D66C" w14:textId="77777777" w:rsidR="00592707" w:rsidRDefault="00592707"/>
    <w:p w14:paraId="4DB9B42B" w14:textId="77777777" w:rsidR="00592707" w:rsidRDefault="00592707"/>
    <w:p w14:paraId="3ADE1493" w14:textId="77777777" w:rsidR="00592707" w:rsidRDefault="00592707"/>
    <w:p w14:paraId="3C695749" w14:textId="77777777" w:rsidR="00592707" w:rsidRDefault="00592707"/>
    <w:p w14:paraId="1407F600" w14:textId="77777777" w:rsidR="00592707" w:rsidRDefault="00592707"/>
    <w:p w14:paraId="74FB94B3" w14:textId="77777777" w:rsidR="00592707" w:rsidRDefault="00592707"/>
    <w:p w14:paraId="6012AD90" w14:textId="77777777" w:rsidR="00592707" w:rsidRDefault="00592707"/>
    <w:p w14:paraId="617050A0" w14:textId="77777777" w:rsidR="00592707" w:rsidRDefault="00592707"/>
    <w:p w14:paraId="105ED024" w14:textId="77777777" w:rsidR="00592707" w:rsidRDefault="00592707"/>
    <w:p w14:paraId="29DEA5EA" w14:textId="77777777" w:rsidR="00592707" w:rsidRDefault="00592707"/>
    <w:p w14:paraId="721D2F12" w14:textId="77777777" w:rsidR="00592707" w:rsidRDefault="00592707"/>
    <w:p w14:paraId="7989DFE8" w14:textId="77777777" w:rsidR="00592707" w:rsidRDefault="00592707"/>
    <w:p w14:paraId="2832EBDD" w14:textId="77777777" w:rsidR="00592707" w:rsidRDefault="00592707"/>
    <w:p w14:paraId="49BADC0C" w14:textId="77777777" w:rsidR="00592707" w:rsidRDefault="00592707"/>
    <w:p w14:paraId="18C5D959" w14:textId="77777777" w:rsidR="00592707" w:rsidRDefault="00592707"/>
    <w:p w14:paraId="3E358958" w14:textId="77777777" w:rsidR="00592707" w:rsidRDefault="00592707"/>
    <w:p w14:paraId="64D17C21" w14:textId="77777777" w:rsidR="00592707" w:rsidRDefault="00592707"/>
    <w:p w14:paraId="6D9D05B7" w14:textId="77777777" w:rsidR="00592707" w:rsidRDefault="00592707"/>
    <w:p w14:paraId="3CC15EAC" w14:textId="77777777" w:rsidR="00592707" w:rsidRDefault="00592707"/>
    <w:p w14:paraId="7220ACF4" w14:textId="77777777" w:rsidR="00592707" w:rsidRPr="0035776E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3112092"/>
      <w:bookmarkStart w:id="1" w:name="_Toc167912679"/>
      <w:r w:rsidRPr="0035776E">
        <w:rPr>
          <w:rFonts w:ascii="Times New Roman" w:hAnsi="Times New Roman" w:cs="Times New Roman"/>
          <w:b/>
          <w:bCs/>
          <w:color w:val="auto"/>
          <w:sz w:val="36"/>
          <w:szCs w:val="36"/>
        </w:rPr>
        <w:t>Введение</w:t>
      </w:r>
      <w:bookmarkEnd w:id="0"/>
      <w:bookmarkEnd w:id="1"/>
    </w:p>
    <w:p w14:paraId="44303F68" w14:textId="77777777" w:rsidR="006123A0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Цель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лабораторной работы</w:t>
      </w:r>
      <w:r w:rsidRPr="00592707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592707">
        <w:rPr>
          <w:rFonts w:ascii="Times New Roman" w:hAnsi="Times New Roman" w:cs="Times New Roman"/>
          <w:sz w:val="32"/>
          <w:szCs w:val="32"/>
        </w:rPr>
        <w:t xml:space="preserve"> </w:t>
      </w:r>
      <w:r w:rsidR="006123A0" w:rsidRPr="006123A0">
        <w:rPr>
          <w:rFonts w:ascii="Times New Roman" w:hAnsi="Times New Roman" w:cs="Times New Roman"/>
          <w:sz w:val="32"/>
          <w:szCs w:val="32"/>
        </w:rPr>
        <w:t>изуч</w:t>
      </w:r>
      <w:r w:rsidR="006123A0">
        <w:rPr>
          <w:rFonts w:ascii="Times New Roman" w:hAnsi="Times New Roman" w:cs="Times New Roman"/>
          <w:sz w:val="32"/>
          <w:szCs w:val="32"/>
        </w:rPr>
        <w:t xml:space="preserve">ение </w:t>
      </w:r>
      <w:r w:rsidR="006123A0" w:rsidRPr="006123A0">
        <w:rPr>
          <w:rFonts w:ascii="Times New Roman" w:hAnsi="Times New Roman" w:cs="Times New Roman"/>
          <w:sz w:val="32"/>
          <w:szCs w:val="32"/>
        </w:rPr>
        <w:t>классификаци</w:t>
      </w:r>
      <w:r w:rsidR="006123A0">
        <w:rPr>
          <w:rFonts w:ascii="Times New Roman" w:hAnsi="Times New Roman" w:cs="Times New Roman"/>
          <w:sz w:val="32"/>
          <w:szCs w:val="32"/>
        </w:rPr>
        <w:t>и</w:t>
      </w:r>
      <w:r w:rsidR="006123A0" w:rsidRPr="006123A0">
        <w:rPr>
          <w:rFonts w:ascii="Times New Roman" w:hAnsi="Times New Roman" w:cs="Times New Roman"/>
          <w:sz w:val="32"/>
          <w:szCs w:val="32"/>
        </w:rPr>
        <w:t xml:space="preserve"> видов тестирования программных систем и применить это знание к конкретному программному проекту. </w:t>
      </w:r>
    </w:p>
    <w:p w14:paraId="4917D27C" w14:textId="23D1D6F5" w:rsidR="00592707" w:rsidRDefault="006123A0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lastRenderedPageBreak/>
        <w:t>Это позволит определить возможные варианты процедур тестирования, оценить их трудоемкость, спланировать тестирование и выбрать подходящие инструменты для контроля качества программного обеспечения.</w:t>
      </w:r>
    </w:p>
    <w:p w14:paraId="4B003C2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AD7D7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C02EFA2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75C96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1B838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4369EC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992A2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946AD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52481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0EC7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1F27A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F1B476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57BF21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42C1E0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150A55F" w14:textId="77777777" w:rsidR="006B3040" w:rsidRDefault="006B3040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F3C4B3B" w14:textId="77777777" w:rsidR="006B3040" w:rsidRDefault="006B3040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6C30E" w14:textId="77777777" w:rsidR="006123A0" w:rsidRPr="006123A0" w:rsidRDefault="006123A0" w:rsidP="006123A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67912680"/>
      <w:r w:rsidRPr="006123A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программного проекта</w:t>
      </w:r>
      <w:bookmarkEnd w:id="2"/>
    </w:p>
    <w:p w14:paraId="40BF44BA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 xml:space="preserve">Для данной работы выбран проект интернет-магазина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6123A0">
        <w:rPr>
          <w:rFonts w:ascii="Times New Roman" w:hAnsi="Times New Roman" w:cs="Times New Roman"/>
          <w:sz w:val="32"/>
          <w:szCs w:val="32"/>
        </w:rPr>
        <w:t>Просто</w:t>
      </w:r>
      <w:r>
        <w:rPr>
          <w:rFonts w:ascii="Times New Roman" w:hAnsi="Times New Roman" w:cs="Times New Roman"/>
          <w:sz w:val="32"/>
          <w:szCs w:val="32"/>
        </w:rPr>
        <w:t xml:space="preserve"> Цветы»</w:t>
      </w:r>
      <w:r w:rsidRPr="006123A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B5D385" w14:textId="3BD04A4D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Проект представляет собой веб-приложение для продажи цветов и флористических услуг, включающее следующие основные компоненты:</w:t>
      </w:r>
    </w:p>
    <w:p w14:paraId="13804A38" w14:textId="77777777" w:rsidR="006123A0" w:rsidRPr="006123A0" w:rsidRDefault="006123A0" w:rsidP="006123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Главная страница с каталогом товаров</w:t>
      </w:r>
    </w:p>
    <w:p w14:paraId="3BAC02F6" w14:textId="77777777" w:rsidR="006123A0" w:rsidRPr="006123A0" w:rsidRDefault="006123A0" w:rsidP="006123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Система поиска и фильтрации товаров</w:t>
      </w:r>
    </w:p>
    <w:p w14:paraId="50FA6F2F" w14:textId="77777777" w:rsidR="006123A0" w:rsidRPr="006123A0" w:rsidRDefault="006123A0" w:rsidP="006123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Корзина покупок и оформление заказа</w:t>
      </w:r>
    </w:p>
    <w:p w14:paraId="3288336B" w14:textId="77777777" w:rsidR="006123A0" w:rsidRPr="006123A0" w:rsidRDefault="006123A0" w:rsidP="006123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Пользовательский кабинет</w:t>
      </w:r>
    </w:p>
    <w:p w14:paraId="2E296571" w14:textId="77777777" w:rsidR="006123A0" w:rsidRPr="006123A0" w:rsidRDefault="006123A0" w:rsidP="006123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Административная панель для управления товарами и заказами</w:t>
      </w:r>
    </w:p>
    <w:p w14:paraId="0525642A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3. Классификация видов тестирования</w:t>
      </w:r>
    </w:p>
    <w:p w14:paraId="06805702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Виды тестирования</w:t>
      </w:r>
    </w:p>
    <w:p w14:paraId="0496A09A" w14:textId="77777777" w:rsidR="006123A0" w:rsidRPr="006123A0" w:rsidRDefault="006123A0" w:rsidP="006123A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Функциональное тестирование</w:t>
      </w:r>
    </w:p>
    <w:p w14:paraId="219BE241" w14:textId="77777777" w:rsidR="006123A0" w:rsidRPr="006123A0" w:rsidRDefault="006123A0" w:rsidP="006123A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Проверка соответствия функционала приложения заявленным требованиям.</w:t>
      </w:r>
    </w:p>
    <w:p w14:paraId="744394D4" w14:textId="77777777" w:rsidR="006123A0" w:rsidRPr="006123A0" w:rsidRDefault="006123A0" w:rsidP="006123A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Некорректная работа фильтра товаров по цене.</w:t>
      </w:r>
    </w:p>
    <w:p w14:paraId="5FB17237" w14:textId="77777777" w:rsidR="006123A0" w:rsidRPr="006123A0" w:rsidRDefault="006123A0" w:rsidP="006123A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Нефункциональное тестирование</w:t>
      </w:r>
    </w:p>
    <w:p w14:paraId="357782B8" w14:textId="77777777" w:rsidR="006123A0" w:rsidRPr="006123A0" w:rsidRDefault="006123A0" w:rsidP="006123A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 xml:space="preserve">: Проверка аспектов, не связанных с функциональностью (производительность, безопасность и </w:t>
      </w:r>
      <w:proofErr w:type="gramStart"/>
      <w:r w:rsidRPr="006123A0">
        <w:rPr>
          <w:rFonts w:ascii="Times New Roman" w:hAnsi="Times New Roman" w:cs="Times New Roman"/>
          <w:sz w:val="32"/>
          <w:szCs w:val="32"/>
        </w:rPr>
        <w:t>т.д.</w:t>
      </w:r>
      <w:proofErr w:type="gramEnd"/>
      <w:r w:rsidRPr="006123A0">
        <w:rPr>
          <w:rFonts w:ascii="Times New Roman" w:hAnsi="Times New Roman" w:cs="Times New Roman"/>
          <w:sz w:val="32"/>
          <w:szCs w:val="32"/>
        </w:rPr>
        <w:t>).</w:t>
      </w:r>
    </w:p>
    <w:p w14:paraId="44DEA569" w14:textId="77777777" w:rsidR="006123A0" w:rsidRPr="006123A0" w:rsidRDefault="006123A0" w:rsidP="006123A0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Низкая скорость загрузки страницы при большом количестве товаров.</w:t>
      </w:r>
    </w:p>
    <w:p w14:paraId="2C7C7B72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Типы тестирования</w:t>
      </w:r>
    </w:p>
    <w:p w14:paraId="3E989723" w14:textId="77777777" w:rsidR="006123A0" w:rsidRPr="006123A0" w:rsidRDefault="006123A0" w:rsidP="006123A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Системное тестирование</w:t>
      </w:r>
    </w:p>
    <w:p w14:paraId="7EEAE191" w14:textId="77777777" w:rsidR="006123A0" w:rsidRPr="006123A0" w:rsidRDefault="006123A0" w:rsidP="006123A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Комплексное тестирование всей системы как целого.</w:t>
      </w:r>
    </w:p>
    <w:p w14:paraId="13DC7F4D" w14:textId="77777777" w:rsidR="006123A0" w:rsidRPr="006123A0" w:rsidRDefault="006123A0" w:rsidP="006123A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Ошибки в интеграции корзины и оформления заказа.</w:t>
      </w:r>
    </w:p>
    <w:p w14:paraId="0D0C57C3" w14:textId="77777777" w:rsidR="006123A0" w:rsidRPr="006123A0" w:rsidRDefault="006123A0" w:rsidP="006123A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Интеграционное тестирование</w:t>
      </w:r>
    </w:p>
    <w:p w14:paraId="2D8F7C74" w14:textId="77777777" w:rsidR="006123A0" w:rsidRPr="006123A0" w:rsidRDefault="006123A0" w:rsidP="006123A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Тестирование взаимодействия между модулями или компонентами.</w:t>
      </w:r>
    </w:p>
    <w:p w14:paraId="74A632D9" w14:textId="77777777" w:rsidR="006123A0" w:rsidRPr="006123A0" w:rsidRDefault="006123A0" w:rsidP="006123A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Некорректное взаимодействие между системой поиска и отображением результатов.</w:t>
      </w:r>
    </w:p>
    <w:p w14:paraId="26F99E54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Методы тестирования</w:t>
      </w:r>
    </w:p>
    <w:p w14:paraId="513BBAC8" w14:textId="77777777" w:rsidR="006123A0" w:rsidRPr="006123A0" w:rsidRDefault="006123A0" w:rsidP="006123A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Черного ящика</w:t>
      </w:r>
    </w:p>
    <w:p w14:paraId="7B796252" w14:textId="77777777" w:rsidR="006123A0" w:rsidRPr="006123A0" w:rsidRDefault="006123A0" w:rsidP="006123A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Тестирование без знания внутренней структуры кода.</w:t>
      </w:r>
    </w:p>
    <w:p w14:paraId="7ABDD18E" w14:textId="77777777" w:rsidR="006123A0" w:rsidRPr="006123A0" w:rsidRDefault="006123A0" w:rsidP="006123A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Ошибка в работе формы обратной связи (некорректное сообщение об успешной отправке).</w:t>
      </w:r>
    </w:p>
    <w:p w14:paraId="5F1D38D5" w14:textId="77777777" w:rsidR="006123A0" w:rsidRPr="006123A0" w:rsidRDefault="006123A0" w:rsidP="006123A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Белого ящика</w:t>
      </w:r>
    </w:p>
    <w:p w14:paraId="7F1A3424" w14:textId="77777777" w:rsidR="006123A0" w:rsidRPr="006123A0" w:rsidRDefault="006123A0" w:rsidP="006123A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Тестирование с использованием информации о внутренней структуре кода.</w:t>
      </w:r>
    </w:p>
    <w:p w14:paraId="2B4F5772" w14:textId="77777777" w:rsidR="006123A0" w:rsidRPr="006123A0" w:rsidRDefault="006123A0" w:rsidP="006123A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Логическая ошибка в алгоритме расчета стоимости доставки.</w:t>
      </w:r>
    </w:p>
    <w:p w14:paraId="1DDA6863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Уровни тестирования</w:t>
      </w:r>
    </w:p>
    <w:p w14:paraId="5EE36BBD" w14:textId="77777777" w:rsidR="006123A0" w:rsidRPr="006123A0" w:rsidRDefault="006123A0" w:rsidP="006123A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Модульное тестирование</w:t>
      </w:r>
    </w:p>
    <w:p w14:paraId="55A92054" w14:textId="77777777" w:rsidR="006123A0" w:rsidRPr="006123A0" w:rsidRDefault="006123A0" w:rsidP="006123A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Тестирование отдельных модулей или компонентов.</w:t>
      </w:r>
    </w:p>
    <w:p w14:paraId="544A1B38" w14:textId="77777777" w:rsidR="006123A0" w:rsidRPr="006123A0" w:rsidRDefault="006123A0" w:rsidP="006123A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Ошибка в функции добавления товара в корзину.</w:t>
      </w:r>
    </w:p>
    <w:p w14:paraId="3A0311FB" w14:textId="77777777" w:rsidR="006123A0" w:rsidRPr="006123A0" w:rsidRDefault="006123A0" w:rsidP="006123A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Приемочное тестирование</w:t>
      </w:r>
    </w:p>
    <w:p w14:paraId="22D58D79" w14:textId="77777777" w:rsidR="006123A0" w:rsidRPr="006123A0" w:rsidRDefault="006123A0" w:rsidP="006123A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Pr="006123A0">
        <w:rPr>
          <w:rFonts w:ascii="Times New Roman" w:hAnsi="Times New Roman" w:cs="Times New Roman"/>
          <w:sz w:val="32"/>
          <w:szCs w:val="32"/>
        </w:rPr>
        <w:t>: Оценка системы на соответствие требованиям заказчика.</w:t>
      </w:r>
    </w:p>
    <w:p w14:paraId="75A112C7" w14:textId="77777777" w:rsidR="006123A0" w:rsidRPr="006123A0" w:rsidRDefault="006123A0" w:rsidP="006123A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Пример дефекта</w:t>
      </w:r>
      <w:r w:rsidRPr="006123A0">
        <w:rPr>
          <w:rFonts w:ascii="Times New Roman" w:hAnsi="Times New Roman" w:cs="Times New Roman"/>
          <w:sz w:val="32"/>
          <w:szCs w:val="32"/>
        </w:rPr>
        <w:t>: Несоответствие интерфейса требованиям заказчика.</w:t>
      </w:r>
    </w:p>
    <w:p w14:paraId="3F5A427F" w14:textId="77777777" w:rsidR="006123A0" w:rsidRP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4. Примеры дефектов, характерных для каждого вида тестирования</w:t>
      </w:r>
    </w:p>
    <w:p w14:paraId="04B5D2B0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Функциональное тестирование</w:t>
      </w:r>
    </w:p>
    <w:p w14:paraId="4E606787" w14:textId="77777777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Пример: Пользователь не может добавить товар в корзину из-за ошибки на сайте.</w:t>
      </w:r>
    </w:p>
    <w:p w14:paraId="63708BB8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Нефункциональное тестирование</w:t>
      </w:r>
    </w:p>
    <w:p w14:paraId="6FACFE56" w14:textId="77777777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Пример: Время отклика сервера превышает допустимые значения при большом количестве запросов.</w:t>
      </w:r>
    </w:p>
    <w:p w14:paraId="5AA62A0B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Системное тестирование</w:t>
      </w:r>
    </w:p>
    <w:p w14:paraId="33A7CB21" w14:textId="146393DE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lastRenderedPageBreak/>
        <w:t>Пример</w:t>
      </w:r>
      <w:r w:rsidRPr="006123A0">
        <w:rPr>
          <w:rFonts w:ascii="Times New Roman" w:hAnsi="Times New Roman" w:cs="Times New Roman"/>
          <w:sz w:val="32"/>
          <w:szCs w:val="32"/>
        </w:rPr>
        <w:t>: при</w:t>
      </w:r>
      <w:r w:rsidRPr="006123A0">
        <w:rPr>
          <w:rFonts w:ascii="Times New Roman" w:hAnsi="Times New Roman" w:cs="Times New Roman"/>
          <w:sz w:val="32"/>
          <w:szCs w:val="32"/>
        </w:rPr>
        <w:t xml:space="preserve"> оформлении заказа не отправляется уведомление на </w:t>
      </w:r>
      <w:proofErr w:type="spellStart"/>
      <w:r w:rsidRPr="006123A0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6123A0">
        <w:rPr>
          <w:rFonts w:ascii="Times New Roman" w:hAnsi="Times New Roman" w:cs="Times New Roman"/>
          <w:sz w:val="32"/>
          <w:szCs w:val="32"/>
        </w:rPr>
        <w:t xml:space="preserve"> пользователя.</w:t>
      </w:r>
    </w:p>
    <w:p w14:paraId="47287061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Интеграционное тестирование</w:t>
      </w:r>
    </w:p>
    <w:p w14:paraId="756C0656" w14:textId="28E7ED89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Пример</w:t>
      </w:r>
      <w:r w:rsidRPr="006123A0">
        <w:rPr>
          <w:rFonts w:ascii="Times New Roman" w:hAnsi="Times New Roman" w:cs="Times New Roman"/>
          <w:sz w:val="32"/>
          <w:szCs w:val="32"/>
        </w:rPr>
        <w:t>: после</w:t>
      </w:r>
      <w:r w:rsidRPr="006123A0">
        <w:rPr>
          <w:rFonts w:ascii="Times New Roman" w:hAnsi="Times New Roman" w:cs="Times New Roman"/>
          <w:sz w:val="32"/>
          <w:szCs w:val="32"/>
        </w:rPr>
        <w:t xml:space="preserve"> обновления профиля пользователя данные не отображаются корректно в других модулях.</w:t>
      </w:r>
    </w:p>
    <w:p w14:paraId="4C3C0DEC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Модульное тестирование</w:t>
      </w:r>
    </w:p>
    <w:p w14:paraId="36EEFA2A" w14:textId="77777777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Пример: Функция расчета итоговой стоимости заказа возвращает неверное значение.</w:t>
      </w:r>
    </w:p>
    <w:p w14:paraId="08FFF886" w14:textId="77777777" w:rsidR="006123A0" w:rsidRPr="006123A0" w:rsidRDefault="006123A0" w:rsidP="006123A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b/>
          <w:bCs/>
          <w:sz w:val="32"/>
          <w:szCs w:val="32"/>
        </w:rPr>
        <w:t>Приемочное тестирование</w:t>
      </w:r>
    </w:p>
    <w:p w14:paraId="5EEDE94C" w14:textId="77777777" w:rsidR="006123A0" w:rsidRPr="006123A0" w:rsidRDefault="006123A0" w:rsidP="006123A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Пример: Интерфейс корзины не соответствует требованиям заказчика по дизайну и юзабилити.</w:t>
      </w:r>
    </w:p>
    <w:p w14:paraId="51DDF6E5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66828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69AFD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029162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A5137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8C6F6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14CBC7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19A69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C2A0C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C9F41C" w14:textId="77777777" w:rsidR="006123A0" w:rsidRDefault="006123A0" w:rsidP="006123A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BE06C" w14:textId="24A6C764" w:rsidR="006123A0" w:rsidRPr="006123A0" w:rsidRDefault="006123A0" w:rsidP="006123A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7912681"/>
      <w:r w:rsidRPr="006123A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Выводы по работе</w:t>
      </w:r>
      <w:bookmarkEnd w:id="3"/>
    </w:p>
    <w:p w14:paraId="107D8AF2" w14:textId="77777777" w:rsidR="006123A0" w:rsidRPr="006123A0" w:rsidRDefault="006123A0" w:rsidP="006123A0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6123A0">
        <w:rPr>
          <w:rFonts w:ascii="Times New Roman" w:hAnsi="Times New Roman" w:cs="Times New Roman"/>
          <w:sz w:val="32"/>
          <w:szCs w:val="32"/>
        </w:rPr>
        <w:t>Проведенный анализ показал, что различные виды, типы, методы и уровни тестирования позволяют всесторонне оценить качество программного обеспечения и выявить дефекты на разных этапах разработки. Применение классификации тестирования к проекту интернет-магазина "Просто Цвет" помогло определить наиболее критичные области для проверки и сформировать комплексный подход к тестированию, что существенно повышает вероятность успешной реализации проекта и удовлетворения требований пользователей.</w:t>
      </w:r>
    </w:p>
    <w:p w14:paraId="1B09CAA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71E63B3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59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715"/>
    <w:multiLevelType w:val="multilevel"/>
    <w:tmpl w:val="D00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B5D"/>
    <w:multiLevelType w:val="multilevel"/>
    <w:tmpl w:val="D7C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670D"/>
    <w:multiLevelType w:val="multilevel"/>
    <w:tmpl w:val="44E4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AD6"/>
    <w:multiLevelType w:val="multilevel"/>
    <w:tmpl w:val="D8C6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3333A"/>
    <w:multiLevelType w:val="multilevel"/>
    <w:tmpl w:val="FEE6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73E51"/>
    <w:multiLevelType w:val="hybridMultilevel"/>
    <w:tmpl w:val="D8EA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0003"/>
    <w:multiLevelType w:val="hybridMultilevel"/>
    <w:tmpl w:val="37D41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3694B"/>
    <w:multiLevelType w:val="multilevel"/>
    <w:tmpl w:val="727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C6592"/>
    <w:multiLevelType w:val="multilevel"/>
    <w:tmpl w:val="AD40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067928">
    <w:abstractNumId w:val="5"/>
  </w:num>
  <w:num w:numId="2" w16cid:durableId="11146960">
    <w:abstractNumId w:val="0"/>
  </w:num>
  <w:num w:numId="3" w16cid:durableId="1335106740">
    <w:abstractNumId w:val="6"/>
  </w:num>
  <w:num w:numId="4" w16cid:durableId="540094573">
    <w:abstractNumId w:val="1"/>
  </w:num>
  <w:num w:numId="5" w16cid:durableId="1394037441">
    <w:abstractNumId w:val="2"/>
  </w:num>
  <w:num w:numId="6" w16cid:durableId="856965420">
    <w:abstractNumId w:val="8"/>
  </w:num>
  <w:num w:numId="7" w16cid:durableId="1446265671">
    <w:abstractNumId w:val="7"/>
  </w:num>
  <w:num w:numId="8" w16cid:durableId="1921327140">
    <w:abstractNumId w:val="3"/>
  </w:num>
  <w:num w:numId="9" w16cid:durableId="1130323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2C"/>
    <w:rsid w:val="001100AA"/>
    <w:rsid w:val="00130CAC"/>
    <w:rsid w:val="00196C16"/>
    <w:rsid w:val="00312102"/>
    <w:rsid w:val="004002C2"/>
    <w:rsid w:val="00405F2C"/>
    <w:rsid w:val="00592707"/>
    <w:rsid w:val="00595D73"/>
    <w:rsid w:val="005F0F49"/>
    <w:rsid w:val="006123A0"/>
    <w:rsid w:val="006B3040"/>
    <w:rsid w:val="006C435C"/>
    <w:rsid w:val="00714BEB"/>
    <w:rsid w:val="007347F8"/>
    <w:rsid w:val="00922773"/>
    <w:rsid w:val="00B7563F"/>
    <w:rsid w:val="00C732B5"/>
    <w:rsid w:val="00CC74D3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7C07"/>
  <w15:chartTrackingRefBased/>
  <w15:docId w15:val="{948D1A2F-1532-43FF-8449-A5F8DD1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07"/>
  </w:style>
  <w:style w:type="paragraph" w:styleId="1">
    <w:name w:val="heading 1"/>
    <w:basedOn w:val="a"/>
    <w:next w:val="a"/>
    <w:link w:val="10"/>
    <w:uiPriority w:val="9"/>
    <w:qFormat/>
    <w:rsid w:val="0040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5F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5F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5F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5F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5F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5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5F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5F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5F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5F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5F2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92707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9270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2707"/>
    <w:pPr>
      <w:spacing w:after="100"/>
    </w:pPr>
  </w:style>
  <w:style w:type="character" w:styleId="ae">
    <w:name w:val="Hyperlink"/>
    <w:basedOn w:val="a0"/>
    <w:uiPriority w:val="99"/>
    <w:unhideWhenUsed/>
    <w:rsid w:val="00592707"/>
    <w:rPr>
      <w:color w:val="467886" w:themeColor="hyperlink"/>
      <w:u w:val="single"/>
    </w:rPr>
  </w:style>
  <w:style w:type="table" w:styleId="-54">
    <w:name w:val="Grid Table 5 Dark Accent 4"/>
    <w:basedOn w:val="a1"/>
    <w:uiPriority w:val="50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-46">
    <w:name w:val="Grid Table 4 Accent 6"/>
    <w:basedOn w:val="a1"/>
    <w:uiPriority w:val="49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af">
    <w:name w:val="Unresolved Mention"/>
    <w:basedOn w:val="a0"/>
    <w:uiPriority w:val="99"/>
    <w:semiHidden/>
    <w:unhideWhenUsed/>
    <w:rsid w:val="0061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2024-05-29T19:07:00Z</dcterms:created>
  <dcterms:modified xsi:type="dcterms:W3CDTF">2024-05-29T19:07:00Z</dcterms:modified>
</cp:coreProperties>
</file>