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AD3" w:rsidRDefault="00EF68C5" w:rsidP="00AC4320">
      <w:pPr>
        <w:pStyle w:val="Heading1"/>
        <w:spacing w:before="0" w:after="120"/>
        <w:rPr>
          <w:rStyle w:val="IntenseEmphasis"/>
          <w:i w:val="0"/>
          <w:sz w:val="28"/>
        </w:rPr>
      </w:pPr>
      <w:r>
        <w:rPr>
          <w:rStyle w:val="IntenseEmphasis"/>
          <w:i w:val="0"/>
          <w:sz w:val="28"/>
        </w:rPr>
        <w:t>Distributed Application</w:t>
      </w:r>
    </w:p>
    <w:p w:rsidR="00EF68C5" w:rsidRDefault="00EF68C5" w:rsidP="00AC4320">
      <w:pPr>
        <w:spacing w:after="120"/>
        <w:rPr>
          <w:b/>
          <w:sz w:val="24"/>
        </w:rPr>
      </w:pPr>
      <w:r>
        <w:rPr>
          <w:b/>
          <w:sz w:val="24"/>
        </w:rPr>
        <w:t>RMI Architecture</w:t>
      </w:r>
    </w:p>
    <w:p w:rsidR="00240718" w:rsidRPr="00730E53" w:rsidRDefault="00240718" w:rsidP="00EF68C5">
      <w:pPr>
        <w:rPr>
          <w:sz w:val="21"/>
          <w:szCs w:val="21"/>
        </w:rPr>
      </w:pPr>
      <w:r>
        <w:rPr>
          <w:noProof/>
        </w:rPr>
        <w:drawing>
          <wp:anchor distT="0" distB="0" distL="114300" distR="114300" simplePos="0" relativeHeight="251658240" behindDoc="1" locked="0" layoutInCell="1" allowOverlap="1">
            <wp:simplePos x="0" y="0"/>
            <wp:positionH relativeFrom="margin">
              <wp:posOffset>5105400</wp:posOffset>
            </wp:positionH>
            <wp:positionV relativeFrom="paragraph">
              <wp:posOffset>243205</wp:posOffset>
            </wp:positionV>
            <wp:extent cx="1743075" cy="1582420"/>
            <wp:effectExtent l="0" t="0" r="9525" b="0"/>
            <wp:wrapTight wrapText="bothSides">
              <wp:wrapPolygon edited="0">
                <wp:start x="0" y="0"/>
                <wp:lineTo x="0" y="21323"/>
                <wp:lineTo x="21482" y="21323"/>
                <wp:lineTo x="214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15364"/>
                    <a:stretch/>
                  </pic:blipFill>
                  <pic:spPr bwMode="auto">
                    <a:xfrm>
                      <a:off x="0" y="0"/>
                      <a:ext cx="1743075" cy="1582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rsidRPr="00730E53">
        <w:rPr>
          <w:sz w:val="21"/>
          <w:szCs w:val="21"/>
        </w:rPr>
        <w:t xml:space="preserve">The RMI Architecture consists of </w:t>
      </w:r>
      <w:r w:rsidR="00E921A7">
        <w:rPr>
          <w:sz w:val="21"/>
          <w:szCs w:val="21"/>
        </w:rPr>
        <w:t>3</w:t>
      </w:r>
      <w:r w:rsidRPr="00730E53">
        <w:rPr>
          <w:sz w:val="21"/>
          <w:szCs w:val="21"/>
        </w:rPr>
        <w:t xml:space="preserve"> parts: </w:t>
      </w:r>
      <w:proofErr w:type="gramStart"/>
      <w:r w:rsidRPr="00730E53">
        <w:rPr>
          <w:sz w:val="21"/>
          <w:szCs w:val="21"/>
        </w:rPr>
        <w:t>the</w:t>
      </w:r>
      <w:proofErr w:type="gramEnd"/>
      <w:r w:rsidRPr="00730E53">
        <w:rPr>
          <w:sz w:val="21"/>
          <w:szCs w:val="21"/>
        </w:rPr>
        <w:t xml:space="preserve"> Client host, Middleware Server host, and the Resource Manager Server hosts. </w:t>
      </w:r>
    </w:p>
    <w:p w:rsidR="00240718" w:rsidRPr="00730E53" w:rsidRDefault="00240718" w:rsidP="00EF68C5">
      <w:pPr>
        <w:rPr>
          <w:sz w:val="21"/>
          <w:szCs w:val="21"/>
        </w:rPr>
      </w:pPr>
      <w:r>
        <w:rPr>
          <w:noProof/>
        </w:rPr>
        <mc:AlternateContent>
          <mc:Choice Requires="wps">
            <w:drawing>
              <wp:anchor distT="0" distB="0" distL="114300" distR="114300" simplePos="0" relativeHeight="251660288" behindDoc="1" locked="0" layoutInCell="1" allowOverlap="1" wp14:anchorId="0FAD73D0" wp14:editId="0C40AD03">
                <wp:simplePos x="0" y="0"/>
                <wp:positionH relativeFrom="margin">
                  <wp:align>right</wp:align>
                </wp:positionH>
                <wp:positionV relativeFrom="paragraph">
                  <wp:posOffset>1390650</wp:posOffset>
                </wp:positionV>
                <wp:extent cx="487045" cy="171450"/>
                <wp:effectExtent l="0" t="0" r="8255" b="0"/>
                <wp:wrapTight wrapText="bothSides">
                  <wp:wrapPolygon edited="0">
                    <wp:start x="0" y="0"/>
                    <wp:lineTo x="0" y="19200"/>
                    <wp:lineTo x="21121" y="19200"/>
                    <wp:lineTo x="2112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487045" cy="171450"/>
                        </a:xfrm>
                        <a:prstGeom prst="rect">
                          <a:avLst/>
                        </a:prstGeom>
                        <a:solidFill>
                          <a:prstClr val="white"/>
                        </a:solidFill>
                        <a:ln>
                          <a:noFill/>
                        </a:ln>
                      </wps:spPr>
                      <wps:txbx>
                        <w:txbxContent>
                          <w:p w:rsidR="00240718" w:rsidRPr="008C2A20" w:rsidRDefault="00240718" w:rsidP="00240718">
                            <w:pPr>
                              <w:pStyle w:val="Caption"/>
                              <w:rPr>
                                <w:noProof/>
                              </w:rPr>
                            </w:pPr>
                            <w:r>
                              <w:t xml:space="preserve">Figure </w:t>
                            </w:r>
                            <w:r w:rsidR="00BB5808">
                              <w:fldChar w:fldCharType="begin"/>
                            </w:r>
                            <w:r w:rsidR="00BB5808">
                              <w:instrText xml:space="preserve"> SEQ Figure \* ARABIC </w:instrText>
                            </w:r>
                            <w:r w:rsidR="00BB5808">
                              <w:fldChar w:fldCharType="separate"/>
                            </w:r>
                            <w:r w:rsidR="00EE3282">
                              <w:rPr>
                                <w:noProof/>
                              </w:rPr>
                              <w:t>1</w:t>
                            </w:r>
                            <w:r w:rsidR="00BB580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AD73D0" id="_x0000_t202" coordsize="21600,21600" o:spt="202" path="m,l,21600r21600,l21600,xe">
                <v:stroke joinstyle="miter"/>
                <v:path gradientshapeok="t" o:connecttype="rect"/>
              </v:shapetype>
              <v:shape id="Text Box 1" o:spid="_x0000_s1026" type="#_x0000_t202" style="position:absolute;margin-left:-12.85pt;margin-top:109.5pt;width:38.35pt;height:13.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" stroked="f">
                <v:textbox inset="0,0,0,0">
                  <w:txbxContent>
                    <w:p w:rsidR="00240718" w:rsidRPr="008C2A20" w:rsidRDefault="00240718" w:rsidP="00240718">
                      <w:pPr>
                        <w:pStyle w:val="Caption"/>
                        <w:rPr>
                          <w:noProof/>
                        </w:rPr>
                      </w:pPr>
                      <w:r>
                        <w:t xml:space="preserve">Figure </w:t>
                      </w:r>
                      <w:r w:rsidR="00BB5808">
                        <w:fldChar w:fldCharType="begin"/>
                      </w:r>
                      <w:r w:rsidR="00BB5808">
                        <w:instrText xml:space="preserve"> SEQ Figure \* ARABIC </w:instrText>
                      </w:r>
                      <w:r w:rsidR="00BB5808">
                        <w:fldChar w:fldCharType="separate"/>
                      </w:r>
                      <w:r w:rsidR="00EE3282">
                        <w:rPr>
                          <w:noProof/>
                        </w:rPr>
                        <w:t>1</w:t>
                      </w:r>
                      <w:r w:rsidR="00BB5808">
                        <w:rPr>
                          <w:noProof/>
                        </w:rPr>
                        <w:fldChar w:fldCharType="end"/>
                      </w:r>
                    </w:p>
                  </w:txbxContent>
                </v:textbox>
                <w10:wrap type="tight" anchorx="margin"/>
              </v:shape>
            </w:pict>
          </mc:Fallback>
        </mc:AlternateContent>
      </w:r>
      <w:r>
        <w:tab/>
      </w:r>
      <w:r w:rsidRPr="00730E53">
        <w:rPr>
          <w:sz w:val="21"/>
          <w:szCs w:val="21"/>
        </w:rPr>
        <w:t xml:space="preserve">The </w:t>
      </w:r>
      <w:r w:rsidRPr="00730E53">
        <w:rPr>
          <w:sz w:val="21"/>
          <w:szCs w:val="21"/>
          <w:u w:val="single"/>
        </w:rPr>
        <w:t>Client host</w:t>
      </w:r>
      <w:r w:rsidRPr="00730E53">
        <w:rPr>
          <w:sz w:val="21"/>
          <w:szCs w:val="21"/>
        </w:rPr>
        <w:t xml:space="preserve"> (Figure 1) is responsible for connecting to the middleware server and executing client commands. Initially, </w:t>
      </w:r>
      <w:proofErr w:type="spellStart"/>
      <w:r w:rsidRPr="00730E53">
        <w:rPr>
          <w:i/>
          <w:sz w:val="21"/>
          <w:szCs w:val="21"/>
        </w:rPr>
        <w:t>RMIClient</w:t>
      </w:r>
      <w:proofErr w:type="spellEnd"/>
      <w:r w:rsidRPr="00730E53">
        <w:rPr>
          <w:i/>
          <w:sz w:val="21"/>
          <w:szCs w:val="21"/>
        </w:rPr>
        <w:t xml:space="preserve"> </w:t>
      </w:r>
      <w:r w:rsidR="008911C7">
        <w:rPr>
          <w:sz w:val="21"/>
          <w:szCs w:val="21"/>
        </w:rPr>
        <w:t>locates</w:t>
      </w:r>
      <w:r w:rsidRPr="00730E53">
        <w:rPr>
          <w:sz w:val="21"/>
          <w:szCs w:val="21"/>
        </w:rPr>
        <w:t xml:space="preserve"> the registry of the middleware server and performs a lookup of the </w:t>
      </w:r>
      <w:proofErr w:type="spellStart"/>
      <w:r w:rsidRPr="00730E53">
        <w:rPr>
          <w:i/>
          <w:sz w:val="21"/>
          <w:szCs w:val="21"/>
        </w:rPr>
        <w:t>IResourceManager</w:t>
      </w:r>
      <w:proofErr w:type="spellEnd"/>
      <w:r w:rsidRPr="00730E53">
        <w:rPr>
          <w:sz w:val="21"/>
          <w:szCs w:val="21"/>
        </w:rPr>
        <w:t xml:space="preserve"> remote object (if </w:t>
      </w:r>
      <w:r w:rsidR="00DC7F55">
        <w:rPr>
          <w:sz w:val="21"/>
          <w:szCs w:val="21"/>
        </w:rPr>
        <w:t>there are</w:t>
      </w:r>
      <w:r w:rsidRPr="00730E53">
        <w:rPr>
          <w:sz w:val="21"/>
          <w:szCs w:val="21"/>
        </w:rPr>
        <w:t xml:space="preserve"> registry or lookup failures, the client waits until these actions can be performed). Afterwards, the </w:t>
      </w:r>
      <w:r w:rsidRPr="00730E53">
        <w:rPr>
          <w:i/>
          <w:sz w:val="21"/>
          <w:szCs w:val="21"/>
        </w:rPr>
        <w:t xml:space="preserve">Client </w:t>
      </w:r>
      <w:r w:rsidRPr="00730E53">
        <w:rPr>
          <w:sz w:val="21"/>
          <w:szCs w:val="21"/>
        </w:rPr>
        <w:t xml:space="preserve">is started, which provides a command-line interface. Upon the user entering in a valid command, the </w:t>
      </w:r>
      <w:r w:rsidRPr="00730E53">
        <w:rPr>
          <w:i/>
          <w:sz w:val="21"/>
          <w:szCs w:val="21"/>
        </w:rPr>
        <w:t>Client</w:t>
      </w:r>
      <w:r w:rsidRPr="00730E53">
        <w:rPr>
          <w:sz w:val="21"/>
          <w:szCs w:val="21"/>
        </w:rPr>
        <w:t xml:space="preserve"> </w:t>
      </w:r>
      <w:r w:rsidR="00730E53" w:rsidRPr="00730E53">
        <w:rPr>
          <w:sz w:val="21"/>
          <w:szCs w:val="21"/>
        </w:rPr>
        <w:t>invokes the appropriate message</w:t>
      </w:r>
      <w:r w:rsidR="00730E53">
        <w:rPr>
          <w:sz w:val="21"/>
          <w:szCs w:val="21"/>
        </w:rPr>
        <w:t xml:space="preserve"> </w:t>
      </w:r>
      <w:r w:rsidR="00730E53" w:rsidRPr="00730E53">
        <w:rPr>
          <w:sz w:val="21"/>
          <w:szCs w:val="21"/>
        </w:rPr>
        <w:t>on the stub object. The stub object makes a message and sends it to the skeleton object residing on the middleware server.</w:t>
      </w:r>
    </w:p>
    <w:p w:rsidR="00730E53" w:rsidRPr="0022666E" w:rsidRDefault="0022666E" w:rsidP="0022666E">
      <w:pPr>
        <w:ind w:firstLine="720"/>
        <w:rPr>
          <w:sz w:val="21"/>
          <w:szCs w:val="21"/>
        </w:rPr>
      </w:pPr>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10160</wp:posOffset>
            </wp:positionV>
            <wp:extent cx="2140585" cy="1933575"/>
            <wp:effectExtent l="0" t="0" r="0" b="0"/>
            <wp:wrapTight wrapText="bothSides">
              <wp:wrapPolygon edited="0">
                <wp:start x="0" y="0"/>
                <wp:lineTo x="0" y="21281"/>
                <wp:lineTo x="21337" y="21281"/>
                <wp:lineTo x="213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5172"/>
                    <a:stretch/>
                  </pic:blipFill>
                  <pic:spPr bwMode="auto">
                    <a:xfrm>
                      <a:off x="0" y="0"/>
                      <a:ext cx="2145969" cy="1938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43B799D3" wp14:editId="75950326">
                <wp:simplePos x="0" y="0"/>
                <wp:positionH relativeFrom="margin">
                  <wp:align>left</wp:align>
                </wp:positionH>
                <wp:positionV relativeFrom="paragraph">
                  <wp:posOffset>1942465</wp:posOffset>
                </wp:positionV>
                <wp:extent cx="2003425" cy="152400"/>
                <wp:effectExtent l="0" t="0" r="0" b="0"/>
                <wp:wrapTight wrapText="bothSides">
                  <wp:wrapPolygon edited="0">
                    <wp:start x="0" y="0"/>
                    <wp:lineTo x="0" y="18900"/>
                    <wp:lineTo x="21360" y="18900"/>
                    <wp:lineTo x="2136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003425" cy="152400"/>
                        </a:xfrm>
                        <a:prstGeom prst="rect">
                          <a:avLst/>
                        </a:prstGeom>
                        <a:solidFill>
                          <a:prstClr val="white"/>
                        </a:solidFill>
                        <a:ln>
                          <a:noFill/>
                        </a:ln>
                      </wps:spPr>
                      <wps:txbx>
                        <w:txbxContent>
                          <w:p w:rsidR="00730E53" w:rsidRPr="009A010B" w:rsidRDefault="00730E53" w:rsidP="00730E53">
                            <w:pPr>
                              <w:pStyle w:val="Caption"/>
                              <w:rPr>
                                <w:noProof/>
                              </w:rPr>
                            </w:pPr>
                            <w:r>
                              <w:t xml:space="preserve">Figure </w:t>
                            </w:r>
                            <w:r w:rsidR="00BB5808">
                              <w:fldChar w:fldCharType="begin"/>
                            </w:r>
                            <w:r w:rsidR="00BB5808">
                              <w:instrText xml:space="preserve"> SEQ Figure \* ARABIC </w:instrText>
                            </w:r>
                            <w:r w:rsidR="00BB5808">
                              <w:fldChar w:fldCharType="separate"/>
                            </w:r>
                            <w:r w:rsidR="00EE3282">
                              <w:rPr>
                                <w:noProof/>
                              </w:rPr>
                              <w:t>2</w:t>
                            </w:r>
                            <w:r w:rsidR="00BB580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799D3" id="Text Box 5" o:spid="_x0000_s1027" type="#_x0000_t202" style="position:absolute;left:0;text-align:left;margin-left:0;margin-top:152.95pt;width:157.75pt;height:12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" stroked="f">
                <v:textbox inset="0,0,0,0">
                  <w:txbxContent>
                    <w:p w:rsidR="00730E53" w:rsidRPr="009A010B" w:rsidRDefault="00730E53" w:rsidP="00730E53">
                      <w:pPr>
                        <w:pStyle w:val="Caption"/>
                        <w:rPr>
                          <w:noProof/>
                        </w:rPr>
                      </w:pPr>
                      <w:r>
                        <w:t xml:space="preserve">Figure </w:t>
                      </w:r>
                      <w:r w:rsidR="00BB5808">
                        <w:fldChar w:fldCharType="begin"/>
                      </w:r>
                      <w:r w:rsidR="00BB5808">
                        <w:instrText xml:space="preserve"> SEQ Figure \* ARABIC </w:instrText>
                      </w:r>
                      <w:r w:rsidR="00BB5808">
                        <w:fldChar w:fldCharType="separate"/>
                      </w:r>
                      <w:r w:rsidR="00EE3282">
                        <w:rPr>
                          <w:noProof/>
                        </w:rPr>
                        <w:t>2</w:t>
                      </w:r>
                      <w:r w:rsidR="00BB5808">
                        <w:rPr>
                          <w:noProof/>
                        </w:rPr>
                        <w:fldChar w:fldCharType="end"/>
                      </w:r>
                    </w:p>
                  </w:txbxContent>
                </v:textbox>
                <w10:wrap type="tight" anchorx="margin"/>
              </v:shape>
            </w:pict>
          </mc:Fallback>
        </mc:AlternateContent>
      </w:r>
      <w:r w:rsidR="00730E53" w:rsidRPr="00730E53">
        <w:rPr>
          <w:sz w:val="21"/>
          <w:szCs w:val="21"/>
        </w:rPr>
        <w:t xml:space="preserve">The </w:t>
      </w:r>
      <w:r w:rsidR="00730E53" w:rsidRPr="00730E53">
        <w:rPr>
          <w:sz w:val="21"/>
          <w:szCs w:val="21"/>
          <w:u w:val="single"/>
        </w:rPr>
        <w:t>Middleware Server host</w:t>
      </w:r>
      <w:r w:rsidR="00730E53" w:rsidRPr="00730E53">
        <w:rPr>
          <w:sz w:val="21"/>
          <w:szCs w:val="21"/>
        </w:rPr>
        <w:t xml:space="preserve"> (Figure 2) has 2 responsibilities. First, the </w:t>
      </w:r>
      <w:proofErr w:type="spellStart"/>
      <w:r w:rsidR="00730E53" w:rsidRPr="00730E53">
        <w:rPr>
          <w:i/>
          <w:sz w:val="21"/>
          <w:szCs w:val="21"/>
        </w:rPr>
        <w:t>RMIMiddleware</w:t>
      </w:r>
      <w:proofErr w:type="spellEnd"/>
      <w:r w:rsidR="00730E53" w:rsidRPr="00730E53">
        <w:rPr>
          <w:sz w:val="21"/>
          <w:szCs w:val="21"/>
        </w:rPr>
        <w:t xml:space="preserve"> creates the </w:t>
      </w:r>
      <w:proofErr w:type="spellStart"/>
      <w:r w:rsidR="00730E53" w:rsidRPr="00730E53">
        <w:rPr>
          <w:i/>
          <w:sz w:val="21"/>
          <w:szCs w:val="21"/>
        </w:rPr>
        <w:t>IResourceManager</w:t>
      </w:r>
      <w:proofErr w:type="spellEnd"/>
      <w:r w:rsidR="00730E53" w:rsidRPr="00730E53">
        <w:rPr>
          <w:sz w:val="21"/>
          <w:szCs w:val="21"/>
        </w:rPr>
        <w:t xml:space="preserve"> remote object (which is implemented by the </w:t>
      </w:r>
      <w:proofErr w:type="spellStart"/>
      <w:r w:rsidR="00730E53" w:rsidRPr="00730E53">
        <w:rPr>
          <w:i/>
          <w:sz w:val="21"/>
          <w:szCs w:val="21"/>
        </w:rPr>
        <w:t>Middlware</w:t>
      </w:r>
      <w:proofErr w:type="spellEnd"/>
      <w:r w:rsidR="00730E53" w:rsidRPr="00730E53">
        <w:rPr>
          <w:i/>
          <w:sz w:val="21"/>
          <w:szCs w:val="21"/>
        </w:rPr>
        <w:t xml:space="preserve"> </w:t>
      </w:r>
      <w:r w:rsidR="00730E53">
        <w:rPr>
          <w:sz w:val="21"/>
          <w:szCs w:val="21"/>
        </w:rPr>
        <w:t xml:space="preserve">class) and registers it at the registry. Thus, the Client host can now lookup the </w:t>
      </w:r>
      <w:proofErr w:type="spellStart"/>
      <w:r w:rsidR="008911C7">
        <w:rPr>
          <w:i/>
          <w:sz w:val="21"/>
          <w:szCs w:val="21"/>
        </w:rPr>
        <w:t>IResourceManager</w:t>
      </w:r>
      <w:proofErr w:type="spellEnd"/>
      <w:r w:rsidR="008911C7">
        <w:rPr>
          <w:i/>
          <w:sz w:val="21"/>
          <w:szCs w:val="21"/>
        </w:rPr>
        <w:t xml:space="preserve">. </w:t>
      </w:r>
      <w:r w:rsidR="008911C7">
        <w:rPr>
          <w:sz w:val="21"/>
          <w:szCs w:val="21"/>
        </w:rPr>
        <w:t xml:space="preserve">When the stub object on the Client host sends a message to the skeleton object on the server, the skeleton </w:t>
      </w:r>
      <w:proofErr w:type="spellStart"/>
      <w:r w:rsidR="008911C7">
        <w:rPr>
          <w:sz w:val="21"/>
          <w:szCs w:val="21"/>
        </w:rPr>
        <w:t>unmarshals</w:t>
      </w:r>
      <w:proofErr w:type="spellEnd"/>
      <w:r w:rsidR="008911C7">
        <w:rPr>
          <w:sz w:val="21"/>
          <w:szCs w:val="21"/>
        </w:rPr>
        <w:t xml:space="preserve"> the message and passes the object to the remote object (the </w:t>
      </w:r>
      <w:proofErr w:type="spellStart"/>
      <w:r w:rsidR="008911C7">
        <w:rPr>
          <w:i/>
          <w:sz w:val="21"/>
          <w:szCs w:val="21"/>
        </w:rPr>
        <w:t>IResourceManager</w:t>
      </w:r>
      <w:proofErr w:type="spellEnd"/>
      <w:r w:rsidR="008911C7">
        <w:rPr>
          <w:i/>
          <w:sz w:val="21"/>
          <w:szCs w:val="21"/>
        </w:rPr>
        <w:t xml:space="preserve"> </w:t>
      </w:r>
      <w:r w:rsidR="008911C7">
        <w:rPr>
          <w:sz w:val="21"/>
          <w:szCs w:val="21"/>
        </w:rPr>
        <w:t xml:space="preserve">which is implemented by </w:t>
      </w:r>
      <w:r w:rsidR="008911C7">
        <w:rPr>
          <w:i/>
          <w:sz w:val="21"/>
          <w:szCs w:val="21"/>
        </w:rPr>
        <w:t>Middleware</w:t>
      </w:r>
      <w:r w:rsidR="008911C7">
        <w:rPr>
          <w:sz w:val="21"/>
          <w:szCs w:val="21"/>
        </w:rPr>
        <w:t xml:space="preserve">). In our implementation, </w:t>
      </w:r>
      <w:r w:rsidR="008911C7">
        <w:rPr>
          <w:i/>
          <w:sz w:val="21"/>
          <w:szCs w:val="21"/>
        </w:rPr>
        <w:t>Middleware</w:t>
      </w:r>
      <w:r w:rsidR="008911C7">
        <w:rPr>
          <w:sz w:val="21"/>
          <w:szCs w:val="21"/>
        </w:rPr>
        <w:t xml:space="preserve"> is a resource manager itself, and it handles and stores all information regarding the </w:t>
      </w:r>
      <w:r w:rsidR="008911C7">
        <w:rPr>
          <w:b/>
          <w:sz w:val="21"/>
          <w:szCs w:val="21"/>
        </w:rPr>
        <w:t>Customer</w:t>
      </w:r>
      <w:r w:rsidR="008911C7">
        <w:rPr>
          <w:sz w:val="21"/>
          <w:szCs w:val="21"/>
        </w:rPr>
        <w:t xml:space="preserve"> data type. Second, the </w:t>
      </w:r>
      <w:proofErr w:type="spellStart"/>
      <w:r w:rsidR="008911C7">
        <w:rPr>
          <w:i/>
          <w:sz w:val="21"/>
          <w:szCs w:val="21"/>
        </w:rPr>
        <w:t>RMIMiddleware</w:t>
      </w:r>
      <w:proofErr w:type="spellEnd"/>
      <w:r w:rsidR="008911C7">
        <w:rPr>
          <w:i/>
          <w:sz w:val="21"/>
          <w:szCs w:val="21"/>
        </w:rPr>
        <w:t xml:space="preserve"> </w:t>
      </w:r>
      <w:r w:rsidR="008911C7">
        <w:rPr>
          <w:sz w:val="21"/>
          <w:szCs w:val="21"/>
        </w:rPr>
        <w:t xml:space="preserve">locates the registry for each of the Resource Manager Server hosts and obtains references to the </w:t>
      </w:r>
      <w:proofErr w:type="spellStart"/>
      <w:r w:rsidR="008911C7">
        <w:rPr>
          <w:i/>
          <w:sz w:val="21"/>
          <w:szCs w:val="21"/>
        </w:rPr>
        <w:t>IResourceManager</w:t>
      </w:r>
      <w:proofErr w:type="spellEnd"/>
      <w:r w:rsidR="008911C7">
        <w:rPr>
          <w:sz w:val="21"/>
          <w:szCs w:val="21"/>
        </w:rPr>
        <w:t xml:space="preserve"> objects</w:t>
      </w:r>
      <w:r w:rsidR="00DC7F55">
        <w:rPr>
          <w:sz w:val="21"/>
          <w:szCs w:val="21"/>
        </w:rPr>
        <w:t xml:space="preserve"> for the </w:t>
      </w:r>
      <w:r w:rsidR="00DC7F55">
        <w:rPr>
          <w:i/>
          <w:sz w:val="21"/>
          <w:szCs w:val="21"/>
        </w:rPr>
        <w:t>Middleware</w:t>
      </w:r>
      <w:r w:rsidR="008911C7">
        <w:rPr>
          <w:sz w:val="21"/>
          <w:szCs w:val="21"/>
        </w:rPr>
        <w:t xml:space="preserve">. Thus, the </w:t>
      </w:r>
      <w:r w:rsidR="008911C7">
        <w:rPr>
          <w:i/>
          <w:sz w:val="21"/>
          <w:szCs w:val="21"/>
        </w:rPr>
        <w:t>Middleware</w:t>
      </w:r>
      <w:r w:rsidR="008911C7">
        <w:rPr>
          <w:sz w:val="21"/>
          <w:szCs w:val="21"/>
        </w:rPr>
        <w:t xml:space="preserve"> has access to 3 stubs, as the </w:t>
      </w:r>
      <w:r w:rsidR="008911C7">
        <w:rPr>
          <w:i/>
          <w:sz w:val="21"/>
          <w:szCs w:val="21"/>
        </w:rPr>
        <w:t>Middleware</w:t>
      </w:r>
      <w:r w:rsidR="008911C7">
        <w:rPr>
          <w:sz w:val="21"/>
          <w:szCs w:val="21"/>
        </w:rPr>
        <w:t xml:space="preserve"> needs a remote reference to the </w:t>
      </w:r>
      <w:r w:rsidR="008911C7">
        <w:rPr>
          <w:b/>
          <w:sz w:val="21"/>
          <w:szCs w:val="21"/>
        </w:rPr>
        <w:t>Flight</w:t>
      </w:r>
      <w:r w:rsidR="008911C7">
        <w:rPr>
          <w:sz w:val="21"/>
          <w:szCs w:val="21"/>
        </w:rPr>
        <w:t xml:space="preserve">, </w:t>
      </w:r>
      <w:r w:rsidR="008911C7">
        <w:rPr>
          <w:b/>
          <w:sz w:val="21"/>
          <w:szCs w:val="21"/>
        </w:rPr>
        <w:t>Car</w:t>
      </w:r>
      <w:r w:rsidR="008911C7">
        <w:rPr>
          <w:sz w:val="21"/>
          <w:szCs w:val="21"/>
        </w:rPr>
        <w:t xml:space="preserve">, and </w:t>
      </w:r>
      <w:r w:rsidR="008911C7">
        <w:rPr>
          <w:b/>
          <w:sz w:val="21"/>
          <w:szCs w:val="21"/>
        </w:rPr>
        <w:t xml:space="preserve">Room </w:t>
      </w:r>
      <w:r w:rsidR="008911C7">
        <w:rPr>
          <w:sz w:val="21"/>
          <w:szCs w:val="21"/>
        </w:rPr>
        <w:t xml:space="preserve">Resource Managers. When a message is received, </w:t>
      </w:r>
      <w:r>
        <w:rPr>
          <w:sz w:val="21"/>
          <w:szCs w:val="21"/>
        </w:rPr>
        <w:t xml:space="preserve">the </w:t>
      </w:r>
      <w:r>
        <w:rPr>
          <w:i/>
          <w:sz w:val="21"/>
          <w:szCs w:val="21"/>
        </w:rPr>
        <w:t>Middleware</w:t>
      </w:r>
      <w:r>
        <w:rPr>
          <w:sz w:val="21"/>
          <w:szCs w:val="21"/>
        </w:rPr>
        <w:t xml:space="preserve"> performs any </w:t>
      </w:r>
      <w:r>
        <w:rPr>
          <w:b/>
          <w:sz w:val="21"/>
          <w:szCs w:val="21"/>
        </w:rPr>
        <w:t>Customer</w:t>
      </w:r>
      <w:r>
        <w:rPr>
          <w:sz w:val="21"/>
          <w:szCs w:val="21"/>
        </w:rPr>
        <w:t xml:space="preserve"> actions and forwards any </w:t>
      </w:r>
      <w:r>
        <w:rPr>
          <w:b/>
          <w:sz w:val="21"/>
          <w:szCs w:val="21"/>
        </w:rPr>
        <w:t>Flight</w:t>
      </w:r>
      <w:r>
        <w:rPr>
          <w:sz w:val="21"/>
          <w:szCs w:val="21"/>
        </w:rPr>
        <w:t xml:space="preserve">, </w:t>
      </w:r>
      <w:r>
        <w:rPr>
          <w:b/>
          <w:sz w:val="21"/>
          <w:szCs w:val="21"/>
        </w:rPr>
        <w:t>Car</w:t>
      </w:r>
      <w:r>
        <w:rPr>
          <w:sz w:val="21"/>
          <w:szCs w:val="21"/>
        </w:rPr>
        <w:t xml:space="preserve">, and </w:t>
      </w:r>
      <w:r>
        <w:rPr>
          <w:b/>
          <w:sz w:val="21"/>
          <w:szCs w:val="21"/>
        </w:rPr>
        <w:t xml:space="preserve">Room </w:t>
      </w:r>
      <w:r>
        <w:rPr>
          <w:sz w:val="21"/>
          <w:szCs w:val="21"/>
        </w:rPr>
        <w:t>actions to the appropriate Resource Manager server (using the stubs).</w:t>
      </w:r>
    </w:p>
    <w:p w:rsidR="00730E53" w:rsidRDefault="0022666E" w:rsidP="00EF68C5">
      <w:pPr>
        <w:rPr>
          <w:sz w:val="21"/>
          <w:szCs w:val="21"/>
        </w:rPr>
      </w:pPr>
      <w:r>
        <w:rPr>
          <w:noProof/>
        </w:rPr>
        <mc:AlternateContent>
          <mc:Choice Requires="wps">
            <w:drawing>
              <wp:anchor distT="0" distB="0" distL="114300" distR="114300" simplePos="0" relativeHeight="251666432" behindDoc="1" locked="0" layoutInCell="1" allowOverlap="1" wp14:anchorId="2781FBBB" wp14:editId="40A2F0CD">
                <wp:simplePos x="0" y="0"/>
                <wp:positionH relativeFrom="margin">
                  <wp:align>right</wp:align>
                </wp:positionH>
                <wp:positionV relativeFrom="paragraph">
                  <wp:posOffset>1367790</wp:posOffset>
                </wp:positionV>
                <wp:extent cx="2714625" cy="180975"/>
                <wp:effectExtent l="0" t="0" r="9525" b="9525"/>
                <wp:wrapTight wrapText="bothSides">
                  <wp:wrapPolygon edited="0">
                    <wp:start x="0" y="0"/>
                    <wp:lineTo x="0" y="20463"/>
                    <wp:lineTo x="21524" y="20463"/>
                    <wp:lineTo x="21524"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714625" cy="180975"/>
                        </a:xfrm>
                        <a:prstGeom prst="rect">
                          <a:avLst/>
                        </a:prstGeom>
                        <a:solidFill>
                          <a:prstClr val="white"/>
                        </a:solidFill>
                        <a:ln>
                          <a:noFill/>
                        </a:ln>
                      </wps:spPr>
                      <wps:txbx>
                        <w:txbxContent>
                          <w:p w:rsidR="0022666E" w:rsidRPr="00242522" w:rsidRDefault="0022666E" w:rsidP="0022666E">
                            <w:pPr>
                              <w:pStyle w:val="Caption"/>
                              <w:rPr>
                                <w:noProof/>
                              </w:rPr>
                            </w:pPr>
                            <w:r>
                              <w:t xml:space="preserve">Figure </w:t>
                            </w:r>
                            <w:r w:rsidR="00BB5808">
                              <w:fldChar w:fldCharType="begin"/>
                            </w:r>
                            <w:r w:rsidR="00BB5808">
                              <w:instrText xml:space="preserve"> SEQ Figure \* ARABIC </w:instrText>
                            </w:r>
                            <w:r w:rsidR="00BB5808">
                              <w:fldChar w:fldCharType="separate"/>
                            </w:r>
                            <w:r w:rsidR="00EE3282">
                              <w:rPr>
                                <w:noProof/>
                              </w:rPr>
                              <w:t>3</w:t>
                            </w:r>
                            <w:r w:rsidR="00BB580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1FBBB" id="Text Box 8" o:spid="_x0000_s1028" type="#_x0000_t202" style="position:absolute;margin-left:162.55pt;margin-top:107.7pt;width:213.75pt;height:14.25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" stroked="f">
                <v:textbox inset="0,0,0,0">
                  <w:txbxContent>
                    <w:p w:rsidR="0022666E" w:rsidRPr="00242522" w:rsidRDefault="0022666E" w:rsidP="0022666E">
                      <w:pPr>
                        <w:pStyle w:val="Caption"/>
                        <w:rPr>
                          <w:noProof/>
                        </w:rPr>
                      </w:pPr>
                      <w:r>
                        <w:t xml:space="preserve">Figure </w:t>
                      </w:r>
                      <w:r w:rsidR="00BB5808">
                        <w:fldChar w:fldCharType="begin"/>
                      </w:r>
                      <w:r w:rsidR="00BB5808">
                        <w:instrText xml:space="preserve"> SEQ Figure \* ARABIC </w:instrText>
                      </w:r>
                      <w:r w:rsidR="00BB5808">
                        <w:fldChar w:fldCharType="separate"/>
                      </w:r>
                      <w:r w:rsidR="00EE3282">
                        <w:rPr>
                          <w:noProof/>
                        </w:rPr>
                        <w:t>3</w:t>
                      </w:r>
                      <w:r w:rsidR="00BB5808">
                        <w:rPr>
                          <w:noProof/>
                        </w:rPr>
                        <w:fldChar w:fldCharType="end"/>
                      </w:r>
                    </w:p>
                  </w:txbxContent>
                </v:textbox>
                <w10:wrap type="tight" anchorx="margin"/>
              </v:shape>
            </w:pict>
          </mc:Fallback>
        </mc:AlternateContent>
      </w:r>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8890</wp:posOffset>
            </wp:positionV>
            <wp:extent cx="2724150" cy="1358900"/>
            <wp:effectExtent l="0" t="0" r="0" b="0"/>
            <wp:wrapTight wrapText="bothSides">
              <wp:wrapPolygon edited="0">
                <wp:start x="0" y="0"/>
                <wp:lineTo x="0" y="21196"/>
                <wp:lineTo x="21449" y="21196"/>
                <wp:lineTo x="2144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13589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22666E">
        <w:rPr>
          <w:sz w:val="21"/>
          <w:szCs w:val="21"/>
        </w:rPr>
        <w:t xml:space="preserve">Lastly, the </w:t>
      </w:r>
      <w:r w:rsidRPr="0022666E">
        <w:rPr>
          <w:sz w:val="21"/>
          <w:szCs w:val="21"/>
          <w:u w:val="single"/>
        </w:rPr>
        <w:t>Resource Manager Server hosts</w:t>
      </w:r>
      <w:r w:rsidRPr="0022666E">
        <w:rPr>
          <w:sz w:val="21"/>
          <w:szCs w:val="21"/>
        </w:rPr>
        <w:t xml:space="preserve"> (Figure 3) are responsible for performing actions related to their data types. There are 3 Resource Manager Servers, </w:t>
      </w:r>
      <w:r>
        <w:rPr>
          <w:sz w:val="21"/>
          <w:szCs w:val="21"/>
        </w:rPr>
        <w:t xml:space="preserve">one for the </w:t>
      </w:r>
      <w:r>
        <w:rPr>
          <w:b/>
          <w:sz w:val="21"/>
          <w:szCs w:val="21"/>
        </w:rPr>
        <w:t>Flight</w:t>
      </w:r>
      <w:r>
        <w:rPr>
          <w:sz w:val="21"/>
          <w:szCs w:val="21"/>
        </w:rPr>
        <w:t xml:space="preserve">, </w:t>
      </w:r>
      <w:r>
        <w:rPr>
          <w:b/>
          <w:sz w:val="21"/>
          <w:szCs w:val="21"/>
        </w:rPr>
        <w:t>Car</w:t>
      </w:r>
      <w:r>
        <w:rPr>
          <w:sz w:val="21"/>
          <w:szCs w:val="21"/>
        </w:rPr>
        <w:t xml:space="preserve">, and </w:t>
      </w:r>
      <w:r>
        <w:rPr>
          <w:b/>
          <w:sz w:val="21"/>
          <w:szCs w:val="21"/>
        </w:rPr>
        <w:t xml:space="preserve">Room </w:t>
      </w:r>
      <w:r>
        <w:rPr>
          <w:sz w:val="21"/>
          <w:szCs w:val="21"/>
        </w:rPr>
        <w:t xml:space="preserve">data types. For each server, the </w:t>
      </w:r>
      <w:proofErr w:type="spellStart"/>
      <w:r>
        <w:rPr>
          <w:i/>
          <w:sz w:val="21"/>
          <w:szCs w:val="21"/>
        </w:rPr>
        <w:t>RMIResourceManager</w:t>
      </w:r>
      <w:proofErr w:type="spellEnd"/>
      <w:r>
        <w:rPr>
          <w:sz w:val="21"/>
          <w:szCs w:val="21"/>
        </w:rPr>
        <w:t xml:space="preserve"> creates the </w:t>
      </w:r>
      <w:proofErr w:type="spellStart"/>
      <w:r>
        <w:rPr>
          <w:i/>
          <w:sz w:val="21"/>
          <w:szCs w:val="21"/>
        </w:rPr>
        <w:t>IResourceManager</w:t>
      </w:r>
      <w:proofErr w:type="spellEnd"/>
      <w:r>
        <w:rPr>
          <w:i/>
          <w:sz w:val="21"/>
          <w:szCs w:val="21"/>
        </w:rPr>
        <w:t xml:space="preserve"> </w:t>
      </w:r>
      <w:r>
        <w:rPr>
          <w:sz w:val="21"/>
          <w:szCs w:val="21"/>
        </w:rPr>
        <w:t xml:space="preserve">remote object (implemented by the </w:t>
      </w:r>
      <w:proofErr w:type="spellStart"/>
      <w:r>
        <w:rPr>
          <w:i/>
          <w:sz w:val="21"/>
          <w:szCs w:val="21"/>
        </w:rPr>
        <w:t>ResourceManager</w:t>
      </w:r>
      <w:proofErr w:type="spellEnd"/>
      <w:r>
        <w:rPr>
          <w:i/>
          <w:sz w:val="21"/>
          <w:szCs w:val="21"/>
        </w:rPr>
        <w:t xml:space="preserve"> </w:t>
      </w:r>
      <w:r>
        <w:rPr>
          <w:sz w:val="21"/>
          <w:szCs w:val="21"/>
        </w:rPr>
        <w:t xml:space="preserve">class) and registers it at the registry. Now, the Middleware server can lookup the remote objects </w:t>
      </w:r>
      <w:r w:rsidR="00AC4320">
        <w:rPr>
          <w:sz w:val="21"/>
          <w:szCs w:val="21"/>
        </w:rPr>
        <w:t xml:space="preserve">for the </w:t>
      </w:r>
      <w:r w:rsidR="00AC4320">
        <w:rPr>
          <w:b/>
          <w:sz w:val="21"/>
          <w:szCs w:val="21"/>
        </w:rPr>
        <w:t>Flight</w:t>
      </w:r>
      <w:r w:rsidR="00AC4320">
        <w:rPr>
          <w:sz w:val="21"/>
          <w:szCs w:val="21"/>
        </w:rPr>
        <w:t xml:space="preserve">, </w:t>
      </w:r>
      <w:r w:rsidR="00AC4320">
        <w:rPr>
          <w:b/>
          <w:sz w:val="21"/>
          <w:szCs w:val="21"/>
        </w:rPr>
        <w:t>Car</w:t>
      </w:r>
      <w:r w:rsidR="00AC4320">
        <w:rPr>
          <w:sz w:val="21"/>
          <w:szCs w:val="21"/>
        </w:rPr>
        <w:t xml:space="preserve">, and </w:t>
      </w:r>
      <w:r w:rsidR="00AC4320">
        <w:rPr>
          <w:b/>
          <w:sz w:val="21"/>
          <w:szCs w:val="21"/>
        </w:rPr>
        <w:t xml:space="preserve">Room </w:t>
      </w:r>
      <w:r w:rsidR="00AC4320">
        <w:rPr>
          <w:sz w:val="21"/>
          <w:szCs w:val="21"/>
        </w:rPr>
        <w:t xml:space="preserve">data types </w:t>
      </w:r>
      <w:r>
        <w:rPr>
          <w:sz w:val="21"/>
          <w:szCs w:val="21"/>
        </w:rPr>
        <w:t>and use the remote object</w:t>
      </w:r>
      <w:r w:rsidR="00AC4320">
        <w:rPr>
          <w:sz w:val="21"/>
          <w:szCs w:val="21"/>
        </w:rPr>
        <w:t>s</w:t>
      </w:r>
      <w:r>
        <w:rPr>
          <w:sz w:val="21"/>
          <w:szCs w:val="21"/>
        </w:rPr>
        <w:t xml:space="preserve"> to perform </w:t>
      </w:r>
      <w:r w:rsidR="00AC4320">
        <w:rPr>
          <w:sz w:val="21"/>
          <w:szCs w:val="21"/>
        </w:rPr>
        <w:t xml:space="preserve">the desired client action. For example, when the </w:t>
      </w:r>
      <w:r w:rsidR="00AC4320">
        <w:rPr>
          <w:b/>
          <w:sz w:val="21"/>
          <w:szCs w:val="21"/>
        </w:rPr>
        <w:t>Flight</w:t>
      </w:r>
      <w:r w:rsidR="00AC4320">
        <w:rPr>
          <w:sz w:val="21"/>
          <w:szCs w:val="21"/>
        </w:rPr>
        <w:t xml:space="preserve"> stub sends a message to the </w:t>
      </w:r>
      <w:r w:rsidR="00AC4320" w:rsidRPr="00AC4320">
        <w:rPr>
          <w:b/>
          <w:sz w:val="21"/>
          <w:szCs w:val="21"/>
        </w:rPr>
        <w:t>Flight</w:t>
      </w:r>
      <w:r w:rsidR="00AC4320">
        <w:rPr>
          <w:sz w:val="21"/>
          <w:szCs w:val="21"/>
        </w:rPr>
        <w:t xml:space="preserve"> Server host, the skeleton </w:t>
      </w:r>
      <w:proofErr w:type="spellStart"/>
      <w:r w:rsidR="00AC4320">
        <w:rPr>
          <w:sz w:val="21"/>
          <w:szCs w:val="21"/>
        </w:rPr>
        <w:t>unmarshals</w:t>
      </w:r>
      <w:proofErr w:type="spellEnd"/>
      <w:r w:rsidR="00AC4320">
        <w:rPr>
          <w:sz w:val="21"/>
          <w:szCs w:val="21"/>
        </w:rPr>
        <w:t xml:space="preserve"> the message, the </w:t>
      </w:r>
      <w:proofErr w:type="spellStart"/>
      <w:r w:rsidR="00AC4320">
        <w:rPr>
          <w:i/>
          <w:sz w:val="21"/>
          <w:szCs w:val="21"/>
        </w:rPr>
        <w:t>ResourceManager</w:t>
      </w:r>
      <w:proofErr w:type="spellEnd"/>
      <w:r w:rsidR="00AC4320">
        <w:rPr>
          <w:sz w:val="21"/>
          <w:szCs w:val="21"/>
        </w:rPr>
        <w:t xml:space="preserve"> performs the action and the skeleton returns the result to the stub.</w:t>
      </w:r>
    </w:p>
    <w:p w:rsidR="00AC4320" w:rsidRDefault="00AC4320" w:rsidP="00AC4320">
      <w:pPr>
        <w:spacing w:after="120"/>
        <w:rPr>
          <w:b/>
          <w:sz w:val="24"/>
        </w:rPr>
      </w:pPr>
      <w:r>
        <w:rPr>
          <w:b/>
          <w:sz w:val="24"/>
        </w:rPr>
        <w:t>TCP Architecture</w:t>
      </w:r>
    </w:p>
    <w:p w:rsidR="00AC4320" w:rsidRDefault="00E921A7" w:rsidP="00EF68C5">
      <w:pPr>
        <w:rPr>
          <w:sz w:val="21"/>
          <w:szCs w:val="21"/>
        </w:rPr>
      </w:pPr>
      <w:r>
        <w:rPr>
          <w:sz w:val="21"/>
          <w:szCs w:val="21"/>
        </w:rPr>
        <w:tab/>
      </w:r>
      <w:r w:rsidRPr="00730E53">
        <w:rPr>
          <w:sz w:val="21"/>
          <w:szCs w:val="21"/>
        </w:rPr>
        <w:t xml:space="preserve">The </w:t>
      </w:r>
      <w:r>
        <w:rPr>
          <w:sz w:val="21"/>
          <w:szCs w:val="21"/>
        </w:rPr>
        <w:t>TCP</w:t>
      </w:r>
      <w:r w:rsidRPr="00730E53">
        <w:rPr>
          <w:sz w:val="21"/>
          <w:szCs w:val="21"/>
        </w:rPr>
        <w:t xml:space="preserve"> Architecture consists of </w:t>
      </w:r>
      <w:r>
        <w:rPr>
          <w:sz w:val="21"/>
          <w:szCs w:val="21"/>
        </w:rPr>
        <w:t>3</w:t>
      </w:r>
      <w:r w:rsidRPr="00730E53">
        <w:rPr>
          <w:sz w:val="21"/>
          <w:szCs w:val="21"/>
        </w:rPr>
        <w:t xml:space="preserve"> parts: </w:t>
      </w:r>
      <w:proofErr w:type="gramStart"/>
      <w:r w:rsidRPr="00730E53">
        <w:rPr>
          <w:sz w:val="21"/>
          <w:szCs w:val="21"/>
        </w:rPr>
        <w:t>the</w:t>
      </w:r>
      <w:proofErr w:type="gramEnd"/>
      <w:r w:rsidRPr="00730E53">
        <w:rPr>
          <w:sz w:val="21"/>
          <w:szCs w:val="21"/>
        </w:rPr>
        <w:t xml:space="preserve"> Client host, Middleware Server host, and the Resource Manager Server hosts.</w:t>
      </w:r>
    </w:p>
    <w:p w:rsidR="00E921A7" w:rsidRPr="0028129F" w:rsidRDefault="00E921A7" w:rsidP="00EF68C5">
      <w:pPr>
        <w:rPr>
          <w:sz w:val="21"/>
          <w:szCs w:val="21"/>
        </w:rPr>
      </w:pPr>
      <w:r>
        <w:rPr>
          <w:sz w:val="21"/>
          <w:szCs w:val="21"/>
        </w:rPr>
        <w:tab/>
      </w:r>
      <w:r w:rsidR="00893EE0">
        <w:rPr>
          <w:sz w:val="21"/>
          <w:szCs w:val="21"/>
        </w:rPr>
        <w:t xml:space="preserve">The </w:t>
      </w:r>
      <w:r w:rsidR="00893EE0">
        <w:rPr>
          <w:sz w:val="21"/>
          <w:szCs w:val="21"/>
          <w:u w:val="single"/>
        </w:rPr>
        <w:t>Client host</w:t>
      </w:r>
      <w:r w:rsidR="00893EE0">
        <w:rPr>
          <w:i/>
          <w:sz w:val="21"/>
          <w:szCs w:val="21"/>
          <w:u w:val="single"/>
        </w:rPr>
        <w:t xml:space="preserve"> </w:t>
      </w:r>
      <w:r w:rsidR="00893EE0">
        <w:rPr>
          <w:sz w:val="21"/>
          <w:szCs w:val="21"/>
        </w:rPr>
        <w:t xml:space="preserve">is responsible for sending messages to the Middleware Server with specific client commands to execute. The </w:t>
      </w:r>
      <w:r w:rsidR="00893EE0">
        <w:rPr>
          <w:i/>
          <w:sz w:val="21"/>
          <w:szCs w:val="21"/>
        </w:rPr>
        <w:t xml:space="preserve">Client </w:t>
      </w:r>
      <w:r w:rsidR="00893EE0">
        <w:rPr>
          <w:sz w:val="21"/>
          <w:szCs w:val="21"/>
        </w:rPr>
        <w:t xml:space="preserve">provides a Command-line interface for the user to use, and it ensures that the command is of the correct format and that the appropriate arguments have been provided. </w:t>
      </w:r>
      <w:r w:rsidR="0028129F">
        <w:rPr>
          <w:sz w:val="21"/>
          <w:szCs w:val="21"/>
        </w:rPr>
        <w:t xml:space="preserve">The </w:t>
      </w:r>
      <w:r w:rsidR="0028129F">
        <w:rPr>
          <w:i/>
          <w:sz w:val="21"/>
          <w:szCs w:val="21"/>
        </w:rPr>
        <w:t xml:space="preserve">Client </w:t>
      </w:r>
      <w:r w:rsidR="0028129F">
        <w:rPr>
          <w:sz w:val="21"/>
          <w:szCs w:val="21"/>
        </w:rPr>
        <w:t xml:space="preserve">uses the </w:t>
      </w:r>
      <w:proofErr w:type="spellStart"/>
      <w:r w:rsidR="0028129F">
        <w:rPr>
          <w:i/>
          <w:sz w:val="21"/>
          <w:szCs w:val="21"/>
        </w:rPr>
        <w:t>TCPClient</w:t>
      </w:r>
      <w:proofErr w:type="spellEnd"/>
      <w:r w:rsidR="0028129F">
        <w:rPr>
          <w:i/>
          <w:sz w:val="21"/>
          <w:szCs w:val="21"/>
        </w:rPr>
        <w:t xml:space="preserve"> </w:t>
      </w:r>
      <w:r w:rsidR="0028129F">
        <w:rPr>
          <w:sz w:val="21"/>
          <w:szCs w:val="21"/>
        </w:rPr>
        <w:t xml:space="preserve">to send the message. The </w:t>
      </w:r>
      <w:proofErr w:type="spellStart"/>
      <w:r w:rsidR="0028129F">
        <w:rPr>
          <w:i/>
          <w:sz w:val="21"/>
          <w:szCs w:val="21"/>
        </w:rPr>
        <w:t>TCPClient</w:t>
      </w:r>
      <w:proofErr w:type="spellEnd"/>
      <w:r w:rsidR="0028129F">
        <w:rPr>
          <w:i/>
          <w:sz w:val="21"/>
          <w:szCs w:val="21"/>
        </w:rPr>
        <w:t xml:space="preserve"> </w:t>
      </w:r>
      <w:r w:rsidR="0028129F">
        <w:rPr>
          <w:sz w:val="21"/>
          <w:szCs w:val="21"/>
        </w:rPr>
        <w:t xml:space="preserve">opens a client socket, using the host and port of the Middleware Server socket. With this connection, the message is sent to the Middleware to be parsed. The sending of a message is blocking, and thus, the </w:t>
      </w:r>
      <w:r w:rsidR="0028129F">
        <w:rPr>
          <w:i/>
          <w:sz w:val="21"/>
          <w:szCs w:val="21"/>
        </w:rPr>
        <w:t xml:space="preserve">Client </w:t>
      </w:r>
      <w:r w:rsidR="0028129F">
        <w:rPr>
          <w:sz w:val="21"/>
          <w:szCs w:val="21"/>
        </w:rPr>
        <w:t>execution waits for a message to return (or an exception to occur) before resuming execution.</w:t>
      </w:r>
    </w:p>
    <w:p w:rsidR="00322AC0" w:rsidRDefault="00322AC0" w:rsidP="00322AC0">
      <w:pPr>
        <w:keepNext/>
      </w:pPr>
      <w:r>
        <w:rPr>
          <w:noProof/>
        </w:rPr>
        <w:lastRenderedPageBreak/>
        <w:drawing>
          <wp:inline distT="0" distB="0" distL="0" distR="0">
            <wp:extent cx="6858000" cy="22669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266979"/>
                    </a:xfrm>
                    <a:prstGeom prst="rect">
                      <a:avLst/>
                    </a:prstGeom>
                    <a:noFill/>
                    <a:ln>
                      <a:noFill/>
                    </a:ln>
                  </pic:spPr>
                </pic:pic>
              </a:graphicData>
            </a:graphic>
          </wp:inline>
        </w:drawing>
      </w:r>
    </w:p>
    <w:p w:rsidR="003752FA" w:rsidRDefault="00322AC0" w:rsidP="00322AC0">
      <w:pPr>
        <w:pStyle w:val="Caption"/>
      </w:pPr>
      <w:r>
        <w:t xml:space="preserve">Figure </w:t>
      </w:r>
      <w:r w:rsidR="00BB5808">
        <w:fldChar w:fldCharType="begin"/>
      </w:r>
      <w:r w:rsidR="00BB5808">
        <w:instrText xml:space="preserve"> SEQ Figure \* ARABIC </w:instrText>
      </w:r>
      <w:r w:rsidR="00BB5808">
        <w:fldChar w:fldCharType="separate"/>
      </w:r>
      <w:r w:rsidR="00EE3282">
        <w:rPr>
          <w:noProof/>
        </w:rPr>
        <w:t>4</w:t>
      </w:r>
      <w:r w:rsidR="00BB5808">
        <w:rPr>
          <w:noProof/>
        </w:rPr>
        <w:fldChar w:fldCharType="end"/>
      </w:r>
    </w:p>
    <w:p w:rsidR="0028129F" w:rsidRPr="00CB76BF" w:rsidRDefault="0028129F" w:rsidP="0028129F">
      <w:pPr>
        <w:rPr>
          <w:sz w:val="21"/>
          <w:szCs w:val="21"/>
        </w:rPr>
      </w:pPr>
      <w:r>
        <w:rPr>
          <w:sz w:val="21"/>
          <w:szCs w:val="21"/>
        </w:rPr>
        <w:tab/>
      </w:r>
      <w:r w:rsidRPr="00CB76BF">
        <w:rPr>
          <w:sz w:val="21"/>
          <w:szCs w:val="21"/>
        </w:rPr>
        <w:t xml:space="preserve">The </w:t>
      </w:r>
      <w:r w:rsidRPr="00CB76BF">
        <w:rPr>
          <w:sz w:val="21"/>
          <w:szCs w:val="21"/>
          <w:u w:val="single"/>
        </w:rPr>
        <w:t>Middleware Server host</w:t>
      </w:r>
      <w:r w:rsidRPr="00CB76BF">
        <w:rPr>
          <w:sz w:val="21"/>
          <w:szCs w:val="21"/>
        </w:rPr>
        <w:t xml:space="preserve"> provides a server socket endpoint for the Client host, manages the </w:t>
      </w:r>
      <w:r w:rsidRPr="00CB76BF">
        <w:rPr>
          <w:b/>
          <w:sz w:val="21"/>
          <w:szCs w:val="21"/>
        </w:rPr>
        <w:t>Customer</w:t>
      </w:r>
      <w:r w:rsidRPr="00CB76BF">
        <w:rPr>
          <w:sz w:val="21"/>
          <w:szCs w:val="21"/>
        </w:rPr>
        <w:t xml:space="preserve"> data type using the </w:t>
      </w:r>
      <w:r w:rsidRPr="00CB76BF">
        <w:rPr>
          <w:i/>
          <w:sz w:val="21"/>
          <w:szCs w:val="21"/>
        </w:rPr>
        <w:t>Middleware</w:t>
      </w:r>
      <w:r w:rsidRPr="00CB76BF">
        <w:rPr>
          <w:sz w:val="21"/>
          <w:szCs w:val="21"/>
        </w:rPr>
        <w:t xml:space="preserve"> class extension of the </w:t>
      </w:r>
      <w:proofErr w:type="spellStart"/>
      <w:r w:rsidRPr="00CB76BF">
        <w:rPr>
          <w:i/>
          <w:sz w:val="21"/>
          <w:szCs w:val="21"/>
        </w:rPr>
        <w:t>ResourceManager</w:t>
      </w:r>
      <w:proofErr w:type="spellEnd"/>
      <w:r w:rsidRPr="00CB76BF">
        <w:rPr>
          <w:sz w:val="21"/>
          <w:szCs w:val="21"/>
        </w:rPr>
        <w:t xml:space="preserve">, and, if need be, forwards </w:t>
      </w:r>
      <w:r w:rsidRPr="00CB76BF">
        <w:rPr>
          <w:b/>
          <w:sz w:val="21"/>
          <w:szCs w:val="21"/>
        </w:rPr>
        <w:t>Flight</w:t>
      </w:r>
      <w:r w:rsidRPr="00CB76BF">
        <w:rPr>
          <w:sz w:val="21"/>
          <w:szCs w:val="21"/>
        </w:rPr>
        <w:t xml:space="preserve">, </w:t>
      </w:r>
      <w:r w:rsidRPr="00CB76BF">
        <w:rPr>
          <w:b/>
          <w:sz w:val="21"/>
          <w:szCs w:val="21"/>
        </w:rPr>
        <w:t>Car</w:t>
      </w:r>
      <w:r w:rsidRPr="00CB76BF">
        <w:rPr>
          <w:sz w:val="21"/>
          <w:szCs w:val="21"/>
        </w:rPr>
        <w:t xml:space="preserve">, and </w:t>
      </w:r>
      <w:r w:rsidRPr="00CB76BF">
        <w:rPr>
          <w:b/>
          <w:sz w:val="21"/>
          <w:szCs w:val="21"/>
        </w:rPr>
        <w:t xml:space="preserve">Room </w:t>
      </w:r>
      <w:r w:rsidRPr="00CB76BF">
        <w:rPr>
          <w:sz w:val="21"/>
          <w:szCs w:val="21"/>
        </w:rPr>
        <w:t xml:space="preserve">data type commands to the respective server. The </w:t>
      </w:r>
      <w:proofErr w:type="spellStart"/>
      <w:r w:rsidRPr="00CB76BF">
        <w:rPr>
          <w:i/>
          <w:sz w:val="21"/>
          <w:szCs w:val="21"/>
        </w:rPr>
        <w:t>TCPMiddleware</w:t>
      </w:r>
      <w:proofErr w:type="spellEnd"/>
      <w:r w:rsidRPr="00CB76BF">
        <w:rPr>
          <w:sz w:val="21"/>
          <w:szCs w:val="21"/>
        </w:rPr>
        <w:t xml:space="preserve"> sets up a server socket to listen for incoming connections at a specific port. Upon an incoming client socket connection, the </w:t>
      </w:r>
      <w:proofErr w:type="spellStart"/>
      <w:r w:rsidRPr="00CB76BF">
        <w:rPr>
          <w:i/>
          <w:sz w:val="21"/>
          <w:szCs w:val="21"/>
        </w:rPr>
        <w:t>TCPMiddleware</w:t>
      </w:r>
      <w:proofErr w:type="spellEnd"/>
      <w:r w:rsidRPr="00CB76BF">
        <w:rPr>
          <w:sz w:val="21"/>
          <w:szCs w:val="21"/>
        </w:rPr>
        <w:t xml:space="preserve"> starts a new thread, which handles the message.  The thread parses the message using the </w:t>
      </w:r>
      <w:r w:rsidRPr="00CB76BF">
        <w:rPr>
          <w:i/>
          <w:sz w:val="21"/>
          <w:szCs w:val="21"/>
        </w:rPr>
        <w:t xml:space="preserve">Parser </w:t>
      </w:r>
      <w:r w:rsidR="003F5F8D" w:rsidRPr="00CB76BF">
        <w:rPr>
          <w:sz w:val="21"/>
          <w:szCs w:val="21"/>
        </w:rPr>
        <w:t xml:space="preserve">class, and the parsed message is then used to execute a </w:t>
      </w:r>
      <w:r w:rsidR="003F5F8D" w:rsidRPr="00CB76BF">
        <w:rPr>
          <w:i/>
          <w:sz w:val="21"/>
          <w:szCs w:val="21"/>
        </w:rPr>
        <w:t>Middleware</w:t>
      </w:r>
      <w:r w:rsidR="003F5F8D" w:rsidRPr="00CB76BF">
        <w:rPr>
          <w:sz w:val="21"/>
          <w:szCs w:val="21"/>
        </w:rPr>
        <w:t xml:space="preserve"> command through the </w:t>
      </w:r>
      <w:r w:rsidR="003F5F8D" w:rsidRPr="00CB76BF">
        <w:rPr>
          <w:i/>
          <w:sz w:val="21"/>
          <w:szCs w:val="21"/>
        </w:rPr>
        <w:t xml:space="preserve">Execution </w:t>
      </w:r>
      <w:r w:rsidR="003F5F8D" w:rsidRPr="00CB76BF">
        <w:rPr>
          <w:sz w:val="21"/>
          <w:szCs w:val="21"/>
        </w:rPr>
        <w:t xml:space="preserve">class. Depending on the command, </w:t>
      </w:r>
      <w:r w:rsidR="003F5F8D" w:rsidRPr="00CB76BF">
        <w:rPr>
          <w:i/>
          <w:sz w:val="21"/>
          <w:szCs w:val="21"/>
        </w:rPr>
        <w:t xml:space="preserve">Middleware </w:t>
      </w:r>
      <w:r w:rsidR="003F5F8D" w:rsidRPr="00CB76BF">
        <w:rPr>
          <w:sz w:val="21"/>
          <w:szCs w:val="21"/>
        </w:rPr>
        <w:t xml:space="preserve">will handle the command, </w:t>
      </w:r>
      <w:r w:rsidR="00D1465B" w:rsidRPr="00CB76BF">
        <w:rPr>
          <w:sz w:val="21"/>
          <w:szCs w:val="21"/>
        </w:rPr>
        <w:t xml:space="preserve">will forward the message, or a combination of the two will occur. The </w:t>
      </w:r>
      <w:r w:rsidR="00D1465B" w:rsidRPr="00CB76BF">
        <w:rPr>
          <w:i/>
          <w:sz w:val="21"/>
          <w:szCs w:val="21"/>
        </w:rPr>
        <w:t xml:space="preserve">Execution </w:t>
      </w:r>
      <w:r w:rsidR="00D1465B" w:rsidRPr="00CB76BF">
        <w:rPr>
          <w:sz w:val="21"/>
          <w:szCs w:val="21"/>
        </w:rPr>
        <w:t xml:space="preserve">class returns the result, and the result is returned to the Client’s </w:t>
      </w:r>
      <w:proofErr w:type="spellStart"/>
      <w:r w:rsidR="00D1465B" w:rsidRPr="00CB76BF">
        <w:rPr>
          <w:i/>
          <w:sz w:val="21"/>
          <w:szCs w:val="21"/>
        </w:rPr>
        <w:t>TCPClient</w:t>
      </w:r>
      <w:proofErr w:type="spellEnd"/>
      <w:r w:rsidR="00D1465B" w:rsidRPr="00CB76BF">
        <w:rPr>
          <w:sz w:val="21"/>
          <w:szCs w:val="21"/>
        </w:rPr>
        <w:t xml:space="preserve">. </w:t>
      </w:r>
    </w:p>
    <w:p w:rsidR="00D1465B" w:rsidRPr="00CB76BF" w:rsidRDefault="00D1465B" w:rsidP="0028129F">
      <w:pPr>
        <w:rPr>
          <w:sz w:val="21"/>
          <w:szCs w:val="21"/>
        </w:rPr>
      </w:pPr>
      <w:r w:rsidRPr="00CB76BF">
        <w:rPr>
          <w:sz w:val="21"/>
          <w:szCs w:val="21"/>
        </w:rPr>
        <w:tab/>
        <w:t xml:space="preserve">The </w:t>
      </w:r>
      <w:r w:rsidRPr="00CB76BF">
        <w:rPr>
          <w:sz w:val="21"/>
          <w:szCs w:val="21"/>
          <w:u w:val="single"/>
        </w:rPr>
        <w:t>Resource Manager Server hosts</w:t>
      </w:r>
      <w:r w:rsidRPr="00CB76BF">
        <w:rPr>
          <w:sz w:val="21"/>
          <w:szCs w:val="21"/>
        </w:rPr>
        <w:t xml:space="preserve"> provide a server socket endpoint for the Middleware host and manages either the </w:t>
      </w:r>
      <w:r w:rsidRPr="00CB76BF">
        <w:rPr>
          <w:b/>
          <w:sz w:val="21"/>
          <w:szCs w:val="21"/>
        </w:rPr>
        <w:t>Flight</w:t>
      </w:r>
      <w:r w:rsidRPr="00CB76BF">
        <w:rPr>
          <w:sz w:val="21"/>
          <w:szCs w:val="21"/>
        </w:rPr>
        <w:t xml:space="preserve">, </w:t>
      </w:r>
      <w:r w:rsidRPr="00CB76BF">
        <w:rPr>
          <w:b/>
          <w:sz w:val="21"/>
          <w:szCs w:val="21"/>
        </w:rPr>
        <w:t>Car</w:t>
      </w:r>
      <w:r w:rsidRPr="00CB76BF">
        <w:rPr>
          <w:sz w:val="21"/>
          <w:szCs w:val="21"/>
        </w:rPr>
        <w:t xml:space="preserve">, or </w:t>
      </w:r>
      <w:r w:rsidRPr="00CB76BF">
        <w:rPr>
          <w:b/>
          <w:sz w:val="21"/>
          <w:szCs w:val="21"/>
        </w:rPr>
        <w:t xml:space="preserve">Room </w:t>
      </w:r>
      <w:r w:rsidRPr="00CB76BF">
        <w:rPr>
          <w:sz w:val="21"/>
          <w:szCs w:val="21"/>
        </w:rPr>
        <w:t xml:space="preserve">data type. The </w:t>
      </w:r>
      <w:proofErr w:type="spellStart"/>
      <w:r w:rsidRPr="00CB76BF">
        <w:rPr>
          <w:i/>
          <w:sz w:val="21"/>
          <w:szCs w:val="21"/>
        </w:rPr>
        <w:t>TCPResourceManager</w:t>
      </w:r>
      <w:proofErr w:type="spellEnd"/>
      <w:r w:rsidRPr="00CB76BF">
        <w:rPr>
          <w:sz w:val="21"/>
          <w:szCs w:val="21"/>
        </w:rPr>
        <w:t xml:space="preserve"> sets up a server socket to listen for incoming connections at a specific port. Upon an incoming middleware </w:t>
      </w:r>
      <w:proofErr w:type="spellStart"/>
      <w:r w:rsidRPr="00CB76BF">
        <w:rPr>
          <w:i/>
          <w:sz w:val="21"/>
          <w:szCs w:val="21"/>
        </w:rPr>
        <w:t>TCPClient</w:t>
      </w:r>
      <w:proofErr w:type="spellEnd"/>
      <w:r w:rsidRPr="00CB76BF">
        <w:rPr>
          <w:sz w:val="21"/>
          <w:szCs w:val="21"/>
        </w:rPr>
        <w:t xml:space="preserve"> connection, the </w:t>
      </w:r>
      <w:proofErr w:type="spellStart"/>
      <w:r w:rsidRPr="00CB76BF">
        <w:rPr>
          <w:i/>
          <w:sz w:val="21"/>
          <w:szCs w:val="21"/>
        </w:rPr>
        <w:t>TCPResourceManager</w:t>
      </w:r>
      <w:proofErr w:type="spellEnd"/>
      <w:r w:rsidRPr="00CB76BF">
        <w:rPr>
          <w:i/>
          <w:sz w:val="21"/>
          <w:szCs w:val="21"/>
        </w:rPr>
        <w:t xml:space="preserve"> </w:t>
      </w:r>
      <w:r w:rsidRPr="00CB76BF">
        <w:rPr>
          <w:sz w:val="21"/>
          <w:szCs w:val="21"/>
        </w:rPr>
        <w:t>starts a thread to handle the requested command. The command message is parsed (</w:t>
      </w:r>
      <w:r w:rsidRPr="00CB76BF">
        <w:rPr>
          <w:i/>
          <w:sz w:val="21"/>
          <w:szCs w:val="21"/>
        </w:rPr>
        <w:t xml:space="preserve">Parser </w:t>
      </w:r>
      <w:r w:rsidRPr="00CB76BF">
        <w:rPr>
          <w:sz w:val="21"/>
          <w:szCs w:val="21"/>
        </w:rPr>
        <w:t>class), executed (</w:t>
      </w:r>
      <w:r w:rsidRPr="00CB76BF">
        <w:rPr>
          <w:i/>
          <w:sz w:val="21"/>
          <w:szCs w:val="21"/>
        </w:rPr>
        <w:t>Execution</w:t>
      </w:r>
      <w:r w:rsidRPr="00CB76BF">
        <w:rPr>
          <w:sz w:val="21"/>
          <w:szCs w:val="21"/>
        </w:rPr>
        <w:t xml:space="preserve"> class to </w:t>
      </w:r>
      <w:proofErr w:type="spellStart"/>
      <w:r w:rsidRPr="00CB76BF">
        <w:rPr>
          <w:i/>
          <w:sz w:val="21"/>
          <w:szCs w:val="21"/>
        </w:rPr>
        <w:t>ResourceManager</w:t>
      </w:r>
      <w:proofErr w:type="spellEnd"/>
      <w:r w:rsidRPr="00CB76BF">
        <w:rPr>
          <w:sz w:val="21"/>
          <w:szCs w:val="21"/>
        </w:rPr>
        <w:t xml:space="preserve">), and returned to the middleware </w:t>
      </w:r>
      <w:proofErr w:type="spellStart"/>
      <w:r w:rsidRPr="00CB76BF">
        <w:rPr>
          <w:i/>
          <w:sz w:val="21"/>
          <w:szCs w:val="21"/>
        </w:rPr>
        <w:t>TCPClient</w:t>
      </w:r>
      <w:proofErr w:type="spellEnd"/>
      <w:r w:rsidRPr="00CB76BF">
        <w:rPr>
          <w:sz w:val="21"/>
          <w:szCs w:val="21"/>
        </w:rPr>
        <w:t xml:space="preserve"> connection.</w:t>
      </w:r>
    </w:p>
    <w:p w:rsidR="00D1465B" w:rsidRPr="00CB76BF" w:rsidRDefault="00D1465B" w:rsidP="0028129F">
      <w:pPr>
        <w:rPr>
          <w:i/>
          <w:sz w:val="21"/>
          <w:szCs w:val="21"/>
        </w:rPr>
      </w:pPr>
      <w:r w:rsidRPr="00CB76BF">
        <w:rPr>
          <w:i/>
          <w:sz w:val="21"/>
          <w:szCs w:val="21"/>
        </w:rPr>
        <w:t>Message Passing</w:t>
      </w:r>
    </w:p>
    <w:p w:rsidR="00D1465B" w:rsidRPr="00CB76BF" w:rsidRDefault="00D1465B" w:rsidP="0028129F">
      <w:pPr>
        <w:rPr>
          <w:sz w:val="21"/>
          <w:szCs w:val="21"/>
        </w:rPr>
      </w:pPr>
      <w:r w:rsidRPr="00CB76BF">
        <w:rPr>
          <w:sz w:val="21"/>
          <w:szCs w:val="21"/>
        </w:rPr>
        <w:tab/>
        <w:t xml:space="preserve"> </w:t>
      </w:r>
      <w:r w:rsidR="005F0FB3" w:rsidRPr="00CB76BF">
        <w:rPr>
          <w:sz w:val="21"/>
          <w:szCs w:val="21"/>
        </w:rPr>
        <w:t xml:space="preserve">In the TCP Architecture, </w:t>
      </w:r>
      <w:proofErr w:type="spellStart"/>
      <w:r w:rsidR="005F0FB3" w:rsidRPr="00CB76BF">
        <w:rPr>
          <w:i/>
          <w:sz w:val="21"/>
          <w:szCs w:val="21"/>
        </w:rPr>
        <w:t>TCPClients</w:t>
      </w:r>
      <w:proofErr w:type="spellEnd"/>
      <w:r w:rsidR="005F0FB3" w:rsidRPr="00CB76BF">
        <w:rPr>
          <w:sz w:val="21"/>
          <w:szCs w:val="21"/>
        </w:rPr>
        <w:t xml:space="preserve"> send messages to the server socket endpoint, and these endpoints parse and execute the commands. </w:t>
      </w:r>
      <w:r w:rsidR="00CB76BF" w:rsidRPr="00CB76BF">
        <w:rPr>
          <w:sz w:val="21"/>
          <w:szCs w:val="21"/>
        </w:rPr>
        <w:t>In Figure 5</w:t>
      </w:r>
      <w:r w:rsidR="00AE5592" w:rsidRPr="00CB76BF">
        <w:rPr>
          <w:sz w:val="21"/>
          <w:szCs w:val="21"/>
        </w:rPr>
        <w:t xml:space="preserve">, one can see how messages are passed and parsed. The </w:t>
      </w:r>
      <w:proofErr w:type="spellStart"/>
      <w:r w:rsidR="00AE5592" w:rsidRPr="00CB76BF">
        <w:rPr>
          <w:i/>
          <w:sz w:val="21"/>
          <w:szCs w:val="21"/>
        </w:rPr>
        <w:t>TCPClient</w:t>
      </w:r>
      <w:proofErr w:type="spellEnd"/>
      <w:r w:rsidR="00AE5592" w:rsidRPr="00CB76BF">
        <w:rPr>
          <w:sz w:val="21"/>
          <w:szCs w:val="21"/>
        </w:rPr>
        <w:t xml:space="preserve"> sends the message as a string of comma-separated inputs (the inclusion of the square brackets is optional). The first input is the command the user wants to execute, and the rest of the inputs are the arguments. The </w:t>
      </w:r>
      <w:r w:rsidR="00AE5592" w:rsidRPr="00CB76BF">
        <w:rPr>
          <w:i/>
          <w:sz w:val="21"/>
          <w:szCs w:val="21"/>
        </w:rPr>
        <w:t xml:space="preserve">Parser </w:t>
      </w:r>
      <w:r w:rsidR="00AE5592" w:rsidRPr="00CB76BF">
        <w:rPr>
          <w:sz w:val="21"/>
          <w:szCs w:val="21"/>
        </w:rPr>
        <w:t xml:space="preserve">parses the command by splitting on the “,”. This produces a comma-separated list of strings. The </w:t>
      </w:r>
      <w:r w:rsidR="00AE5592" w:rsidRPr="00CB76BF">
        <w:rPr>
          <w:i/>
          <w:sz w:val="21"/>
          <w:szCs w:val="21"/>
        </w:rPr>
        <w:t>Execution</w:t>
      </w:r>
      <w:r w:rsidR="00AE5592" w:rsidRPr="00CB76BF">
        <w:rPr>
          <w:sz w:val="21"/>
          <w:szCs w:val="21"/>
        </w:rPr>
        <w:t xml:space="preserve"> class uses the command to know what argument types to expect, and it converts from the string-typed argument to the expected argument type. With the command and the arguments, the </w:t>
      </w:r>
      <w:r w:rsidR="00AE5592" w:rsidRPr="00CB76BF">
        <w:rPr>
          <w:i/>
          <w:sz w:val="21"/>
          <w:szCs w:val="21"/>
        </w:rPr>
        <w:t xml:space="preserve">Execution </w:t>
      </w:r>
      <w:r w:rsidR="00AE5592" w:rsidRPr="00CB76BF">
        <w:rPr>
          <w:sz w:val="21"/>
          <w:szCs w:val="21"/>
        </w:rPr>
        <w:t xml:space="preserve">class calls the appropriate </w:t>
      </w:r>
      <w:proofErr w:type="spellStart"/>
      <w:r w:rsidR="00AE5592" w:rsidRPr="00CB76BF">
        <w:rPr>
          <w:i/>
          <w:sz w:val="21"/>
          <w:szCs w:val="21"/>
        </w:rPr>
        <w:t>ResourceManager</w:t>
      </w:r>
      <w:proofErr w:type="spellEnd"/>
      <w:r w:rsidR="00AE5592" w:rsidRPr="00CB76BF">
        <w:rPr>
          <w:i/>
          <w:sz w:val="21"/>
          <w:szCs w:val="21"/>
        </w:rPr>
        <w:t xml:space="preserve"> </w:t>
      </w:r>
      <w:r w:rsidR="00AE5592" w:rsidRPr="00CB76BF">
        <w:rPr>
          <w:sz w:val="21"/>
          <w:szCs w:val="21"/>
        </w:rPr>
        <w:t xml:space="preserve">or </w:t>
      </w:r>
      <w:r w:rsidR="00AE5592" w:rsidRPr="00CB76BF">
        <w:rPr>
          <w:i/>
          <w:sz w:val="21"/>
          <w:szCs w:val="21"/>
        </w:rPr>
        <w:t xml:space="preserve">Middleware </w:t>
      </w:r>
      <w:r w:rsidR="00AE5592" w:rsidRPr="00CB76BF">
        <w:rPr>
          <w:sz w:val="21"/>
          <w:szCs w:val="21"/>
        </w:rPr>
        <w:t>method.</w:t>
      </w:r>
    </w:p>
    <w:p w:rsidR="005F0FB3" w:rsidRDefault="00AE5592" w:rsidP="005F0FB3">
      <w:pPr>
        <w:jc w:val="center"/>
        <w:rPr>
          <w:sz w:val="21"/>
          <w:szCs w:val="21"/>
        </w:rPr>
      </w:pPr>
      <w:r>
        <w:rPr>
          <w:noProof/>
        </w:rPr>
        <w:drawing>
          <wp:anchor distT="0" distB="0" distL="114300" distR="114300" simplePos="0" relativeHeight="251667456" behindDoc="1" locked="0" layoutInCell="1" allowOverlap="1">
            <wp:simplePos x="0" y="0"/>
            <wp:positionH relativeFrom="column">
              <wp:posOffset>762000</wp:posOffset>
            </wp:positionH>
            <wp:positionV relativeFrom="paragraph">
              <wp:posOffset>12065</wp:posOffset>
            </wp:positionV>
            <wp:extent cx="5534025" cy="1247775"/>
            <wp:effectExtent l="0" t="0" r="9525" b="9525"/>
            <wp:wrapTight wrapText="bothSides">
              <wp:wrapPolygon edited="0">
                <wp:start x="0" y="0"/>
                <wp:lineTo x="0" y="21435"/>
                <wp:lineTo x="21563" y="21435"/>
                <wp:lineTo x="2156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1247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5592" w:rsidRDefault="00AE5592" w:rsidP="0028129F">
      <w:pPr>
        <w:rPr>
          <w:b/>
        </w:rPr>
      </w:pPr>
    </w:p>
    <w:p w:rsidR="00AE5592" w:rsidRDefault="00AE5592" w:rsidP="0028129F">
      <w:pPr>
        <w:rPr>
          <w:b/>
        </w:rPr>
      </w:pPr>
    </w:p>
    <w:p w:rsidR="00AE5592" w:rsidRDefault="00AE5592" w:rsidP="0028129F">
      <w:pPr>
        <w:rPr>
          <w:b/>
        </w:rPr>
      </w:pPr>
    </w:p>
    <w:p w:rsidR="00AE5592" w:rsidRDefault="00AE5592" w:rsidP="0028129F">
      <w:pPr>
        <w:rPr>
          <w:b/>
        </w:rPr>
      </w:pPr>
      <w:r>
        <w:rPr>
          <w:noProof/>
        </w:rPr>
        <mc:AlternateContent>
          <mc:Choice Requires="wps">
            <w:drawing>
              <wp:anchor distT="0" distB="0" distL="114300" distR="114300" simplePos="0" relativeHeight="251669504" behindDoc="1" locked="0" layoutInCell="1" allowOverlap="1" wp14:anchorId="03D81CA9" wp14:editId="14D02D54">
                <wp:simplePos x="0" y="0"/>
                <wp:positionH relativeFrom="column">
                  <wp:posOffset>790575</wp:posOffset>
                </wp:positionH>
                <wp:positionV relativeFrom="paragraph">
                  <wp:posOffset>135255</wp:posOffset>
                </wp:positionV>
                <wp:extent cx="553402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5534025" cy="635"/>
                        </a:xfrm>
                        <a:prstGeom prst="rect">
                          <a:avLst/>
                        </a:prstGeom>
                        <a:solidFill>
                          <a:prstClr val="white"/>
                        </a:solidFill>
                        <a:ln>
                          <a:noFill/>
                        </a:ln>
                      </wps:spPr>
                      <wps:txbx>
                        <w:txbxContent>
                          <w:p w:rsidR="005F0FB3" w:rsidRPr="00BD520A" w:rsidRDefault="005F0FB3" w:rsidP="005F0FB3">
                            <w:pPr>
                              <w:pStyle w:val="Caption"/>
                              <w:rPr>
                                <w:noProof/>
                              </w:rPr>
                            </w:pPr>
                            <w:r>
                              <w:t xml:space="preserve">Figure </w:t>
                            </w:r>
                            <w:r w:rsidR="00BB5808">
                              <w:fldChar w:fldCharType="begin"/>
                            </w:r>
                            <w:r w:rsidR="00BB5808">
                              <w:instrText xml:space="preserve"> SEQ Figure \* ARABIC </w:instrText>
                            </w:r>
                            <w:r w:rsidR="00BB5808">
                              <w:fldChar w:fldCharType="separate"/>
                            </w:r>
                            <w:r w:rsidR="00EE3282">
                              <w:rPr>
                                <w:noProof/>
                              </w:rPr>
                              <w:t>5</w:t>
                            </w:r>
                            <w:r w:rsidR="00BB580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81CA9" id="Text Box 12" o:spid="_x0000_s1029" type="#_x0000_t202" style="position:absolute;margin-left:62.25pt;margin-top:10.65pt;width:435.7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yC5LwIAAGY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" stroked="f">
                <v:textbox style="mso-fit-shape-to-text:t" inset="0,0,0,0">
                  <w:txbxContent>
                    <w:p w:rsidR="005F0FB3" w:rsidRPr="00BD520A" w:rsidRDefault="005F0FB3" w:rsidP="005F0FB3">
                      <w:pPr>
                        <w:pStyle w:val="Caption"/>
                        <w:rPr>
                          <w:noProof/>
                        </w:rPr>
                      </w:pPr>
                      <w:r>
                        <w:t xml:space="preserve">Figure </w:t>
                      </w:r>
                      <w:r w:rsidR="00BB5808">
                        <w:fldChar w:fldCharType="begin"/>
                      </w:r>
                      <w:r w:rsidR="00BB5808">
                        <w:instrText xml:space="preserve"> SEQ Figure \* ARABIC </w:instrText>
                      </w:r>
                      <w:r w:rsidR="00BB5808">
                        <w:fldChar w:fldCharType="separate"/>
                      </w:r>
                      <w:r w:rsidR="00EE3282">
                        <w:rPr>
                          <w:noProof/>
                        </w:rPr>
                        <w:t>5</w:t>
                      </w:r>
                      <w:r w:rsidR="00BB5808">
                        <w:rPr>
                          <w:noProof/>
                        </w:rPr>
                        <w:fldChar w:fldCharType="end"/>
                      </w:r>
                    </w:p>
                  </w:txbxContent>
                </v:textbox>
                <w10:wrap type="tight"/>
              </v:shape>
            </w:pict>
          </mc:Fallback>
        </mc:AlternateContent>
      </w:r>
    </w:p>
    <w:p w:rsidR="00994B37" w:rsidRDefault="00994B37" w:rsidP="00994B37">
      <w:pPr>
        <w:spacing w:after="120"/>
        <w:rPr>
          <w:b/>
          <w:sz w:val="24"/>
        </w:rPr>
      </w:pPr>
      <w:r>
        <w:rPr>
          <w:b/>
          <w:sz w:val="24"/>
        </w:rPr>
        <w:t>Concurrency</w:t>
      </w:r>
    </w:p>
    <w:p w:rsidR="00994B37" w:rsidRDefault="00994B37" w:rsidP="00994B37">
      <w:pPr>
        <w:spacing w:after="120"/>
        <w:rPr>
          <w:sz w:val="21"/>
          <w:szCs w:val="21"/>
        </w:rPr>
      </w:pPr>
      <w:r>
        <w:rPr>
          <w:b/>
          <w:sz w:val="24"/>
        </w:rPr>
        <w:tab/>
      </w:r>
      <w:r>
        <w:rPr>
          <w:sz w:val="21"/>
          <w:szCs w:val="21"/>
        </w:rPr>
        <w:t xml:space="preserve">Beyond the synchronization of threads when accessing the HashMap of the data, additional concurrency concerns have been dealt with at the Middleware Server level. For any command that doesn’t modify the HashMap of the data </w:t>
      </w:r>
    </w:p>
    <w:p w:rsidR="00686A58" w:rsidRDefault="00994B37" w:rsidP="00994B37">
      <w:pPr>
        <w:spacing w:after="120"/>
        <w:rPr>
          <w:sz w:val="21"/>
          <w:szCs w:val="21"/>
        </w:rPr>
      </w:pPr>
      <w:r>
        <w:rPr>
          <w:sz w:val="21"/>
          <w:szCs w:val="21"/>
        </w:rPr>
        <w:lastRenderedPageBreak/>
        <w:t xml:space="preserve">(ex. </w:t>
      </w:r>
      <w:proofErr w:type="spellStart"/>
      <w:r>
        <w:rPr>
          <w:sz w:val="21"/>
          <w:szCs w:val="21"/>
        </w:rPr>
        <w:t>QueryFlight</w:t>
      </w:r>
      <w:proofErr w:type="spellEnd"/>
      <w:r>
        <w:rPr>
          <w:sz w:val="21"/>
          <w:szCs w:val="21"/>
        </w:rPr>
        <w:t>), the Middleware simply forwards the message to the corresponding Res</w:t>
      </w:r>
      <w:r w:rsidR="00686A58">
        <w:rPr>
          <w:sz w:val="21"/>
          <w:szCs w:val="21"/>
        </w:rPr>
        <w:t xml:space="preserve">ource Server. Otherwise, for the adding commands, the threads are synchronized on the Resource Server communication object (RMI: remote object, TCP: </w:t>
      </w:r>
      <w:proofErr w:type="spellStart"/>
      <w:r w:rsidR="00686A58">
        <w:rPr>
          <w:sz w:val="21"/>
          <w:szCs w:val="21"/>
        </w:rPr>
        <w:t>TCPClient</w:t>
      </w:r>
      <w:proofErr w:type="spellEnd"/>
      <w:r w:rsidR="00686A58">
        <w:rPr>
          <w:sz w:val="21"/>
          <w:szCs w:val="21"/>
        </w:rPr>
        <w:t>). For deletion and reservations, the threads are synchronized on the customer object and the communication object. For bundles, the threads are synchronized on the customer object and any communication object that will be used to reserve an item.</w:t>
      </w:r>
    </w:p>
    <w:p w:rsidR="00994B37" w:rsidRDefault="00686A58" w:rsidP="00994B37">
      <w:pPr>
        <w:spacing w:after="120"/>
        <w:rPr>
          <w:sz w:val="21"/>
          <w:szCs w:val="21"/>
        </w:rPr>
      </w:pPr>
      <w:r>
        <w:rPr>
          <w:sz w:val="21"/>
          <w:szCs w:val="21"/>
        </w:rPr>
        <w:tab/>
        <w:t xml:space="preserve">This concurrency ensures the HashMap data is never corrupted. This setup prevents: the price of a flight changing while a customer is reserving an item, a customer being </w:t>
      </w:r>
      <w:r w:rsidR="00DC7F55">
        <w:rPr>
          <w:sz w:val="21"/>
          <w:szCs w:val="21"/>
        </w:rPr>
        <w:t>deleted</w:t>
      </w:r>
      <w:r>
        <w:rPr>
          <w:sz w:val="21"/>
          <w:szCs w:val="21"/>
        </w:rPr>
        <w:t xml:space="preserve"> while reserving an item, the availability of an item changing while a reservation or a bundle is being filled, and a bundle being only partially filled.  </w:t>
      </w:r>
    </w:p>
    <w:p w:rsidR="00686A58" w:rsidRDefault="00686A58" w:rsidP="00686A58">
      <w:pPr>
        <w:spacing w:after="120"/>
        <w:rPr>
          <w:b/>
          <w:sz w:val="24"/>
        </w:rPr>
      </w:pPr>
      <w:r>
        <w:rPr>
          <w:b/>
          <w:sz w:val="24"/>
        </w:rPr>
        <w:t>Functionality</w:t>
      </w:r>
    </w:p>
    <w:p w:rsidR="002B11BC" w:rsidRDefault="00686A58" w:rsidP="00686A58">
      <w:pPr>
        <w:spacing w:after="120"/>
        <w:rPr>
          <w:sz w:val="21"/>
          <w:szCs w:val="21"/>
        </w:rPr>
      </w:pPr>
      <w:r>
        <w:rPr>
          <w:b/>
          <w:sz w:val="24"/>
        </w:rPr>
        <w:tab/>
      </w:r>
      <w:r w:rsidRPr="00686A58">
        <w:rPr>
          <w:sz w:val="21"/>
          <w:szCs w:val="21"/>
        </w:rPr>
        <w:t>T</w:t>
      </w:r>
      <w:r>
        <w:rPr>
          <w:sz w:val="21"/>
          <w:szCs w:val="21"/>
        </w:rPr>
        <w:t xml:space="preserve">he </w:t>
      </w:r>
      <w:r>
        <w:rPr>
          <w:b/>
          <w:sz w:val="21"/>
          <w:szCs w:val="21"/>
        </w:rPr>
        <w:t xml:space="preserve">Customer </w:t>
      </w:r>
      <w:r>
        <w:rPr>
          <w:sz w:val="21"/>
          <w:szCs w:val="21"/>
        </w:rPr>
        <w:t xml:space="preserve">data type functionality is </w:t>
      </w:r>
      <w:r w:rsidR="00435339">
        <w:rPr>
          <w:sz w:val="21"/>
          <w:szCs w:val="21"/>
        </w:rPr>
        <w:t>implemented</w:t>
      </w:r>
      <w:r>
        <w:rPr>
          <w:sz w:val="21"/>
          <w:szCs w:val="21"/>
        </w:rPr>
        <w:t xml:space="preserve"> on the Middleware Server host tier of each architecture. Moreover, </w:t>
      </w:r>
      <w:r w:rsidR="002B11BC">
        <w:rPr>
          <w:sz w:val="21"/>
          <w:szCs w:val="21"/>
        </w:rPr>
        <w:t xml:space="preserve">the Bundle command is synchronized </w:t>
      </w:r>
      <w:r w:rsidR="00CB76BF">
        <w:rPr>
          <w:sz w:val="21"/>
          <w:szCs w:val="21"/>
        </w:rPr>
        <w:t xml:space="preserve">on </w:t>
      </w:r>
      <w:r w:rsidR="002B11BC">
        <w:rPr>
          <w:sz w:val="21"/>
          <w:szCs w:val="21"/>
        </w:rPr>
        <w:t xml:space="preserve">the customer and all the communication objects needed. This ensures </w:t>
      </w:r>
      <w:r w:rsidR="00CB76BF">
        <w:rPr>
          <w:sz w:val="21"/>
          <w:szCs w:val="21"/>
        </w:rPr>
        <w:t>that neither the</w:t>
      </w:r>
      <w:r w:rsidR="002B11BC">
        <w:rPr>
          <w:sz w:val="21"/>
          <w:szCs w:val="21"/>
        </w:rPr>
        <w:t xml:space="preserve"> customer’s details nor the availability of an item changes during the execution of the command. Thus, Bundle is atomic: executed in totality (reserving all items</w:t>
      </w:r>
      <w:r w:rsidR="00435339">
        <w:rPr>
          <w:sz w:val="21"/>
          <w:szCs w:val="21"/>
        </w:rPr>
        <w:t xml:space="preserve"> for a specific customer</w:t>
      </w:r>
      <w:r w:rsidR="002B11BC">
        <w:rPr>
          <w:sz w:val="21"/>
          <w:szCs w:val="21"/>
        </w:rPr>
        <w:t>) or not at all.</w:t>
      </w:r>
    </w:p>
    <w:p w:rsidR="00686A58" w:rsidRPr="00686A58" w:rsidRDefault="002B11BC" w:rsidP="00686A58">
      <w:pPr>
        <w:spacing w:after="120"/>
        <w:rPr>
          <w:sz w:val="21"/>
          <w:szCs w:val="21"/>
        </w:rPr>
      </w:pPr>
      <w:r>
        <w:rPr>
          <w:sz w:val="21"/>
          <w:szCs w:val="21"/>
        </w:rPr>
        <w:tab/>
        <w:t xml:space="preserve">Moreover, the Custom functionality implemented was the inclusion (for RMI and TCP) of the </w:t>
      </w:r>
      <w:r w:rsidR="00F16DE6">
        <w:rPr>
          <w:sz w:val="21"/>
          <w:szCs w:val="21"/>
        </w:rPr>
        <w:t>“</w:t>
      </w:r>
      <w:r>
        <w:rPr>
          <w:sz w:val="21"/>
          <w:szCs w:val="21"/>
        </w:rPr>
        <w:t>Summary</w:t>
      </w:r>
      <w:r w:rsidR="00F16DE6">
        <w:rPr>
          <w:sz w:val="21"/>
          <w:szCs w:val="21"/>
        </w:rPr>
        <w:t>”</w:t>
      </w:r>
      <w:r>
        <w:rPr>
          <w:sz w:val="21"/>
          <w:szCs w:val="21"/>
        </w:rPr>
        <w:t xml:space="preserve"> and </w:t>
      </w:r>
      <w:r w:rsidR="00F16DE6">
        <w:rPr>
          <w:sz w:val="21"/>
          <w:szCs w:val="21"/>
        </w:rPr>
        <w:t>“</w:t>
      </w:r>
      <w:r>
        <w:rPr>
          <w:sz w:val="21"/>
          <w:szCs w:val="21"/>
        </w:rPr>
        <w:t>Analytics</w:t>
      </w:r>
      <w:r w:rsidR="00F16DE6">
        <w:rPr>
          <w:sz w:val="21"/>
          <w:szCs w:val="21"/>
        </w:rPr>
        <w:t>”</w:t>
      </w:r>
      <w:r>
        <w:rPr>
          <w:sz w:val="21"/>
          <w:szCs w:val="21"/>
        </w:rPr>
        <w:t xml:space="preserve"> commands. </w:t>
      </w:r>
      <w:r w:rsidR="00F16DE6">
        <w:rPr>
          <w:sz w:val="21"/>
          <w:szCs w:val="21"/>
        </w:rPr>
        <w:t>“</w:t>
      </w:r>
      <w:r>
        <w:rPr>
          <w:sz w:val="21"/>
          <w:szCs w:val="21"/>
        </w:rPr>
        <w:t>Summary</w:t>
      </w:r>
      <w:r w:rsidR="00F16DE6">
        <w:rPr>
          <w:sz w:val="21"/>
          <w:szCs w:val="21"/>
        </w:rPr>
        <w:t>”</w:t>
      </w:r>
      <w:r>
        <w:rPr>
          <w:sz w:val="21"/>
          <w:szCs w:val="21"/>
        </w:rPr>
        <w:t xml:space="preserve"> takes in the </w:t>
      </w:r>
      <w:proofErr w:type="spellStart"/>
      <w:r>
        <w:rPr>
          <w:sz w:val="21"/>
          <w:szCs w:val="21"/>
        </w:rPr>
        <w:t>xid</w:t>
      </w:r>
      <w:proofErr w:type="spellEnd"/>
      <w:r>
        <w:rPr>
          <w:sz w:val="21"/>
          <w:szCs w:val="21"/>
        </w:rPr>
        <w:t xml:space="preserve"> (which is not used), and it outputs a summary of the client-resource allocation. For each client, the resources they have reserved will be printed. </w:t>
      </w:r>
      <w:r w:rsidR="00F16DE6">
        <w:rPr>
          <w:sz w:val="21"/>
          <w:szCs w:val="21"/>
        </w:rPr>
        <w:t>“</w:t>
      </w:r>
      <w:r>
        <w:rPr>
          <w:sz w:val="21"/>
          <w:szCs w:val="21"/>
        </w:rPr>
        <w:t>Analytics</w:t>
      </w:r>
      <w:r w:rsidR="00F16DE6">
        <w:rPr>
          <w:sz w:val="21"/>
          <w:szCs w:val="21"/>
        </w:rPr>
        <w:t>”</w:t>
      </w:r>
      <w:r>
        <w:rPr>
          <w:sz w:val="21"/>
          <w:szCs w:val="21"/>
        </w:rPr>
        <w:t xml:space="preserve"> takes in the </w:t>
      </w:r>
      <w:proofErr w:type="spellStart"/>
      <w:r>
        <w:rPr>
          <w:sz w:val="21"/>
          <w:szCs w:val="21"/>
        </w:rPr>
        <w:t>xid</w:t>
      </w:r>
      <w:proofErr w:type="spellEnd"/>
      <w:r>
        <w:rPr>
          <w:sz w:val="21"/>
          <w:szCs w:val="21"/>
        </w:rPr>
        <w:t xml:space="preserve"> (not used) and an upper bound. Any resource with remaining quantities less than </w:t>
      </w:r>
      <w:r w:rsidR="00CB76BF">
        <w:rPr>
          <w:sz w:val="21"/>
          <w:szCs w:val="21"/>
        </w:rPr>
        <w:t xml:space="preserve">or equal to </w:t>
      </w:r>
      <w:r>
        <w:rPr>
          <w:sz w:val="21"/>
          <w:szCs w:val="21"/>
        </w:rPr>
        <w:t xml:space="preserve">the upper bound will be printed. Thus, </w:t>
      </w:r>
      <w:r w:rsidR="00F16DE6">
        <w:rPr>
          <w:sz w:val="21"/>
          <w:szCs w:val="21"/>
        </w:rPr>
        <w:t>“</w:t>
      </w:r>
      <w:r>
        <w:rPr>
          <w:sz w:val="21"/>
          <w:szCs w:val="21"/>
        </w:rPr>
        <w:t>Analytics,1,0</w:t>
      </w:r>
      <w:r w:rsidR="00F16DE6">
        <w:rPr>
          <w:sz w:val="21"/>
          <w:szCs w:val="21"/>
        </w:rPr>
        <w:t>”</w:t>
      </w:r>
      <w:r>
        <w:rPr>
          <w:sz w:val="21"/>
          <w:szCs w:val="21"/>
        </w:rPr>
        <w:t xml:space="preserve"> will print all those resources with no remaining items, </w:t>
      </w:r>
      <w:r w:rsidR="00F16DE6">
        <w:rPr>
          <w:sz w:val="21"/>
          <w:szCs w:val="21"/>
        </w:rPr>
        <w:t>“</w:t>
      </w:r>
      <w:r>
        <w:rPr>
          <w:sz w:val="21"/>
          <w:szCs w:val="21"/>
        </w:rPr>
        <w:t>Analytics,1,1</w:t>
      </w:r>
      <w:r w:rsidR="00F16DE6">
        <w:rPr>
          <w:sz w:val="21"/>
          <w:szCs w:val="21"/>
        </w:rPr>
        <w:t>”</w:t>
      </w:r>
      <w:bookmarkStart w:id="0" w:name="_GoBack"/>
      <w:bookmarkEnd w:id="0"/>
      <w:r>
        <w:rPr>
          <w:sz w:val="21"/>
          <w:szCs w:val="21"/>
        </w:rPr>
        <w:t xml:space="preserve"> will print those with 1 or 0 remaining items, etc.</w:t>
      </w:r>
    </w:p>
    <w:p w:rsidR="00686A58" w:rsidRPr="00994B37" w:rsidRDefault="00686A58" w:rsidP="00994B37">
      <w:pPr>
        <w:spacing w:after="120"/>
        <w:rPr>
          <w:sz w:val="21"/>
          <w:szCs w:val="21"/>
        </w:rPr>
      </w:pPr>
    </w:p>
    <w:p w:rsidR="005F0FB3" w:rsidRPr="00AE5592" w:rsidRDefault="005F0FB3" w:rsidP="0028129F"/>
    <w:sectPr w:rsidR="005F0FB3" w:rsidRPr="00AE5592" w:rsidSect="00EF68C5">
      <w:headerReference w:type="first" r:id="rId12"/>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808" w:rsidRDefault="00BB5808" w:rsidP="00EF68C5">
      <w:pPr>
        <w:spacing w:after="0" w:line="240" w:lineRule="auto"/>
      </w:pPr>
      <w:r>
        <w:separator/>
      </w:r>
    </w:p>
  </w:endnote>
  <w:endnote w:type="continuationSeparator" w:id="0">
    <w:p w:rsidR="00BB5808" w:rsidRDefault="00BB5808" w:rsidP="00EF6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808" w:rsidRDefault="00BB5808" w:rsidP="00EF68C5">
      <w:pPr>
        <w:spacing w:after="0" w:line="240" w:lineRule="auto"/>
      </w:pPr>
      <w:r>
        <w:separator/>
      </w:r>
    </w:p>
  </w:footnote>
  <w:footnote w:type="continuationSeparator" w:id="0">
    <w:p w:rsidR="00BB5808" w:rsidRDefault="00BB5808" w:rsidP="00EF6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8C5" w:rsidRDefault="00EF68C5" w:rsidP="00EF68C5">
    <w:pPr>
      <w:pStyle w:val="Header"/>
      <w:jc w:val="right"/>
    </w:pPr>
    <w:r>
      <w:t xml:space="preserve">Group 7 – Sheldon Benard &amp; Gustavo </w:t>
    </w:r>
    <w:proofErr w:type="spellStart"/>
    <w:r w:rsidRPr="00EF68C5">
      <w:t>Polins</w:t>
    </w:r>
    <w:proofErr w:type="spellEnd"/>
    <w:r w:rsidRPr="00EF68C5">
      <w:t xml:space="preserve"> Pedro</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C5"/>
    <w:rsid w:val="0022666E"/>
    <w:rsid w:val="00240718"/>
    <w:rsid w:val="0028129F"/>
    <w:rsid w:val="002B11BC"/>
    <w:rsid w:val="00322AC0"/>
    <w:rsid w:val="003752FA"/>
    <w:rsid w:val="003F5F8D"/>
    <w:rsid w:val="00435339"/>
    <w:rsid w:val="005F0FB3"/>
    <w:rsid w:val="00621056"/>
    <w:rsid w:val="00686A58"/>
    <w:rsid w:val="00730E53"/>
    <w:rsid w:val="008911C7"/>
    <w:rsid w:val="00893EE0"/>
    <w:rsid w:val="00994B37"/>
    <w:rsid w:val="00A36090"/>
    <w:rsid w:val="00AC4320"/>
    <w:rsid w:val="00AE5592"/>
    <w:rsid w:val="00BB5808"/>
    <w:rsid w:val="00BD5AD3"/>
    <w:rsid w:val="00CB76BF"/>
    <w:rsid w:val="00D1465B"/>
    <w:rsid w:val="00D557A1"/>
    <w:rsid w:val="00DC7F55"/>
    <w:rsid w:val="00E046D5"/>
    <w:rsid w:val="00E921A7"/>
    <w:rsid w:val="00EE3282"/>
    <w:rsid w:val="00EF68C5"/>
    <w:rsid w:val="00F16D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A90F"/>
  <w15:chartTrackingRefBased/>
  <w15:docId w15:val="{583B71C8-0B1D-47D2-AF5C-4F2657169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8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8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8C5"/>
  </w:style>
  <w:style w:type="paragraph" w:styleId="Footer">
    <w:name w:val="footer"/>
    <w:basedOn w:val="Normal"/>
    <w:link w:val="FooterChar"/>
    <w:uiPriority w:val="99"/>
    <w:unhideWhenUsed/>
    <w:rsid w:val="00EF6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8C5"/>
  </w:style>
  <w:style w:type="character" w:customStyle="1" w:styleId="Heading2Char">
    <w:name w:val="Heading 2 Char"/>
    <w:basedOn w:val="DefaultParagraphFont"/>
    <w:link w:val="Heading2"/>
    <w:uiPriority w:val="9"/>
    <w:rsid w:val="00EF68C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F68C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F68C5"/>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EF68C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2E650-A776-42EA-9CC6-5EDC09912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Benard</dc:creator>
  <cp:keywords/>
  <dc:description/>
  <cp:lastModifiedBy>Sheldon Benard</cp:lastModifiedBy>
  <cp:revision>19</cp:revision>
  <cp:lastPrinted>2018-10-01T22:00:00Z</cp:lastPrinted>
  <dcterms:created xsi:type="dcterms:W3CDTF">2018-10-01T18:52:00Z</dcterms:created>
  <dcterms:modified xsi:type="dcterms:W3CDTF">2018-10-03T15:46:00Z</dcterms:modified>
</cp:coreProperties>
</file>