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Lu </w:t>
      </w:r>
      <w:proofErr w:type="spellStart"/>
      <w:r w:rsidRPr="00563C5D">
        <w:rPr>
          <w:rFonts w:ascii="Times New Roman" w:hAnsi="Times New Roman" w:cs="Times New Roman"/>
          <w:sz w:val="28"/>
          <w:szCs w:val="28"/>
        </w:rPr>
        <w:t>Fangjian</w:t>
      </w:r>
      <w:proofErr w:type="spellEnd"/>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8"/>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5D49E0" w:rsidRPr="00BB0718" w:rsidRDefault="005D49E0" w:rsidP="00BB0718">
      <w:pPr>
        <w:spacing w:line="240" w:lineRule="auto"/>
        <w:jc w:val="both"/>
        <w:rPr>
          <w:rFonts w:ascii="Times New Roman" w:hAnsi="Times New Roman" w:cs="Times New Roman"/>
        </w:rPr>
      </w:pPr>
      <w:r w:rsidRPr="005D49E0">
        <w:rPr>
          <w:rFonts w:ascii="Times New Roman" w:hAnsi="Times New Roman" w:cs="Times New Roman" w:hint="eastAsia"/>
        </w:rPr>
        <w:t xml:space="preserve">Nowadays, internet have becoming essential while people leverage it for business, e-commerce and entertainment. However, with the online services becoming </w:t>
      </w:r>
      <w:r w:rsidRPr="005D49E0">
        <w:rPr>
          <w:rFonts w:ascii="Times New Roman" w:hAnsi="Times New Roman" w:cs="Times New Roman"/>
        </w:rPr>
        <w:t>hype</w:t>
      </w:r>
      <w:r w:rsidRPr="005D49E0">
        <w:rPr>
          <w:rFonts w:ascii="Times New Roman" w:hAnsi="Times New Roman" w:cs="Times New Roman" w:hint="eastAsia"/>
        </w:rPr>
        <w:t xml:space="preserve"> and increasing sharply, web application has been development with less attention given to the security </w:t>
      </w:r>
      <w:r w:rsidRPr="005D49E0">
        <w:rPr>
          <w:rFonts w:ascii="Times New Roman" w:hAnsi="Times New Roman" w:cs="Times New Roman"/>
        </w:rPr>
        <w:t>which</w:t>
      </w:r>
      <w:r w:rsidRPr="005D49E0">
        <w:rPr>
          <w:rFonts w:ascii="Times New Roman" w:hAnsi="Times New Roman" w:cs="Times New Roman" w:hint="eastAsia"/>
        </w:rPr>
        <w:t xml:space="preserve"> numerous website are </w:t>
      </w:r>
      <w:r w:rsidRPr="005D49E0">
        <w:rPr>
          <w:rFonts w:ascii="Times New Roman" w:hAnsi="Times New Roman" w:cs="Times New Roman"/>
        </w:rPr>
        <w:t>vulnerable</w:t>
      </w:r>
      <w:r w:rsidRPr="005D49E0">
        <w:rPr>
          <w:rFonts w:ascii="Times New Roman" w:hAnsi="Times New Roman" w:cs="Times New Roman" w:hint="eastAsia"/>
        </w:rPr>
        <w:t xml:space="preserve"> to attack. There are lots of attacks such as SQL injection, buffer overflow and so force. Especially in our project, XSS is regarded a very big issue which is listed on the top web application security from OWASP </w:t>
      </w:r>
      <w:r w:rsidRPr="005D49E0">
        <w:rPr>
          <w:rFonts w:ascii="Times New Roman" w:hAnsi="Times New Roman" w:cs="Times New Roman"/>
        </w:rPr>
        <w:t>several</w:t>
      </w:r>
      <w:r w:rsidRPr="005D49E0">
        <w:rPr>
          <w:rFonts w:ascii="Times New Roman" w:hAnsi="Times New Roman" w:cs="Times New Roman" w:hint="eastAsia"/>
        </w:rPr>
        <w:t xml:space="preserve"> years. Not only </w:t>
      </w:r>
      <w:r w:rsidRPr="005D49E0">
        <w:rPr>
          <w:rFonts w:ascii="Times New Roman" w:hAnsi="Times New Roman" w:cs="Times New Roman"/>
        </w:rPr>
        <w:t>because</w:t>
      </w:r>
      <w:r w:rsidRPr="005D49E0">
        <w:rPr>
          <w:rFonts w:ascii="Times New Roman" w:hAnsi="Times New Roman" w:cs="Times New Roman" w:hint="eastAsia"/>
        </w:rPr>
        <w:t xml:space="preserve"> a numbers of websites are </w:t>
      </w:r>
      <w:r w:rsidRPr="005D49E0">
        <w:rPr>
          <w:rFonts w:ascii="Times New Roman" w:hAnsi="Times New Roman" w:cs="Times New Roman"/>
        </w:rPr>
        <w:t>vulnerable</w:t>
      </w:r>
      <w:r w:rsidRPr="005D49E0">
        <w:rPr>
          <w:rFonts w:ascii="Times New Roman" w:hAnsi="Times New Roman" w:cs="Times New Roman" w:hint="eastAsia"/>
        </w:rPr>
        <w:t xml:space="preserve">, but also people who are visiting </w:t>
      </w:r>
      <w:r w:rsidRPr="005D49E0">
        <w:rPr>
          <w:rFonts w:ascii="Times New Roman" w:hAnsi="Times New Roman" w:cs="Times New Roman"/>
        </w:rPr>
        <w:t>website</w:t>
      </w:r>
      <w:r w:rsidRPr="005D49E0">
        <w:rPr>
          <w:rFonts w:ascii="Times New Roman" w:hAnsi="Times New Roman" w:cs="Times New Roman" w:hint="eastAsia"/>
        </w:rPr>
        <w:t>s</w:t>
      </w:r>
      <w:r w:rsidRPr="005D49E0">
        <w:rPr>
          <w:rFonts w:ascii="Times New Roman" w:hAnsi="Times New Roman" w:cs="Times New Roman"/>
        </w:rPr>
        <w:t xml:space="preserve"> and click link</w:t>
      </w:r>
      <w:r w:rsidRPr="005D49E0">
        <w:rPr>
          <w:rFonts w:ascii="Times New Roman" w:hAnsi="Times New Roman" w:cs="Times New Roman" w:hint="eastAsia"/>
        </w:rPr>
        <w:t xml:space="preserve">s </w:t>
      </w:r>
      <w:r w:rsidRPr="005D49E0">
        <w:rPr>
          <w:rFonts w:ascii="Times New Roman" w:hAnsi="Times New Roman" w:cs="Times New Roman"/>
        </w:rPr>
        <w:t>are unaware</w:t>
      </w:r>
      <w:r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AA2A5A">
        <w:rPr>
          <w:rFonts w:ascii="Courier New" w:hAnsi="Courier New" w:cs="Courier New"/>
        </w:rPr>
        <w:t>document.location</w:t>
      </w:r>
      <w:proofErr w:type="spellEnd"/>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proofErr w:type="spellStart"/>
      <w:r w:rsidR="00322E32" w:rsidRPr="00AA2A5A">
        <w:rPr>
          <w:rFonts w:ascii="Courier New" w:hAnsi="Courier New" w:cs="Courier New"/>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EE5356"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Pr="00EE5356">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40.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w:t>
                  </w:r>
                  <w:proofErr w:type="gramStart"/>
                  <w:r w:rsidRPr="00C33527">
                    <w:rPr>
                      <w:rFonts w:ascii="Courier New" w:hAnsi="Courier New" w:cs="Courier New"/>
                    </w:rPr>
                    <w:t>html</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head</w:t>
                  </w:r>
                  <w:proofErr w:type="gramEnd"/>
                  <w:r w:rsidRPr="00C33527">
                    <w:rPr>
                      <w:rFonts w:ascii="Courier New" w:hAnsi="Courier New" w:cs="Courier New"/>
                    </w:rPr>
                    <w:t>&gt;&lt;title&gt;Test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w:t>
                  </w:r>
                  <w:proofErr w:type="gramStart"/>
                  <w:r w:rsidRPr="00C33527">
                    <w:rPr>
                      <w:rFonts w:ascii="Courier New" w:hAnsi="Courier New" w:cs="Courier New"/>
                    </w:rPr>
                    <w:t>body</w:t>
                  </w:r>
                  <w:proofErr w:type="gramEnd"/>
                  <w:r w:rsidRPr="00C33527">
                    <w:rPr>
                      <w:rFonts w:ascii="Courier New" w:hAnsi="Courier New" w:cs="Courier New"/>
                    </w:rPr>
                    <w: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w:t>
                  </w:r>
                  <w:proofErr w:type="gramStart"/>
                  <w:r w:rsidRPr="00C33527">
                    <w:rPr>
                      <w:rFonts w:ascii="Courier New" w:hAnsi="Courier New" w:cs="Courier New"/>
                    </w:rPr>
                    <w:t>script</w:t>
                  </w:r>
                  <w:proofErr w:type="gramEnd"/>
                  <w:r w:rsidRPr="00C33527">
                    <w:rPr>
                      <w:rFonts w:ascii="Courier New" w:hAnsi="Courier New" w:cs="Courier New"/>
                    </w:rPr>
                    <w:t>&gt;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document.write</w:t>
                  </w:r>
                  <w:proofErr w:type="spellEnd"/>
                  <w:r w:rsidRPr="00C33527">
                    <w:rPr>
                      <w:rFonts w:ascii="Courier New" w:hAnsi="Courier New" w:cs="Courier New"/>
                    </w:rPr>
                    <w:t>(</w:t>
                  </w:r>
                  <w:proofErr w:type="gramEnd"/>
                  <w:r w:rsidRPr="00C33527">
                    <w:rPr>
                      <w:rFonts w:ascii="Courier New" w:hAnsi="Courier New" w:cs="Courier New"/>
                    </w:rPr>
                    <w:t xml:space="preserve">"Default </w:t>
                  </w:r>
                  <w:r>
                    <w:rPr>
                      <w:rFonts w:ascii="Courier New" w:hAnsi="Courier New" w:cs="Courier New"/>
                    </w:rPr>
                    <w:t>country</w:t>
                  </w:r>
                  <w:r w:rsidRPr="00C33527">
                    <w:rPr>
                      <w:rFonts w:ascii="Courier New" w:hAnsi="Courier New" w:cs="Courier New"/>
                    </w:rPr>
                    <w:t xml:space="preserve"> is " + </w:t>
                  </w:r>
                  <w:proofErr w:type="spellStart"/>
                  <w:r w:rsidRPr="00C33527">
                    <w:rPr>
                      <w:rFonts w:ascii="Courier New" w:hAnsi="Courier New" w:cs="Courier New"/>
                    </w:rPr>
                    <w:t>document.location.href.substring</w:t>
                  </w:r>
                  <w:proofErr w:type="spellEnd"/>
                  <w:r w:rsidRPr="00C33527">
                    <w:rPr>
                      <w:rFonts w:ascii="Courier New" w:hAnsi="Courier New" w:cs="Courier New"/>
                    </w:rPr>
                    <w:t>(</w:t>
                  </w:r>
                </w:p>
                <w:p w:rsidR="00DF1DE1" w:rsidRDefault="00DF1DE1" w:rsidP="006D0992">
                  <w:pPr>
                    <w:spacing w:after="0" w:line="240" w:lineRule="auto"/>
                    <w:ind w:left="2160"/>
                    <w:rPr>
                      <w:rFonts w:ascii="Courier New" w:hAnsi="Courier New" w:cs="Courier New"/>
                    </w:rPr>
                  </w:pPr>
                  <w:proofErr w:type="spellStart"/>
                  <w:proofErr w:type="gramStart"/>
                  <w:r w:rsidRPr="00C33527">
                    <w:rPr>
                      <w:rFonts w:ascii="Courier New" w:hAnsi="Courier New" w:cs="Courier New"/>
                    </w:rPr>
                    <w:t>document.location.href.indexOf</w:t>
                  </w:r>
                  <w:proofErr w:type="spellEnd"/>
                  <w:r w:rsidRPr="00C33527">
                    <w:rPr>
                      <w:rFonts w:ascii="Courier New" w:hAnsi="Courier New" w:cs="Courier New"/>
                    </w:rPr>
                    <w:t>(</w:t>
                  </w:r>
                  <w:proofErr w:type="gramEnd"/>
                  <w:r w:rsidRPr="00C33527">
                    <w:rPr>
                      <w:rFonts w:ascii="Courier New" w:hAnsi="Courier New" w:cs="Courier New"/>
                    </w:rPr>
                    <w:t>"default=")+8));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w:t>
      </w:r>
      <w:proofErr w:type="gramStart"/>
      <w:r w:rsidR="00841231" w:rsidRPr="00426EEB">
        <w:rPr>
          <w:rFonts w:ascii="Courier New" w:hAnsi="Courier New" w:cs="Courier New"/>
        </w:rPr>
        <w:t>alert(</w:t>
      </w:r>
      <w:proofErr w:type="gramEnd"/>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w:t>
      </w:r>
      <w:proofErr w:type="gramStart"/>
      <w:r w:rsidRPr="00426EEB">
        <w:rPr>
          <w:rFonts w:ascii="Courier New" w:hAnsi="Courier New" w:cs="Courier New"/>
        </w:rPr>
        <w:t>alert(</w:t>
      </w:r>
      <w:proofErr w:type="gramEnd"/>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711DF1" w:rsidRDefault="00711DF1"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IE8 Filter and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However,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xml:space="preserve">, we decided to focus on </w:t>
      </w:r>
      <w:proofErr w:type="spellStart"/>
      <w:r w:rsidR="005C7D2F" w:rsidRPr="007A1C69">
        <w:rPr>
          <w:rFonts w:ascii="Times New Roman" w:hAnsi="Times New Roman" w:cs="Times New Roman"/>
        </w:rPr>
        <w:t>XSSAuditor</w:t>
      </w:r>
      <w:proofErr w:type="spellEnd"/>
      <w:r w:rsidR="005C7D2F" w:rsidRPr="007A1C69">
        <w:rPr>
          <w:rFonts w:ascii="Times New Roman" w:hAnsi="Times New Roman" w:cs="Times New Roman"/>
        </w:rPr>
        <w:t>.</w:t>
      </w:r>
    </w:p>
    <w:p w:rsidR="005C7D2F" w:rsidRPr="007A1C69" w:rsidRDefault="005C7D2F" w:rsidP="00031E33">
      <w:pPr>
        <w:spacing w:line="240" w:lineRule="auto"/>
        <w:jc w:val="both"/>
        <w:rPr>
          <w:rFonts w:ascii="Times New Roman" w:hAnsi="Times New Roman" w:cs="Times New Roman"/>
        </w:rPr>
      </w:pP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a filter which is highly integrated into Ch</w:t>
      </w:r>
      <w:r w:rsidR="00D643A9" w:rsidRPr="007A1C69">
        <w:rPr>
          <w:rFonts w:ascii="Times New Roman" w:hAnsi="Times New Roman" w:cs="Times New Roman"/>
        </w:rPr>
        <w:t xml:space="preserve">rome.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is in the </w:t>
      </w:r>
      <w:proofErr w:type="spellStart"/>
      <w:r w:rsidRPr="007A1C69">
        <w:rPr>
          <w:rFonts w:ascii="Times New Roman" w:hAnsi="Times New Roman" w:cs="Times New Roman"/>
        </w:rPr>
        <w:t>pipline</w:t>
      </w:r>
      <w:proofErr w:type="spellEnd"/>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sidRPr="007A1C69">
        <w:rPr>
          <w:rFonts w:ascii="Times New Roman" w:hAnsi="Times New Roman" w:cs="Times New Roman"/>
        </w:rPr>
        <w:t>XSSAuditor</w:t>
      </w:r>
      <w:proofErr w:type="spellEnd"/>
      <w:r w:rsidRPr="007A1C69">
        <w:rPr>
          <w:rFonts w:ascii="Times New Roman" w:hAnsi="Times New Roman" w:cs="Times New Roman"/>
        </w:rPr>
        <w:t xml:space="preserve"> uses the pipeline of the Chrome browser, unlike other filters such as </w:t>
      </w:r>
      <w:proofErr w:type="spellStart"/>
      <w:r w:rsidRPr="007A1C69">
        <w:rPr>
          <w:rFonts w:ascii="Times New Roman" w:hAnsi="Times New Roman" w:cs="Times New Roman"/>
        </w:rPr>
        <w:t>noXSS</w:t>
      </w:r>
      <w:proofErr w:type="spellEnd"/>
      <w:r w:rsidRPr="007A1C69">
        <w:rPr>
          <w:rFonts w:ascii="Times New Roman" w:hAnsi="Times New Roman" w:cs="Times New Roman"/>
        </w:rPr>
        <w:t xml:space="preserve">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 xml:space="preserve">om </w:t>
      </w:r>
      <w:proofErr w:type="spellStart"/>
      <w:r w:rsidR="00046FE0" w:rsidRPr="007A1C69">
        <w:rPr>
          <w:rFonts w:ascii="Times New Roman" w:hAnsi="Times New Roman" w:cs="Times New Roman"/>
        </w:rPr>
        <w:t>XSSAuditor</w:t>
      </w:r>
      <w:proofErr w:type="spellEnd"/>
      <w:r w:rsidR="00046FE0" w:rsidRPr="007A1C69">
        <w:rPr>
          <w:rFonts w:ascii="Times New Roman" w:hAnsi="Times New Roman" w:cs="Times New Roman"/>
        </w:rPr>
        <w:t xml:space="preserve">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w:t>
      </w:r>
      <w:proofErr w:type="gramStart"/>
      <w:r w:rsidRPr="007A1C69">
        <w:rPr>
          <w:rFonts w:ascii="Courier New" w:hAnsi="Courier New" w:cs="Courier New"/>
        </w:rPr>
        <w:t>base</w:t>
      </w:r>
      <w:proofErr w:type="gramEnd"/>
      <w:r w:rsidRPr="007A1C69">
        <w:rPr>
          <w:rFonts w:ascii="Courier New" w:hAnsi="Courier New" w:cs="Courier New"/>
        </w:rPr>
        <w:t>&gt;</w:t>
      </w:r>
      <w:r w:rsidRPr="007A1C69">
        <w:rPr>
          <w:rFonts w:ascii="Times New Roman" w:hAnsi="Times New Roman" w:cs="Times New Roman"/>
        </w:rPr>
        <w:t xml:space="preserve"> element is very dangerous. By injecting it (or altering the </w:t>
      </w:r>
      <w:proofErr w:type="spellStart"/>
      <w:r w:rsidRPr="007A1C69">
        <w:rPr>
          <w:rFonts w:ascii="Courier New" w:hAnsi="Courier New" w:cs="Courier New"/>
        </w:rPr>
        <w:t>href</w:t>
      </w:r>
      <w:proofErr w:type="spellEnd"/>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lastRenderedPageBreak/>
        <w:t>&lt;</w:t>
      </w:r>
      <w:proofErr w:type="gramStart"/>
      <w:r w:rsidRPr="00461A35">
        <w:rPr>
          <w:rFonts w:ascii="Courier New" w:hAnsi="Courier New" w:cs="Courier New"/>
        </w:rPr>
        <w:t>script</w:t>
      </w:r>
      <w:proofErr w:type="gramEnd"/>
      <w:r w:rsidRPr="00461A35">
        <w:rPr>
          <w:rFonts w:ascii="Courier New" w:hAnsi="Courier New" w:cs="Courier New"/>
        </w:rPr>
        <w:t>&gt;…&lt;/script&gt;</w:t>
      </w:r>
    </w:p>
    <w:p w:rsidR="00046FE0"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because</w:t>
      </w:r>
      <w:proofErr w:type="gramEnd"/>
      <w:r w:rsidRPr="007A1C69">
        <w:rPr>
          <w:rFonts w:ascii="Times New Roman" w:hAnsi="Times New Roman" w:cs="Times New Roman"/>
        </w:rPr>
        <w:t xml:space="preserve"> the </w:t>
      </w:r>
      <w:proofErr w:type="spellStart"/>
      <w:r w:rsidRPr="007A1C69">
        <w:rPr>
          <w:rFonts w:ascii="Times New Roman" w:hAnsi="Times New Roman" w:cs="Times New Roman"/>
        </w:rPr>
        <w:t>attaker</w:t>
      </w:r>
      <w:proofErr w:type="spellEnd"/>
      <w:r w:rsidRPr="007A1C69">
        <w:rPr>
          <w:rFonts w:ascii="Times New Roman" w:hAnsi="Times New Roman" w:cs="Times New Roman"/>
        </w:rPr>
        <w:t xml:space="preserve">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proofErr w:type="gramStart"/>
      <w:r w:rsidRPr="00461A35">
        <w:rPr>
          <w:rFonts w:ascii="Courier New" w:hAnsi="Courier New" w:cs="Courier New"/>
        </w:rPr>
        <w:t>&lt;?</w:t>
      </w:r>
      <w:proofErr w:type="spellStart"/>
      <w:r w:rsidRPr="00461A35">
        <w:rPr>
          <w:rFonts w:ascii="Courier New" w:hAnsi="Courier New" w:cs="Courier New"/>
        </w:rPr>
        <w:t>php</w:t>
      </w:r>
      <w:proofErr w:type="spellEnd"/>
      <w:proofErr w:type="gramEnd"/>
      <w:r w:rsidRPr="00461A35">
        <w:rPr>
          <w:rFonts w:ascii="Courier New" w:hAnsi="Courier New" w:cs="Courier New"/>
        </w:rPr>
        <w:t xml:space="preserve">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 </w:t>
      </w:r>
    </w:p>
    <w:p w:rsidR="00D30CA2" w:rsidRPr="007A1C69" w:rsidRDefault="00D30CA2" w:rsidP="007A1C69">
      <w:pPr>
        <w:pStyle w:val="ListParagraph"/>
        <w:spacing w:line="240" w:lineRule="auto"/>
        <w:ind w:left="360"/>
        <w:jc w:val="both"/>
        <w:rPr>
          <w:rFonts w:ascii="Times New Roman" w:hAnsi="Times New Roman" w:cs="Times New Roman"/>
        </w:rPr>
      </w:pPr>
      <w:proofErr w:type="gramStart"/>
      <w:r w:rsidRPr="007A1C69">
        <w:rPr>
          <w:rFonts w:ascii="Times New Roman" w:hAnsi="Times New Roman" w:cs="Times New Roman"/>
        </w:rPr>
        <w:t>into</w:t>
      </w:r>
      <w:proofErr w:type="gramEnd"/>
      <w:r w:rsidRPr="007A1C69">
        <w:rPr>
          <w:rFonts w:ascii="Times New Roman" w:hAnsi="Times New Roman" w:cs="Times New Roman"/>
        </w:rPr>
        <w:t xml:space="preserve">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w:t>
      </w:r>
      <w:proofErr w:type="gramStart"/>
      <w:r w:rsidRPr="00461A35">
        <w:rPr>
          <w:rFonts w:ascii="Courier New" w:hAnsi="Courier New" w:cs="Courier New"/>
        </w:rPr>
        <w:t>script&gt;</w:t>
      </w:r>
      <w:proofErr w:type="spellStart"/>
      <w:proofErr w:type="gramEnd"/>
      <w:r w:rsidRPr="00461A35">
        <w:rPr>
          <w:rFonts w:ascii="Courier New" w:hAnsi="Courier New" w:cs="Courier New"/>
        </w:rPr>
        <w:t>XSSAttack</w:t>
      </w:r>
      <w:proofErr w:type="spellEnd"/>
      <w:r w:rsidRPr="00461A35">
        <w:rPr>
          <w:rFonts w:ascii="Courier New" w:hAnsi="Courier New" w:cs="Courier New"/>
        </w:rPr>
        <w:t xml:space="preserve">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&lt;script&gt;(.?)&lt;/script&gt;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proofErr w:type="spellStart"/>
      <w:r w:rsidRPr="00461A35">
        <w:rPr>
          <w:rFonts w:ascii="Courier New" w:hAnsi="Courier New" w:cs="Courier New"/>
        </w:rPr>
        <w:t>src</w:t>
      </w:r>
      <w:proofErr w:type="spellEnd"/>
      <w:r w:rsidRPr="00461A35">
        <w:rPr>
          <w:rFonts w:ascii="Courier New" w:hAnsi="Courier New" w:cs="Courier New"/>
        </w:rPr>
        <w:t>[\r\n]=[\r\n]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d</w:t>
      </w:r>
      <w:r w:rsidR="00D30CA2" w:rsidRPr="00461A35">
        <w:rPr>
          <w:rFonts w:ascii="Courier New" w:hAnsi="Courier New" w:cs="Courier New"/>
        </w:rPr>
        <w:t>ocument.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http://localhost/page.html?default=&lt;script&gt;alert(document.cookie)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proofErr w:type="spellStart"/>
      <w:r w:rsidRPr="00AA2A5A">
        <w:rPr>
          <w:rFonts w:ascii="Courier New" w:hAnsi="Courier New" w:cs="Courier New"/>
        </w:rPr>
        <w:t>document.write</w:t>
      </w:r>
      <w:proofErr w:type="spellEnd"/>
      <w:r w:rsidRPr="00AA2A5A">
        <w:rPr>
          <w:rFonts w:ascii="Courier New" w:hAnsi="Courier New" w:cs="Courier New"/>
        </w:rPr>
        <w:t>()</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which, by default, block all scripts from executing until they are specifically enabled by the user. With these </w:t>
      </w:r>
      <w:proofErr w:type="spellStart"/>
      <w:r w:rsidRPr="00A92AD4">
        <w:rPr>
          <w:rFonts w:ascii="Times New Roman" w:hAnsi="Times New Roman" w:cs="Times New Roman"/>
        </w:rPr>
        <w:t>plugins</w:t>
      </w:r>
      <w:proofErr w:type="spellEnd"/>
      <w:r w:rsidRPr="00A92AD4">
        <w:rPr>
          <w:rFonts w:ascii="Times New Roman" w:hAnsi="Times New Roman" w:cs="Times New Roman"/>
        </w:rPr>
        <w:t xml:space="preserve">,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The granularity of each entry in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 xml:space="preserve">While this may initially sound like a good idea for security, this causes a lot of trouble to users to add the scripts from their favorite websites to the </w:t>
      </w:r>
      <w:proofErr w:type="spellStart"/>
      <w:r w:rsidRPr="00A92AD4">
        <w:rPr>
          <w:rFonts w:ascii="Times New Roman" w:hAnsi="Times New Roman" w:cs="Times New Roman"/>
        </w:rPr>
        <w:t>whitelist</w:t>
      </w:r>
      <w:proofErr w:type="spellEnd"/>
      <w:r w:rsidRPr="00A92AD4">
        <w:rPr>
          <w:rFonts w:ascii="Times New Roman" w:hAnsi="Times New Roman" w:cs="Times New Roman"/>
        </w:rPr>
        <w:t xml:space="preserve"> one-by-one. However, other than that, there are sever</w:t>
      </w:r>
      <w:r>
        <w:rPr>
          <w:rFonts w:ascii="Times New Roman" w:hAnsi="Times New Roman" w:cs="Times New Roman"/>
        </w:rPr>
        <w:t>al problems with this approach:</w:t>
      </w: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711DF1" w:rsidRPr="00711DF1" w:rsidRDefault="00711DF1" w:rsidP="00711DF1">
      <w:pPr>
        <w:pStyle w:val="ListParagraph"/>
        <w:spacing w:line="240" w:lineRule="auto"/>
        <w:ind w:left="360"/>
        <w:jc w:val="both"/>
        <w:rPr>
          <w:rFonts w:ascii="Times New Roman" w:hAnsi="Times New Roman" w:cs="Times New Roman"/>
        </w:rPr>
      </w:pP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711DF1" w:rsidRPr="00711DF1" w:rsidRDefault="00711DF1" w:rsidP="00711DF1">
      <w:pPr>
        <w:pStyle w:val="ListParagraph"/>
        <w:rPr>
          <w:rFonts w:ascii="Times New Roman" w:hAnsi="Times New Roman" w:cs="Times New Roman"/>
        </w:rPr>
      </w:pP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 xml:space="preserve">Because of the granularity of the </w:t>
      </w:r>
      <w:proofErr w:type="spellStart"/>
      <w:r w:rsidRPr="00520D9F">
        <w:rPr>
          <w:rFonts w:ascii="Times New Roman" w:hAnsi="Times New Roman" w:cs="Times New Roman"/>
        </w:rPr>
        <w:t>whitelist</w:t>
      </w:r>
      <w:proofErr w:type="spellEnd"/>
      <w:r w:rsidRPr="00520D9F">
        <w:rPr>
          <w:rFonts w:ascii="Times New Roman" w:hAnsi="Times New Roman" w:cs="Times New Roman"/>
        </w:rPr>
        <w:t xml:space="preserve"> entry, if a user wants to enable only one certain script from a domain name, the user will accidentally enable all scripts from the same domain name. Out of the many scripts hosted on the same domain, several scripts may not be safe to execute.</w:t>
      </w:r>
    </w:p>
    <w:p w:rsidR="00711DF1" w:rsidRDefault="00711DF1" w:rsidP="00711DF1">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xml:space="preserve">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proofErr w:type="spellStart"/>
      <w:r w:rsidRPr="004068C9">
        <w:rPr>
          <w:rFonts w:ascii="Courier New" w:hAnsi="Courier New" w:cs="Courier New"/>
        </w:rPr>
        <w:t>document.referrer</w:t>
      </w:r>
      <w:proofErr w:type="spellEnd"/>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xml:space="preserve">. However, there are many possible ways to access the URL (or parts of it) of the page from the </w:t>
      </w:r>
      <w:proofErr w:type="spellStart"/>
      <w:r w:rsidRPr="007A1C69">
        <w:rPr>
          <w:rFonts w:ascii="Times New Roman" w:hAnsi="Times New Roman" w:cs="Times New Roman"/>
        </w:rPr>
        <w:t>Javascript</w:t>
      </w:r>
      <w:proofErr w:type="spellEnd"/>
      <w:r w:rsidRPr="007A1C69">
        <w:rPr>
          <w:rFonts w:ascii="Times New Roman" w:hAnsi="Times New Roman" w:cs="Times New Roman"/>
        </w:rPr>
        <w: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document.documentURI</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document.location</w:t>
      </w:r>
      <w:proofErr w:type="spellEnd"/>
    </w:p>
    <w:p w:rsidR="00F045C9" w:rsidRPr="004068C9" w:rsidRDefault="00F045C9" w:rsidP="007A1C69">
      <w:pPr>
        <w:pStyle w:val="ListParagraph"/>
        <w:numPr>
          <w:ilvl w:val="0"/>
          <w:numId w:val="17"/>
        </w:numPr>
        <w:spacing w:line="240" w:lineRule="auto"/>
        <w:jc w:val="both"/>
        <w:rPr>
          <w:rFonts w:ascii="Courier New" w:hAnsi="Courier New" w:cs="Courier New"/>
        </w:rPr>
      </w:pPr>
      <w:proofErr w:type="spellStart"/>
      <w:r w:rsidRPr="004068C9">
        <w:rPr>
          <w:rFonts w:ascii="Courier New" w:hAnsi="Courier New" w:cs="Courier New"/>
        </w:rPr>
        <w:t>window.location</w:t>
      </w:r>
      <w:proofErr w:type="spellEnd"/>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proofErr w:type="spellStart"/>
      <w:r w:rsidR="00F045C9" w:rsidRPr="004068C9">
        <w:rPr>
          <w:rFonts w:ascii="Courier New" w:hAnsi="Courier New" w:cs="Courier New"/>
        </w:rPr>
        <w:t>document.location</w:t>
      </w:r>
      <w:proofErr w:type="spellEnd"/>
      <w:r w:rsidR="00F045C9" w:rsidRPr="004068C9">
        <w:rPr>
          <w:rFonts w:ascii="Times New Roman" w:hAnsi="Times New Roman" w:cs="Times New Roman"/>
        </w:rPr>
        <w:t xml:space="preserve"> and </w:t>
      </w:r>
      <w:proofErr w:type="spellStart"/>
      <w:r w:rsidR="00F045C9" w:rsidRPr="004068C9">
        <w:rPr>
          <w:rFonts w:ascii="Courier New" w:hAnsi="Courier New" w:cs="Courier New"/>
        </w:rPr>
        <w:t>window.location</w:t>
      </w:r>
      <w:proofErr w:type="spellEnd"/>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proofErr w:type="spellStart"/>
            <w:r w:rsidRPr="004068C9">
              <w:rPr>
                <w:rFonts w:ascii="Courier New" w:hAnsi="Courier New" w:cs="Courier New"/>
              </w:rPr>
              <w:t>href</w:t>
            </w:r>
            <w:proofErr w:type="spellEnd"/>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w:t>
            </w:r>
            <w:proofErr w:type="spellStart"/>
            <w:r w:rsidRPr="004068C9">
              <w:rPr>
                <w:rFonts w:ascii="Courier New" w:hAnsi="Courier New" w:cs="Courier New"/>
              </w:rPr>
              <w:t>devmo</w:t>
            </w:r>
            <w:proofErr w:type="spellEnd"/>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proofErr w:type="spellStart"/>
            <w:r w:rsidRPr="004068C9">
              <w:rPr>
                <w:rFonts w:ascii="Courier New" w:hAnsi="Courier New" w:cs="Courier New"/>
              </w:rPr>
              <w:t>href</w:t>
            </w:r>
            <w:proofErr w:type="spellEnd"/>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is because the page accesses these harmful sources </w:t>
      </w:r>
      <w:proofErr w:type="spellStart"/>
      <w:r>
        <w:rPr>
          <w:rStyle w:val="nowiki"/>
          <w:rFonts w:ascii="Times New Roman" w:hAnsi="Times New Roman" w:cs="Times New Roman"/>
        </w:rPr>
        <w:t>unsanitized</w:t>
      </w:r>
      <w:proofErr w:type="spellEnd"/>
      <w:r>
        <w:rPr>
          <w:rStyle w:val="nowiki"/>
          <w:rFonts w:ascii="Times New Roman" w:hAnsi="Times New Roman" w:cs="Times New Roman"/>
        </w:rPr>
        <w:t xml:space="preserve">,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proofErr w:type="spellStart"/>
      <w:r w:rsidR="00871266" w:rsidRPr="00871266">
        <w:rPr>
          <w:rFonts w:ascii="Times New Roman" w:hAnsi="Times New Roman" w:cs="Times New Roman" w:hint="eastAsia"/>
        </w:rPr>
        <w:t>DOMXSSFilter</w:t>
      </w:r>
      <w:proofErr w:type="spellEnd"/>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 xml:space="preserve">a small amount of </w:t>
      </w:r>
      <w:proofErr w:type="spellStart"/>
      <w:r w:rsidR="00503742">
        <w:rPr>
          <w:rFonts w:ascii="Times New Roman" w:hAnsi="Times New Roman" w:cs="Times New Roman"/>
        </w:rPr>
        <w:t>Javascript</w:t>
      </w:r>
      <w:proofErr w:type="spellEnd"/>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 xml:space="preserve">for us to run some </w:t>
      </w:r>
      <w:proofErr w:type="spellStart"/>
      <w:r w:rsidR="00943805">
        <w:rPr>
          <w:rFonts w:ascii="Times New Roman" w:hAnsi="Times New Roman" w:cs="Times New Roman" w:hint="eastAsia"/>
        </w:rPr>
        <w:t>Java</w:t>
      </w:r>
      <w:r w:rsidR="00943805">
        <w:rPr>
          <w:rFonts w:ascii="Times New Roman" w:hAnsi="Times New Roman" w:cs="Times New Roman"/>
        </w:rPr>
        <w:t>s</w:t>
      </w:r>
      <w:r>
        <w:rPr>
          <w:rFonts w:ascii="Times New Roman" w:hAnsi="Times New Roman" w:cs="Times New Roman" w:hint="eastAsia"/>
        </w:rPr>
        <w:t>cript</w:t>
      </w:r>
      <w:proofErr w:type="spellEnd"/>
      <w:r>
        <w:rPr>
          <w:rFonts w:ascii="Times New Roman" w:hAnsi="Times New Roman" w:cs="Times New Roman" w:hint="eastAsia"/>
        </w:rPr>
        <w:t xml:space="preserve">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proofErr w:type="spellStart"/>
      <w:r w:rsidR="00A8008C" w:rsidRPr="00A8008C">
        <w:rPr>
          <w:rFonts w:ascii="Courier New" w:hAnsi="Courier New" w:cs="Courier New"/>
        </w:rPr>
        <w:t>manifest.json</w:t>
      </w:r>
      <w:proofErr w:type="spellEnd"/>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EE5356"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Pr="00EE5356">
        <w:rPr>
          <w:rFonts w:ascii="Times New Roman" w:hAnsi="Times New Roman" w:cs="Times New Roman"/>
          <w:noProof/>
          <w:lang w:val="en-SG" w:eastAsia="en-SG"/>
        </w:rPr>
        <w:pict>
          <v:shape id="_x0000_s1031" type="#_x0000_t202" style="width:464.55pt;height:100.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content_scripts</w:t>
                  </w:r>
                  <w:proofErr w:type="spellEnd"/>
                  <w:r w:rsidRPr="00DF1DE1">
                    <w:rPr>
                      <w:rFonts w:ascii="Courier New" w:hAnsi="Courier New" w:cs="Courier New"/>
                    </w:rPr>
                    <w:t>":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gramStart"/>
                  <w:r w:rsidRPr="00DF1DE1">
                    <w:rPr>
                      <w:rFonts w:ascii="Courier New" w:hAnsi="Courier New" w:cs="Courier New"/>
                    </w:rPr>
                    <w:t>matches</w:t>
                  </w:r>
                  <w:proofErr w:type="gramEnd"/>
                  <w:r w:rsidRPr="00DF1DE1">
                    <w:rPr>
                      <w:rFonts w:ascii="Courier New" w:hAnsi="Courier New" w:cs="Courier New"/>
                    </w:rPr>
                    <w:t>": ["&lt;</w:t>
                  </w:r>
                  <w:proofErr w:type="spellStart"/>
                  <w:r w:rsidRPr="00DF1DE1">
                    <w:rPr>
                      <w:rFonts w:ascii="Courier New" w:hAnsi="Courier New" w:cs="Courier New"/>
                    </w:rPr>
                    <w:t>all_urls</w:t>
                  </w:r>
                  <w:proofErr w:type="spellEnd"/>
                  <w:r w:rsidRPr="00DF1DE1">
                    <w:rPr>
                      <w:rFonts w:ascii="Courier New" w:hAnsi="Courier New" w:cs="Courier New"/>
                    </w:rPr>
                    <w:t>&gt;"],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spellStart"/>
                  <w:proofErr w:type="gramStart"/>
                  <w:r w:rsidRPr="00DF1DE1">
                    <w:rPr>
                      <w:rFonts w:ascii="Courier New" w:hAnsi="Courier New" w:cs="Courier New"/>
                    </w:rPr>
                    <w:t>js</w:t>
                  </w:r>
                  <w:proofErr w:type="spellEnd"/>
                  <w:proofErr w:type="gramEnd"/>
                  <w:r w:rsidRPr="00DF1DE1">
                    <w:rPr>
                      <w:rFonts w:ascii="Courier New" w:hAnsi="Courier New" w:cs="Courier New"/>
                    </w:rPr>
                    <w:t>":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run_at</w:t>
                  </w:r>
                  <w:proofErr w:type="spellEnd"/>
                  <w:r w:rsidRPr="00DF1DE1">
                    <w:rPr>
                      <w:rFonts w:ascii="Courier New" w:hAnsi="Courier New" w:cs="Courier New"/>
                    </w:rPr>
                    <w:t>": "</w:t>
                  </w:r>
                  <w:proofErr w:type="spellStart"/>
                  <w:r w:rsidRPr="00DF1DE1">
                    <w:rPr>
                      <w:rFonts w:ascii="Courier New" w:hAnsi="Courier New" w:cs="Courier New"/>
                    </w:rPr>
                    <w:t>document_start</w:t>
                  </w:r>
                  <w:proofErr w:type="spellEnd"/>
                  <w:r w:rsidRPr="00DF1DE1">
                    <w:rPr>
                      <w:rFonts w:ascii="Courier New" w:hAnsi="Courier New" w:cs="Courier New"/>
                    </w:rPr>
                    <w: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lastRenderedPageBreak/>
        <w:t xml:space="preserve">Inside </w:t>
      </w:r>
      <w:r w:rsidRPr="00935E39">
        <w:rPr>
          <w:rFonts w:ascii="Courier New" w:hAnsi="Courier New" w:cs="Courier New"/>
        </w:rPr>
        <w:t>inject.js</w:t>
      </w:r>
      <w:r>
        <w:rPr>
          <w:rFonts w:ascii="Times New Roman" w:hAnsi="Times New Roman" w:cs="Times New Roman" w:hint="eastAsia"/>
        </w:rPr>
        <w:t xml:space="preserve">, </w:t>
      </w:r>
      <w:proofErr w:type="spellStart"/>
      <w:r w:rsidRPr="00871266">
        <w:rPr>
          <w:rFonts w:ascii="Times New Roman" w:hAnsi="Times New Roman" w:cs="Times New Roman" w:hint="eastAsia"/>
        </w:rPr>
        <w:t>DOMXSSFilter</w:t>
      </w:r>
      <w:proofErr w:type="spellEnd"/>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proofErr w:type="spellStart"/>
      <w:r w:rsidR="004B2947">
        <w:rPr>
          <w:rFonts w:ascii="Times New Roman" w:hAnsi="Times New Roman" w:cs="Times New Roman"/>
        </w:rPr>
        <w:t>Javascript</w:t>
      </w:r>
      <w:proofErr w:type="spellEnd"/>
      <w:r>
        <w:rPr>
          <w:rFonts w:ascii="Times New Roman" w:hAnsi="Times New Roman" w:cs="Times New Roman" w:hint="eastAsia"/>
        </w:rPr>
        <w:t xml:space="preserve"> element and append the </w:t>
      </w:r>
      <w:proofErr w:type="spellStart"/>
      <w:r w:rsidR="004B2947">
        <w:rPr>
          <w:rFonts w:ascii="Times New Roman" w:hAnsi="Times New Roman" w:cs="Times New Roman"/>
        </w:rPr>
        <w:t>Javascript</w:t>
      </w:r>
      <w:proofErr w:type="spellEnd"/>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proofErr w:type="spellStart"/>
      <w:r w:rsidR="004B2947" w:rsidRPr="004B2947">
        <w:rPr>
          <w:rFonts w:ascii="Courier New" w:hAnsi="Courier New" w:cs="Courier New"/>
        </w:rPr>
        <w:t>appendChild</w:t>
      </w:r>
      <w:proofErr w:type="spellEnd"/>
      <w:r>
        <w:rPr>
          <w:rFonts w:ascii="Times New Roman" w:hAnsi="Times New Roman" w:cs="Times New Roman"/>
        </w:rPr>
        <w:t>:</w:t>
      </w:r>
    </w:p>
    <w:p w:rsidR="00DF1DE1" w:rsidRDefault="00EE5356"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sidRPr="00EE5356">
        <w:rPr>
          <w:rFonts w:ascii="Times New Roman" w:hAnsi="Times New Roman" w:cs="Times New Roman"/>
          <w:noProof/>
          <w:lang w:val="en-SG" w:eastAsia="en-SG"/>
        </w:rPr>
        <w:pict>
          <v:shape id="_x0000_s1030" type="#_x0000_t202" style="width:464.55pt;height:4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s = </w:t>
                  </w:r>
                  <w:proofErr w:type="spellStart"/>
                  <w:r w:rsidRPr="00DF1DE1">
                    <w:rPr>
                      <w:rFonts w:ascii="Courier New" w:hAnsi="Courier New" w:cs="Courier New"/>
                    </w:rPr>
                    <w:t>document.createElement</w:t>
                  </w:r>
                  <w:proofErr w:type="spellEnd"/>
                  <w:r w:rsidRPr="00DF1DE1">
                    <w:rPr>
                      <w:rFonts w:ascii="Courier New" w:hAnsi="Courier New" w:cs="Courier New"/>
                    </w:rPr>
                    <w:t>("script");</w:t>
                  </w:r>
                </w:p>
                <w:p w:rsidR="00463D2A" w:rsidRPr="00DF1DE1" w:rsidRDefault="00463D2A" w:rsidP="00463D2A">
                  <w:pPr>
                    <w:spacing w:after="0" w:line="240" w:lineRule="auto"/>
                    <w:jc w:val="both"/>
                    <w:rPr>
                      <w:rFonts w:ascii="Courier New" w:hAnsi="Courier New" w:cs="Courier New"/>
                    </w:rPr>
                  </w:pPr>
                  <w:proofErr w:type="spellStart"/>
                  <w:r>
                    <w:rPr>
                      <w:rFonts w:ascii="Courier New" w:hAnsi="Courier New" w:cs="Courier New"/>
                    </w:rPr>
                    <w:t>s.textContent</w:t>
                  </w:r>
                  <w:proofErr w:type="spellEnd"/>
                  <w:r>
                    <w:rPr>
                      <w:rFonts w:ascii="Courier New" w:hAnsi="Courier New" w:cs="Courier New"/>
                    </w:rPr>
                    <w:t xml:space="preserve">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w:t>
                  </w:r>
                  <w:proofErr w:type="spellStart"/>
                  <w:r w:rsidRPr="00DF1DE1">
                    <w:rPr>
                      <w:rFonts w:ascii="Courier New" w:hAnsi="Courier New" w:cs="Courier New"/>
                    </w:rPr>
                    <w:t>document.head</w:t>
                  </w:r>
                  <w:proofErr w:type="spellEnd"/>
                  <w:r w:rsidRPr="00DF1DE1">
                    <w:rPr>
                      <w:rFonts w:ascii="Courier New" w:hAnsi="Courier New" w:cs="Courier New"/>
                    </w:rPr>
                    <w:t>||</w:t>
                  </w:r>
                  <w:proofErr w:type="spellStart"/>
                  <w:r w:rsidRPr="00DF1DE1">
                    <w:rPr>
                      <w:rFonts w:ascii="Courier New" w:hAnsi="Courier New" w:cs="Courier New"/>
                    </w:rPr>
                    <w:t>document.documentElement</w:t>
                  </w:r>
                  <w:proofErr w:type="spellEnd"/>
                  <w:r w:rsidRPr="00DF1DE1">
                    <w:rPr>
                      <w:rFonts w:ascii="Courier New" w:hAnsi="Courier New" w:cs="Courier New"/>
                    </w:rPr>
                    <w:t>).</w:t>
                  </w:r>
                  <w:proofErr w:type="spellStart"/>
                  <w:r w:rsidRPr="00DF1DE1">
                    <w:rPr>
                      <w:rFonts w:ascii="Courier New" w:hAnsi="Courier New" w:cs="Courier New"/>
                    </w:rPr>
                    <w:t>appendChild</w:t>
                  </w:r>
                  <w:proofErr w:type="spellEnd"/>
                  <w:r w:rsidRPr="00DF1DE1">
                    <w:rPr>
                      <w:rFonts w:ascii="Courier New" w:hAnsi="Courier New" w:cs="Courier New"/>
                    </w:rPr>
                    <w:t>(s);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wrap type="none"/>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w:t>
      </w:r>
      <w:proofErr w:type="spellStart"/>
      <w:r>
        <w:rPr>
          <w:rFonts w:ascii="Times New Roman" w:hAnsi="Times New Roman" w:cs="Times New Roman"/>
        </w:rPr>
        <w:t>Javascript</w:t>
      </w:r>
      <w:proofErr w:type="spellEnd"/>
      <w:r>
        <w:rPr>
          <w:rFonts w:ascii="Times New Roman" w:hAnsi="Times New Roman" w:cs="Times New Roman"/>
        </w:rPr>
        <w:t xml:space="preserve"> file which is imported by the </w:t>
      </w:r>
      <w:proofErr w:type="spellStart"/>
      <w:r w:rsidRPr="00AB3585">
        <w:rPr>
          <w:rFonts w:ascii="Courier New" w:hAnsi="Courier New" w:cs="Courier New"/>
        </w:rPr>
        <w:t>src</w:t>
      </w:r>
      <w:proofErr w:type="spellEnd"/>
      <w:r>
        <w:rPr>
          <w:rFonts w:ascii="Times New Roman" w:hAnsi="Times New Roman" w:cs="Times New Roman"/>
        </w:rPr>
        <w:t xml:space="preserve"> attribute (which is a more elegant approach) because if we did the latter, the </w:t>
      </w:r>
      <w:proofErr w:type="spellStart"/>
      <w:r>
        <w:rPr>
          <w:rFonts w:ascii="Times New Roman" w:hAnsi="Times New Roman" w:cs="Times New Roman"/>
        </w:rPr>
        <w:t>Javascript</w:t>
      </w:r>
      <w:proofErr w:type="spellEnd"/>
      <w:r>
        <w:rPr>
          <w:rFonts w:ascii="Times New Roman" w:hAnsi="Times New Roman" w:cs="Times New Roman"/>
        </w:rPr>
        <w:t xml:space="preserve">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proofErr w:type="spellStart"/>
      <w:r w:rsidR="00C47942" w:rsidRPr="000562A1">
        <w:rPr>
          <w:rFonts w:ascii="Courier New" w:hAnsi="Courier New" w:cs="Courier New"/>
        </w:rPr>
        <w:t>location.pathname</w:t>
      </w:r>
      <w:proofErr w:type="spellEnd"/>
      <w:r w:rsidR="00C47942">
        <w:rPr>
          <w:rFonts w:ascii="Times New Roman" w:hAnsi="Times New Roman" w:cs="Times New Roman"/>
        </w:rPr>
        <w:t xml:space="preserve"> and </w:t>
      </w:r>
      <w:proofErr w:type="spellStart"/>
      <w:r w:rsidR="00C47942" w:rsidRPr="000562A1">
        <w:rPr>
          <w:rFonts w:ascii="Courier New" w:hAnsi="Courier New" w:cs="Courier New"/>
        </w:rPr>
        <w:t>location.search</w:t>
      </w:r>
      <w:proofErr w:type="spellEnd"/>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document.referrer</w:t>
      </w:r>
      <w:proofErr w:type="spellEnd"/>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document.documentURI</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document.location</w:t>
      </w:r>
      <w:proofErr w:type="spellEnd"/>
    </w:p>
    <w:p w:rsid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document.location.hash</w:t>
      </w:r>
      <w:proofErr w:type="spellEnd"/>
    </w:p>
    <w:p w:rsidR="002561E0" w:rsidRPr="002561E0" w:rsidRDefault="002561E0" w:rsidP="002561E0">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document.location.href</w:t>
      </w:r>
      <w:proofErr w:type="spellEnd"/>
    </w:p>
    <w:p w:rsidR="007F4989"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w:t>
      </w:r>
      <w:proofErr w:type="spellEnd"/>
    </w:p>
    <w:p w:rsidR="007F4989" w:rsidRDefault="007F4989" w:rsidP="00DF1DE1">
      <w:pPr>
        <w:pStyle w:val="ListParagraph"/>
        <w:numPr>
          <w:ilvl w:val="0"/>
          <w:numId w:val="16"/>
        </w:numPr>
        <w:spacing w:line="240" w:lineRule="auto"/>
        <w:jc w:val="both"/>
        <w:rPr>
          <w:rFonts w:ascii="Courier New" w:hAnsi="Courier New" w:cs="Courier New"/>
        </w:rPr>
      </w:pPr>
      <w:proofErr w:type="spellStart"/>
      <w:r w:rsidRPr="00AA2A5A">
        <w:rPr>
          <w:rFonts w:ascii="Courier New" w:hAnsi="Courier New" w:cs="Courier New"/>
        </w:rPr>
        <w:t>window.location</w:t>
      </w:r>
      <w:r w:rsidR="002561E0">
        <w:rPr>
          <w:rFonts w:ascii="Courier New" w:hAnsi="Courier New" w:cs="Courier New"/>
        </w:rPr>
        <w:t>.hash</w:t>
      </w:r>
      <w:proofErr w:type="spellEnd"/>
    </w:p>
    <w:p w:rsidR="002561E0" w:rsidRPr="00AA2A5A" w:rsidRDefault="002561E0" w:rsidP="00DF1DE1">
      <w:pPr>
        <w:pStyle w:val="ListParagraph"/>
        <w:numPr>
          <w:ilvl w:val="0"/>
          <w:numId w:val="16"/>
        </w:numPr>
        <w:spacing w:line="240" w:lineRule="auto"/>
        <w:jc w:val="both"/>
        <w:rPr>
          <w:rFonts w:ascii="Courier New" w:hAnsi="Courier New" w:cs="Courier New"/>
        </w:rPr>
      </w:pPr>
      <w:proofErr w:type="spellStart"/>
      <w:r>
        <w:rPr>
          <w:rFonts w:ascii="Courier New" w:hAnsi="Courier New" w:cs="Courier New"/>
        </w:rPr>
        <w:t>window.location.href</w:t>
      </w:r>
      <w:proofErr w:type="spellEnd"/>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to prevent duplicate encoding</w:t>
      </w:r>
      <w:r>
        <w:rPr>
          <w:rFonts w:ascii="Times New Roman" w:hAnsi="Times New Roman" w:cs="Times New Roman"/>
        </w:rPr>
        <w:t xml:space="preserve"> 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863AD5">
        <w:rPr>
          <w:rFonts w:ascii="Times New Roman" w:hAnsi="Times New Roman" w:cs="Times New Roman" w:hint="eastAsia"/>
        </w:rPr>
        <w:t xml:space="preserve">. </w:t>
      </w:r>
      <w:r w:rsidR="00D92AE0">
        <w:rPr>
          <w:rFonts w:ascii="Times New Roman" w:hAnsi="Times New Roman" w:cs="Times New Roman"/>
        </w:rPr>
        <w:t xml:space="preserve">We chose to use </w:t>
      </w:r>
      <w:proofErr w:type="spellStart"/>
      <w:r w:rsidR="00D92AE0" w:rsidRPr="00D92AE0">
        <w:rPr>
          <w:rFonts w:ascii="Courier New" w:hAnsi="Courier New" w:cs="Courier New"/>
        </w:rPr>
        <w:t>encodeURI</w:t>
      </w:r>
      <w:proofErr w:type="spellEnd"/>
      <w:r w:rsidR="004E51C9">
        <w:rPr>
          <w:rFonts w:ascii="Courier New" w:hAnsi="Courier New" w:cs="Courier New"/>
        </w:rPr>
        <w:t>()</w:t>
      </w:r>
      <w:bookmarkStart w:id="0" w:name="_GoBack"/>
      <w:bookmarkEnd w:id="0"/>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p>
    <w:p w:rsidR="00DF1DE1" w:rsidRDefault="00EE5356"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62.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DF1DE1" w:rsidRPr="00DF1DE1" w:rsidRDefault="00DF1DE1" w:rsidP="00550705">
                  <w:pPr>
                    <w:spacing w:after="0" w:line="240" w:lineRule="auto"/>
                    <w:jc w:val="both"/>
                    <w:rPr>
                      <w:rFonts w:ascii="Courier New" w:hAnsi="Courier New" w:cs="Courier New"/>
                    </w:rPr>
                  </w:pPr>
                  <w:proofErr w:type="gramStart"/>
                  <w:r w:rsidRPr="00DF1DE1">
                    <w:rPr>
                      <w:rFonts w:ascii="Courier New" w:hAnsi="Courier New" w:cs="Courier New"/>
                    </w:rPr>
                    <w:t>function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while(</w:t>
                  </w:r>
                  <w:proofErr w:type="spellStart"/>
                  <w:proofErr w:type="gramEnd"/>
                  <w:r w:rsidRPr="00DF1DE1">
                    <w:rPr>
                      <w:rFonts w:ascii="Courier New" w:hAnsi="Courier New" w:cs="Courier New"/>
                    </w:rPr>
                    <w:t>str</w:t>
                  </w:r>
                  <w:proofErr w:type="spell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 </w:t>
                  </w:r>
                </w:p>
                <w:p w:rsidR="00DF1DE1" w:rsidRPr="00DF1DE1" w:rsidRDefault="00DF1DE1" w:rsidP="00550705">
                  <w:pPr>
                    <w:spacing w:after="0" w:line="240" w:lineRule="auto"/>
                    <w:ind w:left="720" w:firstLine="720"/>
                    <w:jc w:val="both"/>
                    <w:rPr>
                      <w:rFonts w:ascii="Courier New" w:hAnsi="Courier New" w:cs="Courier New"/>
                    </w:rPr>
                  </w:pPr>
                  <w:proofErr w:type="spellStart"/>
                  <w:proofErr w:type="gramStart"/>
                  <w:r w:rsidRPr="00DF1DE1">
                    <w:rPr>
                      <w:rFonts w:ascii="Courier New" w:hAnsi="Courier New" w:cs="Courier New"/>
                    </w:rPr>
                    <w:t>str</w:t>
                  </w:r>
                  <w:proofErr w:type="spellEnd"/>
                  <w:proofErr w:type="gramEnd"/>
                  <w:r w:rsidRPr="00DF1DE1">
                    <w:rPr>
                      <w:rFonts w:ascii="Courier New" w:hAnsi="Courier New" w:cs="Courier New"/>
                    </w:rPr>
                    <w:t xml:space="preserve"> = </w:t>
                  </w:r>
                  <w:proofErr w:type="spellStart"/>
                  <w:r w:rsidRPr="00DF1DE1">
                    <w:rPr>
                      <w:rFonts w:ascii="Courier New" w:hAnsi="Courier New" w:cs="Courier New"/>
                    </w:rPr>
                    <w:t>decodeURI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encodeURI</w:t>
                  </w:r>
                  <w:proofErr w:type="spellEnd"/>
                  <w:r w:rsidRPr="00DF1DE1">
                    <w:rPr>
                      <w:rFonts w:ascii="Courier New" w:hAnsi="Courier New" w:cs="Courier New"/>
                    </w:rPr>
                    <w:t>(</w:t>
                  </w:r>
                  <w:proofErr w:type="spellStart"/>
                  <w:r w:rsidRPr="00DF1DE1">
                    <w:rPr>
                      <w:rFonts w:ascii="Courier New" w:hAnsi="Courier New" w:cs="Courier New"/>
                    </w:rPr>
                    <w:t>str</w:t>
                  </w:r>
                  <w:proofErr w:type="spellEnd"/>
                  <w:r w:rsidRPr="00DF1DE1">
                    <w:rPr>
                      <w:rFonts w:ascii="Courier New" w:hAnsi="Courier New" w:cs="Courier New"/>
                    </w:rPr>
                    <w:t xml:space="preserve">);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proofErr w:type="spellStart"/>
                  <w:proofErr w:type="gramStart"/>
                  <w:r w:rsidRPr="00DF1DE1">
                    <w:rPr>
                      <w:rFonts w:ascii="Courier New" w:hAnsi="Courier New" w:cs="Courier New"/>
                    </w:rPr>
                    <w:t>var</w:t>
                  </w:r>
                  <w:proofErr w:type="spellEnd"/>
                  <w:proofErr w:type="gramEnd"/>
                  <w:r w:rsidRPr="00DF1DE1">
                    <w:rPr>
                      <w:rFonts w:ascii="Courier New" w:hAnsi="Courier New" w:cs="Courier New"/>
                    </w:rPr>
                    <w:t xml:space="preserve"> __</w:t>
                  </w:r>
                  <w:proofErr w:type="spellStart"/>
                  <w:r w:rsidRPr="00DF1DE1">
                    <w:rPr>
                      <w:rFonts w:ascii="Courier New" w:hAnsi="Courier New" w:cs="Courier New"/>
                    </w:rPr>
                    <w:t>url</w:t>
                  </w:r>
                  <w:proofErr w:type="spellEnd"/>
                  <w:r w:rsidRPr="00DF1DE1">
                    <w:rPr>
                      <w:rFonts w:ascii="Courier New" w:hAnsi="Courier New" w:cs="Courier New"/>
                    </w:rPr>
                    <w:t xml:space="preserve"> = document.URL; </w:t>
                  </w:r>
                </w:p>
                <w:p w:rsidR="00DF1DE1" w:rsidRPr="00DF1DE1" w:rsidRDefault="00DF1DE1" w:rsidP="00550705">
                  <w:pPr>
                    <w:spacing w:after="0" w:line="240" w:lineRule="auto"/>
                    <w:jc w:val="both"/>
                    <w:rPr>
                      <w:rFonts w:ascii="Courier New" w:hAnsi="Courier New" w:cs="Courier New"/>
                    </w:rPr>
                  </w:pPr>
                  <w:proofErr w:type="spellStart"/>
                  <w:r w:rsidRPr="00DF1DE1">
                    <w:rPr>
                      <w:rFonts w:ascii="Courier New" w:hAnsi="Courier New" w:cs="Courier New"/>
                    </w:rPr>
                    <w:t>document.__defineGetter</w:t>
                  </w:r>
                  <w:proofErr w:type="spellEnd"/>
                  <w:r w:rsidRPr="00DF1DE1">
                    <w:rPr>
                      <w:rFonts w:ascii="Courier New" w:hAnsi="Courier New" w:cs="Courier New"/>
                    </w:rPr>
                    <w:t>_</w:t>
                  </w:r>
                  <w:proofErr w:type="gramStart"/>
                  <w:r w:rsidRPr="00DF1DE1">
                    <w:rPr>
                      <w:rFonts w:ascii="Courier New" w:hAnsi="Courier New" w:cs="Courier New"/>
                    </w:rPr>
                    <w:t>_(</w:t>
                  </w:r>
                  <w:proofErr w:type="gramEnd"/>
                  <w:r w:rsidRPr="00DF1DE1">
                    <w:rPr>
                      <w:rFonts w:ascii="Courier New" w:hAnsi="Courier New" w:cs="Courier New"/>
                    </w:rPr>
                    <w:t>"URL", function() {</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console.log(</w:t>
                  </w:r>
                  <w:proofErr w:type="gramEnd"/>
                  <w:r w:rsidRPr="00DF1DE1">
                    <w:rPr>
                      <w:rFonts w:ascii="Courier New" w:hAnsi="Courier New" w:cs="Courier New"/>
                    </w:rPr>
                    <w:t xml:space="preserve">"Get </w:t>
                  </w:r>
                  <w:proofErr w:type="spellStart"/>
                  <w:r w:rsidRPr="00DF1DE1">
                    <w:rPr>
                      <w:rFonts w:ascii="Courier New" w:hAnsi="Courier New" w:cs="Courier New"/>
                    </w:rPr>
                    <w:t>url</w:t>
                  </w:r>
                  <w:proofErr w:type="spellEnd"/>
                  <w:r w:rsidRPr="00DF1DE1">
                    <w:rPr>
                      <w:rFonts w:ascii="Courier New" w:hAnsi="Courier New" w:cs="Courier New"/>
                    </w:rPr>
                    <w:t xml:space="preserve">: " + </w:t>
                  </w:r>
                  <w:proofErr w:type="spellStart"/>
                  <w:r w:rsidRPr="00DF1DE1">
                    <w:rPr>
                      <w:rFonts w:ascii="Courier New" w:hAnsi="Courier New" w:cs="Courier New"/>
                    </w:rPr>
                    <w:t>encodeURI</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550705">
                  <w:pPr>
                    <w:spacing w:after="0" w:line="240" w:lineRule="auto"/>
                    <w:ind w:firstLine="720"/>
                    <w:jc w:val="both"/>
                    <w:rPr>
                      <w:rFonts w:ascii="Courier New" w:hAnsi="Courier New" w:cs="Courier New"/>
                    </w:rPr>
                  </w:pPr>
                  <w:proofErr w:type="gramStart"/>
                  <w:r w:rsidRPr="00DF1DE1">
                    <w:rPr>
                      <w:rFonts w:ascii="Courier New" w:hAnsi="Courier New" w:cs="Courier New"/>
                    </w:rPr>
                    <w:t>return</w:t>
                  </w:r>
                  <w:proofErr w:type="gramEnd"/>
                  <w:r w:rsidRPr="00DF1DE1">
                    <w:rPr>
                      <w:rFonts w:ascii="Courier New" w:hAnsi="Courier New" w:cs="Courier New"/>
                    </w:rPr>
                    <w:t xml:space="preserve"> </w:t>
                  </w:r>
                  <w:proofErr w:type="spellStart"/>
                  <w:r w:rsidRPr="00DF1DE1">
                    <w:rPr>
                      <w:rFonts w:ascii="Courier New" w:hAnsi="Courier New" w:cs="Courier New"/>
                    </w:rPr>
                    <w:t>encodeStringOnce</w:t>
                  </w:r>
                  <w:proofErr w:type="spellEnd"/>
                  <w:r w:rsidRPr="00DF1DE1">
                    <w:rPr>
                      <w:rFonts w:ascii="Courier New" w:hAnsi="Courier New" w:cs="Courier New"/>
                    </w:rPr>
                    <w:t>(__</w:t>
                  </w:r>
                  <w:proofErr w:type="spellStart"/>
                  <w:r w:rsidRPr="00DF1DE1">
                    <w:rPr>
                      <w:rFonts w:ascii="Courier New" w:hAnsi="Courier New" w:cs="Courier New"/>
                    </w:rPr>
                    <w:t>url</w:t>
                  </w:r>
                  <w:proofErr w:type="spellEnd"/>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each of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proofErr w:type="spellStart"/>
      <w:r w:rsidRPr="00556FFE">
        <w:rPr>
          <w:rFonts w:ascii="Courier New" w:hAnsi="Courier New" w:cs="Courier New"/>
        </w:rPr>
        <w:lastRenderedPageBreak/>
        <w:t>document.locatio</w:t>
      </w:r>
      <w:r w:rsidR="00556FFE" w:rsidRPr="00556FFE">
        <w:rPr>
          <w:rFonts w:ascii="Courier New" w:hAnsi="Courier New" w:cs="Courier New"/>
        </w:rPr>
        <w:t>n.href</w:t>
      </w:r>
      <w:proofErr w:type="spellEnd"/>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proofErr w:type="spellStart"/>
      <w:r w:rsidRPr="00556FFE">
        <w:rPr>
          <w:rFonts w:ascii="Courier New" w:hAnsi="Courier New" w:cs="Courier New"/>
        </w:rPr>
        <w:t>document.location</w:t>
      </w:r>
      <w:proofErr w:type="spellEnd"/>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proofErr w:type="spellStart"/>
      <w:r w:rsidR="00556FFE" w:rsidRPr="00315311">
        <w:rPr>
          <w:rFonts w:ascii="Courier New" w:hAnsi="Courier New" w:cs="Courier New"/>
        </w:rPr>
        <w:t>document.location.href</w:t>
      </w:r>
      <w:proofErr w:type="spellEnd"/>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proofErr w:type="spellStart"/>
      <w:r w:rsidR="00FC7112" w:rsidRPr="00FC7112">
        <w:rPr>
          <w:rFonts w:ascii="Courier New" w:hAnsi="Courier New" w:cs="Courier New"/>
        </w:rPr>
        <w:t>window.location.hash</w:t>
      </w:r>
      <w:proofErr w:type="spellEnd"/>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proofErr w:type="spellStart"/>
      <w:r w:rsidR="00C74EC4">
        <w:rPr>
          <w:rFonts w:ascii="Times New Roman" w:hAnsi="Times New Roman" w:cs="Times New Roman"/>
        </w:rPr>
        <w:t>Javascript</w:t>
      </w:r>
      <w:proofErr w:type="spellEnd"/>
      <w:r w:rsidR="00C74EC4">
        <w:rPr>
          <w:rFonts w:ascii="Times New Roman" w:hAnsi="Times New Roman" w:cs="Times New Roman"/>
        </w:rPr>
        <w:t xml:space="preserve">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proofErr w:type="spellStart"/>
      <w:r w:rsidRPr="00C94624">
        <w:rPr>
          <w:rFonts w:ascii="Courier New" w:hAnsi="Courier New" w:cs="Courier New"/>
        </w:rPr>
        <w:t>window.location.hash</w:t>
      </w:r>
      <w:proofErr w:type="spellEnd"/>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proofErr w:type="spellStart"/>
      <w:r w:rsidR="00B63D80" w:rsidRPr="00B63D80">
        <w:rPr>
          <w:rFonts w:ascii="Courier New" w:hAnsi="Courier New" w:cs="Courier New"/>
        </w:rPr>
        <w:t>document.location.hash</w:t>
      </w:r>
      <w:proofErr w:type="spellEnd"/>
      <w:r w:rsidR="00B63D80">
        <w:rPr>
          <w:rFonts w:ascii="Times New Roman" w:hAnsi="Times New Roman" w:cs="Times New Roman"/>
        </w:rPr>
        <w:t xml:space="preserve"> since we don’t override its getter; we only override the getter for </w:t>
      </w:r>
      <w:proofErr w:type="spellStart"/>
      <w:r w:rsidR="00B63D80" w:rsidRPr="00B63D80">
        <w:rPr>
          <w:rFonts w:ascii="Courier New" w:hAnsi="Courier New" w:cs="Courier New"/>
        </w:rPr>
        <w:t>document.location</w:t>
      </w:r>
      <w:proofErr w:type="spellEnd"/>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w:t>
      </w:r>
      <w:proofErr w:type="spellStart"/>
      <w:r>
        <w:rPr>
          <w:rFonts w:ascii="Times New Roman" w:hAnsi="Times New Roman" w:cs="Times New Roman"/>
        </w:rPr>
        <w:t>overridable</w:t>
      </w:r>
      <w:proofErr w:type="spellEnd"/>
      <w:r>
        <w:rPr>
          <w:rFonts w:ascii="Times New Roman" w:hAnsi="Times New Roman" w:cs="Times New Roman"/>
        </w:rPr>
        <w:t>.</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look at a </w:t>
      </w:r>
      <w:proofErr w:type="spellStart"/>
      <w:r>
        <w:rPr>
          <w:rFonts w:ascii="Times New Roman" w:hAnsi="Times New Roman" w:cs="Times New Roman"/>
        </w:rPr>
        <w:t>Javascript</w:t>
      </w:r>
      <w:proofErr w:type="spellEnd"/>
      <w:r>
        <w:rPr>
          <w:rFonts w:ascii="Times New Roman" w:hAnsi="Times New Roman" w:cs="Times New Roman"/>
        </w:rPr>
        <w:t xml:space="preserve"> object. Each </w:t>
      </w:r>
      <w:proofErr w:type="spellStart"/>
      <w:r>
        <w:rPr>
          <w:rFonts w:ascii="Times New Roman" w:hAnsi="Times New Roman" w:cs="Times New Roman"/>
        </w:rPr>
        <w:t>Javascript</w:t>
      </w:r>
      <w:proofErr w:type="spellEnd"/>
      <w:r>
        <w:rPr>
          <w:rFonts w:ascii="Times New Roman" w:hAnsi="Times New Roman" w:cs="Times New Roman"/>
        </w:rPr>
        <w:t xml:space="preserve"> object has properties. Each property consists of a name and a value. The name can be any string while the value can be any </w:t>
      </w:r>
      <w:proofErr w:type="spellStart"/>
      <w:r>
        <w:rPr>
          <w:rFonts w:ascii="Times New Roman" w:hAnsi="Times New Roman" w:cs="Times New Roman"/>
        </w:rPr>
        <w:t>Javascript</w:t>
      </w:r>
      <w:proofErr w:type="spellEnd"/>
      <w:r>
        <w:rPr>
          <w:rFonts w:ascii="Times New Roman" w:hAnsi="Times New Roman" w:cs="Times New Roman"/>
        </w:rPr>
        <w:t xml:space="preserve">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w:t>
      </w:r>
      <w:proofErr w:type="spellStart"/>
      <w:r>
        <w:rPr>
          <w:rFonts w:ascii="Times New Roman" w:hAnsi="Times New Roman" w:cs="Times New Roman"/>
        </w:rPr>
        <w:t>Javascript</w:t>
      </w:r>
      <w:proofErr w:type="spellEnd"/>
      <w:r>
        <w:rPr>
          <w:rFonts w:ascii="Times New Roman" w:hAnsi="Times New Roman" w:cs="Times New Roman"/>
        </w:rPr>
        <w:t xml:space="preserve"> object by simply using the following line of code on the </w:t>
      </w:r>
      <w:proofErr w:type="spellStart"/>
      <w:r>
        <w:rPr>
          <w:rFonts w:ascii="Times New Roman" w:hAnsi="Times New Roman" w:cs="Times New Roman"/>
        </w:rPr>
        <w:t>Javascript</w:t>
      </w:r>
      <w:proofErr w:type="spellEnd"/>
      <w:r>
        <w:rPr>
          <w:rFonts w:ascii="Times New Roman" w:hAnsi="Times New Roman" w:cs="Times New Roman"/>
        </w:rPr>
        <w:t xml:space="preserve"> console of Google Chrome. We also provide several examples of usage.</w:t>
      </w:r>
    </w:p>
    <w:p w:rsidR="00AF1FAC" w:rsidRDefault="00EE5356"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sidRPr="00EE5356">
        <w:rPr>
          <w:rFonts w:ascii="Times New Roman" w:hAnsi="Times New Roman" w:cs="Times New Roman"/>
          <w:noProof/>
          <w:lang w:val="en-SG" w:eastAsia="en-SG"/>
        </w:rPr>
        <w:pict>
          <v:shape id="Text Box 2" o:spid="_x0000_s1028" type="#_x0000_t202" style="width:464.55pt;height:87.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attrName</w:t>
                  </w:r>
                  <w:proofErr w:type="spellEnd"/>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href</w:t>
                  </w:r>
                  <w:proofErr w:type="spellEnd"/>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Object.getOwnPropertyDescriptor</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lastRenderedPageBreak/>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document.referrer</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document.documentURI</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document.location.hash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window.location.href</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proofErr w:type="spellStart"/>
            <w:r w:rsidRPr="00AA2A5A">
              <w:rPr>
                <w:rFonts w:ascii="Courier New" w:hAnsi="Courier New" w:cs="Courier New"/>
              </w:rPr>
              <w:t>window.location.hash</w:t>
            </w:r>
            <w:proofErr w:type="spellEnd"/>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but is able to deal with it by overriding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proofErr w:type="spellStart"/>
      <w:r w:rsidRPr="00AA2A5A">
        <w:rPr>
          <w:rFonts w:ascii="Courier New" w:hAnsi="Courier New" w:cs="Courier New"/>
        </w:rPr>
        <w:t>document.location.href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proofErr w:type="spellStart"/>
      <w:r w:rsidRPr="00AA2A5A">
        <w:rPr>
          <w:rFonts w:ascii="Courier New" w:hAnsi="Courier New" w:cs="Courier New"/>
        </w:rPr>
        <w:t>document.location</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to protect </w:t>
      </w:r>
      <w:proofErr w:type="spellStart"/>
      <w:r w:rsidRPr="00AA2A5A">
        <w:rPr>
          <w:rFonts w:ascii="Courier New" w:hAnsi="Courier New" w:cs="Courier New"/>
        </w:rPr>
        <w:t>window.location</w:t>
      </w:r>
      <w:proofErr w:type="spellEnd"/>
      <w:r>
        <w:rPr>
          <w:rFonts w:ascii="Courier New" w:hAnsi="Courier New" w:cs="Courier New"/>
        </w:rPr>
        <w:t xml:space="preserve"> </w:t>
      </w:r>
      <w:r w:rsidRPr="00AA2A5A">
        <w:rPr>
          <w:rFonts w:ascii="Times New Roman" w:hAnsi="Times New Roman" w:cs="Times New Roman"/>
        </w:rPr>
        <w:t xml:space="preserve">and </w:t>
      </w:r>
      <w:proofErr w:type="spellStart"/>
      <w:r w:rsidRPr="00AA2A5A">
        <w:rPr>
          <w:rFonts w:ascii="Courier New" w:hAnsi="Courier New" w:cs="Courier New"/>
        </w:rPr>
        <w:t>window.location.href</w:t>
      </w:r>
      <w:proofErr w:type="spellEnd"/>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proofErr w:type="spellStart"/>
      <w:r w:rsidRPr="00AA2A5A">
        <w:rPr>
          <w:rFonts w:ascii="Courier New" w:hAnsi="Courier New" w:cs="Courier New"/>
        </w:rPr>
        <w:t>window.location</w:t>
      </w:r>
      <w:proofErr w:type="spellEnd"/>
      <w:r w:rsidRPr="00AA2A5A">
        <w:rPr>
          <w:rFonts w:ascii="Times New Roman" w:hAnsi="Times New Roman" w:cs="Times New Roman"/>
        </w:rPr>
        <w:t xml:space="preserve"> and </w:t>
      </w:r>
      <w:proofErr w:type="spellStart"/>
      <w:r w:rsidRPr="00AA2A5A">
        <w:rPr>
          <w:rFonts w:ascii="Courier New" w:hAnsi="Courier New" w:cs="Courier New"/>
        </w:rPr>
        <w:t>window.location.href</w:t>
      </w:r>
      <w:proofErr w:type="spellEnd"/>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proofErr w:type="spellStart"/>
      <w:r w:rsidRPr="00AA2A5A">
        <w:rPr>
          <w:rFonts w:ascii="Courier New" w:hAnsi="Courier New" w:cs="Courier New"/>
        </w:rPr>
        <w:t>window.location.hash</w:t>
      </w:r>
      <w:proofErr w:type="spellEnd"/>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 xml:space="preserve">tacks that exploit the </w:t>
      </w:r>
      <w:proofErr w:type="spellStart"/>
      <w:r w:rsidR="00A21B7B">
        <w:rPr>
          <w:rFonts w:ascii="Times New Roman" w:hAnsi="Times New Roman" w:cs="Times New Roman"/>
        </w:rPr>
        <w:t>overrid</w:t>
      </w:r>
      <w:r w:rsidRPr="00AA2A5A">
        <w:rPr>
          <w:rFonts w:ascii="Times New Roman" w:hAnsi="Times New Roman" w:cs="Times New Roman"/>
        </w:rPr>
        <w:t>ability</w:t>
      </w:r>
      <w:proofErr w:type="spellEnd"/>
      <w:r w:rsidRPr="00AA2A5A">
        <w:rPr>
          <w:rFonts w:ascii="Times New Roman" w:hAnsi="Times New Roman" w:cs="Times New Roman"/>
        </w:rPr>
        <w:t xml:space="preserve">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EE5356" w:rsidP="00AF1FAC">
      <w:pPr>
        <w:rPr>
          <w:rFonts w:ascii="Times New Roman" w:hAnsi="Times New Roman" w:cs="Times New Roman"/>
          <w:b/>
          <w:sz w:val="28"/>
          <w:szCs w:val="28"/>
        </w:rPr>
      </w:pPr>
      <w:r w:rsidRPr="00EE5356">
        <w:rPr>
          <w:rFonts w:ascii="Times New Roman" w:hAnsi="Times New Roman" w:cs="Times New Roman"/>
          <w:noProof/>
          <w:lang w:val="en-SG" w:eastAsia="en-SG"/>
        </w:rPr>
      </w:r>
      <w:r w:rsidRPr="00EE5356">
        <w:rPr>
          <w:rFonts w:ascii="Times New Roman" w:hAnsi="Times New Roman" w:cs="Times New Roman"/>
          <w:noProof/>
          <w:lang w:val="en-SG" w:eastAsia="en-SG"/>
        </w:rPr>
        <w:pict>
          <v:shape id="_x0000_s1027" type="#_x0000_t202" style="width:464.55pt;height:10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obj</w:t>
                  </w:r>
                  <w:proofErr w:type="spellEnd"/>
                  <w:r w:rsidRPr="00AA2A5A">
                    <w:rPr>
                      <w:rFonts w:ascii="Courier New" w:hAnsi="Courier New" w:cs="Courier New"/>
                    </w:rPr>
                    <w:t xml:space="preserve">, </w:t>
                  </w:r>
                  <w:r w:rsidRPr="00C33527">
                    <w:rPr>
                      <w:rFonts w:ascii="Courier New" w:hAnsi="Courier New" w:cs="Courier New"/>
                    </w:rPr>
                    <w:t>"</w:t>
                  </w:r>
                  <w:proofErr w:type="spellStart"/>
                  <w:r w:rsidRPr="00AA2A5A">
                    <w:rPr>
                      <w:rFonts w:ascii="Courier New" w:hAnsi="Courier New" w:cs="Courier New"/>
                    </w:rPr>
                    <w:t>attrName</w:t>
                  </w:r>
                  <w:proofErr w:type="spellEnd"/>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gramEnd"/>
                  <w:r w:rsidRPr="00AA2A5A">
                    <w:rPr>
                      <w:rFonts w:ascii="Courier New" w:hAnsi="Courier New" w:cs="Courier New"/>
                    </w:rPr>
                    <w:t xml:space="preserve">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roofErr w:type="spellStart"/>
                  <w:proofErr w:type="gramStart"/>
                  <w:r w:rsidRPr="00AA2A5A">
                    <w:rPr>
                      <w:rFonts w:ascii="Courier New" w:hAnsi="Courier New" w:cs="Courier New"/>
                    </w:rPr>
                    <w:t>Object.defineProperty</w:t>
                  </w:r>
                  <w:proofErr w:type="spellEnd"/>
                  <w:r w:rsidRPr="00AA2A5A">
                    <w:rPr>
                      <w:rFonts w:ascii="Courier New" w:hAnsi="Courier New" w:cs="Courier New"/>
                    </w:rPr>
                    <w:t>(</w:t>
                  </w:r>
                  <w:proofErr w:type="spellStart"/>
                  <w:proofErr w:type="gramEnd"/>
                  <w:r w:rsidRPr="00AA2A5A">
                    <w:rPr>
                      <w:rFonts w:ascii="Courier New" w:hAnsi="Courier New" w:cs="Courier New"/>
                    </w:rPr>
                    <w:t>document.location</w:t>
                  </w:r>
                  <w:proofErr w:type="spellEnd"/>
                  <w:r w:rsidRPr="00AA2A5A">
                    <w:rPr>
                      <w:rFonts w:ascii="Courier New" w:hAnsi="Courier New" w:cs="Courier New"/>
                    </w:rPr>
                    <w:t xml:space="preserve">,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wrap type="none"/>
            <w10:anchorlock/>
          </v:shape>
        </w:pict>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Disable </w:t>
      </w:r>
      <w:proofErr w:type="spellStart"/>
      <w:r>
        <w:rPr>
          <w:rFonts w:ascii="Times New Roman" w:hAnsi="Times New Roman" w:cs="Times New Roman"/>
          <w:b/>
          <w:sz w:val="24"/>
          <w:szCs w:val="24"/>
        </w:rPr>
        <w:t>XSSAuditor</w:t>
      </w:r>
      <w:proofErr w:type="spellEnd"/>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 xml:space="preserve">t our own </w:t>
      </w:r>
      <w:proofErr w:type="spellStart"/>
      <w:r w:rsidR="006A3B7A">
        <w:rPr>
          <w:rFonts w:ascii="Times New Roman" w:hAnsi="Times New Roman" w:cs="Times New Roman"/>
        </w:rPr>
        <w:t>plugin</w:t>
      </w:r>
      <w:proofErr w:type="spellEnd"/>
      <w:r w:rsidR="006A3B7A">
        <w:rPr>
          <w:rFonts w:ascii="Times New Roman" w:hAnsi="Times New Roman" w:cs="Times New Roman"/>
        </w:rPr>
        <w:t xml:space="preserve">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 xml:space="preserve">anti-XSS protection, </w:t>
      </w:r>
      <w:proofErr w:type="spellStart"/>
      <w:r>
        <w:rPr>
          <w:rFonts w:ascii="Times New Roman" w:hAnsi="Times New Roman" w:cs="Times New Roman"/>
        </w:rPr>
        <w:t>XSSAuditor</w:t>
      </w:r>
      <w:proofErr w:type="spellEnd"/>
      <w:r>
        <w:rPr>
          <w:rFonts w:ascii="Times New Roman" w:hAnsi="Times New Roman" w:cs="Times New Roman"/>
        </w:rPr>
        <w:t>,</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EE5356" w:rsidP="0052697D">
      <w:pPr>
        <w:spacing w:line="240" w:lineRule="auto"/>
        <w:jc w:val="both"/>
        <w:rPr>
          <w:rFonts w:ascii="Courier New" w:hAnsi="Courier New" w:cs="Courier New"/>
        </w:rPr>
      </w:pPr>
      <w:r w:rsidRPr="00EE5356">
        <w:rPr>
          <w:rFonts w:ascii="Times New Roman" w:hAnsi="Times New Roman" w:cs="Times New Roman"/>
          <w:noProof/>
          <w:lang w:val="en-SG" w:eastAsia="en-SG"/>
        </w:rPr>
      </w:r>
      <w:r w:rsidRPr="00EE5356">
        <w:rPr>
          <w:rFonts w:ascii="Times New Roman" w:hAnsi="Times New Roman" w:cs="Times New Roman"/>
          <w:noProof/>
          <w:lang w:val="en-SG" w:eastAsia="en-SG"/>
        </w:rPr>
        <w:pict>
          <v:shape id="_x0000_s1026" type="#_x0000_t202" style="width:464.55pt;height:26.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w:t>
                  </w:r>
                  <w:proofErr w:type="spellStart"/>
                  <w:r w:rsidRPr="0052697D">
                    <w:rPr>
                      <w:rFonts w:ascii="Courier New" w:hAnsi="Courier New" w:cs="Courier New"/>
                    </w:rPr>
                    <w:t>args</w:t>
                  </w:r>
                  <w:proofErr w:type="spellEnd"/>
                  <w:r w:rsidRPr="0052697D">
                    <w:rPr>
                      <w:rFonts w:ascii="Courier New" w:hAnsi="Courier New" w:cs="Courier New"/>
                    </w:rPr>
                    <w:t xml:space="preserve"> --disable-</w:t>
                  </w:r>
                  <w:proofErr w:type="spellStart"/>
                  <w:r w:rsidRPr="0052697D">
                    <w:rPr>
                      <w:rFonts w:ascii="Courier New" w:hAnsi="Courier New" w:cs="Courier New"/>
                    </w:rPr>
                    <w:t>xss</w:t>
                  </w:r>
                  <w:proofErr w:type="spellEnd"/>
                  <w:r w:rsidRPr="0052697D">
                    <w:rPr>
                      <w:rFonts w:ascii="Courier New" w:hAnsi="Courier New" w:cs="Courier New"/>
                    </w:rPr>
                    <w:t>-auditor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wrap type="none"/>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w:t>
      </w:r>
      <w:proofErr w:type="spellStart"/>
      <w:r w:rsidRPr="0030559B">
        <w:rPr>
          <w:rFonts w:ascii="Times New Roman" w:hAnsi="Times New Roman" w:cs="Times New Roman"/>
        </w:rPr>
        <w:t>plugin</w:t>
      </w:r>
      <w:proofErr w:type="spellEnd"/>
      <w:r w:rsidRPr="0030559B">
        <w:rPr>
          <w:rFonts w:ascii="Times New Roman" w:hAnsi="Times New Roman" w:cs="Times New Roman"/>
        </w:rPr>
        <w:t xml:space="preserve">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lastRenderedPageBreak/>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 xml:space="preserve">Even with </w:t>
      </w:r>
      <w:proofErr w:type="spellStart"/>
      <w:r>
        <w:rPr>
          <w:rFonts w:ascii="Times New Roman" w:hAnsi="Times New Roman" w:cs="Times New Roman"/>
        </w:rPr>
        <w:t>XSSAuditor</w:t>
      </w:r>
      <w:proofErr w:type="spellEnd"/>
      <w:r>
        <w:rPr>
          <w:rFonts w:ascii="Times New Roman" w:hAnsi="Times New Roman" w:cs="Times New Roman"/>
        </w:rPr>
        <w:t xml:space="preserve">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rPr>
        <w:lastRenderedPageBreak/>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711DF1"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we enter the same URL used in the advanced technique from the previous section, and the result is shown above. </w:t>
      </w:r>
      <w:r w:rsidR="00A42F38">
        <w:rPr>
          <w:rFonts w:ascii="Times New Roman" w:hAnsi="Times New Roman" w:cs="Times New Roman"/>
        </w:rPr>
        <w:t>As we can see</w:t>
      </w:r>
      <w:r w:rsidR="00F62C1E">
        <w:rPr>
          <w:rFonts w:ascii="Times New Roman" w:hAnsi="Times New Roman" w:cs="Times New Roman"/>
        </w:rPr>
        <w:t xml:space="preserve"> from the result</w:t>
      </w:r>
      <w:r w:rsidR="00A42F38">
        <w:rPr>
          <w:rFonts w:ascii="Times New Roman" w:hAnsi="Times New Roman" w:cs="Times New Roman"/>
        </w:rPr>
        <w:t>, the URL becomes encoded, and the attack is</w:t>
      </w:r>
      <w:r w:rsidR="00F62C1E">
        <w:rPr>
          <w:rFonts w:ascii="Times New Roman" w:hAnsi="Times New Roman" w:cs="Times New Roman"/>
        </w:rPr>
        <w:t xml:space="preserve"> successfully</w:t>
      </w:r>
      <w:r w:rsidR="00A42F38">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proofErr w:type="spellStart"/>
      <w:r w:rsidRPr="00AA2A5A">
        <w:rPr>
          <w:rFonts w:ascii="Courier New" w:hAnsi="Courier New" w:cs="Courier New"/>
        </w:rPr>
        <w:t>document.location.href</w:t>
      </w:r>
      <w:proofErr w:type="spellEnd"/>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document.documentURI</w:t>
      </w:r>
      <w:proofErr w:type="spellEnd"/>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proofErr w:type="spellStart"/>
      <w:r w:rsidR="00075E30" w:rsidRPr="00AA2A5A">
        <w:rPr>
          <w:rFonts w:ascii="Courier New" w:hAnsi="Courier New" w:cs="Courier New"/>
          <w:sz w:val="24"/>
          <w:szCs w:val="24"/>
        </w:rPr>
        <w:t>document.location.href</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proofErr w:type="spellStart"/>
      <w:r w:rsidR="00075E30" w:rsidRPr="00AA2A5A">
        <w:rPr>
          <w:rFonts w:ascii="Courier New" w:hAnsi="Courier New" w:cs="Courier New"/>
          <w:sz w:val="24"/>
          <w:szCs w:val="24"/>
        </w:rPr>
        <w:t>document.location</w:t>
      </w:r>
      <w:proofErr w:type="spellEnd"/>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326C8B">
      <w:pPr>
        <w:pStyle w:val="ListParagraph"/>
        <w:numPr>
          <w:ilvl w:val="0"/>
          <w:numId w:val="25"/>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proofErr w:type="spellStart"/>
      <w:r w:rsidRPr="00AA2A5A">
        <w:rPr>
          <w:rFonts w:ascii="Courier New" w:hAnsi="Courier New" w:cs="Courier New"/>
          <w:sz w:val="24"/>
          <w:szCs w:val="24"/>
        </w:rPr>
        <w:t>window.location</w:t>
      </w:r>
      <w:proofErr w:type="spellEnd"/>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326C8B" w:rsidRPr="00326C8B" w:rsidRDefault="00326C8B" w:rsidP="00326C8B">
      <w:pPr>
        <w:pStyle w:val="ListParagraph"/>
        <w:spacing w:line="240" w:lineRule="auto"/>
        <w:ind w:left="1080"/>
        <w:jc w:val="both"/>
        <w:rPr>
          <w:rFonts w:ascii="Times New Roman" w:hAnsi="Times New Roman" w:cs="Times New Roman" w:hint="eastAsia"/>
          <w:sz w:val="24"/>
          <w:szCs w:val="24"/>
        </w:rPr>
      </w:pPr>
    </w:p>
    <w:p w:rsidR="00326C8B" w:rsidRPr="00326C8B" w:rsidRDefault="00326C8B" w:rsidP="00326C8B">
      <w:pPr>
        <w:pStyle w:val="ListParagraph"/>
        <w:spacing w:line="240" w:lineRule="auto"/>
        <w:ind w:left="1080"/>
        <w:jc w:val="both"/>
        <w:rPr>
          <w:rFonts w:ascii="Times New Roman" w:hAnsi="Times New Roman" w:cs="Times New Roman" w:hint="eastAsia"/>
          <w:sz w:val="24"/>
          <w:szCs w:val="24"/>
        </w:rPr>
      </w:pPr>
    </w:p>
    <w:p w:rsidR="0009160A" w:rsidRDefault="0009160A" w:rsidP="00326C8B">
      <w:pPr>
        <w:pStyle w:val="ListParagraph"/>
        <w:numPr>
          <w:ilvl w:val="0"/>
          <w:numId w:val="25"/>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lastRenderedPageBreak/>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876CD" w:rsidRDefault="00F876CD" w:rsidP="00E03A1A">
      <w:pPr>
        <w:spacing w:line="240" w:lineRule="auto"/>
        <w:jc w:val="both"/>
        <w:rPr>
          <w:rFonts w:ascii="Times New Roman" w:hAnsi="Times New Roman" w:cs="Times New Roman"/>
        </w:rPr>
      </w:pP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4"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5"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6"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7"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8"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29" w:history="1">
        <w:r w:rsidR="00754AB3" w:rsidRPr="00990890">
          <w:rPr>
            <w:rStyle w:val="Hyperlink"/>
            <w:rFonts w:ascii="Times New Roman" w:hAnsi="Times New Roman" w:cs="Times New Roman"/>
          </w:rPr>
          <w:t>https://www.owasp.org/index.php/Top_10_2013-Top_10</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30"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102F8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8E2" w:rsidRDefault="00C708E2" w:rsidP="00102F84">
      <w:pPr>
        <w:spacing w:after="0" w:line="240" w:lineRule="auto"/>
      </w:pPr>
      <w:r>
        <w:separator/>
      </w:r>
    </w:p>
  </w:endnote>
  <w:endnote w:type="continuationSeparator" w:id="0">
    <w:p w:rsidR="00C708E2" w:rsidRDefault="00C708E2" w:rsidP="00102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40473"/>
      <w:docPartObj>
        <w:docPartGallery w:val="Page Numbers (Bottom of Page)"/>
        <w:docPartUnique/>
      </w:docPartObj>
    </w:sdtPr>
    <w:sdtContent>
      <w:p w:rsidR="00102F84" w:rsidRDefault="00102F84">
        <w:pPr>
          <w:pStyle w:val="Footer"/>
          <w:jc w:val="right"/>
        </w:pPr>
        <w:r>
          <w:t xml:space="preserve">Page | </w:t>
        </w:r>
        <w:fldSimple w:instr=" PAGE   \* MERGEFORMAT ">
          <w:r w:rsidR="00F37359">
            <w:rPr>
              <w:noProof/>
            </w:rPr>
            <w:t>14</w:t>
          </w:r>
        </w:fldSimple>
        <w:r>
          <w:t xml:space="preserve"> </w:t>
        </w:r>
      </w:p>
    </w:sdtContent>
  </w:sdt>
  <w:p w:rsidR="00102F84" w:rsidRDefault="00102F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8E2" w:rsidRDefault="00C708E2" w:rsidP="00102F84">
      <w:pPr>
        <w:spacing w:after="0" w:line="240" w:lineRule="auto"/>
      </w:pPr>
      <w:r>
        <w:separator/>
      </w:r>
    </w:p>
  </w:footnote>
  <w:footnote w:type="continuationSeparator" w:id="0">
    <w:p w:rsidR="00C708E2" w:rsidRDefault="00C708E2" w:rsidP="00102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E64FE"/>
    <w:rsid w:val="000015FE"/>
    <w:rsid w:val="00020353"/>
    <w:rsid w:val="00031E33"/>
    <w:rsid w:val="0004552D"/>
    <w:rsid w:val="00046FE0"/>
    <w:rsid w:val="000562A1"/>
    <w:rsid w:val="0005700F"/>
    <w:rsid w:val="00075E30"/>
    <w:rsid w:val="0009160A"/>
    <w:rsid w:val="000C3862"/>
    <w:rsid w:val="000F5245"/>
    <w:rsid w:val="00102F84"/>
    <w:rsid w:val="00126529"/>
    <w:rsid w:val="001320F0"/>
    <w:rsid w:val="0013292B"/>
    <w:rsid w:val="00144BDA"/>
    <w:rsid w:val="00145FB0"/>
    <w:rsid w:val="00154CC2"/>
    <w:rsid w:val="00163EBD"/>
    <w:rsid w:val="001669EC"/>
    <w:rsid w:val="00185B06"/>
    <w:rsid w:val="00191358"/>
    <w:rsid w:val="001A2645"/>
    <w:rsid w:val="001B731E"/>
    <w:rsid w:val="001F7BC0"/>
    <w:rsid w:val="00210D7F"/>
    <w:rsid w:val="00214320"/>
    <w:rsid w:val="00227749"/>
    <w:rsid w:val="00233CCC"/>
    <w:rsid w:val="002361D6"/>
    <w:rsid w:val="0024776F"/>
    <w:rsid w:val="002561E0"/>
    <w:rsid w:val="00260152"/>
    <w:rsid w:val="00264F8D"/>
    <w:rsid w:val="0027554D"/>
    <w:rsid w:val="00276970"/>
    <w:rsid w:val="002810A8"/>
    <w:rsid w:val="002A354C"/>
    <w:rsid w:val="0030559B"/>
    <w:rsid w:val="0031464A"/>
    <w:rsid w:val="00315311"/>
    <w:rsid w:val="00322D01"/>
    <w:rsid w:val="00322E32"/>
    <w:rsid w:val="00326C8B"/>
    <w:rsid w:val="003362CA"/>
    <w:rsid w:val="0036636D"/>
    <w:rsid w:val="00374F7C"/>
    <w:rsid w:val="0038567C"/>
    <w:rsid w:val="00393E91"/>
    <w:rsid w:val="00394470"/>
    <w:rsid w:val="003C0235"/>
    <w:rsid w:val="003C4216"/>
    <w:rsid w:val="003E0203"/>
    <w:rsid w:val="003F2D09"/>
    <w:rsid w:val="003F71BB"/>
    <w:rsid w:val="004068C9"/>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77D7"/>
    <w:rsid w:val="00520D9F"/>
    <w:rsid w:val="0052697D"/>
    <w:rsid w:val="005470CA"/>
    <w:rsid w:val="00550705"/>
    <w:rsid w:val="0055635B"/>
    <w:rsid w:val="00556A1E"/>
    <w:rsid w:val="00556FFE"/>
    <w:rsid w:val="005635A7"/>
    <w:rsid w:val="00563C5D"/>
    <w:rsid w:val="005908C4"/>
    <w:rsid w:val="005945B1"/>
    <w:rsid w:val="005A08A2"/>
    <w:rsid w:val="005C7D2F"/>
    <w:rsid w:val="005D49E0"/>
    <w:rsid w:val="005E1BC8"/>
    <w:rsid w:val="006017B2"/>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11DF1"/>
    <w:rsid w:val="0072570B"/>
    <w:rsid w:val="0074752C"/>
    <w:rsid w:val="00754AB3"/>
    <w:rsid w:val="00755B40"/>
    <w:rsid w:val="007838F5"/>
    <w:rsid w:val="00797FFE"/>
    <w:rsid w:val="007A1C69"/>
    <w:rsid w:val="007A28AE"/>
    <w:rsid w:val="007A306B"/>
    <w:rsid w:val="007C037D"/>
    <w:rsid w:val="007C046A"/>
    <w:rsid w:val="007D245B"/>
    <w:rsid w:val="007D4F26"/>
    <w:rsid w:val="007D5404"/>
    <w:rsid w:val="007E513C"/>
    <w:rsid w:val="007F4989"/>
    <w:rsid w:val="00801015"/>
    <w:rsid w:val="0082259C"/>
    <w:rsid w:val="008236EA"/>
    <w:rsid w:val="00826101"/>
    <w:rsid w:val="00826FFC"/>
    <w:rsid w:val="00835732"/>
    <w:rsid w:val="008401D6"/>
    <w:rsid w:val="00841231"/>
    <w:rsid w:val="00843121"/>
    <w:rsid w:val="00855CE6"/>
    <w:rsid w:val="00863AD5"/>
    <w:rsid w:val="00871266"/>
    <w:rsid w:val="008766BC"/>
    <w:rsid w:val="00893564"/>
    <w:rsid w:val="008A06A7"/>
    <w:rsid w:val="008A4E4F"/>
    <w:rsid w:val="008B0CA0"/>
    <w:rsid w:val="008B62ED"/>
    <w:rsid w:val="009079FA"/>
    <w:rsid w:val="00930D1B"/>
    <w:rsid w:val="0093513E"/>
    <w:rsid w:val="00935E39"/>
    <w:rsid w:val="00943805"/>
    <w:rsid w:val="0097348D"/>
    <w:rsid w:val="009A3583"/>
    <w:rsid w:val="009A50B3"/>
    <w:rsid w:val="009A5C23"/>
    <w:rsid w:val="009A7B08"/>
    <w:rsid w:val="009E271B"/>
    <w:rsid w:val="009E3467"/>
    <w:rsid w:val="009F7369"/>
    <w:rsid w:val="00A07DC4"/>
    <w:rsid w:val="00A12DC6"/>
    <w:rsid w:val="00A14ADB"/>
    <w:rsid w:val="00A21B7B"/>
    <w:rsid w:val="00A229DF"/>
    <w:rsid w:val="00A3188D"/>
    <w:rsid w:val="00A42F38"/>
    <w:rsid w:val="00A8008C"/>
    <w:rsid w:val="00A85133"/>
    <w:rsid w:val="00A92AD4"/>
    <w:rsid w:val="00AA2A5A"/>
    <w:rsid w:val="00AA2EC4"/>
    <w:rsid w:val="00AB3585"/>
    <w:rsid w:val="00AF1FAC"/>
    <w:rsid w:val="00AF20E7"/>
    <w:rsid w:val="00B05A32"/>
    <w:rsid w:val="00B37CA7"/>
    <w:rsid w:val="00B451A2"/>
    <w:rsid w:val="00B47C4A"/>
    <w:rsid w:val="00B55C48"/>
    <w:rsid w:val="00B565B1"/>
    <w:rsid w:val="00B575E0"/>
    <w:rsid w:val="00B63D80"/>
    <w:rsid w:val="00B7254E"/>
    <w:rsid w:val="00B73256"/>
    <w:rsid w:val="00B735DB"/>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597B"/>
    <w:rsid w:val="00C17752"/>
    <w:rsid w:val="00C30F80"/>
    <w:rsid w:val="00C32C03"/>
    <w:rsid w:val="00C33527"/>
    <w:rsid w:val="00C47942"/>
    <w:rsid w:val="00C57533"/>
    <w:rsid w:val="00C65FD9"/>
    <w:rsid w:val="00C708E2"/>
    <w:rsid w:val="00C74EC4"/>
    <w:rsid w:val="00C94624"/>
    <w:rsid w:val="00C95046"/>
    <w:rsid w:val="00CA27CE"/>
    <w:rsid w:val="00CE64FE"/>
    <w:rsid w:val="00CF399A"/>
    <w:rsid w:val="00CF5F21"/>
    <w:rsid w:val="00D10378"/>
    <w:rsid w:val="00D11C68"/>
    <w:rsid w:val="00D1644C"/>
    <w:rsid w:val="00D30CA2"/>
    <w:rsid w:val="00D40FAF"/>
    <w:rsid w:val="00D44BD8"/>
    <w:rsid w:val="00D44D18"/>
    <w:rsid w:val="00D643A9"/>
    <w:rsid w:val="00D747A9"/>
    <w:rsid w:val="00D92AE0"/>
    <w:rsid w:val="00DA12D5"/>
    <w:rsid w:val="00DB3126"/>
    <w:rsid w:val="00DF1DE1"/>
    <w:rsid w:val="00E03A1A"/>
    <w:rsid w:val="00E12275"/>
    <w:rsid w:val="00E14CA5"/>
    <w:rsid w:val="00E15FFF"/>
    <w:rsid w:val="00E16DF2"/>
    <w:rsid w:val="00E32872"/>
    <w:rsid w:val="00E468D4"/>
    <w:rsid w:val="00E5678C"/>
    <w:rsid w:val="00E6465B"/>
    <w:rsid w:val="00E96E52"/>
    <w:rsid w:val="00EA7364"/>
    <w:rsid w:val="00ED69AD"/>
    <w:rsid w:val="00EE5356"/>
    <w:rsid w:val="00F045C9"/>
    <w:rsid w:val="00F3380B"/>
    <w:rsid w:val="00F37359"/>
    <w:rsid w:val="00F375CD"/>
    <w:rsid w:val="00F37B92"/>
    <w:rsid w:val="00F53805"/>
    <w:rsid w:val="00F56FD9"/>
    <w:rsid w:val="00F62C1E"/>
    <w:rsid w:val="00F62FF1"/>
    <w:rsid w:val="00F7246E"/>
    <w:rsid w:val="00F73A24"/>
    <w:rsid w:val="00F84005"/>
    <w:rsid w:val="00F876CD"/>
    <w:rsid w:val="00FA68BC"/>
    <w:rsid w:val="00FB5AD3"/>
    <w:rsid w:val="00FC7112"/>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owasp.org/index.php/Cross-site_Scripting_(XSS)"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addons.mozilla.org/en-US/firefox/addon/noxss"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owasp.org/index.php/Top_10_2013-Top_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noxss.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owasp.org/index.php/DOM_based_XSS_Prevention_Cheat_Sheet"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owasp.org/index.php/DOM_Based_XSS" TargetMode="External"/><Relationship Id="rId30" Type="http://schemas.openxmlformats.org/officeDocument/2006/relationships/hyperlink" Target="http://no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15</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Admin</cp:lastModifiedBy>
  <cp:revision>197</cp:revision>
  <dcterms:created xsi:type="dcterms:W3CDTF">2013-02-13T01:44:00Z</dcterms:created>
  <dcterms:modified xsi:type="dcterms:W3CDTF">2013-04-20T17:05:00Z</dcterms:modified>
</cp:coreProperties>
</file>