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eastAsia="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B235CD" w:rsidRDefault="00B235CD" w:rsidP="007049B4">
      <w:pPr>
        <w:spacing w:line="240" w:lineRule="auto"/>
        <w:jc w:val="center"/>
        <w:rPr>
          <w:rFonts w:ascii="Times New Roman" w:hAnsi="Times New Roman" w:cs="Times New Roman"/>
          <w:sz w:val="40"/>
          <w:szCs w:val="40"/>
        </w:rPr>
      </w:pPr>
    </w:p>
    <w:p w:rsidR="00B235CD" w:rsidRDefault="00B235CD" w:rsidP="007049B4">
      <w:pPr>
        <w:spacing w:line="240" w:lineRule="auto"/>
        <w:jc w:val="center"/>
        <w:rPr>
          <w:rFonts w:ascii="Times New Roman" w:hAnsi="Times New Roman" w:cs="Times New Roman"/>
          <w:sz w:val="40"/>
          <w:szCs w:val="40"/>
        </w:rPr>
      </w:pPr>
      <w:r>
        <w:rPr>
          <w:rFonts w:ascii="Times New Roman" w:hAnsi="Times New Roman" w:cs="Times New Roman"/>
          <w:sz w:val="40"/>
          <w:szCs w:val="40"/>
        </w:rPr>
        <w:t>Group 3</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Heryandi</w:t>
      </w:r>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Yuhang</w:t>
      </w:r>
      <w:r w:rsidRPr="00563C5D">
        <w:rPr>
          <w:rFonts w:ascii="Times New Roman" w:hAnsi="Times New Roman" w:cs="Times New Roman"/>
          <w:sz w:val="28"/>
          <w:szCs w:val="28"/>
        </w:rPr>
        <w:tab/>
        <w:t>A0082237H</w:t>
      </w:r>
    </w:p>
    <w:p w:rsidR="00102F84" w:rsidRDefault="007049B4" w:rsidP="00B235CD">
      <w:pPr>
        <w:spacing w:line="240" w:lineRule="auto"/>
        <w:ind w:left="2160" w:firstLine="720"/>
        <w:jc w:val="both"/>
        <w:rPr>
          <w:rFonts w:ascii="Times New Roman" w:hAnsi="Times New Roman" w:cs="Times New Roman"/>
          <w:sz w:val="40"/>
          <w:szCs w:val="40"/>
        </w:rPr>
      </w:pPr>
      <w:r w:rsidRPr="00563C5D">
        <w:rPr>
          <w:rFonts w:ascii="Times New Roman" w:hAnsi="Times New Roman" w:cs="Times New Roman"/>
          <w:sz w:val="28"/>
          <w:szCs w:val="28"/>
        </w:rPr>
        <w:t>Yang Zhaoyu</w:t>
      </w:r>
      <w:r w:rsidRPr="00563C5D">
        <w:rPr>
          <w:rFonts w:ascii="Times New Roman" w:hAnsi="Times New Roman" w:cs="Times New Roman"/>
          <w:sz w:val="28"/>
          <w:szCs w:val="28"/>
        </w:rPr>
        <w:tab/>
        <w:t>A0040953J</w:t>
      </w: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sectPr w:rsidR="00102F84" w:rsidSect="00102F84">
          <w:footerReference w:type="default" r:id="rId9"/>
          <w:pgSz w:w="12240" w:h="15840"/>
          <w:pgMar w:top="1440" w:right="1440" w:bottom="1440" w:left="1440" w:header="720" w:footer="720" w:gutter="0"/>
          <w:cols w:space="720"/>
          <w:titlePg/>
          <w:docGrid w:linePitch="360"/>
        </w:sectPr>
      </w:pP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w:t>
      </w:r>
      <w:r w:rsidR="006907C2">
        <w:rPr>
          <w:rFonts w:ascii="Times New Roman" w:hAnsi="Times New Roman" w:cs="Times New Roman"/>
          <w:b/>
          <w:sz w:val="24"/>
          <w:szCs w:val="24"/>
        </w:rPr>
        <w:t>n</w:t>
      </w:r>
      <w:r w:rsidRPr="005D49E0">
        <w:rPr>
          <w:rFonts w:ascii="Times New Roman" w:hAnsi="Times New Roman" w:cs="Times New Roman" w:hint="eastAsia"/>
          <w:b/>
          <w:sz w:val="24"/>
          <w:szCs w:val="24"/>
        </w:rPr>
        <w:t>d</w:t>
      </w:r>
    </w:p>
    <w:p w:rsidR="00F64953" w:rsidRDefault="00D73746" w:rsidP="00BB0718">
      <w:pPr>
        <w:spacing w:line="240" w:lineRule="auto"/>
        <w:jc w:val="both"/>
        <w:rPr>
          <w:rFonts w:ascii="Times New Roman" w:hAnsi="Times New Roman" w:cs="Times New Roman"/>
        </w:rPr>
      </w:pPr>
      <w:r>
        <w:rPr>
          <w:rFonts w:ascii="Times New Roman" w:hAnsi="Times New Roman" w:cs="Times New Roman" w:hint="eastAsia"/>
        </w:rPr>
        <w:t>Nowadays, I</w:t>
      </w:r>
      <w:r w:rsidR="005D49E0" w:rsidRPr="005D49E0">
        <w:rPr>
          <w:rFonts w:ascii="Times New Roman" w:hAnsi="Times New Roman" w:cs="Times New Roman" w:hint="eastAsia"/>
        </w:rPr>
        <w:t>nternet h</w:t>
      </w:r>
      <w:r>
        <w:rPr>
          <w:rFonts w:ascii="Times New Roman" w:hAnsi="Times New Roman" w:cs="Times New Roman"/>
        </w:rPr>
        <w:t xml:space="preserve">as become </w:t>
      </w:r>
      <w:r w:rsidR="005D49E0" w:rsidRPr="005D49E0">
        <w:rPr>
          <w:rFonts w:ascii="Times New Roman" w:hAnsi="Times New Roman" w:cs="Times New Roman" w:hint="eastAsia"/>
        </w:rPr>
        <w:t xml:space="preserve">essential </w:t>
      </w:r>
      <w:r>
        <w:rPr>
          <w:rFonts w:ascii="Times New Roman" w:hAnsi="Times New Roman" w:cs="Times New Roman"/>
        </w:rPr>
        <w:t>as</w:t>
      </w:r>
      <w:r w:rsidR="005D49E0" w:rsidRPr="005D49E0">
        <w:rPr>
          <w:rFonts w:ascii="Times New Roman" w:hAnsi="Times New Roman" w:cs="Times New Roman" w:hint="eastAsia"/>
        </w:rPr>
        <w:t xml:space="preserve"> people leverage it for business, e-commerce and entertainment. However,</w:t>
      </w:r>
      <w:r w:rsidR="007C6A30">
        <w:rPr>
          <w:rFonts w:ascii="Times New Roman" w:hAnsi="Times New Roman" w:cs="Times New Roman"/>
        </w:rPr>
        <w:t xml:space="preserve"> many</w:t>
      </w:r>
      <w:r w:rsidR="005D49E0" w:rsidRPr="005D49E0">
        <w:rPr>
          <w:rFonts w:ascii="Times New Roman" w:hAnsi="Times New Roman" w:cs="Times New Roman" w:hint="eastAsia"/>
        </w:rPr>
        <w:t xml:space="preserve"> web application</w:t>
      </w:r>
      <w:r w:rsidR="007C6A30">
        <w:rPr>
          <w:rFonts w:ascii="Times New Roman" w:hAnsi="Times New Roman" w:cs="Times New Roman"/>
        </w:rPr>
        <w:t>s</w:t>
      </w:r>
      <w:r w:rsidR="007C6A30">
        <w:rPr>
          <w:rFonts w:ascii="Times New Roman" w:hAnsi="Times New Roman" w:cs="Times New Roman" w:hint="eastAsia"/>
        </w:rPr>
        <w:t xml:space="preserve"> ha</w:t>
      </w:r>
      <w:r w:rsidR="007C6A30">
        <w:rPr>
          <w:rFonts w:ascii="Times New Roman" w:hAnsi="Times New Roman" w:cs="Times New Roman"/>
        </w:rPr>
        <w:t>ve</w:t>
      </w:r>
      <w:r w:rsidR="005D49E0" w:rsidRPr="005D49E0">
        <w:rPr>
          <w:rFonts w:ascii="Times New Roman" w:hAnsi="Times New Roman" w:cs="Times New Roman" w:hint="eastAsia"/>
        </w:rPr>
        <w:t xml:space="preserve"> been </w:t>
      </w:r>
      <w:r w:rsidR="00E11804">
        <w:rPr>
          <w:rFonts w:ascii="Times New Roman" w:hAnsi="Times New Roman" w:cs="Times New Roman"/>
        </w:rPr>
        <w:t>developed</w:t>
      </w:r>
      <w:r w:rsidR="005D49E0" w:rsidRPr="005D49E0">
        <w:rPr>
          <w:rFonts w:ascii="Times New Roman" w:hAnsi="Times New Roman" w:cs="Times New Roman" w:hint="eastAsia"/>
        </w:rPr>
        <w:t xml:space="preserve"> with less </w:t>
      </w:r>
      <w:r w:rsidR="005D49E0" w:rsidRPr="007C6A30">
        <w:rPr>
          <w:rFonts w:ascii="Times New Roman" w:hAnsi="Times New Roman" w:cs="Times New Roman"/>
        </w:rPr>
        <w:t xml:space="preserve">attention to security </w:t>
      </w:r>
      <w:r w:rsidR="00E11804" w:rsidRPr="007C6A30">
        <w:rPr>
          <w:rFonts w:ascii="Times New Roman" w:hAnsi="Times New Roman" w:cs="Times New Roman"/>
        </w:rPr>
        <w:t>such that</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they </w:t>
      </w:r>
      <w:r w:rsidR="005D49E0" w:rsidRPr="007C6A30">
        <w:rPr>
          <w:rFonts w:ascii="Times New Roman" w:hAnsi="Times New Roman" w:cs="Times New Roman"/>
        </w:rPr>
        <w:t>are vulnerable to attack</w:t>
      </w:r>
      <w:r w:rsidR="007C6A30" w:rsidRPr="007C6A30">
        <w:rPr>
          <w:rFonts w:ascii="Times New Roman" w:hAnsi="Times New Roman" w:cs="Times New Roman"/>
        </w:rPr>
        <w:t>s</w:t>
      </w:r>
      <w:r w:rsidR="005D49E0" w:rsidRPr="007C6A30">
        <w:rPr>
          <w:rFonts w:ascii="Times New Roman" w:hAnsi="Times New Roman" w:cs="Times New Roman"/>
        </w:rPr>
        <w:t>. There are lots of attacks</w:t>
      </w:r>
      <w:r w:rsidR="00526786" w:rsidRPr="007C6A30">
        <w:rPr>
          <w:rFonts w:ascii="Times New Roman" w:hAnsi="Times New Roman" w:cs="Times New Roman"/>
        </w:rPr>
        <w:t xml:space="preserve"> present</w:t>
      </w:r>
      <w:r w:rsidR="005D49E0" w:rsidRPr="007C6A30">
        <w:rPr>
          <w:rFonts w:ascii="Times New Roman" w:hAnsi="Times New Roman" w:cs="Times New Roman"/>
        </w:rPr>
        <w:t xml:space="preserve"> such as SQL injection, </w:t>
      </w:r>
      <w:r w:rsidR="007C6A30" w:rsidRPr="007C6A30">
        <w:rPr>
          <w:rFonts w:ascii="Times New Roman" w:hAnsi="Times New Roman" w:cs="Times New Roman"/>
        </w:rPr>
        <w:t xml:space="preserve">Cross-Site Request Forgery (CSRF) </w:t>
      </w:r>
      <w:r w:rsidR="005D49E0" w:rsidRPr="007C6A30">
        <w:rPr>
          <w:rFonts w:ascii="Times New Roman" w:hAnsi="Times New Roman" w:cs="Times New Roman"/>
        </w:rPr>
        <w:t xml:space="preserve">and so </w:t>
      </w:r>
      <w:r w:rsidR="00E11804" w:rsidRPr="007C6A30">
        <w:rPr>
          <w:rFonts w:ascii="Times New Roman" w:hAnsi="Times New Roman" w:cs="Times New Roman"/>
        </w:rPr>
        <w:t>forth</w:t>
      </w:r>
      <w:r w:rsidR="00F64953">
        <w:rPr>
          <w:rFonts w:ascii="Times New Roman" w:hAnsi="Times New Roman" w:cs="Times New Roman"/>
        </w:rPr>
        <w:t>.</w:t>
      </w:r>
    </w:p>
    <w:p w:rsidR="007C6A30" w:rsidRPr="00BB0718" w:rsidRDefault="005D551B" w:rsidP="00BB0718">
      <w:pPr>
        <w:spacing w:line="240" w:lineRule="auto"/>
        <w:jc w:val="both"/>
        <w:rPr>
          <w:rFonts w:ascii="Times New Roman" w:hAnsi="Times New Roman" w:cs="Times New Roman"/>
        </w:rPr>
      </w:pPr>
      <w:r w:rsidRPr="007C6A30">
        <w:rPr>
          <w:rFonts w:ascii="Times New Roman" w:hAnsi="Times New Roman" w:cs="Times New Roman"/>
        </w:rPr>
        <w:t>In particular,</w:t>
      </w:r>
      <w:r w:rsidR="005D49E0" w:rsidRPr="007C6A30">
        <w:rPr>
          <w:rFonts w:ascii="Times New Roman" w:hAnsi="Times New Roman" w:cs="Times New Roman"/>
        </w:rPr>
        <w:t xml:space="preserve"> </w:t>
      </w:r>
      <w:r w:rsidR="0005690A" w:rsidRPr="007C6A30">
        <w:rPr>
          <w:rFonts w:ascii="Times New Roman" w:hAnsi="Times New Roman" w:cs="Times New Roman"/>
        </w:rPr>
        <w:t>Cross-s</w:t>
      </w:r>
      <w:r w:rsidR="00EF504B" w:rsidRPr="007C6A30">
        <w:rPr>
          <w:rFonts w:ascii="Times New Roman" w:hAnsi="Times New Roman" w:cs="Times New Roman"/>
        </w:rPr>
        <w:t>ite Scripting (</w:t>
      </w:r>
      <w:r w:rsidR="005D49E0" w:rsidRPr="007C6A30">
        <w:rPr>
          <w:rFonts w:ascii="Times New Roman" w:hAnsi="Times New Roman" w:cs="Times New Roman"/>
        </w:rPr>
        <w:t>XSS</w:t>
      </w:r>
      <w:r w:rsidR="007C6A30" w:rsidRPr="007C6A30">
        <w:rPr>
          <w:rFonts w:ascii="Times New Roman" w:hAnsi="Times New Roman" w:cs="Times New Roman"/>
        </w:rPr>
        <w:t>)</w:t>
      </w:r>
      <w:r w:rsidR="00E11804" w:rsidRPr="007C6A30">
        <w:rPr>
          <w:rFonts w:ascii="Times New Roman" w:hAnsi="Times New Roman" w:cs="Times New Roman"/>
        </w:rPr>
        <w:t xml:space="preserve"> </w:t>
      </w:r>
      <w:r w:rsidR="005D49E0" w:rsidRPr="007C6A30">
        <w:rPr>
          <w:rFonts w:ascii="Times New Roman" w:hAnsi="Times New Roman" w:cs="Times New Roman"/>
        </w:rPr>
        <w:t xml:space="preserve">is regarded </w:t>
      </w:r>
      <w:r w:rsidR="00E11804" w:rsidRPr="007C6A30">
        <w:rPr>
          <w:rFonts w:ascii="Times New Roman" w:hAnsi="Times New Roman" w:cs="Times New Roman"/>
        </w:rPr>
        <w:t xml:space="preserve">as </w:t>
      </w:r>
      <w:r w:rsidR="005D49E0" w:rsidRPr="007C6A30">
        <w:rPr>
          <w:rFonts w:ascii="Times New Roman" w:hAnsi="Times New Roman" w:cs="Times New Roman"/>
        </w:rPr>
        <w:t xml:space="preserve">a very big issue </w:t>
      </w:r>
      <w:r w:rsidR="00E11804" w:rsidRPr="007C6A30">
        <w:rPr>
          <w:rFonts w:ascii="Times New Roman" w:hAnsi="Times New Roman" w:cs="Times New Roman"/>
        </w:rPr>
        <w:t>because it</w:t>
      </w:r>
      <w:r w:rsidR="005D49E0" w:rsidRPr="007C6A30">
        <w:rPr>
          <w:rFonts w:ascii="Times New Roman" w:hAnsi="Times New Roman" w:cs="Times New Roman"/>
        </w:rPr>
        <w:t xml:space="preserve"> is </w:t>
      </w:r>
      <w:r w:rsidR="007C6A30" w:rsidRPr="007C6A30">
        <w:rPr>
          <w:rFonts w:ascii="Times New Roman" w:hAnsi="Times New Roman" w:cs="Times New Roman"/>
        </w:rPr>
        <w:t xml:space="preserve">consistently </w:t>
      </w:r>
      <w:r w:rsidR="005D49E0" w:rsidRPr="007C6A30">
        <w:rPr>
          <w:rFonts w:ascii="Times New Roman" w:hAnsi="Times New Roman" w:cs="Times New Roman"/>
        </w:rPr>
        <w:t xml:space="preserve">listed </w:t>
      </w:r>
      <w:r w:rsidR="00E11804" w:rsidRPr="007C6A30">
        <w:rPr>
          <w:rFonts w:ascii="Times New Roman" w:hAnsi="Times New Roman" w:cs="Times New Roman"/>
        </w:rPr>
        <w:t>as</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one of the </w:t>
      </w:r>
      <w:r w:rsidR="005D49E0" w:rsidRPr="007C6A30">
        <w:rPr>
          <w:rFonts w:ascii="Times New Roman" w:hAnsi="Times New Roman" w:cs="Times New Roman"/>
        </w:rPr>
        <w:t xml:space="preserve">top </w:t>
      </w:r>
      <w:r w:rsidR="007C6A30" w:rsidRPr="007C6A30">
        <w:rPr>
          <w:rFonts w:ascii="Times New Roman" w:hAnsi="Times New Roman" w:cs="Times New Roman"/>
        </w:rPr>
        <w:t xml:space="preserve">10 </w:t>
      </w:r>
      <w:r w:rsidR="005D49E0" w:rsidRPr="007C6A30">
        <w:rPr>
          <w:rFonts w:ascii="Times New Roman" w:hAnsi="Times New Roman" w:cs="Times New Roman"/>
        </w:rPr>
        <w:t>web application security</w:t>
      </w:r>
      <w:r w:rsidRPr="007C6A30">
        <w:rPr>
          <w:rFonts w:ascii="Times New Roman" w:hAnsi="Times New Roman" w:cs="Times New Roman"/>
        </w:rPr>
        <w:t xml:space="preserve"> problem</w:t>
      </w:r>
      <w:r w:rsidR="005D49E0" w:rsidRPr="007C6A30">
        <w:rPr>
          <w:rFonts w:ascii="Times New Roman" w:hAnsi="Times New Roman" w:cs="Times New Roman"/>
        </w:rPr>
        <w:t xml:space="preserve"> </w:t>
      </w:r>
      <w:r w:rsidR="007C6A30" w:rsidRPr="007C6A30">
        <w:rPr>
          <w:rFonts w:ascii="Times New Roman" w:hAnsi="Times New Roman" w:cs="Times New Roman"/>
        </w:rPr>
        <w:t>by</w:t>
      </w:r>
      <w:r w:rsidR="005D49E0" w:rsidRPr="007C6A30">
        <w:rPr>
          <w:rFonts w:ascii="Times New Roman" w:hAnsi="Times New Roman" w:cs="Times New Roman"/>
        </w:rPr>
        <w:t xml:space="preserve"> OWASP</w:t>
      </w:r>
      <w:r w:rsidR="00710940">
        <w:rPr>
          <w:rFonts w:ascii="Times New Roman" w:hAnsi="Times New Roman" w:cs="Times New Roman"/>
        </w:rPr>
        <w:t xml:space="preserve"> since 2004</w:t>
      </w:r>
      <w:r w:rsidR="005D49E0" w:rsidRPr="007C6A30">
        <w:rPr>
          <w:rFonts w:ascii="Times New Roman" w:hAnsi="Times New Roman" w:cs="Times New Roman"/>
        </w:rPr>
        <w:t xml:space="preserve">. </w:t>
      </w:r>
      <w:r w:rsidR="000149D1" w:rsidRPr="007C6A30">
        <w:rPr>
          <w:rFonts w:ascii="Times New Roman" w:hAnsi="Times New Roman" w:cs="Times New Roman"/>
        </w:rPr>
        <w:t>It is so widespread not only because the</w:t>
      </w:r>
      <w:r w:rsidR="005D49E0" w:rsidRPr="007C6A30">
        <w:rPr>
          <w:rFonts w:ascii="Times New Roman" w:hAnsi="Times New Roman" w:cs="Times New Roman"/>
        </w:rPr>
        <w:t xml:space="preserve"> websites are vulnerable</w:t>
      </w:r>
      <w:r w:rsidR="005D49E0" w:rsidRPr="005D49E0">
        <w:rPr>
          <w:rFonts w:ascii="Times New Roman" w:hAnsi="Times New Roman" w:cs="Times New Roman" w:hint="eastAsia"/>
        </w:rPr>
        <w:t xml:space="preserve">, but also </w:t>
      </w:r>
      <w:r w:rsidR="000149D1">
        <w:rPr>
          <w:rFonts w:ascii="Times New Roman" w:hAnsi="Times New Roman" w:cs="Times New Roman"/>
        </w:rPr>
        <w:t xml:space="preserve">because </w:t>
      </w:r>
      <w:r w:rsidR="00E11804">
        <w:rPr>
          <w:rFonts w:ascii="Times New Roman" w:hAnsi="Times New Roman" w:cs="Times New Roman"/>
        </w:rPr>
        <w:t>visitors who are browsing</w:t>
      </w:r>
      <w:r w:rsidR="005D49E0" w:rsidRPr="005D49E0">
        <w:rPr>
          <w:rFonts w:ascii="Times New Roman" w:hAnsi="Times New Roman" w:cs="Times New Roman" w:hint="eastAsia"/>
        </w:rPr>
        <w:t xml:space="preserve"> </w:t>
      </w:r>
      <w:r w:rsidR="005D49E0" w:rsidRPr="005D49E0">
        <w:rPr>
          <w:rFonts w:ascii="Times New Roman" w:hAnsi="Times New Roman" w:cs="Times New Roman"/>
        </w:rPr>
        <w:t>are unaware</w:t>
      </w:r>
      <w:r w:rsidR="005D49E0" w:rsidRPr="005D49E0">
        <w:rPr>
          <w:rFonts w:ascii="Times New Roman" w:hAnsi="Times New Roman" w:cs="Times New Roman" w:hint="eastAsia"/>
        </w:rPr>
        <w:t xml:space="preserve"> about the attacks.</w:t>
      </w:r>
      <w:r w:rsidR="00F64953">
        <w:rPr>
          <w:rFonts w:ascii="Times New Roman" w:hAnsi="Times New Roman" w:cs="Times New Roman"/>
        </w:rPr>
        <w:t xml:space="preserve"> </w:t>
      </w:r>
      <w:r w:rsidR="007C6A30">
        <w:rPr>
          <w:rFonts w:ascii="Times New Roman" w:hAnsi="Times New Roman" w:cs="Times New Roman"/>
        </w:rPr>
        <w:t xml:space="preserve">There are 3 kinds of XSS: stored, reflected and DOM-based. In </w:t>
      </w:r>
      <w:r w:rsidR="00B7399D">
        <w:rPr>
          <w:rFonts w:ascii="Times New Roman" w:hAnsi="Times New Roman" w:cs="Times New Roman"/>
        </w:rPr>
        <w:t>this</w:t>
      </w:r>
      <w:r w:rsidR="007C6A30">
        <w:rPr>
          <w:rFonts w:ascii="Times New Roman" w:hAnsi="Times New Roman" w:cs="Times New Roman"/>
        </w:rPr>
        <w:t xml:space="preserve"> project, we focus on DOM-based XSS.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r w:rsidR="00322E32" w:rsidRPr="00AA2A5A">
        <w:rPr>
          <w:rFonts w:ascii="Courier New" w:hAnsi="Courier New" w:cs="Courier New"/>
        </w:rPr>
        <w:t>document.location</w:t>
      </w:r>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r w:rsidR="00322E32" w:rsidRPr="00AA2A5A">
        <w:rPr>
          <w:rFonts w:ascii="Courier New" w:hAnsi="Courier New" w:cs="Courier New"/>
        </w:rPr>
        <w:t>document.referrer</w:t>
      </w:r>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B71292"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sidR="00FF22D8">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2" type="#_x0000_t202" style="width:464.55pt;height:131.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&lt;head&gt;&lt;title&gt;Test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&lt;script&gt;</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 xml:space="preserve">document.write("Default </w:t>
                  </w:r>
                  <w:r>
                    <w:rPr>
                      <w:rFonts w:ascii="Courier New" w:hAnsi="Courier New" w:cs="Courier New"/>
                    </w:rPr>
                    <w:t>country</w:t>
                  </w:r>
                  <w:r w:rsidRPr="00C33527">
                    <w:rPr>
                      <w:rFonts w:ascii="Courier New" w:hAnsi="Courier New" w:cs="Courier New"/>
                    </w:rPr>
                    <w:t xml:space="preserve"> is " + document.location.href.substring(</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document.location.href.indexOf("default=")+8));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264F8D" w:rsidRDefault="00DF1DE1" w:rsidP="00FF22D8">
                  <w:pPr>
                    <w:spacing w:after="0" w:line="240" w:lineRule="auto"/>
                    <w:rPr>
                      <w:rFonts w:ascii="Courier New" w:hAnsi="Courier New" w:cs="Courier New"/>
                      <w:sz w:val="20"/>
                      <w:szCs w:val="20"/>
                    </w:rPr>
                  </w:pPr>
                  <w:r w:rsidRPr="00C33527">
                    <w:rPr>
                      <w:rFonts w:ascii="Courier New" w:hAnsi="Courier New" w:cs="Courier New"/>
                    </w:rPr>
                    <w:t>&lt;/html&gt;</w:t>
                  </w:r>
                </w:p>
              </w:txbxContent>
            </v:textbox>
            <w10:wrap type="none"/>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lastRenderedPageBreak/>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script&gt;alert(</w:t>
      </w:r>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http://localhost/location_href.html#default=&lt;script&gt;alert(</w:t>
      </w:r>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XSSAuditor, noXSS,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noXSS, IE8 Filter and XSSAuditor. However, noXSS has stopped </w:t>
      </w:r>
      <w:r w:rsidR="00D643A9" w:rsidRPr="007A1C69">
        <w:rPr>
          <w:rFonts w:ascii="Times New Roman" w:hAnsi="Times New Roman" w:cs="Times New Roman"/>
        </w:rPr>
        <w:t>being updated since 2008 and only supports very old version of Firefox and furthermore</w:t>
      </w:r>
      <w:r w:rsidR="00FF22D8">
        <w:rPr>
          <w:rFonts w:ascii="Times New Roman" w:hAnsi="Times New Roman" w:cs="Times New Roman"/>
        </w:rPr>
        <w:t>,</w:t>
      </w:r>
      <w:r w:rsidR="00D643A9" w:rsidRPr="007A1C69">
        <w:rPr>
          <w:rFonts w:ascii="Times New Roman" w:hAnsi="Times New Roman" w:cs="Times New Roman"/>
        </w:rPr>
        <w:t xml:space="preserv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XSSAuditor is still </w:t>
      </w:r>
      <w:r w:rsidR="00D643A9" w:rsidRPr="007A1C69">
        <w:rPr>
          <w:rFonts w:ascii="Times New Roman" w:hAnsi="Times New Roman" w:cs="Times New Roman"/>
        </w:rPr>
        <w:t>being updated</w:t>
      </w:r>
      <w:r w:rsidRPr="007A1C69">
        <w:rPr>
          <w:rFonts w:ascii="Times New Roman" w:hAnsi="Times New Roman" w:cs="Times New Roman"/>
        </w:rPr>
        <w:t xml:space="preserve"> and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we decided to focus on XSSAuditor.</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XSSAuditor is a filter which is highly integrated into Ch</w:t>
      </w:r>
      <w:r w:rsidR="00D643A9" w:rsidRPr="007A1C69">
        <w:rPr>
          <w:rFonts w:ascii="Times New Roman" w:hAnsi="Times New Roman" w:cs="Times New Roman"/>
        </w:rPr>
        <w:t xml:space="preserve">rome. </w:t>
      </w:r>
      <w:r w:rsidRPr="007A1C69">
        <w:rPr>
          <w:rFonts w:ascii="Times New Roman" w:hAnsi="Times New Roman" w:cs="Times New Roman"/>
        </w:rPr>
        <w:t xml:space="preserve">XSSAuditor is in the </w:t>
      </w:r>
      <w:r w:rsidR="00005015" w:rsidRPr="007A1C69">
        <w:rPr>
          <w:rFonts w:ascii="Times New Roman" w:hAnsi="Times New Roman" w:cs="Times New Roman"/>
        </w:rPr>
        <w:t>pipeline</w:t>
      </w:r>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t>
      </w:r>
      <w:r w:rsidR="0075069B">
        <w:rPr>
          <w:rFonts w:ascii="Times New Roman" w:hAnsi="Times New Roman" w:cs="Times New Roman"/>
        </w:rPr>
        <w:t>Before the Javascript engine is run</w:t>
      </w:r>
      <w:r w:rsidRPr="007A1C69">
        <w:rPr>
          <w:rFonts w:ascii="Times New Roman" w:hAnsi="Times New Roman" w:cs="Times New Roman"/>
        </w:rPr>
        <w:t xml:space="preserve">, XSSAuditor jumps in and try to find out </w:t>
      </w:r>
      <w:r w:rsidR="0075069B">
        <w:rPr>
          <w:rFonts w:ascii="Times New Roman" w:hAnsi="Times New Roman" w:cs="Times New Roman"/>
        </w:rPr>
        <w:t xml:space="preserve">if </w:t>
      </w:r>
      <w:r w:rsidRPr="007A1C69">
        <w:rPr>
          <w:rFonts w:ascii="Times New Roman" w:hAnsi="Times New Roman" w:cs="Times New Roman"/>
        </w:rPr>
        <w:t xml:space="preserve">there are some XSS attacks in the webpage. We can see XSSAuditor uses the </w:t>
      </w:r>
      <w:r w:rsidR="0075069B">
        <w:rPr>
          <w:rFonts w:ascii="Times New Roman" w:hAnsi="Times New Roman" w:cs="Times New Roman"/>
        </w:rPr>
        <w:t>parser</w:t>
      </w:r>
      <w:r w:rsidRPr="007A1C69">
        <w:rPr>
          <w:rFonts w:ascii="Times New Roman" w:hAnsi="Times New Roman" w:cs="Times New Roman"/>
        </w:rPr>
        <w:t xml:space="preserve"> of the Chrome browser, unlike other filters such as noXSS which needs a separate parser to parse the page first.</w:t>
      </w:r>
    </w:p>
    <w:p w:rsidR="00DF1DE1" w:rsidRPr="00FF22D8" w:rsidRDefault="005C7D2F" w:rsidP="00FF22D8">
      <w:pPr>
        <w:spacing w:line="240" w:lineRule="auto"/>
        <w:jc w:val="both"/>
        <w:rPr>
          <w:rFonts w:ascii="Times New Roman" w:hAnsi="Times New Roman" w:cs="Times New Roman"/>
        </w:rPr>
      </w:pPr>
      <w:r w:rsidRPr="007A1C69">
        <w:rPr>
          <w:rFonts w:ascii="Times New Roman" w:hAnsi="Times New Roman" w:cs="Times New Roman"/>
        </w:rPr>
        <w:t xml:space="preserve">The advantage </w:t>
      </w:r>
      <w:r w:rsidR="0075069B">
        <w:rPr>
          <w:rFonts w:ascii="Times New Roman" w:hAnsi="Times New Roman" w:cs="Times New Roman"/>
        </w:rPr>
        <w:t xml:space="preserve">of having </w:t>
      </w:r>
      <w:r w:rsidR="00D9294F">
        <w:rPr>
          <w:rFonts w:ascii="Times New Roman" w:hAnsi="Times New Roman" w:cs="Times New Roman"/>
        </w:rPr>
        <w:t>XSSAuditor</w:t>
      </w:r>
      <w:r w:rsidR="0075069B">
        <w:rPr>
          <w:rFonts w:ascii="Times New Roman" w:hAnsi="Times New Roman" w:cs="Times New Roman"/>
        </w:rPr>
        <w:t xml:space="preserve"> in this position </w:t>
      </w:r>
      <w:r w:rsidRPr="007A1C69">
        <w:rPr>
          <w:rFonts w:ascii="Times New Roman" w:hAnsi="Times New Roman" w:cs="Times New Roman"/>
        </w:rPr>
        <w:t xml:space="preserve">is that the filter uses the data parsed by the browser itself, so there </w:t>
      </w:r>
      <w:r w:rsidR="0075069B">
        <w:rPr>
          <w:rFonts w:ascii="Times New Roman" w:hAnsi="Times New Roman" w:cs="Times New Roman"/>
        </w:rPr>
        <w:t>will be</w:t>
      </w:r>
      <w:r w:rsidRPr="007A1C69">
        <w:rPr>
          <w:rFonts w:ascii="Times New Roman" w:hAnsi="Times New Roman" w:cs="Times New Roman"/>
        </w:rPr>
        <w:t xml:space="preserv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Firefox NoScript and Chrome NotScripts</w:t>
      </w:r>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known to users doesn't necessarily mean the script can be safely executed in all cases.</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Javascript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r w:rsidRPr="004068C9">
        <w:rPr>
          <w:rFonts w:ascii="Courier New" w:hAnsi="Courier New" w:cs="Courier New"/>
        </w:rPr>
        <w:t>document.referrer</w:t>
      </w:r>
      <w:r w:rsidRPr="007A1C69">
        <w:rPr>
          <w:rFonts w:ascii="Times New Roman" w:hAnsi="Times New Roman" w:cs="Times New Roman"/>
        </w:rPr>
        <w:t xml:space="preserve">. As for window name, the only way to access it is through </w:t>
      </w:r>
      <w:r w:rsidRPr="00020353">
        <w:rPr>
          <w:rFonts w:ascii="Courier New" w:hAnsi="Courier New" w:cs="Courier New"/>
        </w:rPr>
        <w:t>window.name</w:t>
      </w:r>
      <w:r w:rsidRPr="007A1C69">
        <w:rPr>
          <w:rFonts w:ascii="Times New Roman" w:hAnsi="Times New Roman" w:cs="Times New Roman"/>
        </w:rPr>
        <w:t>. However, there are many possible ways to access the URL (or parts of it) of the page from the Javascript.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document.documentURI</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document.location</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window.location</w:t>
      </w:r>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w:t>
      </w:r>
      <w:r w:rsidR="00020353">
        <w:rPr>
          <w:rFonts w:ascii="Times New Roman" w:hAnsi="Times New Roman" w:cs="Times New Roman"/>
        </w:rPr>
        <w:t>,</w:t>
      </w:r>
      <w:r w:rsidR="00F045C9" w:rsidRPr="004068C9">
        <w:rPr>
          <w:rFonts w:ascii="Times New Roman" w:hAnsi="Times New Roman" w:cs="Times New Roman"/>
        </w:rPr>
        <w:t xml:space="preserve"> </w:t>
      </w:r>
      <w:r w:rsidR="00F045C9" w:rsidRPr="004068C9">
        <w:rPr>
          <w:rFonts w:ascii="Courier New" w:hAnsi="Courier New" w:cs="Courier New"/>
        </w:rPr>
        <w:t>document.location</w:t>
      </w:r>
      <w:r w:rsidR="00F045C9" w:rsidRPr="004068C9">
        <w:rPr>
          <w:rFonts w:ascii="Times New Roman" w:hAnsi="Times New Roman" w:cs="Times New Roman"/>
        </w:rPr>
        <w:t xml:space="preserve"> and </w:t>
      </w:r>
      <w:r w:rsidR="00F045C9" w:rsidRPr="004068C9">
        <w:rPr>
          <w:rFonts w:ascii="Courier New" w:hAnsi="Courier New" w:cs="Courier New"/>
        </w:rPr>
        <w:t>window.location</w:t>
      </w:r>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020353">
        <w:rPr>
          <w:rFonts w:ascii="Times New Roman" w:hAnsi="Times New Roman" w:cs="Times New Roman"/>
        </w:rPr>
        <w:t xml:space="preserve">in the table </w:t>
      </w:r>
      <w:r w:rsidR="003F71BB" w:rsidRPr="004068C9">
        <w:rPr>
          <w:rFonts w:ascii="Times New Roman" w:hAnsi="Times New Roman" w:cs="Times New Roman"/>
        </w:rPr>
        <w:t xml:space="preserve">below. An example is also given to demonstrate which part of URL </w:t>
      </w:r>
      <w:r w:rsidR="00020353">
        <w:rPr>
          <w:rFonts w:ascii="Times New Roman" w:hAnsi="Times New Roman" w:cs="Times New Roman"/>
        </w:rPr>
        <w:t>is</w:t>
      </w:r>
      <w:r w:rsidR="003F71BB" w:rsidRPr="004068C9">
        <w:rPr>
          <w:rFonts w:ascii="Times New Roman" w:hAnsi="Times New Roman" w:cs="Times New Roman"/>
        </w:rPr>
        <w:t xml:space="preserve"> return</w:t>
      </w:r>
      <w:r w:rsidR="00020353">
        <w:rPr>
          <w:rFonts w:ascii="Times New Roman" w:hAnsi="Times New Roman" w:cs="Times New Roman"/>
        </w:rPr>
        <w:t>ed</w:t>
      </w:r>
      <w:r w:rsidR="003F71BB" w:rsidRPr="004068C9">
        <w:rPr>
          <w:rFonts w:ascii="Times New Roman" w:hAnsi="Times New Roman" w:cs="Times New Roman"/>
        </w:rPr>
        <w:t>.</w:t>
      </w:r>
      <w:r w:rsidR="007D5404" w:rsidRPr="004068C9">
        <w:rPr>
          <w:rFonts w:ascii="Times New Roman" w:hAnsi="Times New Roman" w:cs="Times New Roman"/>
        </w:rPr>
        <w:t xml:space="preserve"> This list and example is taken from </w:t>
      </w:r>
      <w:r w:rsidR="007D5404" w:rsidRPr="004068C9">
        <w:rPr>
          <w:rFonts w:ascii="Courier New" w:hAnsi="Courier New" w:cs="Courier New"/>
        </w:rPr>
        <w:t>https://developer.mozilla.org/en-US/docs/DOM/window.location</w:t>
      </w:r>
      <w:r w:rsidR="007D5404" w:rsidRPr="004068C9">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firstRow="1" w:lastRow="0" w:firstColumn="1" w:lastColumn="0" w:noHBand="0" w:noVBand="1"/>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href</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?q=devmo</w:t>
            </w:r>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firstRow="1" w:lastRow="0" w:firstColumn="1" w:lastColumn="0" w:noHBand="0" w:noVBand="1"/>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href</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Borders>
              <w:bottom w:val="single" w:sz="4" w:space="0" w:color="auto"/>
            </w:tcBorders>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lastRenderedPageBreak/>
              <w:t>protocol</w:t>
            </w:r>
          </w:p>
        </w:tc>
        <w:tc>
          <w:tcPr>
            <w:tcW w:w="2976" w:type="dxa"/>
            <w:tcBorders>
              <w:bottom w:val="nil"/>
              <w:right w:val="nil"/>
            </w:tcBorders>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0015FE">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0015FE">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w:t>
      </w:r>
      <w:r w:rsidR="008F4E11">
        <w:rPr>
          <w:rFonts w:ascii="Times New Roman" w:hAnsi="Times New Roman" w:cs="Times New Roman"/>
        </w:rPr>
        <w:t>visiting</w:t>
      </w:r>
      <w:r w:rsidRPr="00E468D4">
        <w:rPr>
          <w:rFonts w:ascii="Times New Roman" w:hAnsi="Times New Roman" w:cs="Times New Roman"/>
        </w:rPr>
        <w:t xml:space="preserve"> the same page. </w:t>
      </w:r>
      <w:r w:rsidR="00904314">
        <w:rPr>
          <w:rFonts w:ascii="Times New Roman" w:hAnsi="Times New Roman" w:cs="Times New Roman"/>
        </w:rPr>
        <w:t>An</w:t>
      </w:r>
      <w:r w:rsidRPr="00E468D4">
        <w:rPr>
          <w:rFonts w:ascii="Times New Roman" w:hAnsi="Times New Roman" w:cs="Times New Roman"/>
        </w:rPr>
        <w:t xml:space="preserve">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D12AF4">
        <w:rPr>
          <w:rFonts w:ascii="Times New Roman" w:hAnsi="Times New Roman" w:cs="Times New Roman"/>
        </w:rPr>
        <w:t xml:space="preserve">(hypothetical)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008F4E11">
        <w:rPr>
          <w:rStyle w:val="nowiki"/>
          <w:rFonts w:ascii="Courier New" w:hAnsi="Courier New" w:cs="Courier New"/>
        </w:rPr>
        <w:t>http://www.example.com</w:t>
      </w:r>
      <w:r w:rsidRPr="00E468D4">
        <w:rPr>
          <w:rStyle w:val="nowiki"/>
          <w:rFonts w:ascii="Courier New" w:hAnsi="Courier New" w:cs="Courier New"/>
        </w:rPr>
        <w:t>/&lt;script&gt;alert(1)&lt;/script&gt;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w:t>
      </w:r>
      <w:r w:rsidRPr="001864FB">
        <w:rPr>
          <w:rStyle w:val="nowiki"/>
          <w:rFonts w:ascii="Courier New" w:hAnsi="Courier New" w:cs="Courier New"/>
        </w:rPr>
        <w:t>pathname</w:t>
      </w:r>
      <w:r w:rsidRPr="00E468D4">
        <w:rPr>
          <w:rStyle w:val="nowiki"/>
          <w:rFonts w:ascii="Times New Roman" w:hAnsi="Times New Roman" w:cs="Times New Roman"/>
        </w:rPr>
        <w:t xml:space="preserv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r w:rsidR="00904314">
        <w:rPr>
          <w:rStyle w:val="nowiki"/>
          <w:rFonts w:ascii="Times New Roman" w:hAnsi="Times New Roman" w:cs="Times New Roman"/>
        </w:rPr>
        <w:t xml:space="preserve"> Another exception is </w:t>
      </w:r>
      <w:r w:rsidR="00904314" w:rsidRPr="00904314">
        <w:rPr>
          <w:rStyle w:val="nowiki"/>
          <w:rFonts w:ascii="Courier New" w:hAnsi="Courier New" w:cs="Courier New"/>
        </w:rPr>
        <w:t>href</w:t>
      </w:r>
      <w:r w:rsidR="00904314">
        <w:rPr>
          <w:rStyle w:val="nowiki"/>
          <w:rFonts w:ascii="Times New Roman" w:hAnsi="Times New Roman" w:cs="Times New Roman"/>
        </w:rPr>
        <w:t>, which can send user to other page/website</w:t>
      </w:r>
      <w:r w:rsidR="001864FB">
        <w:rPr>
          <w:rStyle w:val="nowiki"/>
          <w:rFonts w:ascii="Times New Roman" w:hAnsi="Times New Roman" w:cs="Times New Roman"/>
        </w:rPr>
        <w:t xml:space="preserve"> if set</w:t>
      </w:r>
      <w:r w:rsidR="00904314">
        <w:rPr>
          <w:rStyle w:val="nowiki"/>
          <w:rFonts w:ascii="Times New Roman" w:hAnsi="Times New Roman" w:cs="Times New Roman"/>
        </w:rPr>
        <w:t>, however, since it accesses the other properties indirectly, it is considered harmful.</w:t>
      </w:r>
    </w:p>
    <w:p w:rsidR="00D44BD8" w:rsidRDefault="00D44BD8" w:rsidP="00BC70A1">
      <w:pPr>
        <w:spacing w:before="240" w:line="240" w:lineRule="auto"/>
        <w:jc w:val="both"/>
        <w:rPr>
          <w:rStyle w:val="nowiki"/>
          <w:rFonts w:ascii="Times New Roman" w:hAnsi="Times New Roman" w:cs="Times New Roman"/>
        </w:rPr>
      </w:pPr>
      <w:r>
        <w:rPr>
          <w:rStyle w:val="nowiki"/>
          <w:rFonts w:ascii="Times New Roman" w:hAnsi="Times New Roman" w:cs="Times New Roman"/>
        </w:rPr>
        <w:t xml:space="preserve">Since the main problem </w:t>
      </w:r>
      <w:r w:rsidR="00074246">
        <w:rPr>
          <w:rStyle w:val="nowiki"/>
          <w:rFonts w:ascii="Times New Roman" w:hAnsi="Times New Roman" w:cs="Times New Roman"/>
        </w:rPr>
        <w:t xml:space="preserve">of DOM-based XSS </w:t>
      </w:r>
      <w:r>
        <w:rPr>
          <w:rStyle w:val="nowiki"/>
          <w:rFonts w:ascii="Times New Roman" w:hAnsi="Times New Roman" w:cs="Times New Roman"/>
        </w:rPr>
        <w:t xml:space="preserve">is because the page accesses these harmful sources unsanitized, therefore, our idea is to </w:t>
      </w:r>
      <w:r w:rsidR="007A28AE">
        <w:rPr>
          <w:rStyle w:val="nowiki"/>
          <w:rFonts w:ascii="Times New Roman" w:hAnsi="Times New Roman" w:cs="Times New Roman"/>
        </w:rPr>
        <w:t>have a filter which sanitizes these information</w:t>
      </w:r>
      <w:r>
        <w:rPr>
          <w:rStyle w:val="nowiki"/>
          <w:rFonts w:ascii="Times New Roman" w:hAnsi="Times New Roman" w:cs="Times New Roman"/>
        </w:rPr>
        <w:t xml:space="preserve"> before the page accesses them.</w:t>
      </w:r>
      <w:r w:rsidR="00A85133">
        <w:rPr>
          <w:rStyle w:val="nowiki"/>
          <w:rFonts w:ascii="Times New Roman" w:hAnsi="Times New Roman" w:cs="Times New Roman"/>
        </w:rPr>
        <w:t xml:space="preserve"> In the next section, we will describe how we are able to achieve</w:t>
      </w:r>
      <w:r w:rsidR="00826FFC">
        <w:rPr>
          <w:rStyle w:val="nowiki"/>
          <w:rFonts w:ascii="Times New Roman" w:hAnsi="Times New Roman" w:cs="Times New Roman"/>
        </w:rPr>
        <w:t xml:space="preserve"> this</w:t>
      </w:r>
      <w:r w:rsidR="00A85133">
        <w:rPr>
          <w:rStyle w:val="nowiki"/>
          <w:rFonts w:ascii="Times New Roman" w:hAnsi="Times New Roman" w:cs="Times New Roman"/>
        </w:rPr>
        <w:t>.</w:t>
      </w: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7A28AE" w:rsidP="006A3B7A">
      <w:pPr>
        <w:spacing w:line="240" w:lineRule="auto"/>
        <w:jc w:val="both"/>
        <w:rPr>
          <w:rFonts w:ascii="Times New Roman" w:hAnsi="Times New Roman" w:cs="Times New Roman"/>
        </w:rPr>
      </w:pPr>
      <w:r>
        <w:rPr>
          <w:rFonts w:ascii="Times New Roman" w:hAnsi="Times New Roman" w:cs="Times New Roman"/>
        </w:rPr>
        <w:t>O</w:t>
      </w:r>
      <w:r w:rsidR="00871266">
        <w:rPr>
          <w:rFonts w:ascii="Times New Roman" w:hAnsi="Times New Roman" w:cs="Times New Roman" w:hint="eastAsia"/>
        </w:rPr>
        <w:t xml:space="preserve">ur </w:t>
      </w:r>
      <w:r w:rsidR="00871266">
        <w:rPr>
          <w:rFonts w:ascii="Times New Roman" w:hAnsi="Times New Roman" w:cs="Times New Roman"/>
        </w:rPr>
        <w:t>approach</w:t>
      </w:r>
      <w:r w:rsidR="00871266">
        <w:rPr>
          <w:rFonts w:ascii="Times New Roman" w:hAnsi="Times New Roman" w:cs="Times New Roman" w:hint="eastAsia"/>
        </w:rPr>
        <w:t xml:space="preserve"> </w:t>
      </w:r>
      <w:r>
        <w:rPr>
          <w:rFonts w:ascii="Times New Roman" w:hAnsi="Times New Roman" w:cs="Times New Roman"/>
        </w:rPr>
        <w:t xml:space="preserve">is </w:t>
      </w:r>
      <w:r w:rsidR="00871266">
        <w:rPr>
          <w:rFonts w:ascii="Times New Roman" w:hAnsi="Times New Roman" w:cs="Times New Roman" w:hint="eastAsia"/>
        </w:rPr>
        <w:t xml:space="preserve">to implement </w:t>
      </w:r>
      <w:r>
        <w:rPr>
          <w:rFonts w:ascii="Times New Roman" w:hAnsi="Times New Roman" w:cs="Times New Roman"/>
        </w:rPr>
        <w:t>a Google Chrome browser e</w:t>
      </w:r>
      <w:r w:rsidR="00C17752">
        <w:rPr>
          <w:rFonts w:ascii="Times New Roman" w:hAnsi="Times New Roman" w:cs="Times New Roman" w:hint="eastAsia"/>
        </w:rPr>
        <w:t xml:space="preserve">xtension, we call this </w:t>
      </w:r>
      <w:r w:rsidR="00C17752">
        <w:rPr>
          <w:rFonts w:ascii="Times New Roman" w:hAnsi="Times New Roman" w:cs="Times New Roman"/>
        </w:rPr>
        <w:t>e</w:t>
      </w:r>
      <w:r w:rsidR="00871266">
        <w:rPr>
          <w:rFonts w:ascii="Times New Roman" w:hAnsi="Times New Roman" w:cs="Times New Roman" w:hint="eastAsia"/>
        </w:rPr>
        <w:t xml:space="preserve">xtension </w:t>
      </w:r>
      <w:r w:rsidR="00871266" w:rsidRPr="00871266">
        <w:rPr>
          <w:rFonts w:ascii="Times New Roman" w:hAnsi="Times New Roman" w:cs="Times New Roman" w:hint="eastAsia"/>
        </w:rPr>
        <w:t>DOMXSSFilter</w:t>
      </w:r>
      <w:r w:rsidR="00871266">
        <w:rPr>
          <w:rFonts w:ascii="Times New Roman" w:hAnsi="Times New Roman" w:cs="Times New Roman" w:hint="eastAsia"/>
        </w:rPr>
        <w:t xml:space="preserve">. In this extension, we </w:t>
      </w:r>
      <w:r w:rsidR="00D1644C">
        <w:rPr>
          <w:rFonts w:ascii="Times New Roman" w:hAnsi="Times New Roman" w:cs="Times New Roman"/>
        </w:rPr>
        <w:t>decide</w:t>
      </w:r>
      <w:r w:rsidR="00871266">
        <w:rPr>
          <w:rFonts w:ascii="Times New Roman" w:hAnsi="Times New Roman" w:cs="Times New Roman" w:hint="eastAsia"/>
        </w:rPr>
        <w:t xml:space="preserve"> to override the getter </w:t>
      </w:r>
      <w:r w:rsidR="00D1644C">
        <w:rPr>
          <w:rFonts w:ascii="Times New Roman" w:hAnsi="Times New Roman" w:cs="Times New Roman"/>
        </w:rPr>
        <w:t>function of</w:t>
      </w:r>
      <w:r w:rsidR="00871266">
        <w:rPr>
          <w:rFonts w:ascii="Times New Roman" w:hAnsi="Times New Roman" w:cs="Times New Roman" w:hint="eastAsia"/>
        </w:rPr>
        <w:t xml:space="preserve"> </w:t>
      </w:r>
      <w:r w:rsidR="00D1644C">
        <w:rPr>
          <w:rFonts w:ascii="Times New Roman" w:hAnsi="Times New Roman" w:cs="Times New Roman"/>
        </w:rPr>
        <w:t xml:space="preserve">those </w:t>
      </w:r>
      <w:r w:rsidR="004B2947">
        <w:rPr>
          <w:rFonts w:ascii="Times New Roman" w:hAnsi="Times New Roman" w:cs="Times New Roman"/>
        </w:rPr>
        <w:t>items</w:t>
      </w:r>
      <w:r w:rsidR="0038567C">
        <w:rPr>
          <w:rFonts w:ascii="Times New Roman" w:hAnsi="Times New Roman" w:cs="Times New Roman"/>
        </w:rPr>
        <w:t xml:space="preserve"> we identified</w:t>
      </w:r>
      <w:r w:rsidR="004B2947">
        <w:rPr>
          <w:rFonts w:ascii="Times New Roman" w:hAnsi="Times New Roman" w:cs="Times New Roman"/>
        </w:rPr>
        <w:t xml:space="preserve"> previously</w:t>
      </w:r>
      <w:r w:rsidR="00F84005">
        <w:rPr>
          <w:rFonts w:ascii="Times New Roman" w:hAnsi="Times New Roman" w:cs="Times New Roman"/>
        </w:rPr>
        <w:t>.</w:t>
      </w:r>
      <w:r w:rsidR="00F84005">
        <w:rPr>
          <w:rFonts w:ascii="Times New Roman" w:hAnsi="Times New Roman" w:cs="Times New Roman" w:hint="eastAsia"/>
        </w:rPr>
        <w:t xml:space="preserve"> T</w:t>
      </w:r>
      <w:r w:rsidR="00871266">
        <w:rPr>
          <w:rFonts w:ascii="Times New Roman" w:hAnsi="Times New Roman" w:cs="Times New Roman" w:hint="eastAsia"/>
        </w:rPr>
        <w:t xml:space="preserve">he </w:t>
      </w:r>
      <w:r w:rsidR="00F84005">
        <w:rPr>
          <w:rFonts w:ascii="Times New Roman" w:hAnsi="Times New Roman" w:cs="Times New Roman"/>
        </w:rPr>
        <w:t>overridden</w:t>
      </w:r>
      <w:r w:rsidR="00871266">
        <w:rPr>
          <w:rFonts w:ascii="Times New Roman" w:hAnsi="Times New Roman" w:cs="Times New Roman" w:hint="eastAsia"/>
        </w:rPr>
        <w:t xml:space="preserve"> method</w:t>
      </w:r>
      <w:r w:rsidR="00F84005">
        <w:rPr>
          <w:rFonts w:ascii="Times New Roman" w:hAnsi="Times New Roman" w:cs="Times New Roman"/>
        </w:rPr>
        <w:t>s</w:t>
      </w:r>
      <w:r w:rsidR="00871266">
        <w:rPr>
          <w:rFonts w:ascii="Times New Roman" w:hAnsi="Times New Roman" w:cs="Times New Roman" w:hint="eastAsia"/>
        </w:rPr>
        <w:t xml:space="preserve"> </w:t>
      </w:r>
      <w:r w:rsidR="00DB3126">
        <w:rPr>
          <w:rFonts w:ascii="Times New Roman" w:hAnsi="Times New Roman" w:cs="Times New Roman"/>
        </w:rPr>
        <w:t>encode the values</w:t>
      </w:r>
      <w:r w:rsidR="00871266">
        <w:rPr>
          <w:rFonts w:ascii="Times New Roman" w:hAnsi="Times New Roman" w:cs="Times New Roman" w:hint="eastAsia"/>
        </w:rPr>
        <w:t xml:space="preserve"> before the data </w:t>
      </w:r>
      <w:r w:rsidR="00B868E8">
        <w:rPr>
          <w:rFonts w:ascii="Times New Roman" w:hAnsi="Times New Roman" w:cs="Times New Roman"/>
        </w:rPr>
        <w:t xml:space="preserve">are </w:t>
      </w:r>
      <w:r w:rsidR="00CF5F21">
        <w:rPr>
          <w:rFonts w:ascii="Times New Roman" w:hAnsi="Times New Roman" w:cs="Times New Roman"/>
        </w:rPr>
        <w:t>accessed by the page</w:t>
      </w:r>
      <w:r w:rsidR="00871266">
        <w:rPr>
          <w:rFonts w:ascii="Times New Roman" w:hAnsi="Times New Roman" w:cs="Times New Roman" w:hint="eastAsia"/>
        </w:rPr>
        <w:t xml:space="preserve">. By doing this, </w:t>
      </w:r>
      <w:r w:rsidR="00503742">
        <w:rPr>
          <w:rFonts w:ascii="Times New Roman" w:hAnsi="Times New Roman" w:cs="Times New Roman"/>
        </w:rPr>
        <w:t>when the page accesses those harmful properties, it will get the harmless encoded string instead</w:t>
      </w:r>
      <w:r w:rsidR="00871266">
        <w:rPr>
          <w:rFonts w:ascii="Times New Roman" w:hAnsi="Times New Roman" w:cs="Times New Roman" w:hint="eastAsia"/>
        </w:rPr>
        <w:t>.</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In order to override the getter </w:t>
      </w:r>
      <w:r w:rsidR="00503742">
        <w:rPr>
          <w:rFonts w:ascii="Times New Roman" w:hAnsi="Times New Roman" w:cs="Times New Roman"/>
        </w:rPr>
        <w:t>functions</w:t>
      </w:r>
      <w:r>
        <w:rPr>
          <w:rFonts w:ascii="Times New Roman" w:hAnsi="Times New Roman" w:cs="Times New Roman" w:hint="eastAsia"/>
        </w:rPr>
        <w:t xml:space="preserve">, we try to inject </w:t>
      </w:r>
      <w:r w:rsidR="00503742">
        <w:rPr>
          <w:rFonts w:ascii="Times New Roman" w:hAnsi="Times New Roman" w:cs="Times New Roman"/>
        </w:rPr>
        <w:t>a small amount of Javascript</w:t>
      </w:r>
      <w:r>
        <w:rPr>
          <w:rFonts w:ascii="Times New Roman" w:hAnsi="Times New Roman" w:cs="Times New Roman" w:hint="eastAsia"/>
        </w:rPr>
        <w:t xml:space="preserve"> into </w:t>
      </w:r>
      <w:r w:rsidR="00503742">
        <w:rPr>
          <w:rFonts w:ascii="Times New Roman" w:hAnsi="Times New Roman" w:cs="Times New Roman"/>
        </w:rPr>
        <w:t>every</w:t>
      </w:r>
      <w:r>
        <w:rPr>
          <w:rFonts w:ascii="Times New Roman" w:hAnsi="Times New Roman" w:cs="Times New Roman" w:hint="eastAsia"/>
        </w:rPr>
        <w:t xml:space="preserve"> </w:t>
      </w:r>
      <w:r w:rsidR="00503742">
        <w:rPr>
          <w:rFonts w:ascii="Times New Roman" w:hAnsi="Times New Roman" w:cs="Times New Roman"/>
        </w:rPr>
        <w:t>HTML</w:t>
      </w:r>
      <w:r>
        <w:rPr>
          <w:rFonts w:ascii="Times New Roman" w:hAnsi="Times New Roman" w:cs="Times New Roman" w:hint="eastAsia"/>
        </w:rPr>
        <w:t xml:space="preserve"> page </w:t>
      </w:r>
      <w:r w:rsidR="00503742">
        <w:rPr>
          <w:rFonts w:ascii="Times New Roman" w:hAnsi="Times New Roman" w:cs="Times New Roman"/>
        </w:rPr>
        <w:t>opened</w:t>
      </w:r>
      <w:r>
        <w:rPr>
          <w:rFonts w:ascii="Times New Roman" w:hAnsi="Times New Roman" w:cs="Times New Roman" w:hint="eastAsia"/>
        </w:rPr>
        <w:t xml:space="preserve"> by the user. Luckily, Google Chrome </w:t>
      </w:r>
      <w:r w:rsidR="00A8008C">
        <w:rPr>
          <w:rFonts w:ascii="Times New Roman" w:hAnsi="Times New Roman" w:cs="Times New Roman"/>
        </w:rPr>
        <w:t xml:space="preserve">browser extension </w:t>
      </w:r>
      <w:r>
        <w:rPr>
          <w:rFonts w:ascii="Times New Roman" w:hAnsi="Times New Roman" w:cs="Times New Roman"/>
        </w:rPr>
        <w:t>provides</w:t>
      </w:r>
      <w:r>
        <w:rPr>
          <w:rFonts w:ascii="Times New Roman" w:hAnsi="Times New Roman" w:cs="Times New Roman" w:hint="eastAsia"/>
        </w:rPr>
        <w:t xml:space="preserve"> a </w:t>
      </w:r>
      <w:r w:rsidR="00A8008C">
        <w:rPr>
          <w:rFonts w:ascii="Times New Roman" w:hAnsi="Times New Roman" w:cs="Times New Roman"/>
        </w:rPr>
        <w:t xml:space="preserve">facility </w:t>
      </w:r>
      <w:r w:rsidR="00943805">
        <w:rPr>
          <w:rFonts w:ascii="Times New Roman" w:hAnsi="Times New Roman" w:cs="Times New Roman" w:hint="eastAsia"/>
        </w:rPr>
        <w:t>for us to run some Java</w:t>
      </w:r>
      <w:r w:rsidR="00943805">
        <w:rPr>
          <w:rFonts w:ascii="Times New Roman" w:hAnsi="Times New Roman" w:cs="Times New Roman"/>
        </w:rPr>
        <w:t>s</w:t>
      </w:r>
      <w:r>
        <w:rPr>
          <w:rFonts w:ascii="Times New Roman" w:hAnsi="Times New Roman" w:cs="Times New Roman" w:hint="eastAsia"/>
        </w:rPr>
        <w:t xml:space="preserve">cript before the </w:t>
      </w:r>
      <w:r w:rsidR="00A8008C">
        <w:rPr>
          <w:rFonts w:ascii="Times New Roman" w:hAnsi="Times New Roman" w:cs="Times New Roman"/>
        </w:rPr>
        <w:t>any other script is run</w:t>
      </w:r>
      <w:r w:rsidR="00CF399A">
        <w:rPr>
          <w:rFonts w:ascii="Times New Roman" w:hAnsi="Times New Roman" w:cs="Times New Roman" w:hint="eastAsia"/>
        </w:rPr>
        <w:t xml:space="preserve">. </w:t>
      </w:r>
      <w:r w:rsidR="00A8008C">
        <w:rPr>
          <w:rFonts w:ascii="Times New Roman" w:hAnsi="Times New Roman" w:cs="Times New Roman"/>
        </w:rPr>
        <w:t xml:space="preserve">This facility is called Content Script. </w:t>
      </w:r>
      <w:r w:rsidR="00CF399A">
        <w:rPr>
          <w:rFonts w:ascii="Times New Roman" w:hAnsi="Times New Roman" w:cs="Times New Roman" w:hint="eastAsia"/>
        </w:rPr>
        <w:t>A</w:t>
      </w:r>
      <w:r w:rsidR="00A8008C">
        <w:rPr>
          <w:rFonts w:ascii="Times New Roman" w:hAnsi="Times New Roman" w:cs="Times New Roman"/>
        </w:rPr>
        <w:t>n additional</w:t>
      </w:r>
      <w:r w:rsidR="00CF399A">
        <w:rPr>
          <w:rFonts w:ascii="Times New Roman" w:hAnsi="Times New Roman" w:cs="Times New Roman" w:hint="eastAsia"/>
        </w:rPr>
        <w:t xml:space="preserve"> </w:t>
      </w:r>
      <w:r w:rsidR="00CF399A">
        <w:rPr>
          <w:rFonts w:ascii="Times New Roman" w:hAnsi="Times New Roman" w:cs="Times New Roman"/>
        </w:rPr>
        <w:t>configuration</w:t>
      </w:r>
      <w:r w:rsidR="00A8008C">
        <w:rPr>
          <w:rFonts w:ascii="Times New Roman" w:hAnsi="Times New Roman" w:cs="Times New Roman" w:hint="eastAsia"/>
        </w:rPr>
        <w:t xml:space="preserve"> is needed </w:t>
      </w:r>
      <w:r w:rsidR="00A8008C">
        <w:rPr>
          <w:rFonts w:ascii="Times New Roman" w:hAnsi="Times New Roman" w:cs="Times New Roman"/>
        </w:rPr>
        <w:t xml:space="preserve">in the </w:t>
      </w:r>
      <w:r w:rsidR="00A8008C" w:rsidRPr="00A8008C">
        <w:rPr>
          <w:rFonts w:ascii="Courier New" w:hAnsi="Courier New" w:cs="Courier New"/>
        </w:rPr>
        <w:t>manifest.json</w:t>
      </w:r>
      <w:r w:rsidR="00A8008C">
        <w:rPr>
          <w:rFonts w:ascii="Times New Roman" w:hAnsi="Times New Roman" w:cs="Times New Roman"/>
        </w:rPr>
        <w:t xml:space="preserve"> in order </w:t>
      </w:r>
      <w:r w:rsidR="00A8008C">
        <w:rPr>
          <w:rFonts w:ascii="Times New Roman" w:hAnsi="Times New Roman" w:cs="Times New Roman" w:hint="eastAsia"/>
        </w:rPr>
        <w:t xml:space="preserve">to </w:t>
      </w:r>
      <w:r w:rsidR="00A8008C">
        <w:rPr>
          <w:rFonts w:ascii="Times New Roman" w:hAnsi="Times New Roman" w:cs="Times New Roman"/>
        </w:rPr>
        <w:t xml:space="preserve">use </w:t>
      </w:r>
      <w:r w:rsidR="00A8008C">
        <w:rPr>
          <w:rFonts w:ascii="Times New Roman" w:hAnsi="Times New Roman" w:cs="Times New Roman" w:hint="eastAsia"/>
        </w:rPr>
        <w:t>this</w:t>
      </w:r>
      <w:r w:rsidR="00A8008C">
        <w:rPr>
          <w:rFonts w:ascii="Times New Roman" w:hAnsi="Times New Roman" w:cs="Times New Roman"/>
        </w:rPr>
        <w:t xml:space="preserve"> facility</w:t>
      </w:r>
      <w:r w:rsidR="00A8008C">
        <w:rPr>
          <w:rFonts w:ascii="Times New Roman" w:hAnsi="Times New Roman" w:cs="Times New Roman" w:hint="eastAsia"/>
        </w:rPr>
        <w:t>.</w:t>
      </w:r>
      <w:r w:rsidR="00A8008C">
        <w:rPr>
          <w:rFonts w:ascii="Times New Roman" w:hAnsi="Times New Roman" w:cs="Times New Roman"/>
        </w:rPr>
        <w:t xml:space="preserve"> The </w:t>
      </w:r>
      <w:r w:rsidR="004B2947">
        <w:rPr>
          <w:rFonts w:ascii="Times New Roman" w:hAnsi="Times New Roman" w:cs="Times New Roman"/>
        </w:rPr>
        <w:t>additional configuration is as given below.</w:t>
      </w:r>
    </w:p>
    <w:p w:rsidR="00DF1DE1" w:rsidRDefault="00B71292"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1" type="#_x0000_t202" style="width:464.55pt;height:100.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"content_scripts": [</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"matches": ["&lt;all_urls&gt;"],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"js": ["/inject.js"],</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"run_at": "document_start"</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B47C4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The configuration means </w:t>
      </w:r>
      <w:r w:rsidR="004B2947">
        <w:rPr>
          <w:rFonts w:ascii="Times New Roman" w:hAnsi="Times New Roman" w:cs="Times New Roman"/>
        </w:rPr>
        <w:t xml:space="preserve">that for all URLs, </w:t>
      </w:r>
      <w:r>
        <w:rPr>
          <w:rFonts w:ascii="Times New Roman" w:hAnsi="Times New Roman" w:cs="Times New Roman" w:hint="eastAsia"/>
        </w:rPr>
        <w:t>run the</w:t>
      </w:r>
      <w:r w:rsidR="004B2947">
        <w:rPr>
          <w:rFonts w:ascii="Times New Roman" w:hAnsi="Times New Roman" w:cs="Times New Roman"/>
        </w:rPr>
        <w:t xml:space="preserve"> code inside</w:t>
      </w:r>
      <w:r>
        <w:rPr>
          <w:rFonts w:ascii="Times New Roman" w:hAnsi="Times New Roman" w:cs="Times New Roman" w:hint="eastAsia"/>
        </w:rPr>
        <w:t xml:space="preserve"> </w:t>
      </w:r>
      <w:r w:rsidRPr="004B2947">
        <w:rPr>
          <w:rFonts w:ascii="Courier New" w:hAnsi="Courier New" w:cs="Courier New"/>
        </w:rPr>
        <w:t>inject.js</w:t>
      </w:r>
      <w:r>
        <w:rPr>
          <w:rFonts w:ascii="Times New Roman" w:hAnsi="Times New Roman" w:cs="Times New Roman" w:hint="eastAsia"/>
        </w:rPr>
        <w:t xml:space="preserve"> first before </w:t>
      </w:r>
      <w:r w:rsidR="004B2947">
        <w:rPr>
          <w:rFonts w:ascii="Times New Roman" w:hAnsi="Times New Roman" w:cs="Times New Roman"/>
        </w:rPr>
        <w:t>any other script is run.</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Inside </w:t>
      </w:r>
      <w:r w:rsidRPr="00935E39">
        <w:rPr>
          <w:rFonts w:ascii="Courier New" w:hAnsi="Courier New" w:cs="Courier New"/>
        </w:rPr>
        <w:t>inject.js</w:t>
      </w:r>
      <w:r>
        <w:rPr>
          <w:rFonts w:ascii="Times New Roman" w:hAnsi="Times New Roman" w:cs="Times New Roman" w:hint="eastAsia"/>
        </w:rPr>
        <w:t xml:space="preserve">, </w:t>
      </w:r>
      <w:r w:rsidRPr="00871266">
        <w:rPr>
          <w:rFonts w:ascii="Times New Roman" w:hAnsi="Times New Roman" w:cs="Times New Roman" w:hint="eastAsia"/>
        </w:rPr>
        <w:t>DOMXSSFilter</w:t>
      </w:r>
      <w:r>
        <w:rPr>
          <w:rFonts w:ascii="Times New Roman" w:hAnsi="Times New Roman" w:cs="Times New Roman" w:hint="eastAsia"/>
        </w:rPr>
        <w:t xml:space="preserve"> need to override the getter </w:t>
      </w:r>
      <w:r w:rsidR="004B2947">
        <w:rPr>
          <w:rFonts w:ascii="Times New Roman" w:hAnsi="Times New Roman" w:cs="Times New Roman"/>
        </w:rPr>
        <w:t>function of those harmful items</w:t>
      </w:r>
      <w:r>
        <w:rPr>
          <w:rFonts w:ascii="Times New Roman" w:hAnsi="Times New Roman" w:cs="Times New Roman" w:hint="eastAsia"/>
        </w:rPr>
        <w:t xml:space="preserve">. Our </w:t>
      </w:r>
      <w:r>
        <w:rPr>
          <w:rFonts w:ascii="Times New Roman" w:hAnsi="Times New Roman" w:cs="Times New Roman"/>
        </w:rPr>
        <w:t>approach</w:t>
      </w:r>
      <w:r>
        <w:rPr>
          <w:rFonts w:ascii="Times New Roman" w:hAnsi="Times New Roman" w:cs="Times New Roman" w:hint="eastAsia"/>
        </w:rPr>
        <w:t xml:space="preserve"> is to create a </w:t>
      </w:r>
      <w:r w:rsidR="004B2947">
        <w:rPr>
          <w:rFonts w:ascii="Times New Roman" w:hAnsi="Times New Roman" w:cs="Times New Roman"/>
        </w:rPr>
        <w:t>Javascript</w:t>
      </w:r>
      <w:r>
        <w:rPr>
          <w:rFonts w:ascii="Times New Roman" w:hAnsi="Times New Roman" w:cs="Times New Roman" w:hint="eastAsia"/>
        </w:rPr>
        <w:t xml:space="preserve"> element and append the </w:t>
      </w:r>
      <w:r w:rsidR="004B2947">
        <w:rPr>
          <w:rFonts w:ascii="Times New Roman" w:hAnsi="Times New Roman" w:cs="Times New Roman"/>
        </w:rPr>
        <w:t>Javascript</w:t>
      </w:r>
      <w:r w:rsidR="004B2947">
        <w:rPr>
          <w:rFonts w:ascii="Times New Roman" w:hAnsi="Times New Roman" w:cs="Times New Roman" w:hint="eastAsia"/>
        </w:rPr>
        <w:t xml:space="preserve"> </w:t>
      </w:r>
      <w:r>
        <w:rPr>
          <w:rFonts w:ascii="Times New Roman" w:hAnsi="Times New Roman" w:cs="Times New Roman" w:hint="eastAsia"/>
        </w:rPr>
        <w:t xml:space="preserve">element into the original </w:t>
      </w:r>
      <w:r w:rsidR="004B2947">
        <w:rPr>
          <w:rFonts w:ascii="Times New Roman" w:hAnsi="Times New Roman" w:cs="Times New Roman"/>
        </w:rPr>
        <w:t>HTML</w:t>
      </w:r>
      <w:r>
        <w:rPr>
          <w:rFonts w:ascii="Times New Roman" w:hAnsi="Times New Roman" w:cs="Times New Roman" w:hint="eastAsia"/>
        </w:rPr>
        <w:t xml:space="preserve"> pages by </w:t>
      </w:r>
      <w:r>
        <w:rPr>
          <w:rFonts w:ascii="Times New Roman" w:hAnsi="Times New Roman" w:cs="Times New Roman"/>
        </w:rPr>
        <w:t>using</w:t>
      </w:r>
      <w:r w:rsidR="004B2947">
        <w:rPr>
          <w:rFonts w:ascii="Times New Roman" w:hAnsi="Times New Roman" w:cs="Times New Roman"/>
        </w:rPr>
        <w:t xml:space="preserve"> </w:t>
      </w:r>
      <w:r w:rsidR="004B2947" w:rsidRPr="004B2947">
        <w:rPr>
          <w:rFonts w:ascii="Courier New" w:hAnsi="Courier New" w:cs="Courier New"/>
        </w:rPr>
        <w:t>appendChild</w:t>
      </w:r>
      <w:r>
        <w:rPr>
          <w:rFonts w:ascii="Times New Roman" w:hAnsi="Times New Roman" w:cs="Times New Roman"/>
        </w:rPr>
        <w:t>:</w:t>
      </w:r>
    </w:p>
    <w:p w:rsidR="00DF1DE1" w:rsidRDefault="00B71292"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0" type="#_x0000_t202" style="width:464.55pt;height:44.8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0">
              <w:txbxContent>
                <w:p w:rsidR="00DF1DE1" w:rsidRDefault="00DF1DE1" w:rsidP="00463D2A">
                  <w:pPr>
                    <w:spacing w:after="0" w:line="240" w:lineRule="auto"/>
                    <w:jc w:val="both"/>
                    <w:rPr>
                      <w:rFonts w:ascii="Courier New" w:hAnsi="Courier New" w:cs="Courier New"/>
                    </w:rPr>
                  </w:pPr>
                  <w:r w:rsidRPr="00DF1DE1">
                    <w:rPr>
                      <w:rFonts w:ascii="Courier New" w:hAnsi="Courier New" w:cs="Courier New"/>
                    </w:rPr>
                    <w:t>var s = document.createElement("script");</w:t>
                  </w:r>
                </w:p>
                <w:p w:rsidR="00463D2A" w:rsidRPr="00DF1DE1" w:rsidRDefault="00463D2A" w:rsidP="00463D2A">
                  <w:pPr>
                    <w:spacing w:after="0" w:line="240" w:lineRule="auto"/>
                    <w:jc w:val="both"/>
                    <w:rPr>
                      <w:rFonts w:ascii="Courier New" w:hAnsi="Courier New" w:cs="Courier New"/>
                    </w:rPr>
                  </w:pPr>
                  <w:r>
                    <w:rPr>
                      <w:rFonts w:ascii="Courier New" w:hAnsi="Courier New" w:cs="Courier New"/>
                    </w:rPr>
                    <w:t>s.textContent = ‘our code’;</w:t>
                  </w:r>
                </w:p>
                <w:p w:rsidR="00DF1DE1" w:rsidRPr="00DF1DE1" w:rsidRDefault="00DF1DE1" w:rsidP="00463D2A">
                  <w:pPr>
                    <w:spacing w:after="0" w:line="240" w:lineRule="auto"/>
                    <w:jc w:val="both"/>
                    <w:rPr>
                      <w:rFonts w:ascii="Courier New" w:hAnsi="Courier New" w:cs="Courier New"/>
                    </w:rPr>
                  </w:pPr>
                  <w:r w:rsidRPr="00DF1DE1">
                    <w:rPr>
                      <w:rFonts w:ascii="Courier New" w:hAnsi="Courier New" w:cs="Courier New"/>
                    </w:rPr>
                    <w:t>(document.head||document.documentElement).appendChild(s);</w:t>
                  </w:r>
                </w:p>
                <w:p w:rsidR="00DF1DE1" w:rsidRPr="00C33527" w:rsidRDefault="00DF1DE1" w:rsidP="00463D2A">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463D2A">
                  <w:pPr>
                    <w:spacing w:after="0"/>
                    <w:rPr>
                      <w:rFonts w:ascii="Courier New" w:hAnsi="Courier New" w:cs="Courier New"/>
                      <w:sz w:val="20"/>
                      <w:szCs w:val="20"/>
                    </w:rPr>
                  </w:pPr>
                </w:p>
              </w:txbxContent>
            </v:textbox>
            <w10:wrap type="none"/>
            <w10:anchorlock/>
          </v:shape>
        </w:pict>
      </w:r>
    </w:p>
    <w:p w:rsidR="00CF399A" w:rsidRDefault="00AB3585" w:rsidP="00CF399A">
      <w:pPr>
        <w:spacing w:line="240" w:lineRule="auto"/>
        <w:jc w:val="both"/>
        <w:rPr>
          <w:rFonts w:ascii="Times New Roman" w:hAnsi="Times New Roman" w:cs="Times New Roman"/>
        </w:rPr>
      </w:pPr>
      <w:r>
        <w:rPr>
          <w:rFonts w:ascii="Times New Roman" w:hAnsi="Times New Roman" w:cs="Times New Roman"/>
        </w:rPr>
        <w:lastRenderedPageBreak/>
        <w:t xml:space="preserve">Note that we have to write all of our code in a string instead of a separate Javascript file which is imported by the </w:t>
      </w:r>
      <w:r w:rsidRPr="00AB3585">
        <w:rPr>
          <w:rFonts w:ascii="Courier New" w:hAnsi="Courier New" w:cs="Courier New"/>
        </w:rPr>
        <w:t>src</w:t>
      </w:r>
      <w:r>
        <w:rPr>
          <w:rFonts w:ascii="Times New Roman" w:hAnsi="Times New Roman" w:cs="Times New Roman"/>
        </w:rPr>
        <w:t xml:space="preserve"> attribute (which is a more elegant approach) because if we did the latter, the Javascript code imported will be executed asynchronously which will not guarantee that our code will always be executed first.</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After our research, we notice</w:t>
      </w:r>
      <w:r w:rsidR="004B2947">
        <w:rPr>
          <w:rFonts w:ascii="Times New Roman" w:hAnsi="Times New Roman" w:cs="Times New Roman"/>
        </w:rPr>
        <w:t>d</w:t>
      </w:r>
      <w:r>
        <w:rPr>
          <w:rFonts w:ascii="Times New Roman" w:hAnsi="Times New Roman" w:cs="Times New Roman" w:hint="eastAsia"/>
        </w:rPr>
        <w:t xml:space="preserve"> that </w:t>
      </w:r>
      <w:r w:rsidR="00C47942" w:rsidRPr="000562A1">
        <w:rPr>
          <w:rFonts w:ascii="Courier New" w:hAnsi="Courier New" w:cs="Courier New"/>
        </w:rPr>
        <w:t>location.pathname</w:t>
      </w:r>
      <w:r w:rsidR="00C47942">
        <w:rPr>
          <w:rFonts w:ascii="Times New Roman" w:hAnsi="Times New Roman" w:cs="Times New Roman"/>
        </w:rPr>
        <w:t xml:space="preserve"> and </w:t>
      </w:r>
      <w:r w:rsidR="00C47942" w:rsidRPr="000562A1">
        <w:rPr>
          <w:rFonts w:ascii="Courier New" w:hAnsi="Courier New" w:cs="Courier New"/>
        </w:rPr>
        <w:t>location.search</w:t>
      </w:r>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w:t>
      </w:r>
      <w:r w:rsidR="00485479">
        <w:rPr>
          <w:rFonts w:ascii="Times New Roman" w:hAnsi="Times New Roman" w:cs="Times New Roman"/>
        </w:rPr>
        <w:t>items</w:t>
      </w:r>
      <w:r w:rsidR="007F4989">
        <w:rPr>
          <w:rFonts w:ascii="Times New Roman" w:hAnsi="Times New Roman" w:cs="Times New Roman" w:hint="eastAsia"/>
        </w:rPr>
        <w:t xml:space="preserve">. The rest of the </w:t>
      </w:r>
      <w:r w:rsidR="004B2947">
        <w:rPr>
          <w:rFonts w:ascii="Times New Roman" w:hAnsi="Times New Roman" w:cs="Times New Roman"/>
        </w:rPr>
        <w:t>harmful items that need to be taken care of are listed below</w:t>
      </w:r>
      <w:r w:rsidR="007F4989">
        <w:rPr>
          <w:rFonts w:ascii="Times New Roman" w:hAnsi="Times New Roman" w:cs="Times New Roman" w:hint="eastAsia"/>
        </w:rPr>
        <w:t>:</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document.referrer</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document.documentURI</w:t>
      </w:r>
    </w:p>
    <w:p w:rsidR="002561E0"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document.location</w:t>
      </w:r>
    </w:p>
    <w:p w:rsid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document.location.hash</w:t>
      </w:r>
    </w:p>
    <w:p w:rsidR="002561E0" w:rsidRP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document.location.href</w:t>
      </w:r>
    </w:p>
    <w:p w:rsidR="007F4989"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window.location</w:t>
      </w:r>
      <w:r w:rsidR="002561E0">
        <w:rPr>
          <w:rFonts w:ascii="Courier New" w:hAnsi="Courier New" w:cs="Courier New"/>
        </w:rPr>
        <w:t>.hash</w:t>
      </w:r>
    </w:p>
    <w:p w:rsidR="002561E0"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window.location.href</w:t>
      </w:r>
    </w:p>
    <w:p w:rsidR="007F4989" w:rsidRDefault="00126529" w:rsidP="007F4989">
      <w:pPr>
        <w:spacing w:line="240" w:lineRule="auto"/>
        <w:jc w:val="both"/>
        <w:rPr>
          <w:rFonts w:ascii="Times New Roman" w:hAnsi="Times New Roman" w:cs="Times New Roman"/>
        </w:rPr>
      </w:pPr>
      <w:r>
        <w:rPr>
          <w:rFonts w:ascii="Times New Roman" w:hAnsi="Times New Roman" w:cs="Times New Roman"/>
        </w:rPr>
        <w:t>W</w:t>
      </w:r>
      <w:r w:rsidR="00863AD5">
        <w:rPr>
          <w:rFonts w:ascii="Times New Roman" w:hAnsi="Times New Roman" w:cs="Times New Roman" w:hint="eastAsia"/>
        </w:rPr>
        <w:t xml:space="preserve">e </w:t>
      </w:r>
      <w:r w:rsidR="00863AD5">
        <w:rPr>
          <w:rFonts w:ascii="Times New Roman" w:hAnsi="Times New Roman" w:cs="Times New Roman"/>
        </w:rPr>
        <w:t>override</w:t>
      </w:r>
      <w:r w:rsidR="00863AD5">
        <w:rPr>
          <w:rFonts w:ascii="Times New Roman" w:hAnsi="Times New Roman" w:cs="Times New Roman" w:hint="eastAsia"/>
        </w:rPr>
        <w:t xml:space="preserve"> the original </w:t>
      </w:r>
      <w:r>
        <w:rPr>
          <w:rFonts w:ascii="Times New Roman" w:hAnsi="Times New Roman" w:cs="Times New Roman"/>
        </w:rPr>
        <w:t>g</w:t>
      </w:r>
      <w:r w:rsidR="00863AD5">
        <w:rPr>
          <w:rFonts w:ascii="Times New Roman" w:hAnsi="Times New Roman" w:cs="Times New Roman" w:hint="eastAsia"/>
        </w:rPr>
        <w:t>etter for the above elements</w:t>
      </w:r>
      <w:r>
        <w:rPr>
          <w:rFonts w:ascii="Times New Roman" w:hAnsi="Times New Roman" w:cs="Times New Roman"/>
        </w:rPr>
        <w:t xml:space="preserve"> one by one</w:t>
      </w:r>
      <w:r w:rsidR="00863AD5">
        <w:rPr>
          <w:rFonts w:ascii="Times New Roman" w:hAnsi="Times New Roman" w:cs="Times New Roman" w:hint="eastAsia"/>
        </w:rPr>
        <w:t xml:space="preserve">. In our new </w:t>
      </w:r>
      <w:r>
        <w:rPr>
          <w:rFonts w:ascii="Times New Roman" w:hAnsi="Times New Roman" w:cs="Times New Roman"/>
        </w:rPr>
        <w:t>g</w:t>
      </w:r>
      <w:r w:rsidR="00863AD5">
        <w:rPr>
          <w:rFonts w:ascii="Times New Roman" w:hAnsi="Times New Roman" w:cs="Times New Roman" w:hint="eastAsia"/>
        </w:rPr>
        <w:t>etter</w:t>
      </w:r>
      <w:r w:rsidR="00835732">
        <w:rPr>
          <w:rFonts w:ascii="Times New Roman" w:hAnsi="Times New Roman" w:cs="Times New Roman" w:hint="eastAsia"/>
        </w:rPr>
        <w:t>,</w:t>
      </w:r>
      <w:r w:rsidR="00863AD5">
        <w:rPr>
          <w:rFonts w:ascii="Times New Roman" w:hAnsi="Times New Roman" w:cs="Times New Roman" w:hint="eastAsia"/>
        </w:rPr>
        <w:t xml:space="preserve"> we try to decode the </w:t>
      </w:r>
      <w:r>
        <w:rPr>
          <w:rFonts w:ascii="Times New Roman" w:hAnsi="Times New Roman" w:cs="Times New Roman"/>
        </w:rPr>
        <w:t xml:space="preserve">value </w:t>
      </w:r>
      <w:r w:rsidR="00863AD5">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rPr>
        <w:t>and</w:t>
      </w:r>
      <w:r>
        <w:rPr>
          <w:rFonts w:ascii="Times New Roman" w:hAnsi="Times New Roman" w:cs="Times New Roman" w:hint="eastAsia"/>
        </w:rPr>
        <w:t xml:space="preserve"> </w:t>
      </w:r>
      <w:r w:rsidR="00BD7ABC">
        <w:rPr>
          <w:rFonts w:ascii="Times New Roman" w:hAnsi="Times New Roman" w:cs="Times New Roman"/>
        </w:rPr>
        <w:t>finally</w:t>
      </w:r>
      <w:r w:rsidR="00863AD5">
        <w:rPr>
          <w:rFonts w:ascii="Times New Roman" w:hAnsi="Times New Roman" w:cs="Times New Roman" w:hint="eastAsia"/>
        </w:rPr>
        <w:t xml:space="preserve"> </w:t>
      </w:r>
      <w:r w:rsidR="00863AD5">
        <w:rPr>
          <w:rFonts w:ascii="Times New Roman" w:hAnsi="Times New Roman" w:cs="Times New Roman"/>
        </w:rPr>
        <w:t>encode</w:t>
      </w:r>
      <w:r w:rsidR="00863AD5">
        <w:rPr>
          <w:rFonts w:ascii="Times New Roman" w:hAnsi="Times New Roman" w:cs="Times New Roman" w:hint="eastAsia"/>
        </w:rPr>
        <w:t xml:space="preserve"> the </w:t>
      </w:r>
      <w:r>
        <w:rPr>
          <w:rFonts w:ascii="Times New Roman" w:hAnsi="Times New Roman" w:cs="Times New Roman"/>
        </w:rPr>
        <w:t>value once</w:t>
      </w:r>
      <w:r w:rsidR="00AA2EC4">
        <w:rPr>
          <w:rFonts w:ascii="Times New Roman" w:hAnsi="Times New Roman" w:cs="Times New Roman"/>
        </w:rPr>
        <w:t xml:space="preserve"> </w:t>
      </w:r>
      <w:r w:rsidR="00863AD5">
        <w:rPr>
          <w:rFonts w:ascii="Times New Roman" w:hAnsi="Times New Roman" w:cs="Times New Roman" w:hint="eastAsia"/>
        </w:rPr>
        <w:t xml:space="preserve">and return the encoded </w:t>
      </w:r>
      <w:r>
        <w:rPr>
          <w:rFonts w:ascii="Times New Roman" w:hAnsi="Times New Roman" w:cs="Times New Roman"/>
        </w:rPr>
        <w:t>value</w:t>
      </w:r>
      <w:r w:rsidR="003342C0" w:rsidRPr="003342C0">
        <w:rPr>
          <w:rFonts w:ascii="Times New Roman" w:hAnsi="Times New Roman" w:cs="Times New Roman" w:hint="eastAsia"/>
        </w:rPr>
        <w:t xml:space="preserve"> </w:t>
      </w:r>
      <w:r w:rsidR="003342C0">
        <w:rPr>
          <w:rFonts w:ascii="Times New Roman" w:hAnsi="Times New Roman" w:cs="Times New Roman" w:hint="eastAsia"/>
        </w:rPr>
        <w:t>to prevent duplicate encoding</w:t>
      </w:r>
      <w:r w:rsidR="00863AD5">
        <w:rPr>
          <w:rFonts w:ascii="Times New Roman" w:hAnsi="Times New Roman" w:cs="Times New Roman" w:hint="eastAsia"/>
        </w:rPr>
        <w:t xml:space="preserve">. </w:t>
      </w:r>
      <w:r w:rsidR="00D15DD6">
        <w:rPr>
          <w:rFonts w:ascii="Times New Roman" w:hAnsi="Times New Roman" w:cs="Times New Roman"/>
        </w:rPr>
        <w:t>If an</w:t>
      </w:r>
      <w:r w:rsidR="009D7925">
        <w:rPr>
          <w:rFonts w:ascii="Times New Roman" w:hAnsi="Times New Roman" w:cs="Times New Roman"/>
        </w:rPr>
        <w:t>y</w:t>
      </w:r>
      <w:r w:rsidR="00D15DD6">
        <w:rPr>
          <w:rFonts w:ascii="Times New Roman" w:hAnsi="Times New Roman" w:cs="Times New Roman"/>
        </w:rPr>
        <w:t xml:space="preserve"> exception arises during the </w:t>
      </w:r>
      <w:r w:rsidR="009D7925">
        <w:rPr>
          <w:rFonts w:ascii="Times New Roman" w:hAnsi="Times New Roman" w:cs="Times New Roman"/>
        </w:rPr>
        <w:t>process</w:t>
      </w:r>
      <w:r w:rsidR="00D15DD6">
        <w:rPr>
          <w:rFonts w:ascii="Times New Roman" w:hAnsi="Times New Roman" w:cs="Times New Roman"/>
        </w:rPr>
        <w:t>, we just return an empty string</w:t>
      </w:r>
      <w:r w:rsidR="009D7925">
        <w:rPr>
          <w:rFonts w:ascii="Times New Roman" w:hAnsi="Times New Roman" w:cs="Times New Roman"/>
        </w:rPr>
        <w:t xml:space="preserve"> to prevent attacks that may exploit the URIError that is caused by malformed URI</w:t>
      </w:r>
      <w:r w:rsidR="00D15DD6">
        <w:rPr>
          <w:rFonts w:ascii="Times New Roman" w:hAnsi="Times New Roman" w:cs="Times New Roman"/>
        </w:rPr>
        <w:t xml:space="preserve">. </w:t>
      </w:r>
      <w:r w:rsidR="00D92AE0">
        <w:rPr>
          <w:rFonts w:ascii="Times New Roman" w:hAnsi="Times New Roman" w:cs="Times New Roman"/>
        </w:rPr>
        <w:t xml:space="preserve">We chose to use </w:t>
      </w:r>
      <w:r w:rsidR="00D92AE0" w:rsidRPr="00D92AE0">
        <w:rPr>
          <w:rFonts w:ascii="Courier New" w:hAnsi="Courier New" w:cs="Courier New"/>
        </w:rPr>
        <w:t>encodeURI</w:t>
      </w:r>
      <w:r w:rsidR="004E51C9">
        <w:rPr>
          <w:rFonts w:ascii="Courier New" w:hAnsi="Courier New" w:cs="Courier New"/>
        </w:rPr>
        <w:t>()</w:t>
      </w:r>
      <w:r w:rsidR="00D92AE0">
        <w:rPr>
          <w:rFonts w:ascii="Times New Roman" w:hAnsi="Times New Roman" w:cs="Times New Roman"/>
        </w:rPr>
        <w:t xml:space="preserve"> to do our encoding. </w:t>
      </w:r>
      <w:r w:rsidR="00863AD5">
        <w:rPr>
          <w:rFonts w:ascii="Times New Roman" w:hAnsi="Times New Roman" w:cs="Times New Roman" w:hint="eastAsia"/>
        </w:rPr>
        <w:t>Most of</w:t>
      </w:r>
      <w:r w:rsidR="007F4989">
        <w:rPr>
          <w:rFonts w:ascii="Times New Roman" w:hAnsi="Times New Roman" w:cs="Times New Roman" w:hint="eastAsia"/>
        </w:rPr>
        <w:t xml:space="preserve"> the </w:t>
      </w:r>
      <w:r>
        <w:rPr>
          <w:rFonts w:ascii="Times New Roman" w:hAnsi="Times New Roman" w:cs="Times New Roman"/>
        </w:rPr>
        <w:t>g</w:t>
      </w:r>
      <w:r w:rsidR="007F4989">
        <w:rPr>
          <w:rFonts w:ascii="Times New Roman" w:hAnsi="Times New Roman" w:cs="Times New Roman" w:hint="eastAsia"/>
        </w:rPr>
        <w:t xml:space="preserve">etters are </w:t>
      </w:r>
      <w:r>
        <w:rPr>
          <w:rFonts w:ascii="Times New Roman" w:hAnsi="Times New Roman" w:cs="Times New Roman"/>
        </w:rPr>
        <w:t xml:space="preserve">very </w:t>
      </w:r>
      <w:r>
        <w:rPr>
          <w:rFonts w:ascii="Times New Roman" w:hAnsi="Times New Roman" w:cs="Times New Roman" w:hint="eastAsia"/>
        </w:rPr>
        <w:t>similar</w:t>
      </w:r>
      <w:r w:rsidR="0028049E">
        <w:rPr>
          <w:rFonts w:ascii="Times New Roman" w:hAnsi="Times New Roman" w:cs="Times New Roman"/>
        </w:rPr>
        <w:t>, we show an example below</w:t>
      </w:r>
      <w:r>
        <w:rPr>
          <w:rFonts w:ascii="Times New Roman" w:hAnsi="Times New Roman" w:cs="Times New Roman" w:hint="eastAsia"/>
        </w:rPr>
        <w:t>.</w:t>
      </w:r>
    </w:p>
    <w:p w:rsidR="00DF1DE1" w:rsidRDefault="00B71292" w:rsidP="007F4989">
      <w:pPr>
        <w:spacing w:line="240" w:lineRule="auto"/>
        <w:jc w:val="both"/>
        <w:rPr>
          <w:rFonts w:ascii="Times New Roman" w:hAnsi="Times New Roman" w:cs="Times New Roman"/>
          <w:noProof/>
          <w:lang w:val="en-SG" w:eastAsia="en-SG"/>
        </w:rPr>
      </w:pPr>
      <w:r>
        <w:rPr>
          <w:rFonts w:ascii="Times New Roman" w:hAnsi="Times New Roman" w:cs="Times New Roman"/>
          <w:noProof/>
          <w:lang w:val="en-SG" w:eastAsia="en-SG"/>
        </w:rPr>
      </w:r>
      <w:r w:rsidR="009D7925">
        <w:rPr>
          <w:rFonts w:ascii="Times New Roman" w:hAnsi="Times New Roman" w:cs="Times New Roman"/>
          <w:noProof/>
          <w:lang w:val="en-SG" w:eastAsia="en-SG"/>
        </w:rPr>
        <w:pict>
          <v:shape id="_x0000_s1029" type="#_x0000_t202" style="width:464.55pt;height:20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function encodeStringOnce(str</w:t>
                  </w:r>
                  <w:r w:rsidR="0051471F">
                    <w:rPr>
                      <w:rFonts w:ascii="Courier New" w:hAnsi="Courier New" w:cs="Courier New"/>
                    </w:rPr>
                    <w:t>)</w:t>
                  </w:r>
                </w:p>
                <w:p w:rsidR="00B7399D" w:rsidRPr="00B7399D" w:rsidRDefault="0051471F" w:rsidP="00B7399D">
                  <w:pPr>
                    <w:spacing w:after="0" w:line="240" w:lineRule="auto"/>
                    <w:jc w:val="both"/>
                    <w:rPr>
                      <w:rFonts w:ascii="Courier New" w:hAnsi="Courier New" w:cs="Courier New"/>
                    </w:rPr>
                  </w:pPr>
                  <w:r>
                    <w:rPr>
                      <w:rFonts w:ascii="Courier New" w:hAnsi="Courier New" w:cs="Courier New"/>
                    </w:rPr>
                    <w:t>{</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try </w:t>
                  </w:r>
                  <w:r w:rsidR="0051471F">
                    <w:rPr>
                      <w:rFonts w:ascii="Courier New" w:hAnsi="Courier New" w:cs="Courier New"/>
                    </w:rPr>
                    <w:t>{</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while(str !== decodeURI(str)) {</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str = decodeURI(str);</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return encodeURI(str);</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catch(e) </w:t>
                  </w:r>
                  <w:r w:rsidR="0051471F">
                    <w:rPr>
                      <w:rFonts w:ascii="Courier New" w:hAnsi="Courier New" w:cs="Courier New"/>
                    </w:rPr>
                    <w:t>{</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return "";</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w:t>
                  </w:r>
                </w:p>
                <w:p w:rsidR="00DF1DE1" w:rsidRPr="00DF1DE1" w:rsidRDefault="0051471F" w:rsidP="00B7399D">
                  <w:pPr>
                    <w:spacing w:after="0" w:line="240" w:lineRule="auto"/>
                    <w:jc w:val="both"/>
                    <w:rPr>
                      <w:rFonts w:ascii="Courier New" w:hAnsi="Courier New" w:cs="Courier New"/>
                    </w:rPr>
                  </w:pPr>
                  <w:r>
                    <w:rPr>
                      <w:rFonts w:ascii="Courier New" w:hAnsi="Courier New" w:cs="Courier New"/>
                    </w:rPr>
                    <w:t>var __url = document.URL;</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document.__defineGetter__("URL", function() {</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return encodeStringOnce(__url);</w:t>
                  </w:r>
                </w:p>
                <w:p w:rsidR="00DF1DE1" w:rsidRPr="00DF1DE1" w:rsidRDefault="0051471F" w:rsidP="00550705">
                  <w:pPr>
                    <w:spacing w:after="0" w:line="240" w:lineRule="auto"/>
                    <w:jc w:val="both"/>
                    <w:rPr>
                      <w:rFonts w:ascii="Courier New" w:hAnsi="Courier New" w:cs="Courier New"/>
                    </w:rPr>
                  </w:pPr>
                  <w:r>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556FFE" w:rsidRDefault="00485479" w:rsidP="00863AD5">
      <w:pPr>
        <w:spacing w:line="240" w:lineRule="auto"/>
        <w:jc w:val="both"/>
        <w:rPr>
          <w:rFonts w:ascii="Times New Roman" w:hAnsi="Times New Roman" w:cs="Times New Roman"/>
        </w:rPr>
      </w:pPr>
      <w:r w:rsidRPr="00485479">
        <w:rPr>
          <w:rFonts w:ascii="Times New Roman" w:hAnsi="Times New Roman" w:cs="Times New Roman"/>
        </w:rPr>
        <w:t>However, for some</w:t>
      </w:r>
      <w:r>
        <w:rPr>
          <w:rFonts w:ascii="Times New Roman" w:hAnsi="Times New Roman" w:cs="Times New Roman"/>
        </w:rPr>
        <w:t xml:space="preserve"> reasons, there are several items which cannot be overridden normally. These are listed below</w:t>
      </w:r>
      <w:r w:rsidR="00556FFE">
        <w:rPr>
          <w:rFonts w:ascii="Times New Roman" w:hAnsi="Times New Roman" w:cs="Times New Roman"/>
        </w:rPr>
        <w:t xml:space="preserve"> with the workaround</w:t>
      </w:r>
      <w:r>
        <w:rPr>
          <w:rFonts w:ascii="Times New Roman" w:hAnsi="Times New Roman" w:cs="Times New Roman"/>
        </w:rPr>
        <w:t>:</w:t>
      </w:r>
    </w:p>
    <w:p w:rsidR="00556FFE" w:rsidRDefault="00863AD5" w:rsidP="00556FFE">
      <w:pPr>
        <w:pStyle w:val="ListParagraph"/>
        <w:numPr>
          <w:ilvl w:val="0"/>
          <w:numId w:val="24"/>
        </w:numPr>
        <w:spacing w:line="240" w:lineRule="auto"/>
        <w:jc w:val="both"/>
        <w:rPr>
          <w:rFonts w:ascii="Times New Roman" w:hAnsi="Times New Roman" w:cs="Times New Roman"/>
        </w:rPr>
      </w:pPr>
      <w:r w:rsidRPr="00556FFE">
        <w:rPr>
          <w:rFonts w:ascii="Courier New" w:hAnsi="Courier New" w:cs="Courier New"/>
        </w:rPr>
        <w:t>document.locatio</w:t>
      </w:r>
      <w:r w:rsidR="00556FFE" w:rsidRPr="00556FFE">
        <w:rPr>
          <w:rFonts w:ascii="Courier New" w:hAnsi="Courier New" w:cs="Courier New"/>
        </w:rPr>
        <w:t>n.href</w:t>
      </w:r>
      <w:r w:rsidR="00556FFE" w:rsidRPr="00556FFE">
        <w:rPr>
          <w:rFonts w:ascii="Times New Roman" w:hAnsi="Times New Roman" w:cs="Times New Roman"/>
        </w:rPr>
        <w:t>.</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Although this property contains the whole URL, we have previously analyzed that only </w:t>
      </w:r>
      <w:r w:rsidR="00556FFE" w:rsidRPr="00556FFE">
        <w:rPr>
          <w:rFonts w:ascii="Courier New" w:hAnsi="Courier New" w:cs="Courier New"/>
        </w:rPr>
        <w:t>hash</w:t>
      </w:r>
      <w:r w:rsidR="00556FFE" w:rsidRPr="00556FFE">
        <w:rPr>
          <w:rFonts w:ascii="Times New Roman" w:hAnsi="Times New Roman" w:cs="Times New Roman"/>
        </w:rPr>
        <w:t xml:space="preserv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part may be harmful. Since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are already encoded by Google Chrome, we only have to deal with the </w:t>
      </w:r>
      <w:r w:rsidR="00556FFE" w:rsidRPr="00556FFE">
        <w:rPr>
          <w:rFonts w:ascii="Courier New" w:hAnsi="Courier New" w:cs="Courier New"/>
        </w:rPr>
        <w:t>hash</w:t>
      </w:r>
      <w:r w:rsidR="00556FFE" w:rsidRPr="00556FFE">
        <w:rPr>
          <w:rFonts w:ascii="Times New Roman" w:hAnsi="Times New Roman" w:cs="Times New Roman"/>
        </w:rPr>
        <w:t>.</w:t>
      </w:r>
      <w:r w:rsidR="00556FFE" w:rsidRPr="00556FFE">
        <w:rPr>
          <w:rFonts w:ascii="Courier New" w:hAnsi="Courier New" w:cs="Courier New"/>
        </w:rPr>
        <w:t xml:space="preserve"> </w:t>
      </w:r>
      <w:r w:rsidR="00556FFE" w:rsidRPr="00556FFE">
        <w:rPr>
          <w:rFonts w:ascii="Times New Roman" w:hAnsi="Times New Roman" w:cs="Times New Roman"/>
        </w:rPr>
        <w:t xml:space="preserve">We work around this by overriding </w:t>
      </w:r>
      <w:r w:rsidRPr="00556FFE">
        <w:rPr>
          <w:rFonts w:ascii="Courier New" w:hAnsi="Courier New" w:cs="Courier New"/>
        </w:rPr>
        <w:t>document.location</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to </w:t>
      </w:r>
      <w:r w:rsidRPr="00556FFE">
        <w:rPr>
          <w:rFonts w:ascii="Times New Roman" w:hAnsi="Times New Roman" w:cs="Times New Roman" w:hint="eastAsia"/>
        </w:rPr>
        <w:t xml:space="preserve">return a </w:t>
      </w:r>
      <w:r w:rsidRPr="00315311">
        <w:rPr>
          <w:rFonts w:ascii="Courier New" w:hAnsi="Courier New" w:cs="Courier New"/>
        </w:rPr>
        <w:t>location</w:t>
      </w:r>
      <w:r w:rsidRPr="00556FFE">
        <w:rPr>
          <w:rFonts w:ascii="Times New Roman" w:hAnsi="Times New Roman" w:cs="Times New Roman" w:hint="eastAsia"/>
        </w:rPr>
        <w:t xml:space="preserve"> </w:t>
      </w:r>
      <w:r w:rsidRPr="00556FFE">
        <w:rPr>
          <w:rFonts w:ascii="Times New Roman" w:hAnsi="Times New Roman" w:cs="Times New Roman" w:hint="eastAsia"/>
        </w:rPr>
        <w:lastRenderedPageBreak/>
        <w:t xml:space="preserve">object </w:t>
      </w:r>
      <w:r w:rsidR="00556FFE" w:rsidRPr="00556FFE">
        <w:rPr>
          <w:rFonts w:ascii="Times New Roman" w:hAnsi="Times New Roman" w:cs="Times New Roman"/>
        </w:rPr>
        <w:t xml:space="preserve">which has the </w:t>
      </w:r>
      <w:r w:rsidR="00556FFE" w:rsidRPr="00556FFE">
        <w:rPr>
          <w:rFonts w:ascii="Courier New" w:hAnsi="Courier New" w:cs="Courier New"/>
        </w:rPr>
        <w:t>hash</w:t>
      </w:r>
      <w:r w:rsidR="00556FFE" w:rsidRPr="00556FFE">
        <w:rPr>
          <w:rFonts w:ascii="Times New Roman" w:hAnsi="Times New Roman" w:cs="Times New Roman"/>
        </w:rPr>
        <w:t xml:space="preserve"> property already encoded instead. This workaround also makes the getter function of </w:t>
      </w:r>
      <w:r w:rsidR="00556FFE" w:rsidRPr="00315311">
        <w:rPr>
          <w:rFonts w:ascii="Courier New" w:hAnsi="Courier New" w:cs="Courier New"/>
        </w:rPr>
        <w:t>document.location.href</w:t>
      </w:r>
      <w:r w:rsidR="00556FFE" w:rsidRPr="00556FFE">
        <w:rPr>
          <w:rFonts w:ascii="Times New Roman" w:hAnsi="Times New Roman" w:cs="Times New Roman"/>
        </w:rPr>
        <w:t xml:space="preserve"> </w:t>
      </w:r>
      <w:r w:rsidR="00556FFE">
        <w:rPr>
          <w:rFonts w:ascii="Times New Roman" w:hAnsi="Times New Roman" w:cs="Times New Roman"/>
        </w:rPr>
        <w:t>not necessary to be overridden.</w:t>
      </w:r>
    </w:p>
    <w:p w:rsidR="00315311" w:rsidRPr="00315311" w:rsidRDefault="00315311" w:rsidP="00315311">
      <w:pPr>
        <w:pStyle w:val="ListParagraph"/>
        <w:spacing w:line="240" w:lineRule="auto"/>
        <w:jc w:val="both"/>
        <w:rPr>
          <w:rFonts w:ascii="Times New Roman" w:hAnsi="Times New Roman" w:cs="Times New Roman"/>
        </w:rPr>
      </w:pPr>
    </w:p>
    <w:p w:rsidR="005908C4" w:rsidRPr="005908C4" w:rsidRDefault="005908C4" w:rsidP="00863AD5">
      <w:pPr>
        <w:pStyle w:val="ListParagraph"/>
        <w:numPr>
          <w:ilvl w:val="0"/>
          <w:numId w:val="24"/>
        </w:numPr>
        <w:spacing w:line="240" w:lineRule="auto"/>
        <w:jc w:val="both"/>
        <w:rPr>
          <w:rFonts w:ascii="Times New Roman" w:hAnsi="Times New Roman" w:cs="Times New Roman"/>
        </w:rPr>
      </w:pP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The previous workaround to protect </w:t>
      </w:r>
      <w:r w:rsidRPr="005908C4">
        <w:rPr>
          <w:rFonts w:ascii="Courier New" w:hAnsi="Courier New" w:cs="Courier New"/>
          <w:noProof/>
          <w:lang w:val="en-SG" w:eastAsia="en-SG"/>
        </w:rPr>
        <w:t>href</w:t>
      </w:r>
      <w:r>
        <w:rPr>
          <w:rFonts w:ascii="Times New Roman" w:hAnsi="Times New Roman" w:cs="Times New Roman"/>
          <w:noProof/>
          <w:lang w:val="en-SG" w:eastAsia="en-SG"/>
        </w:rPr>
        <w:t xml:space="preserve"> property does not work for </w:t>
      </w:r>
      <w:r w:rsidRPr="005908C4">
        <w:rPr>
          <w:rFonts w:ascii="Courier New" w:hAnsi="Courier New" w:cs="Courier New"/>
          <w:noProof/>
          <w:lang w:val="en-SG" w:eastAsia="en-SG"/>
        </w:rPr>
        <w:t>window</w:t>
      </w:r>
      <w:r>
        <w:rPr>
          <w:rFonts w:ascii="Times New Roman" w:hAnsi="Times New Roman" w:cs="Times New Roman"/>
          <w:noProof/>
          <w:lang w:val="en-SG" w:eastAsia="en-SG"/>
        </w:rPr>
        <w:t xml:space="preserve"> object since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is not overridible as well. Therefore, another approach is needed. We decided to forcefully encode the value of </w:t>
      </w:r>
      <w:r w:rsidRPr="005908C4">
        <w:rPr>
          <w:rFonts w:ascii="Courier New" w:hAnsi="Courier New" w:cs="Courier New"/>
          <w:noProof/>
          <w:lang w:val="en-SG" w:eastAsia="en-SG"/>
        </w:rPr>
        <w:t>window.location.hash</w:t>
      </w:r>
      <w:r>
        <w:rPr>
          <w:rFonts w:ascii="Courier New" w:hAnsi="Courier New" w:cs="Courier New"/>
          <w:noProof/>
          <w:lang w:val="en-SG" w:eastAsia="en-SG"/>
        </w:rPr>
        <w:t xml:space="preserve"> </w:t>
      </w:r>
      <w:r>
        <w:rPr>
          <w:rFonts w:ascii="Times New Roman" w:hAnsi="Times New Roman" w:cs="Times New Roman"/>
          <w:noProof/>
          <w:lang w:val="en-SG" w:eastAsia="en-SG"/>
        </w:rPr>
        <w:t xml:space="preserve">so when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access it indirectly, the encoded value will be accessed.</w:t>
      </w:r>
    </w:p>
    <w:p w:rsidR="005908C4" w:rsidRDefault="00C94624" w:rsidP="005908C4">
      <w:pPr>
        <w:spacing w:line="240" w:lineRule="auto"/>
        <w:jc w:val="both"/>
        <w:rPr>
          <w:rFonts w:ascii="Times New Roman" w:hAnsi="Times New Roman" w:cs="Times New Roman"/>
        </w:rPr>
      </w:pPr>
      <w:r>
        <w:rPr>
          <w:rFonts w:ascii="Times New Roman" w:hAnsi="Times New Roman" w:cs="Times New Roman"/>
        </w:rPr>
        <w:t xml:space="preserve">Note that unlike other items, </w:t>
      </w:r>
      <w:r w:rsidR="00FC7112" w:rsidRPr="00FC7112">
        <w:rPr>
          <w:rFonts w:ascii="Courier New" w:hAnsi="Courier New" w:cs="Courier New"/>
        </w:rPr>
        <w:t>window.location.hash</w:t>
      </w:r>
      <w:r w:rsidR="00FC7112">
        <w:rPr>
          <w:rFonts w:ascii="Times New Roman" w:hAnsi="Times New Roman" w:cs="Times New Roman"/>
        </w:rPr>
        <w:t xml:space="preserve"> does not redirect its user when set with a new value</w:t>
      </w:r>
      <w:r w:rsidR="00C74EC4">
        <w:rPr>
          <w:rFonts w:ascii="Times New Roman" w:hAnsi="Times New Roman" w:cs="Times New Roman"/>
        </w:rPr>
        <w:t xml:space="preserve">. Therefore, </w:t>
      </w:r>
      <w:r>
        <w:rPr>
          <w:rFonts w:ascii="Times New Roman" w:hAnsi="Times New Roman" w:cs="Times New Roman"/>
        </w:rPr>
        <w:t xml:space="preserve">if another </w:t>
      </w:r>
      <w:r w:rsidR="00C74EC4">
        <w:rPr>
          <w:rFonts w:ascii="Times New Roman" w:hAnsi="Times New Roman" w:cs="Times New Roman"/>
        </w:rPr>
        <w:t>Javascript from the same page set the value and later retrieve the value again, it will expect the new value to be returned</w:t>
      </w:r>
      <w:r w:rsidR="00FC7112">
        <w:rPr>
          <w:rFonts w:ascii="Times New Roman" w:hAnsi="Times New Roman" w:cs="Times New Roman"/>
        </w:rPr>
        <w:t>.</w:t>
      </w:r>
      <w:r w:rsidR="00B63D80">
        <w:rPr>
          <w:rFonts w:ascii="Times New Roman" w:hAnsi="Times New Roman" w:cs="Times New Roman"/>
        </w:rPr>
        <w:t xml:space="preserve"> </w:t>
      </w:r>
      <w:r>
        <w:rPr>
          <w:rFonts w:ascii="Times New Roman" w:hAnsi="Times New Roman" w:cs="Times New Roman"/>
        </w:rPr>
        <w:t xml:space="preserve">Therefore, just for </w:t>
      </w:r>
      <w:r w:rsidRPr="00C94624">
        <w:rPr>
          <w:rFonts w:ascii="Courier New" w:hAnsi="Courier New" w:cs="Courier New"/>
        </w:rPr>
        <w:t>window.location.hash</w:t>
      </w:r>
      <w:r>
        <w:rPr>
          <w:rFonts w:ascii="Times New Roman" w:hAnsi="Times New Roman" w:cs="Times New Roman"/>
        </w:rPr>
        <w:t xml:space="preserve">, we need to override the setter as well. </w:t>
      </w:r>
      <w:r w:rsidR="00B63D80">
        <w:rPr>
          <w:rFonts w:ascii="Times New Roman" w:hAnsi="Times New Roman" w:cs="Times New Roman"/>
        </w:rPr>
        <w:t xml:space="preserve">This is not the case for </w:t>
      </w:r>
      <w:r w:rsidR="00B63D80" w:rsidRPr="00B63D80">
        <w:rPr>
          <w:rFonts w:ascii="Courier New" w:hAnsi="Courier New" w:cs="Courier New"/>
        </w:rPr>
        <w:t>document.location.hash</w:t>
      </w:r>
      <w:r w:rsidR="00B63D80">
        <w:rPr>
          <w:rFonts w:ascii="Times New Roman" w:hAnsi="Times New Roman" w:cs="Times New Roman"/>
        </w:rPr>
        <w:t xml:space="preserve"> since we don’t override its getter; we only override the getter for </w:t>
      </w:r>
      <w:r w:rsidR="00B63D80" w:rsidRPr="00B63D80">
        <w:rPr>
          <w:rFonts w:ascii="Courier New" w:hAnsi="Courier New" w:cs="Courier New"/>
        </w:rPr>
        <w:t>document.location</w:t>
      </w:r>
      <w:r w:rsidR="00B63D80">
        <w:rPr>
          <w:rFonts w:ascii="Times New Roman" w:hAnsi="Times New Roman" w:cs="Times New Roman"/>
        </w:rPr>
        <w:t>.</w:t>
      </w:r>
    </w:p>
    <w:p w:rsidR="009F7369" w:rsidRPr="005908C4" w:rsidRDefault="009F7369" w:rsidP="005908C4">
      <w:pPr>
        <w:spacing w:line="240" w:lineRule="auto"/>
        <w:jc w:val="both"/>
        <w:rPr>
          <w:rFonts w:ascii="Times New Roman" w:hAnsi="Times New Roman" w:cs="Times New Roman"/>
        </w:rPr>
      </w:pPr>
      <w:r>
        <w:rPr>
          <w:rFonts w:ascii="Times New Roman" w:hAnsi="Times New Roman" w:cs="Times New Roman"/>
        </w:rPr>
        <w:t xml:space="preserve">Now, we have the basic implementation of our filter. We decide to investigate on why the getter function of some of these harmful items </w:t>
      </w:r>
      <w:r w:rsidR="00322D01">
        <w:rPr>
          <w:rFonts w:ascii="Times New Roman" w:hAnsi="Times New Roman" w:cs="Times New Roman"/>
        </w:rPr>
        <w:t>is</w:t>
      </w:r>
      <w:r>
        <w:rPr>
          <w:rFonts w:ascii="Times New Roman" w:hAnsi="Times New Roman" w:cs="Times New Roman"/>
        </w:rPr>
        <w:t xml:space="preserve"> not overridable.</w:t>
      </w:r>
      <w:r w:rsidR="003F2D09">
        <w:rPr>
          <w:rFonts w:ascii="Times New Roman" w:hAnsi="Times New Roman" w:cs="Times New Roman"/>
        </w:rPr>
        <w:t xml:space="preserve"> We present the result of our investigation in the next section.</w:t>
      </w:r>
    </w:p>
    <w:p w:rsidR="00AF1FAC" w:rsidRPr="006A3B7A" w:rsidRDefault="00B47C4A" w:rsidP="00AF1FAC">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Additional Improvements</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First, let’s take a look at a Javascript object. Each Javascript object has properties. Each property consists of a name and a value. The name can be any string while the value can be any Javascript value. Each property has property attributes. These property attributes specify whether the associated property can be written, enumerated</w:t>
      </w:r>
      <w:r w:rsidR="00163EBD">
        <w:rPr>
          <w:rFonts w:ascii="Times New Roman" w:hAnsi="Times New Roman" w:cs="Times New Roman"/>
        </w:rPr>
        <w:t xml:space="preserve"> </w:t>
      </w:r>
      <w:r>
        <w:rPr>
          <w:rFonts w:ascii="Times New Roman" w:hAnsi="Times New Roman" w:cs="Times New Roman"/>
        </w:rPr>
        <w:t xml:space="preserve">and configured. These property attributes are respectively called </w:t>
      </w:r>
      <w:r w:rsidRPr="005635A7">
        <w:rPr>
          <w:rFonts w:ascii="Times New Roman" w:hAnsi="Times New Roman" w:cs="Times New Roman"/>
          <w:i/>
        </w:rPr>
        <w:t>writable</w:t>
      </w:r>
      <w:r>
        <w:rPr>
          <w:rFonts w:ascii="Times New Roman" w:hAnsi="Times New Roman" w:cs="Times New Roman"/>
        </w:rPr>
        <w:t xml:space="preserve">, </w:t>
      </w:r>
      <w:r w:rsidRPr="005635A7">
        <w:rPr>
          <w:rFonts w:ascii="Times New Roman" w:hAnsi="Times New Roman" w:cs="Times New Roman"/>
          <w:i/>
        </w:rPr>
        <w:t>enumerable</w:t>
      </w:r>
      <w:r>
        <w:rPr>
          <w:rFonts w:ascii="Times New Roman" w:hAnsi="Times New Roman" w:cs="Times New Roman"/>
        </w:rPr>
        <w:t xml:space="preserve"> and </w:t>
      </w:r>
      <w:r w:rsidRPr="005635A7">
        <w:rPr>
          <w:rFonts w:ascii="Times New Roman" w:hAnsi="Times New Roman" w:cs="Times New Roman"/>
          <w:i/>
        </w:rPr>
        <w:t>configurable</w:t>
      </w:r>
      <w:r>
        <w:rPr>
          <w:rFonts w:ascii="Times New Roman" w:hAnsi="Times New Roman" w:cs="Times New Roman"/>
        </w:rPr>
        <w:t>. The value of these property attributes is simply a Boolean.</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We can easily examine the value of these property attributes of a Javascript object by simply using the following line of code on the Javascript console of Google Chrome. We also provide several examples of usage.</w:t>
      </w:r>
    </w:p>
    <w:p w:rsidR="00AF1FAC" w:rsidRDefault="00B71292" w:rsidP="00AF1FAC">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Text Box 2" o:spid="_x0000_s1028" type="#_x0000_t202" style="width:464.55pt;height:87.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Object.getOwnPropertyDescriptor(obj, </w:t>
                  </w:r>
                  <w:r w:rsidRPr="00C33527">
                    <w:rPr>
                      <w:rFonts w:ascii="Courier New" w:hAnsi="Courier New" w:cs="Courier New"/>
                    </w:rPr>
                    <w:t>"</w:t>
                  </w:r>
                  <w:r w:rsidRPr="00AA2A5A">
                    <w:rPr>
                      <w:rFonts w:ascii="Courier New" w:hAnsi="Courier New" w:cs="Courier New"/>
                    </w:rPr>
                    <w:t>attrName</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Object.getOwnPropertyDescriptor(window, </w:t>
                  </w:r>
                  <w:r w:rsidRPr="00C33527">
                    <w:rPr>
                      <w:rFonts w:ascii="Courier New" w:hAnsi="Courier New" w:cs="Courier New"/>
                    </w:rPr>
                    <w:t>"</w:t>
                  </w:r>
                  <w:r w:rsidRPr="00AA2A5A">
                    <w:rPr>
                      <w:rFonts w:ascii="Courier New" w:hAnsi="Courier New" w:cs="Courier New"/>
                    </w:rPr>
                    <w:t>location</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Pr="00C33527">
                    <w:rPr>
                      <w:rFonts w:ascii="Courier New" w:hAnsi="Courier New" w:cs="Courier New"/>
                    </w:rPr>
                    <w:t>"</w:t>
                  </w:r>
                  <w:r w:rsidRPr="00AA2A5A">
                    <w:rPr>
                      <w:rFonts w:ascii="Courier New" w:hAnsi="Courier New" w:cs="Courier New"/>
                    </w:rPr>
                    <w:t>href</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w:t>
                  </w:r>
                </w:p>
                <w:p w:rsidR="00AF1FAC" w:rsidRPr="00264F8D" w:rsidRDefault="00AF1FAC" w:rsidP="00AF1FAC">
                  <w:pPr>
                    <w:rPr>
                      <w:rFonts w:ascii="Courier New" w:hAnsi="Courier New" w:cs="Courier New"/>
                      <w:sz w:val="20"/>
                      <w:szCs w:val="20"/>
                    </w:rPr>
                  </w:pPr>
                </w:p>
              </w:txbxContent>
            </v:textbox>
            <w10:wrap type="none"/>
            <w10:anchorlock/>
          </v:shape>
        </w:pict>
      </w:r>
    </w:p>
    <w:p w:rsidR="00AF1FAC" w:rsidRPr="00930D1B" w:rsidRDefault="00AF1FAC" w:rsidP="00AF1FAC">
      <w:pPr>
        <w:spacing w:line="240" w:lineRule="auto"/>
        <w:jc w:val="both"/>
        <w:rPr>
          <w:rFonts w:ascii="Times New Roman" w:hAnsi="Times New Roman" w:cs="Times New Roman"/>
        </w:rPr>
      </w:pPr>
      <w:r>
        <w:rPr>
          <w:rFonts w:ascii="Times New Roman" w:hAnsi="Times New Roman" w:cs="Times New Roman"/>
        </w:rPr>
        <w:t xml:space="preserve">For the purpose of our filter,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If the </w:t>
      </w:r>
      <w:r w:rsidRPr="00B910DD">
        <w:rPr>
          <w:rFonts w:ascii="Times New Roman" w:hAnsi="Times New Roman" w:cs="Times New Roman"/>
          <w:i/>
        </w:rPr>
        <w:t>configurable</w:t>
      </w:r>
      <w:r>
        <w:rPr>
          <w:rFonts w:ascii="Times New Roman" w:hAnsi="Times New Roman" w:cs="Times New Roman"/>
        </w:rPr>
        <w:t xml:space="preserve"> attribute of an object attribute is </w:t>
      </w:r>
      <w:r w:rsidRPr="00B910DD">
        <w:rPr>
          <w:rFonts w:ascii="Times New Roman" w:hAnsi="Times New Roman" w:cs="Times New Roman"/>
          <w:i/>
        </w:rPr>
        <w:t>false</w:t>
      </w:r>
      <w:r>
        <w:rPr>
          <w:rFonts w:ascii="Times New Roman" w:hAnsi="Times New Roman" w:cs="Times New Roman"/>
        </w:rPr>
        <w:t xml:space="preserve">, the getter and setter cannot be changed. If the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true</w:t>
      </w:r>
      <w:r>
        <w:rPr>
          <w:rFonts w:ascii="Times New Roman" w:hAnsi="Times New Roman" w:cs="Times New Roman"/>
        </w:rPr>
        <w:t xml:space="preserve">, then it is possible to change it to </w:t>
      </w:r>
      <w:r w:rsidRPr="00930D1B">
        <w:rPr>
          <w:rFonts w:ascii="Times New Roman" w:hAnsi="Times New Roman" w:cs="Times New Roman"/>
          <w:i/>
        </w:rPr>
        <w:t>false</w:t>
      </w:r>
      <w:r>
        <w:rPr>
          <w:rFonts w:ascii="Times New Roman" w:hAnsi="Times New Roman" w:cs="Times New Roman"/>
        </w:rPr>
        <w:t xml:space="preserve">. However, if a </w:t>
      </w:r>
      <w:r w:rsidRPr="00930D1B">
        <w:rPr>
          <w:rFonts w:ascii="Times New Roman" w:hAnsi="Times New Roman" w:cs="Times New Roman"/>
          <w:i/>
        </w:rPr>
        <w:t>configurable</w:t>
      </w:r>
      <w:r>
        <w:rPr>
          <w:rFonts w:ascii="Times New Roman" w:hAnsi="Times New Roman" w:cs="Times New Roman"/>
        </w:rPr>
        <w:t xml:space="preserve"> property of an attribute is </w:t>
      </w:r>
      <w:r w:rsidR="004104D2">
        <w:rPr>
          <w:rFonts w:ascii="Times New Roman" w:hAnsi="Times New Roman" w:cs="Times New Roman"/>
        </w:rPr>
        <w:t>already</w:t>
      </w:r>
      <w:bookmarkStart w:id="0" w:name="_GoBack"/>
      <w:bookmarkEnd w:id="0"/>
      <w:r>
        <w:rPr>
          <w:rFonts w:ascii="Times New Roman" w:hAnsi="Times New Roman" w:cs="Times New Roman"/>
        </w:rPr>
        <w:t xml:space="preserve"> </w:t>
      </w:r>
      <w:r w:rsidRPr="00930D1B">
        <w:rPr>
          <w:rFonts w:ascii="Times New Roman" w:hAnsi="Times New Roman" w:cs="Times New Roman"/>
          <w:i/>
        </w:rPr>
        <w:t>false</w:t>
      </w:r>
      <w:r>
        <w:rPr>
          <w:rFonts w:ascii="Times New Roman" w:hAnsi="Times New Roman" w:cs="Times New Roman"/>
        </w:rPr>
        <w:t xml:space="preserve">, then it is impossible to change it to </w:t>
      </w:r>
      <w:r w:rsidRPr="00930D1B">
        <w:rPr>
          <w:rFonts w:ascii="Times New Roman" w:hAnsi="Times New Roman" w:cs="Times New Roman"/>
          <w:i/>
        </w:rPr>
        <w:t>true</w:t>
      </w:r>
      <w:r>
        <w:rPr>
          <w:rFonts w:ascii="Times New Roman" w:hAnsi="Times New Roman" w:cs="Times New Roman"/>
        </w:rPr>
        <w:t>.</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In the table below, we summarize the property attributes of several DOM attributes in Google Chrome 27 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AF1FAC" w:rsidRPr="00AA2A5A" w:rsidTr="006C44F9">
        <w:tc>
          <w:tcPr>
            <w:tcW w:w="3936"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DOM Attribute</w:t>
            </w:r>
          </w:p>
        </w:tc>
        <w:tc>
          <w:tcPr>
            <w:tcW w:w="1984"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writable</w:t>
            </w:r>
          </w:p>
        </w:tc>
        <w:tc>
          <w:tcPr>
            <w:tcW w:w="1985"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enumerable</w:t>
            </w:r>
          </w:p>
        </w:tc>
        <w:tc>
          <w:tcPr>
            <w:tcW w:w="1671"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configurable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document.referrer</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document.URL</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document.documentURI</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lastRenderedPageBreak/>
              <w:t>document.location.href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window.name</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bl>
    <w:p w:rsidR="00AF1FAC" w:rsidRPr="00AA2A5A" w:rsidRDefault="00AF1FAC" w:rsidP="00AF1FAC">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the getter function of </w:t>
      </w:r>
      <w:r w:rsidRPr="00AA2A5A">
        <w:rPr>
          <w:rFonts w:ascii="Courier New" w:hAnsi="Courier New" w:cs="Courier New"/>
        </w:rPr>
        <w:t>document.location.href</w:t>
      </w:r>
      <w:r w:rsidRPr="00AA2A5A">
        <w:rPr>
          <w:rFonts w:ascii="Times New Roman" w:hAnsi="Times New Roman" w:cs="Times New Roman"/>
        </w:rPr>
        <w:t xml:space="preserve"> but is able to deal with it by overriding </w:t>
      </w:r>
      <w:r w:rsidRPr="00AA2A5A">
        <w:rPr>
          <w:rFonts w:ascii="Courier New" w:hAnsi="Courier New" w:cs="Courier New"/>
        </w:rPr>
        <w:t>document.location</w:t>
      </w:r>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r w:rsidRPr="00AA2A5A">
        <w:rPr>
          <w:rFonts w:ascii="Courier New" w:hAnsi="Courier New" w:cs="Courier New"/>
        </w:rPr>
        <w:t>document.location.href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r w:rsidRPr="00AA2A5A">
        <w:rPr>
          <w:rFonts w:ascii="Courier New" w:hAnsi="Courier New" w:cs="Courier New"/>
        </w:rPr>
        <w:t>document.location</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value of </w:t>
      </w:r>
      <w:r w:rsidRPr="00AA2A5A">
        <w:rPr>
          <w:rFonts w:ascii="Courier New" w:hAnsi="Courier New" w:cs="Courier New"/>
        </w:rPr>
        <w:t>window.location.hash</w:t>
      </w:r>
      <w:r w:rsidRPr="00AA2A5A">
        <w:rPr>
          <w:rFonts w:ascii="Times New Roman" w:hAnsi="Times New Roman" w:cs="Times New Roman"/>
        </w:rPr>
        <w:t xml:space="preserve"> to protect </w:t>
      </w:r>
      <w:r w:rsidRPr="00AA2A5A">
        <w:rPr>
          <w:rFonts w:ascii="Courier New" w:hAnsi="Courier New" w:cs="Courier New"/>
        </w:rPr>
        <w:t>window.location</w:t>
      </w:r>
      <w:r>
        <w:rPr>
          <w:rFonts w:ascii="Courier New" w:hAnsi="Courier New" w:cs="Courier New"/>
        </w:rPr>
        <w:t xml:space="preserve"> </w:t>
      </w:r>
      <w:r w:rsidRPr="00AA2A5A">
        <w:rPr>
          <w:rFonts w:ascii="Times New Roman" w:hAnsi="Times New Roman" w:cs="Times New Roman"/>
        </w:rPr>
        <w:t xml:space="preserve">and </w:t>
      </w:r>
      <w:r w:rsidRPr="00AA2A5A">
        <w:rPr>
          <w:rFonts w:ascii="Courier New" w:hAnsi="Courier New" w:cs="Courier New"/>
        </w:rPr>
        <w:t>window.location.href</w:t>
      </w:r>
      <w:r>
        <w:rPr>
          <w:rFonts w:ascii="Courier New" w:hAnsi="Courier New" w:cs="Courier New"/>
        </w:rPr>
        <w:t xml:space="preserve"> </w:t>
      </w:r>
      <w:r w:rsidRPr="00AA2A5A">
        <w:rPr>
          <w:rFonts w:ascii="Times New Roman" w:hAnsi="Times New Roman" w:cs="Times New Roman"/>
        </w:rPr>
        <w:t xml:space="preserve">instead of using a gentler way of overriding the getter function only.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r w:rsidRPr="00AA2A5A">
        <w:rPr>
          <w:rFonts w:ascii="Courier New" w:hAnsi="Courier New" w:cs="Courier New"/>
        </w:rPr>
        <w:t>window.location</w:t>
      </w:r>
      <w:r w:rsidRPr="00AA2A5A">
        <w:rPr>
          <w:rFonts w:ascii="Times New Roman" w:hAnsi="Times New Roman" w:cs="Times New Roman"/>
        </w:rPr>
        <w:t xml:space="preserve"> and </w:t>
      </w:r>
      <w:r w:rsidRPr="00AA2A5A">
        <w:rPr>
          <w:rFonts w:ascii="Courier New" w:hAnsi="Courier New" w:cs="Courier New"/>
        </w:rPr>
        <w:t>window.location.href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Luckily, the </w:t>
      </w:r>
      <w:r w:rsidRPr="00AA2A5A">
        <w:rPr>
          <w:rFonts w:ascii="Times New Roman" w:hAnsi="Times New Roman" w:cs="Times New Roman"/>
          <w:i/>
        </w:rPr>
        <w:t>writable</w:t>
      </w:r>
      <w:r w:rsidRPr="00AA2A5A">
        <w:rPr>
          <w:rFonts w:ascii="Times New Roman" w:hAnsi="Times New Roman" w:cs="Times New Roman"/>
        </w:rPr>
        <w:t xml:space="preserve"> attribute of </w:t>
      </w:r>
      <w:r w:rsidRPr="00AA2A5A">
        <w:rPr>
          <w:rFonts w:ascii="Courier New" w:hAnsi="Courier New" w:cs="Courier New"/>
        </w:rPr>
        <w:t>window.location.hash</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 so there is still at least some protection by forcefully encoding the value.</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Now, knowing the nature of property attributes and the value of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of these properties, we can make our filter even better by setting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w:t>
      </w:r>
      <w:r w:rsidR="0027554D">
        <w:rPr>
          <w:rFonts w:ascii="Times New Roman" w:hAnsi="Times New Roman" w:cs="Times New Roman"/>
        </w:rPr>
        <w:t>s</w:t>
      </w:r>
      <w:r w:rsidRPr="00AA2A5A">
        <w:rPr>
          <w:rFonts w:ascii="Times New Roman" w:hAnsi="Times New Roman" w:cs="Times New Roman"/>
        </w:rPr>
        <w:t>. This will make at</w:t>
      </w:r>
      <w:r w:rsidR="00A21B7B">
        <w:rPr>
          <w:rFonts w:ascii="Times New Roman" w:hAnsi="Times New Roman" w:cs="Times New Roman"/>
        </w:rPr>
        <w:t>tacks that exploit the overrid</w:t>
      </w:r>
      <w:r w:rsidRPr="00AA2A5A">
        <w:rPr>
          <w:rFonts w:ascii="Times New Roman" w:hAnsi="Times New Roman" w:cs="Times New Roman"/>
        </w:rPr>
        <w:t>ability of these properties fail.</w:t>
      </w:r>
      <w:r w:rsidR="009E271B">
        <w:rPr>
          <w:rFonts w:ascii="Times New Roman" w:hAnsi="Times New Roman" w:cs="Times New Roman"/>
        </w:rPr>
        <w:t xml:space="preserve"> </w:t>
      </w:r>
      <w:r w:rsidRPr="00AA2A5A">
        <w:rPr>
          <w:rFonts w:ascii="Times New Roman" w:hAnsi="Times New Roman" w:cs="Times New Roman"/>
        </w:rPr>
        <w:t>The code snippet to do that is as follows:</w:t>
      </w:r>
    </w:p>
    <w:p w:rsidR="00B451A2" w:rsidRDefault="00B71292" w:rsidP="00AF1FAC">
      <w:pPr>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7" type="#_x0000_t202" style="width:464.55pt;height:103.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Object.defineProperty(obj, </w:t>
                  </w:r>
                  <w:r w:rsidRPr="00C33527">
                    <w:rPr>
                      <w:rFonts w:ascii="Courier New" w:hAnsi="Courier New" w:cs="Courier New"/>
                    </w:rPr>
                    <w:t>"</w:t>
                  </w:r>
                  <w:r w:rsidRPr="00AA2A5A">
                    <w:rPr>
                      <w:rFonts w:ascii="Courier New" w:hAnsi="Courier New" w:cs="Courier New"/>
                    </w:rPr>
                    <w:t>attrName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Object.defineProperty(document, </w:t>
                  </w:r>
                  <w:r w:rsidRPr="00C33527">
                    <w:rPr>
                      <w:rFonts w:ascii="Courier New" w:hAnsi="Courier New" w:cs="Courier New"/>
                    </w:rPr>
                    <w:t>"</w:t>
                  </w:r>
                  <w:r w:rsidRPr="00AA2A5A">
                    <w:rPr>
                      <w:rFonts w:ascii="Courier New" w:hAnsi="Courier New" w:cs="Courier New"/>
                    </w:rPr>
                    <w:t>URL</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Object.defineProperty(window, </w:t>
                  </w:r>
                  <w:r w:rsidRPr="00C33527">
                    <w:rPr>
                      <w:rFonts w:ascii="Courier New" w:hAnsi="Courier New" w:cs="Courier New"/>
                    </w:rPr>
                    <w:t>"</w:t>
                  </w:r>
                  <w:r w:rsidRPr="00AA2A5A">
                    <w:rPr>
                      <w:rFonts w:ascii="Courier New" w:hAnsi="Courier New" w:cs="Courier New"/>
                    </w:rPr>
                    <w:t>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Object.defineProperty(document.location,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rPr>
                      <w:rFonts w:ascii="Courier New" w:hAnsi="Courier New" w:cs="Courier New"/>
                    </w:rPr>
                  </w:pPr>
                </w:p>
              </w:txbxContent>
            </v:textbox>
            <w10:wrap type="none"/>
            <w10:anchorlock/>
          </v:shape>
        </w:pict>
      </w:r>
    </w:p>
    <w:p w:rsidR="00FF22D8" w:rsidRDefault="00FF22D8">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Disable XSSAuditor</w:t>
      </w:r>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w:t>
      </w:r>
      <w:r w:rsidR="00FF22D8">
        <w:rPr>
          <w:rFonts w:ascii="Times New Roman" w:hAnsi="Times New Roman" w:cs="Times New Roman"/>
        </w:rPr>
        <w:t xml:space="preserve">have to disable XSSAuditor in order to test our plugin. This </w:t>
      </w:r>
      <w:r>
        <w:rPr>
          <w:rFonts w:ascii="Times New Roman" w:hAnsi="Times New Roman" w:cs="Times New Roman"/>
        </w:rPr>
        <w:t xml:space="preserve">can </w:t>
      </w:r>
      <w:r w:rsidR="00FF22D8">
        <w:rPr>
          <w:rFonts w:ascii="Times New Roman" w:hAnsi="Times New Roman" w:cs="Times New Roman"/>
        </w:rPr>
        <w:t xml:space="preserve">be </w:t>
      </w:r>
      <w:r>
        <w:rPr>
          <w:rFonts w:ascii="Times New Roman" w:hAnsi="Times New Roman" w:cs="Times New Roman"/>
        </w:rPr>
        <w:t xml:space="preserve">easily </w:t>
      </w:r>
      <w:r w:rsidR="00FF22D8">
        <w:rPr>
          <w:rFonts w:ascii="Times New Roman" w:hAnsi="Times New Roman" w:cs="Times New Roman"/>
        </w:rPr>
        <w:t xml:space="preserve">done by </w:t>
      </w:r>
      <w:r w:rsidR="006A3B7A" w:rsidRPr="0030559B">
        <w:rPr>
          <w:rFonts w:ascii="Times New Roman" w:hAnsi="Times New Roman" w:cs="Times New Roman"/>
        </w:rPr>
        <w:t>the</w:t>
      </w:r>
      <w:r>
        <w:rPr>
          <w:rFonts w:ascii="Times New Roman" w:hAnsi="Times New Roman" w:cs="Times New Roman"/>
        </w:rPr>
        <w:t xml:space="preserve"> following</w:t>
      </w:r>
      <w:r w:rsidR="006A3B7A" w:rsidRPr="0030559B">
        <w:rPr>
          <w:rFonts w:ascii="Times New Roman" w:hAnsi="Times New Roman" w:cs="Times New Roman"/>
        </w:rPr>
        <w:t xml:space="preserve"> command:</w:t>
      </w:r>
    </w:p>
    <w:p w:rsidR="006A3B7A" w:rsidRPr="0052697D" w:rsidRDefault="00B71292" w:rsidP="0052697D">
      <w:pPr>
        <w:spacing w:line="240" w:lineRule="auto"/>
        <w:jc w:val="both"/>
        <w:rPr>
          <w:rFonts w:ascii="Courier New" w:hAnsi="Courier New" w:cs="Courier New"/>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6" type="#_x0000_t202" style="width:464.55pt;height:26.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6">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--args --disable-xss-auditor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wrap type="none"/>
            <w10:anchorlock/>
          </v:shape>
        </w:pic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Even with XSSAuditor disabled, the Google Chrome browser still encodes the URL, makes the basic technique of DOM-based XSS</w:t>
      </w:r>
      <w:r w:rsidR="006B29A9">
        <w:rPr>
          <w:rFonts w:ascii="Times New Roman" w:hAnsi="Times New Roman" w:cs="Times New Roman"/>
        </w:rPr>
        <w:t xml:space="preserve"> attack (</w:t>
      </w:r>
      <w:r w:rsidR="009D6D46">
        <w:rPr>
          <w:rFonts w:ascii="Times New Roman" w:hAnsi="Times New Roman" w:cs="Times New Roman"/>
        </w:rPr>
        <w:t>using question mark) impossible. However, the advanced technique (using hash) will still work. As such, we will be focusing on the advanced technique during our testing.</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9D6D46" w:rsidRDefault="006B29A9" w:rsidP="006B29A9">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FF22D8" w:rsidRDefault="00FF22D8">
      <w:pPr>
        <w:rPr>
          <w:rFonts w:ascii="Times New Roman" w:hAnsi="Times New Roman" w:cs="Times New Roman"/>
          <w:b/>
          <w:sz w:val="24"/>
          <w:szCs w:val="24"/>
        </w:rPr>
      </w:pPr>
      <w:r>
        <w:rPr>
          <w:rFonts w:ascii="Times New Roman" w:hAnsi="Times New Roman" w:cs="Times New Roman"/>
          <w:b/>
          <w:sz w:val="24"/>
          <w:szCs w:val="24"/>
        </w:rPr>
        <w:br w:type="page"/>
      </w:r>
    </w:p>
    <w:p w:rsidR="009D6D46" w:rsidRPr="006A3B7A" w:rsidRDefault="009D6D46" w:rsidP="009D6D46">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Test Result</w:t>
      </w:r>
    </w:p>
    <w:p w:rsidR="009D6D46" w:rsidRDefault="009D6D46" w:rsidP="009D6D46">
      <w:pPr>
        <w:spacing w:line="240" w:lineRule="auto"/>
        <w:jc w:val="both"/>
        <w:rPr>
          <w:rFonts w:ascii="Times New Roman" w:hAnsi="Times New Roman" w:cs="Times New Roman"/>
        </w:rPr>
      </w:pPr>
      <w:r>
        <w:rPr>
          <w:rFonts w:ascii="Times New Roman" w:hAnsi="Times New Roman" w:cs="Times New Roman"/>
        </w:rPr>
        <w:t>With our extension installed and enabled, we enter the same URL used in the advanced technique from the previous section. As we can see from the result below, the URL becomes encoded, and there is no Javascript pop-up, which means that the attack is successfully blocked.</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r w:rsidRPr="00AA2A5A">
        <w:rPr>
          <w:rFonts w:ascii="Courier New" w:hAnsi="Courier New" w:cs="Courier New"/>
        </w:rPr>
        <w:t>document.location.href</w:t>
      </w:r>
      <w:r>
        <w:rPr>
          <w:rFonts w:ascii="Times New Roman" w:hAnsi="Times New Roman" w:cs="Times New Roman"/>
        </w:rPr>
        <w:t xml:space="preserve">. The attacks that may succeed on other </w:t>
      </w:r>
      <w:r w:rsidR="009D6D46">
        <w:rPr>
          <w:rFonts w:ascii="Times New Roman" w:hAnsi="Times New Roman" w:cs="Times New Roman"/>
        </w:rPr>
        <w:t>DOM</w:t>
      </w:r>
      <w:r>
        <w:rPr>
          <w:rFonts w:ascii="Times New Roman" w:hAnsi="Times New Roman" w:cs="Times New Roman"/>
        </w:rPr>
        <w:t xml:space="preserve"> </w:t>
      </w:r>
      <w:r w:rsidR="009D6D46">
        <w:rPr>
          <w:rFonts w:ascii="Times New Roman" w:hAnsi="Times New Roman" w:cs="Times New Roman"/>
        </w:rPr>
        <w:t>object</w:t>
      </w:r>
      <w:r>
        <w:rPr>
          <w:rFonts w:ascii="Times New Roman" w:hAnsi="Times New Roman" w:cs="Times New Roman"/>
        </w:rPr>
        <w:t xml:space="preserve">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document.documentURI</w:t>
      </w:r>
    </w:p>
    <w:p w:rsidR="009D6D46"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document.location.href</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9D6D46"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FF22D8" w:rsidRDefault="00FF22D8">
      <w:pPr>
        <w:rPr>
          <w:rFonts w:ascii="Times New Roman" w:hAnsi="Times New Roman" w:cs="Times New Roman"/>
          <w:b/>
          <w:sz w:val="24"/>
          <w:szCs w:val="24"/>
        </w:rPr>
      </w:pPr>
      <w:r>
        <w:rPr>
          <w:rFonts w:ascii="Times New Roman" w:hAnsi="Times New Roman" w:cs="Times New Roman"/>
          <w:b/>
          <w:sz w:val="24"/>
          <w:szCs w:val="24"/>
        </w:rPr>
        <w:br w:type="page"/>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lastRenderedPageBreak/>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r w:rsidR="00075E30" w:rsidRPr="00AA2A5A">
        <w:rPr>
          <w:rFonts w:ascii="Courier New" w:hAnsi="Courier New" w:cs="Courier New"/>
          <w:sz w:val="24"/>
          <w:szCs w:val="24"/>
        </w:rPr>
        <w:t>document.location</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711DF1" w:rsidRPr="00326C8B" w:rsidRDefault="00326C8B" w:rsidP="00894E17">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simple_wlocation.html</w:t>
      </w:r>
      <w:r w:rsidRPr="0009160A">
        <w:rPr>
          <w:rFonts w:ascii="Times New Roman" w:hAnsi="Times New Roman" w:cs="Times New Roman"/>
          <w:sz w:val="24"/>
          <w:szCs w:val="24"/>
        </w:rPr>
        <w:t xml:space="preserve"> </w:t>
      </w:r>
      <w:r>
        <w:rPr>
          <w:rFonts w:ascii="Times New Roman" w:hAnsi="Times New Roman" w:cs="Times New Roman"/>
          <w:sz w:val="24"/>
          <w:szCs w:val="24"/>
        </w:rPr>
        <w:t xml:space="preserve">which exploits </w:t>
      </w:r>
      <w:r w:rsidRPr="00AA2A5A">
        <w:rPr>
          <w:rFonts w:ascii="Courier New" w:hAnsi="Courier New" w:cs="Courier New"/>
          <w:sz w:val="24"/>
          <w:szCs w:val="24"/>
        </w:rPr>
        <w:t>window.location</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894E17"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FF22D8" w:rsidRDefault="00FF22D8">
      <w:pPr>
        <w:rPr>
          <w:rFonts w:ascii="Times New Roman" w:hAnsi="Times New Roman" w:cs="Times New Roman"/>
          <w:b/>
          <w:sz w:val="24"/>
          <w:szCs w:val="24"/>
        </w:rPr>
      </w:pPr>
      <w:r>
        <w:rPr>
          <w:rFonts w:ascii="Times New Roman" w:hAnsi="Times New Roman" w:cs="Times New Roman"/>
          <w:b/>
          <w:sz w:val="24"/>
          <w:szCs w:val="24"/>
        </w:rPr>
        <w:br w:type="page"/>
      </w:r>
    </w:p>
    <w:p w:rsidR="00894E17" w:rsidRPr="006A3B7A" w:rsidRDefault="008A7FDA" w:rsidP="00894E17">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Outstanding feature</w:t>
      </w:r>
    </w:p>
    <w:p w:rsidR="0009160A" w:rsidRDefault="008A7FDA" w:rsidP="00A43281">
      <w:pPr>
        <w:spacing w:line="240" w:lineRule="auto"/>
        <w:jc w:val="both"/>
        <w:rPr>
          <w:rFonts w:ascii="Times New Roman" w:hAnsi="Times New Roman" w:cs="Times New Roman"/>
          <w:sz w:val="24"/>
          <w:szCs w:val="24"/>
        </w:rPr>
      </w:pPr>
      <w:r>
        <w:rPr>
          <w:rFonts w:ascii="Times New Roman" w:hAnsi="Times New Roman" w:cs="Times New Roman"/>
        </w:rPr>
        <w:t>We assess our extension’s capability by comparing it with the default XSS filter of Google Chrome, XSS</w:t>
      </w:r>
      <w:r w:rsidR="00894E17">
        <w:rPr>
          <w:rFonts w:ascii="Times New Roman" w:hAnsi="Times New Roman" w:cs="Times New Roman"/>
        </w:rPr>
        <w:t>Auditor</w:t>
      </w:r>
      <w:r w:rsidR="00A43281">
        <w:rPr>
          <w:rFonts w:ascii="Times New Roman" w:hAnsi="Times New Roman" w:cs="Times New Roman"/>
        </w:rPr>
        <w:t>.</w:t>
      </w:r>
      <w:r>
        <w:rPr>
          <w:rFonts w:ascii="Times New Roman" w:hAnsi="Times New Roman" w:cs="Times New Roman"/>
        </w:rPr>
        <w:t xml:space="preserve"> </w:t>
      </w:r>
      <w:r w:rsidR="00A43281">
        <w:rPr>
          <w:rFonts w:ascii="Times New Roman" w:hAnsi="Times New Roman" w:cs="Times New Roman"/>
        </w:rPr>
        <w:t xml:space="preserve">Surprisingly, XSSAuditor does not filter the attacks </w:t>
      </w:r>
      <w:r>
        <w:rPr>
          <w:rFonts w:ascii="Times New Roman" w:hAnsi="Times New Roman" w:cs="Times New Roman"/>
        </w:rPr>
        <w:t xml:space="preserve">at a particular DOM object named </w:t>
      </w:r>
      <w:r w:rsidRPr="00AA2A5A">
        <w:rPr>
          <w:rFonts w:ascii="Courier New" w:hAnsi="Courier New" w:cs="Courier New"/>
          <w:sz w:val="24"/>
          <w:szCs w:val="24"/>
        </w:rPr>
        <w:t>window.name</w:t>
      </w:r>
      <w:r w:rsidR="00A43281">
        <w:rPr>
          <w:rFonts w:ascii="Times New Roman" w:hAnsi="Times New Roman" w:cs="Times New Roman"/>
        </w:rPr>
        <w:t>, which our extension is able to filter it successfully. The two scenarios are illustrated in the following screen</w:t>
      </w:r>
      <w:r w:rsidR="00AD071A">
        <w:rPr>
          <w:rFonts w:ascii="Times New Roman" w:hAnsi="Times New Roman" w:cs="Times New Roman"/>
        </w:rPr>
        <w:t>shots</w:t>
      </w:r>
      <w:r w:rsidR="00A43281">
        <w:rPr>
          <w:rFonts w:ascii="Times New Roman" w:hAnsi="Times New Roman" w:cs="Times New Roman"/>
        </w:rPr>
        <w:t xml:space="preserve">. The first one shows the result of clicking on ‘Open myWindow’ button in </w:t>
      </w:r>
      <w:r w:rsidR="00A43281" w:rsidRPr="006017B2">
        <w:rPr>
          <w:rFonts w:ascii="Times New Roman" w:hAnsi="Times New Roman" w:cs="Times New Roman"/>
          <w:b/>
          <w:sz w:val="24"/>
          <w:szCs w:val="24"/>
        </w:rPr>
        <w:t>simple_windowname.html</w:t>
      </w:r>
      <w:r w:rsidR="00A43281">
        <w:rPr>
          <w:rFonts w:ascii="Times New Roman" w:hAnsi="Times New Roman" w:cs="Times New Roman"/>
          <w:sz w:val="24"/>
          <w:szCs w:val="24"/>
        </w:rPr>
        <w:t xml:space="preserve"> </w:t>
      </w:r>
      <w:r w:rsidR="00A43281">
        <w:rPr>
          <w:rFonts w:ascii="Times New Roman" w:hAnsi="Times New Roman" w:cs="Times New Roman"/>
        </w:rPr>
        <w:t xml:space="preserve">when XSSAuditor is </w:t>
      </w:r>
      <w:r w:rsidR="00211252">
        <w:rPr>
          <w:rFonts w:ascii="Times New Roman" w:hAnsi="Times New Roman" w:cs="Times New Roman"/>
        </w:rPr>
        <w:t>used</w:t>
      </w:r>
      <w:r w:rsidR="00A43281">
        <w:rPr>
          <w:rFonts w:ascii="Times New Roman" w:hAnsi="Times New Roman" w:cs="Times New Roman"/>
        </w:rPr>
        <w:t xml:space="preserve">, whereas the second one is when our extension is used. </w:t>
      </w:r>
      <w:r w:rsidR="00211252">
        <w:rPr>
          <w:rFonts w:ascii="Times New Roman" w:hAnsi="Times New Roman" w:cs="Times New Roman"/>
        </w:rPr>
        <w:t>For</w:t>
      </w:r>
      <w:r w:rsidR="00A43281">
        <w:rPr>
          <w:rFonts w:ascii="Times New Roman" w:hAnsi="Times New Roman" w:cs="Times New Roman"/>
        </w:rPr>
        <w:t xml:space="preserve"> this particular DOM object, our extension may have outperformed XSSAuditor.</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A43281" w:rsidRDefault="00A43281">
      <w:pPr>
        <w:rPr>
          <w:rFonts w:ascii="Times New Roman" w:hAnsi="Times New Roman" w:cs="Times New Roman"/>
        </w:rPr>
      </w:pPr>
      <w:r>
        <w:rPr>
          <w:rFonts w:ascii="Times New Roman" w:hAnsi="Times New Roman" w:cs="Times New Roman"/>
        </w:rPr>
        <w:br w:type="page"/>
      </w:r>
    </w:p>
    <w:p w:rsidR="00B37CA7" w:rsidRPr="00A43281"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502AA1" w:rsidRDefault="00E12275" w:rsidP="00C30F80">
      <w:pPr>
        <w:spacing w:line="240" w:lineRule="auto"/>
        <w:jc w:val="both"/>
        <w:rPr>
          <w:rFonts w:ascii="Times New Roman" w:hAnsi="Times New Roman" w:cs="Times New Roman"/>
        </w:rPr>
      </w:pPr>
      <w:r w:rsidRPr="00E12275">
        <w:rPr>
          <w:rFonts w:ascii="Times New Roman" w:hAnsi="Times New Roman" w:cs="Times New Roman"/>
        </w:rPr>
        <w:t>noXSS</w:t>
      </w:r>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25"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26" w:history="1">
        <w:r w:rsidR="00502AA1" w:rsidRPr="008F6590">
          <w:rPr>
            <w:rStyle w:val="Hyperlink"/>
            <w:rFonts w:ascii="Times New Roman" w:hAnsi="Times New Roman" w:cs="Times New Roman"/>
          </w:rPr>
          <w:t>https://addons.mozilla.org/en-US/firefox/addon/noxss</w:t>
        </w:r>
      </w:hyperlink>
    </w:p>
    <w:p w:rsidR="00754AB3" w:rsidRDefault="00801015" w:rsidP="00754AB3">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27"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28"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29" w:history="1">
        <w:r w:rsidR="001669EC" w:rsidRPr="008F6590">
          <w:rPr>
            <w:rStyle w:val="Hyperlink"/>
            <w:rFonts w:ascii="Times New Roman" w:hAnsi="Times New Roman" w:cs="Times New Roman"/>
          </w:rPr>
          <w:t>https://www.owasp.org/index.php/DOM_based_XSS_Prevention_Cheat_Sheet</w:t>
        </w:r>
      </w:hyperlink>
      <w:r w:rsidR="00754AB3">
        <w:rPr>
          <w:rStyle w:val="Hyperlink"/>
          <w:rFonts w:ascii="Times New Roman" w:hAnsi="Times New Roman" w:cs="Times New Roman"/>
        </w:rPr>
        <w:br/>
      </w:r>
      <w:hyperlink r:id="rId30" w:history="1">
        <w:r w:rsidR="00754AB3" w:rsidRPr="00990890">
          <w:rPr>
            <w:rStyle w:val="Hyperlink"/>
            <w:rFonts w:ascii="Times New Roman" w:hAnsi="Times New Roman" w:cs="Times New Roman"/>
          </w:rPr>
          <w:t>https://www.owasp.org/index.php/Top_10_2013-Top_10</w:t>
        </w:r>
      </w:hyperlink>
    </w:p>
    <w:p w:rsidR="00502AA1" w:rsidRPr="00E12275" w:rsidRDefault="00502AA1" w:rsidP="008A7FDA">
      <w:pPr>
        <w:spacing w:line="240" w:lineRule="auto"/>
        <w:ind w:left="1440" w:hanging="1440"/>
        <w:jc w:val="both"/>
        <w:rPr>
          <w:rFonts w:ascii="Times New Roman" w:hAnsi="Times New Roman" w:cs="Times New Roman"/>
        </w:rPr>
      </w:pPr>
      <w:r>
        <w:rPr>
          <w:rFonts w:ascii="Times New Roman" w:hAnsi="Times New Roman" w:cs="Times New Roman"/>
        </w:rPr>
        <w:t>NoScript</w:t>
      </w:r>
      <w:r>
        <w:rPr>
          <w:rFonts w:ascii="Times New Roman" w:hAnsi="Times New Roman" w:cs="Times New Roman"/>
        </w:rPr>
        <w:tab/>
      </w:r>
      <w:r w:rsidR="008B0CA0">
        <w:rPr>
          <w:rFonts w:ascii="Times New Roman" w:hAnsi="Times New Roman" w:cs="Times New Roman"/>
        </w:rPr>
        <w:tab/>
      </w:r>
      <w:hyperlink r:id="rId31" w:history="1">
        <w:r w:rsidRPr="008F6590">
          <w:rPr>
            <w:rStyle w:val="Hyperlink"/>
            <w:rFonts w:ascii="Times New Roman" w:hAnsi="Times New Roman" w:cs="Times New Roman"/>
          </w:rPr>
          <w:t>http://noscript.net</w:t>
        </w:r>
      </w:hyperlink>
    </w:p>
    <w:sectPr w:rsidR="00502AA1" w:rsidRPr="00E12275" w:rsidSect="00102F8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292" w:rsidRDefault="00B71292" w:rsidP="00102F84">
      <w:pPr>
        <w:spacing w:after="0" w:line="240" w:lineRule="auto"/>
      </w:pPr>
      <w:r>
        <w:separator/>
      </w:r>
    </w:p>
  </w:endnote>
  <w:endnote w:type="continuationSeparator" w:id="0">
    <w:p w:rsidR="00B71292" w:rsidRDefault="00B71292" w:rsidP="0010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40473"/>
      <w:docPartObj>
        <w:docPartGallery w:val="Page Numbers (Bottom of Page)"/>
        <w:docPartUnique/>
      </w:docPartObj>
    </w:sdtPr>
    <w:sdtEndPr/>
    <w:sdtContent>
      <w:p w:rsidR="00102F84" w:rsidRDefault="00102F84">
        <w:pPr>
          <w:pStyle w:val="Footer"/>
          <w:jc w:val="right"/>
        </w:pPr>
        <w:r>
          <w:t xml:space="preserve">Page | </w:t>
        </w:r>
        <w:r w:rsidR="008D7E04">
          <w:fldChar w:fldCharType="begin"/>
        </w:r>
        <w:r w:rsidR="008D7E04">
          <w:instrText xml:space="preserve"> PAGE   \* MERGEFORMAT </w:instrText>
        </w:r>
        <w:r w:rsidR="008D7E04">
          <w:fldChar w:fldCharType="separate"/>
        </w:r>
        <w:r w:rsidR="004104D2">
          <w:rPr>
            <w:noProof/>
          </w:rPr>
          <w:t>6</w:t>
        </w:r>
        <w:r w:rsidR="008D7E04">
          <w:rPr>
            <w:noProof/>
          </w:rPr>
          <w:fldChar w:fldCharType="end"/>
        </w:r>
        <w:r>
          <w:t xml:space="preserve"> </w:t>
        </w:r>
      </w:p>
    </w:sdtContent>
  </w:sdt>
  <w:p w:rsidR="00102F84" w:rsidRDefault="00102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292" w:rsidRDefault="00B71292" w:rsidP="00102F84">
      <w:pPr>
        <w:spacing w:after="0" w:line="240" w:lineRule="auto"/>
      </w:pPr>
      <w:r>
        <w:separator/>
      </w:r>
    </w:p>
  </w:footnote>
  <w:footnote w:type="continuationSeparator" w:id="0">
    <w:p w:rsidR="00B71292" w:rsidRDefault="00B71292" w:rsidP="00102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3BC66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27ECB"/>
    <w:multiLevelType w:val="hybridMultilevel"/>
    <w:tmpl w:val="40A8BF90"/>
    <w:lvl w:ilvl="0" w:tplc="63FC390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7948AE"/>
    <w:multiLevelType w:val="hybridMultilevel"/>
    <w:tmpl w:val="7DF20AD8"/>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C7518"/>
    <w:multiLevelType w:val="hybridMultilevel"/>
    <w:tmpl w:val="BB08A258"/>
    <w:lvl w:ilvl="0" w:tplc="F5B60642">
      <w:start w:val="1"/>
      <w:numFmt w:val="lowerRoman"/>
      <w:lvlText w:val="%1."/>
      <w:lvlJc w:val="right"/>
      <w:pPr>
        <w:ind w:left="1080" w:hanging="360"/>
      </w:pPr>
      <w:rPr>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7"/>
  </w:num>
  <w:num w:numId="3">
    <w:abstractNumId w:val="9"/>
  </w:num>
  <w:num w:numId="4">
    <w:abstractNumId w:val="13"/>
  </w:num>
  <w:num w:numId="5">
    <w:abstractNumId w:val="4"/>
  </w:num>
  <w:num w:numId="6">
    <w:abstractNumId w:val="5"/>
  </w:num>
  <w:num w:numId="7">
    <w:abstractNumId w:val="0"/>
  </w:num>
  <w:num w:numId="8">
    <w:abstractNumId w:val="8"/>
  </w:num>
  <w:num w:numId="9">
    <w:abstractNumId w:val="7"/>
  </w:num>
  <w:num w:numId="10">
    <w:abstractNumId w:val="15"/>
  </w:num>
  <w:num w:numId="11">
    <w:abstractNumId w:val="19"/>
  </w:num>
  <w:num w:numId="12">
    <w:abstractNumId w:val="24"/>
  </w:num>
  <w:num w:numId="13">
    <w:abstractNumId w:val="2"/>
  </w:num>
  <w:num w:numId="14">
    <w:abstractNumId w:val="12"/>
  </w:num>
  <w:num w:numId="15">
    <w:abstractNumId w:val="21"/>
  </w:num>
  <w:num w:numId="16">
    <w:abstractNumId w:val="3"/>
  </w:num>
  <w:num w:numId="17">
    <w:abstractNumId w:val="10"/>
  </w:num>
  <w:num w:numId="18">
    <w:abstractNumId w:val="23"/>
  </w:num>
  <w:num w:numId="19">
    <w:abstractNumId w:val="22"/>
  </w:num>
  <w:num w:numId="20">
    <w:abstractNumId w:val="6"/>
  </w:num>
  <w:num w:numId="21">
    <w:abstractNumId w:val="16"/>
  </w:num>
  <w:num w:numId="22">
    <w:abstractNumId w:val="1"/>
  </w:num>
  <w:num w:numId="23">
    <w:abstractNumId w:val="14"/>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64FE"/>
    <w:rsid w:val="000015FE"/>
    <w:rsid w:val="00005015"/>
    <w:rsid w:val="000149D1"/>
    <w:rsid w:val="00020353"/>
    <w:rsid w:val="0002543F"/>
    <w:rsid w:val="00031E33"/>
    <w:rsid w:val="0004552D"/>
    <w:rsid w:val="00046FE0"/>
    <w:rsid w:val="000562A1"/>
    <w:rsid w:val="0005690A"/>
    <w:rsid w:val="0005700F"/>
    <w:rsid w:val="00074246"/>
    <w:rsid w:val="00075E30"/>
    <w:rsid w:val="0009160A"/>
    <w:rsid w:val="000C3862"/>
    <w:rsid w:val="000C61CD"/>
    <w:rsid w:val="000F5245"/>
    <w:rsid w:val="00102F84"/>
    <w:rsid w:val="00126529"/>
    <w:rsid w:val="001320F0"/>
    <w:rsid w:val="0013292B"/>
    <w:rsid w:val="00144BDA"/>
    <w:rsid w:val="00145FB0"/>
    <w:rsid w:val="00154CC2"/>
    <w:rsid w:val="00163EBD"/>
    <w:rsid w:val="001669EC"/>
    <w:rsid w:val="00185B06"/>
    <w:rsid w:val="001864FB"/>
    <w:rsid w:val="00191358"/>
    <w:rsid w:val="001A2645"/>
    <w:rsid w:val="001B731E"/>
    <w:rsid w:val="001F7BC0"/>
    <w:rsid w:val="00210D7F"/>
    <w:rsid w:val="00211252"/>
    <w:rsid w:val="00214320"/>
    <w:rsid w:val="00227749"/>
    <w:rsid w:val="00233CCC"/>
    <w:rsid w:val="002361D6"/>
    <w:rsid w:val="0024776F"/>
    <w:rsid w:val="002561E0"/>
    <w:rsid w:val="00260152"/>
    <w:rsid w:val="00264F8D"/>
    <w:rsid w:val="0027554D"/>
    <w:rsid w:val="00276970"/>
    <w:rsid w:val="0028049E"/>
    <w:rsid w:val="002810A8"/>
    <w:rsid w:val="002A354C"/>
    <w:rsid w:val="0030559B"/>
    <w:rsid w:val="0031464A"/>
    <w:rsid w:val="00315311"/>
    <w:rsid w:val="00322D01"/>
    <w:rsid w:val="00322E32"/>
    <w:rsid w:val="00326C8B"/>
    <w:rsid w:val="003342C0"/>
    <w:rsid w:val="003362CA"/>
    <w:rsid w:val="0036636D"/>
    <w:rsid w:val="00374F7C"/>
    <w:rsid w:val="0038567C"/>
    <w:rsid w:val="00393E91"/>
    <w:rsid w:val="00394470"/>
    <w:rsid w:val="003C0235"/>
    <w:rsid w:val="003C4216"/>
    <w:rsid w:val="003E0203"/>
    <w:rsid w:val="003F2D09"/>
    <w:rsid w:val="003F71BB"/>
    <w:rsid w:val="004068C9"/>
    <w:rsid w:val="004104D2"/>
    <w:rsid w:val="00426EEB"/>
    <w:rsid w:val="004420DF"/>
    <w:rsid w:val="004452B5"/>
    <w:rsid w:val="00445D4C"/>
    <w:rsid w:val="00447C71"/>
    <w:rsid w:val="0045297B"/>
    <w:rsid w:val="00461A35"/>
    <w:rsid w:val="00463D2A"/>
    <w:rsid w:val="0046616F"/>
    <w:rsid w:val="00482312"/>
    <w:rsid w:val="00485479"/>
    <w:rsid w:val="004B2947"/>
    <w:rsid w:val="004E51C9"/>
    <w:rsid w:val="004F29B1"/>
    <w:rsid w:val="00502AA1"/>
    <w:rsid w:val="00503742"/>
    <w:rsid w:val="00505C5D"/>
    <w:rsid w:val="0051222F"/>
    <w:rsid w:val="0051471F"/>
    <w:rsid w:val="005177D7"/>
    <w:rsid w:val="00520D9F"/>
    <w:rsid w:val="00526786"/>
    <w:rsid w:val="0052697D"/>
    <w:rsid w:val="005470CA"/>
    <w:rsid w:val="00550705"/>
    <w:rsid w:val="0055635B"/>
    <w:rsid w:val="00556A1E"/>
    <w:rsid w:val="00556FFE"/>
    <w:rsid w:val="005635A7"/>
    <w:rsid w:val="00563C5D"/>
    <w:rsid w:val="005908C4"/>
    <w:rsid w:val="005945B1"/>
    <w:rsid w:val="005A08A2"/>
    <w:rsid w:val="005A3CE5"/>
    <w:rsid w:val="005C7D2F"/>
    <w:rsid w:val="005D49E0"/>
    <w:rsid w:val="005D551B"/>
    <w:rsid w:val="005E1BC8"/>
    <w:rsid w:val="006017B2"/>
    <w:rsid w:val="0064618E"/>
    <w:rsid w:val="00646A93"/>
    <w:rsid w:val="00653D5F"/>
    <w:rsid w:val="00681A84"/>
    <w:rsid w:val="006907C2"/>
    <w:rsid w:val="006A3B7A"/>
    <w:rsid w:val="006B1EA0"/>
    <w:rsid w:val="006B29A9"/>
    <w:rsid w:val="006C5922"/>
    <w:rsid w:val="006C760C"/>
    <w:rsid w:val="006D0992"/>
    <w:rsid w:val="006D6D0A"/>
    <w:rsid w:val="006E2A3B"/>
    <w:rsid w:val="006F35F2"/>
    <w:rsid w:val="007049B4"/>
    <w:rsid w:val="007056F7"/>
    <w:rsid w:val="007060B7"/>
    <w:rsid w:val="00710940"/>
    <w:rsid w:val="00711DF1"/>
    <w:rsid w:val="0072570B"/>
    <w:rsid w:val="0074752C"/>
    <w:rsid w:val="0075069B"/>
    <w:rsid w:val="00754AB3"/>
    <w:rsid w:val="00755B40"/>
    <w:rsid w:val="0077794A"/>
    <w:rsid w:val="007838F5"/>
    <w:rsid w:val="00797FFE"/>
    <w:rsid w:val="007A1C69"/>
    <w:rsid w:val="007A28AE"/>
    <w:rsid w:val="007A306B"/>
    <w:rsid w:val="007C037D"/>
    <w:rsid w:val="007C046A"/>
    <w:rsid w:val="007C6A30"/>
    <w:rsid w:val="007D245B"/>
    <w:rsid w:val="007D4F26"/>
    <w:rsid w:val="007D5404"/>
    <w:rsid w:val="007E513C"/>
    <w:rsid w:val="007F4989"/>
    <w:rsid w:val="00801015"/>
    <w:rsid w:val="0082259C"/>
    <w:rsid w:val="008236EA"/>
    <w:rsid w:val="00826101"/>
    <w:rsid w:val="00826FFC"/>
    <w:rsid w:val="00835732"/>
    <w:rsid w:val="008401D6"/>
    <w:rsid w:val="00841231"/>
    <w:rsid w:val="00843121"/>
    <w:rsid w:val="00855CE6"/>
    <w:rsid w:val="00863AD5"/>
    <w:rsid w:val="00871266"/>
    <w:rsid w:val="008766BC"/>
    <w:rsid w:val="00893564"/>
    <w:rsid w:val="00894E17"/>
    <w:rsid w:val="008A06A7"/>
    <w:rsid w:val="008A4E4F"/>
    <w:rsid w:val="008A7FDA"/>
    <w:rsid w:val="008B0CA0"/>
    <w:rsid w:val="008B62ED"/>
    <w:rsid w:val="008D7E04"/>
    <w:rsid w:val="008F4E11"/>
    <w:rsid w:val="00904314"/>
    <w:rsid w:val="009079FA"/>
    <w:rsid w:val="00930D1B"/>
    <w:rsid w:val="0093513E"/>
    <w:rsid w:val="00935E39"/>
    <w:rsid w:val="00943805"/>
    <w:rsid w:val="0097348D"/>
    <w:rsid w:val="009A3583"/>
    <w:rsid w:val="009A50B3"/>
    <w:rsid w:val="009A5C23"/>
    <w:rsid w:val="009A7B08"/>
    <w:rsid w:val="009D6D46"/>
    <w:rsid w:val="009D7925"/>
    <w:rsid w:val="009E271B"/>
    <w:rsid w:val="009E3467"/>
    <w:rsid w:val="009F7369"/>
    <w:rsid w:val="00A07DC4"/>
    <w:rsid w:val="00A12DC6"/>
    <w:rsid w:val="00A14ADB"/>
    <w:rsid w:val="00A21B7B"/>
    <w:rsid w:val="00A229DF"/>
    <w:rsid w:val="00A3188D"/>
    <w:rsid w:val="00A42F38"/>
    <w:rsid w:val="00A43281"/>
    <w:rsid w:val="00A8008C"/>
    <w:rsid w:val="00A85133"/>
    <w:rsid w:val="00A92AD4"/>
    <w:rsid w:val="00AA2A5A"/>
    <w:rsid w:val="00AA2EC4"/>
    <w:rsid w:val="00AB3585"/>
    <w:rsid w:val="00AB5F84"/>
    <w:rsid w:val="00AD071A"/>
    <w:rsid w:val="00AF1FAC"/>
    <w:rsid w:val="00AF20E7"/>
    <w:rsid w:val="00B05A32"/>
    <w:rsid w:val="00B235CD"/>
    <w:rsid w:val="00B37CA7"/>
    <w:rsid w:val="00B451A2"/>
    <w:rsid w:val="00B47C4A"/>
    <w:rsid w:val="00B55C48"/>
    <w:rsid w:val="00B565B1"/>
    <w:rsid w:val="00B575E0"/>
    <w:rsid w:val="00B63D80"/>
    <w:rsid w:val="00B71292"/>
    <w:rsid w:val="00B7254E"/>
    <w:rsid w:val="00B73256"/>
    <w:rsid w:val="00B735DB"/>
    <w:rsid w:val="00B7399D"/>
    <w:rsid w:val="00B82371"/>
    <w:rsid w:val="00B868E8"/>
    <w:rsid w:val="00B87FAD"/>
    <w:rsid w:val="00B910DD"/>
    <w:rsid w:val="00BA779F"/>
    <w:rsid w:val="00BB0718"/>
    <w:rsid w:val="00BC70A1"/>
    <w:rsid w:val="00BD2A02"/>
    <w:rsid w:val="00BD2C9E"/>
    <w:rsid w:val="00BD5CD6"/>
    <w:rsid w:val="00BD7ABC"/>
    <w:rsid w:val="00BE4EB8"/>
    <w:rsid w:val="00BF702E"/>
    <w:rsid w:val="00C10ED1"/>
    <w:rsid w:val="00C1597B"/>
    <w:rsid w:val="00C17752"/>
    <w:rsid w:val="00C30F80"/>
    <w:rsid w:val="00C32C03"/>
    <w:rsid w:val="00C33527"/>
    <w:rsid w:val="00C47942"/>
    <w:rsid w:val="00C57533"/>
    <w:rsid w:val="00C65FD9"/>
    <w:rsid w:val="00C708E2"/>
    <w:rsid w:val="00C74EC4"/>
    <w:rsid w:val="00C94624"/>
    <w:rsid w:val="00C95046"/>
    <w:rsid w:val="00CA27CE"/>
    <w:rsid w:val="00CD3F71"/>
    <w:rsid w:val="00CE64FE"/>
    <w:rsid w:val="00CF399A"/>
    <w:rsid w:val="00CF5F21"/>
    <w:rsid w:val="00D10378"/>
    <w:rsid w:val="00D11C68"/>
    <w:rsid w:val="00D12AF4"/>
    <w:rsid w:val="00D15DD6"/>
    <w:rsid w:val="00D1644C"/>
    <w:rsid w:val="00D30CA2"/>
    <w:rsid w:val="00D40FAF"/>
    <w:rsid w:val="00D44BD8"/>
    <w:rsid w:val="00D44D18"/>
    <w:rsid w:val="00D643A9"/>
    <w:rsid w:val="00D73746"/>
    <w:rsid w:val="00D747A9"/>
    <w:rsid w:val="00D9294F"/>
    <w:rsid w:val="00D92AE0"/>
    <w:rsid w:val="00DA12D5"/>
    <w:rsid w:val="00DB3126"/>
    <w:rsid w:val="00DF1DE1"/>
    <w:rsid w:val="00E03A1A"/>
    <w:rsid w:val="00E11804"/>
    <w:rsid w:val="00E12275"/>
    <w:rsid w:val="00E14CA5"/>
    <w:rsid w:val="00E15FFF"/>
    <w:rsid w:val="00E16DF2"/>
    <w:rsid w:val="00E32872"/>
    <w:rsid w:val="00E42D91"/>
    <w:rsid w:val="00E468D4"/>
    <w:rsid w:val="00E5678C"/>
    <w:rsid w:val="00E6465B"/>
    <w:rsid w:val="00E96E52"/>
    <w:rsid w:val="00EA7364"/>
    <w:rsid w:val="00ED69AD"/>
    <w:rsid w:val="00EE5356"/>
    <w:rsid w:val="00EF504B"/>
    <w:rsid w:val="00F045C9"/>
    <w:rsid w:val="00F3380B"/>
    <w:rsid w:val="00F37359"/>
    <w:rsid w:val="00F375CD"/>
    <w:rsid w:val="00F37B92"/>
    <w:rsid w:val="00F53805"/>
    <w:rsid w:val="00F54E06"/>
    <w:rsid w:val="00F56FD9"/>
    <w:rsid w:val="00F62C1E"/>
    <w:rsid w:val="00F62FF1"/>
    <w:rsid w:val="00F64953"/>
    <w:rsid w:val="00F7246E"/>
    <w:rsid w:val="00F73A24"/>
    <w:rsid w:val="00F84005"/>
    <w:rsid w:val="00F876CD"/>
    <w:rsid w:val="00FA68BC"/>
    <w:rsid w:val="00FB5AD3"/>
    <w:rsid w:val="00FC7112"/>
    <w:rsid w:val="00FE3FEE"/>
    <w:rsid w:val="00FF0D31"/>
    <w:rsid w:val="00FF22D8"/>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02F8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02F84"/>
  </w:style>
  <w:style w:type="paragraph" w:styleId="Footer">
    <w:name w:val="footer"/>
    <w:basedOn w:val="Normal"/>
    <w:link w:val="FooterChar"/>
    <w:uiPriority w:val="99"/>
    <w:unhideWhenUsed/>
    <w:rsid w:val="00102F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2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addons.mozilla.org/en-US/firefox/addon/noxss" TargetMode="Externa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noxss.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owasp.org/index.php/DOM_based_XSS_Prevention_Cheat_She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owasp.org/index.php/DOM_Based_XSS"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noscript.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owasp.org/index.php/Cross-site_Scripting_(XSS)" TargetMode="External"/><Relationship Id="rId30" Type="http://schemas.openxmlformats.org/officeDocument/2006/relationships/hyperlink" Target="https://www.owasp.org/index.php/Top_10_2013-Top_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1265</TotalTime>
  <Pages>15</Pages>
  <Words>2835</Words>
  <Characters>15542</Characters>
  <Application>Microsoft Office Word</Application>
  <DocSecurity>0</DocSecurity>
  <Lines>379</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Heryandi Dai</cp:lastModifiedBy>
  <cp:revision>234</cp:revision>
  <dcterms:created xsi:type="dcterms:W3CDTF">2013-02-13T01:44:00Z</dcterms:created>
  <dcterms:modified xsi:type="dcterms:W3CDTF">2013-04-22T02:56:00Z</dcterms:modified>
</cp:coreProperties>
</file>