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sz w:val="24"/>
          <w:szCs w:val="20"/>
        </w:rPr>
      </w:pPr>
      <w:r>
        <w:rPr>
          <w:rFonts w:ascii="仿宋_GB2312" w:eastAsia="仿宋_GB2312"/>
          <w:spacing w:val="-10"/>
          <w:sz w:val="32"/>
          <w:szCs w:val="32"/>
        </w:rPr>
        <w:drawing>
          <wp:inline distT="0" distB="0" distL="114300" distR="114300">
            <wp:extent cx="3694430" cy="914400"/>
            <wp:effectExtent l="0" t="0" r="8890" b="0"/>
            <wp:docPr id="22" name="图片 38" descr="779375071302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descr="7793750713020926"/>
                    <pic:cNvPicPr>
                      <a:picLocks noChangeAspect="1"/>
                    </pic:cNvPicPr>
                  </pic:nvPicPr>
                  <pic:blipFill>
                    <a:blip r:embed="rId6"/>
                    <a:stretch>
                      <a:fillRect/>
                    </a:stretch>
                  </pic:blipFill>
                  <pic:spPr>
                    <a:xfrm>
                      <a:off x="0" y="0"/>
                      <a:ext cx="3694430" cy="914400"/>
                    </a:xfrm>
                    <a:prstGeom prst="rect">
                      <a:avLst/>
                    </a:prstGeom>
                    <a:noFill/>
                    <a:ln>
                      <a:noFill/>
                    </a:ln>
                  </pic:spPr>
                </pic:pic>
              </a:graphicData>
            </a:graphic>
          </wp:inline>
        </w:drawing>
      </w:r>
    </w:p>
    <w:p>
      <w:pPr>
        <w:rPr>
          <w:rFonts w:eastAsia="华文行楷"/>
          <w:b/>
          <w:sz w:val="48"/>
          <w:szCs w:val="20"/>
        </w:rPr>
      </w:pPr>
    </w:p>
    <w:p>
      <w:pPr>
        <w:rPr>
          <w:rFonts w:eastAsia="华文行楷"/>
          <w:b/>
          <w:sz w:val="48"/>
          <w:szCs w:val="20"/>
        </w:rPr>
      </w:pPr>
    </w:p>
    <w:p>
      <w:pPr>
        <w:tabs>
          <w:tab w:val="left" w:pos="2520"/>
          <w:tab w:val="left" w:pos="7740"/>
        </w:tabs>
        <w:spacing w:line="720" w:lineRule="exact"/>
        <w:jc w:val="center"/>
        <w:rPr>
          <w:rFonts w:ascii="黑体" w:hAnsi="宋体" w:eastAsia="黑体"/>
          <w:sz w:val="52"/>
          <w:szCs w:val="52"/>
        </w:rPr>
      </w:pPr>
      <w:r>
        <w:rPr>
          <w:rFonts w:hint="eastAsia" w:ascii="黑体" w:hAnsi="宋体" w:eastAsia="黑体"/>
          <w:sz w:val="52"/>
          <w:szCs w:val="52"/>
        </w:rPr>
        <w:t>嵌入式微处理器分析与应用大作业</w:t>
      </w:r>
    </w:p>
    <w:p>
      <w:pPr>
        <w:tabs>
          <w:tab w:val="left" w:pos="2520"/>
          <w:tab w:val="left" w:pos="7740"/>
        </w:tabs>
        <w:spacing w:line="720" w:lineRule="exact"/>
        <w:jc w:val="left"/>
        <w:rPr>
          <w:rFonts w:ascii="黑体" w:eastAsia="黑体"/>
          <w:b/>
          <w:sz w:val="32"/>
          <w:szCs w:val="20"/>
        </w:rPr>
      </w:pPr>
    </w:p>
    <w:p>
      <w:pPr>
        <w:tabs>
          <w:tab w:val="left" w:pos="2520"/>
          <w:tab w:val="left" w:pos="7740"/>
        </w:tabs>
        <w:spacing w:line="720" w:lineRule="exact"/>
        <w:jc w:val="left"/>
        <w:rPr>
          <w:rFonts w:ascii="黑体" w:eastAsia="黑体"/>
          <w:b/>
          <w:sz w:val="32"/>
          <w:szCs w:val="20"/>
        </w:rPr>
      </w:pPr>
    </w:p>
    <w:p>
      <w:pPr>
        <w:tabs>
          <w:tab w:val="left" w:pos="2520"/>
          <w:tab w:val="left" w:pos="7740"/>
        </w:tabs>
        <w:spacing w:line="720" w:lineRule="exact"/>
        <w:rPr>
          <w:rFonts w:hint="eastAsia" w:ascii="黑体" w:eastAsia="黑体"/>
          <w:sz w:val="32"/>
          <w:u w:val="single"/>
        </w:rPr>
      </w:pPr>
      <w:r>
        <w:rPr>
          <w:rFonts w:hint="eastAsia" w:ascii="黑体" w:eastAsia="黑体"/>
          <w:b/>
          <w:bCs/>
          <w:sz w:val="32"/>
          <w:szCs w:val="32"/>
        </w:rPr>
        <w:t>题目：基于 STC89C52STC单片机的简易智能电动小车的设计</w:t>
      </w:r>
    </w:p>
    <w:p>
      <w:pPr>
        <w:tabs>
          <w:tab w:val="left" w:pos="2340"/>
          <w:tab w:val="left" w:pos="7740"/>
        </w:tabs>
        <w:spacing w:line="720" w:lineRule="exact"/>
        <w:ind w:firstLine="720" w:firstLineChars="225"/>
        <w:rPr>
          <w:rFonts w:hint="eastAsia" w:ascii="黑体" w:eastAsia="黑体"/>
          <w:sz w:val="32"/>
          <w:u w:val="single"/>
        </w:rPr>
      </w:pPr>
      <w:r>
        <w:rPr>
          <w:rFonts w:hint="eastAsia" w:ascii="黑体" w:eastAsia="黑体"/>
          <w:sz w:val="32"/>
        </w:rPr>
        <w:t xml:space="preserve">          </w:t>
      </w:r>
    </w:p>
    <w:p>
      <w:pPr>
        <w:spacing w:line="720" w:lineRule="exact"/>
        <w:rPr>
          <w:rFonts w:hint="eastAsia"/>
          <w:b/>
          <w:bCs/>
          <w:sz w:val="32"/>
        </w:rPr>
      </w:pPr>
      <w:r>
        <w:rPr>
          <w:rFonts w:hint="eastAsia"/>
          <w:b/>
          <w:bCs/>
          <w:sz w:val="32"/>
        </w:rPr>
        <w:t xml:space="preserve">              </w:t>
      </w:r>
    </w:p>
    <w:p>
      <w:pPr>
        <w:tabs>
          <w:tab w:val="left" w:pos="3240"/>
        </w:tabs>
        <w:spacing w:line="720" w:lineRule="exact"/>
        <w:rPr>
          <w:rFonts w:hint="eastAsia"/>
          <w:b/>
          <w:bCs/>
          <w:sz w:val="32"/>
        </w:rPr>
      </w:pPr>
    </w:p>
    <w:p>
      <w:pPr>
        <w:spacing w:line="720" w:lineRule="exact"/>
        <w:jc w:val="center"/>
        <w:rPr>
          <w:rFonts w:hint="eastAsia" w:ascii="宋体" w:hAnsi="宋体" w:cs="宋体"/>
          <w:sz w:val="32"/>
        </w:rPr>
      </w:pPr>
      <w:r>
        <w:rPr>
          <w:rFonts w:hint="eastAsia" w:ascii="宋体" w:hAnsi="宋体" w:cs="宋体"/>
          <w:bCs/>
          <w:sz w:val="32"/>
        </w:rPr>
        <w:t>学生姓名：</w:t>
      </w:r>
      <w:r>
        <w:rPr>
          <w:rFonts w:hint="eastAsia" w:ascii="宋体" w:hAnsi="宋体" w:cs="宋体"/>
          <w:sz w:val="32"/>
          <w:u w:val="single"/>
          <w:lang w:val="en-US" w:eastAsia="zh-CN"/>
        </w:rPr>
        <w:t>张探探</w:t>
      </w:r>
    </w:p>
    <w:p>
      <w:pPr>
        <w:spacing w:line="720" w:lineRule="exact"/>
        <w:jc w:val="center"/>
        <w:rPr>
          <w:rFonts w:hint="eastAsia" w:ascii="宋体" w:hAnsi="宋体" w:cs="宋体"/>
          <w:sz w:val="32"/>
          <w:u w:val="single"/>
        </w:rPr>
      </w:pPr>
      <w:r>
        <w:rPr>
          <w:rFonts w:hint="eastAsia" w:ascii="宋体" w:hAnsi="宋体" w:cs="宋体"/>
          <w:bCs/>
          <w:sz w:val="32"/>
        </w:rPr>
        <w:t>学    号</w:t>
      </w:r>
      <w:r>
        <w:rPr>
          <w:rFonts w:hint="eastAsia" w:ascii="宋体" w:hAnsi="宋体" w:cs="宋体"/>
          <w:b/>
          <w:bCs/>
          <w:sz w:val="32"/>
        </w:rPr>
        <w:t>：</w:t>
      </w:r>
      <w:r>
        <w:rPr>
          <w:rFonts w:hint="eastAsia" w:ascii="宋体" w:hAnsi="宋体" w:cs="宋体"/>
          <w:sz w:val="32"/>
          <w:u w:val="single"/>
          <w:lang w:val="en-US" w:eastAsia="zh-CN"/>
        </w:rPr>
        <w:t>1931053726</w:t>
      </w:r>
    </w:p>
    <w:p>
      <w:pPr>
        <w:spacing w:line="720" w:lineRule="exact"/>
        <w:jc w:val="center"/>
        <w:rPr>
          <w:rFonts w:hint="eastAsia" w:ascii="宋体" w:hAnsi="宋体" w:cs="宋体"/>
          <w:sz w:val="32"/>
          <w:u w:val="single"/>
        </w:rPr>
      </w:pPr>
      <w:r>
        <w:rPr>
          <w:rFonts w:hint="eastAsia" w:ascii="宋体" w:hAnsi="宋体" w:cs="宋体"/>
          <w:bCs/>
          <w:sz w:val="32"/>
        </w:rPr>
        <w:t>专    业</w:t>
      </w:r>
      <w:r>
        <w:rPr>
          <w:rFonts w:hint="eastAsia" w:ascii="宋体" w:hAnsi="宋体" w:cs="宋体"/>
          <w:b/>
          <w:bCs/>
          <w:sz w:val="32"/>
        </w:rPr>
        <w:t>：</w:t>
      </w:r>
      <w:r>
        <w:rPr>
          <w:rFonts w:hint="eastAsia" w:ascii="宋体" w:hAnsi="宋体" w:cs="宋体"/>
          <w:sz w:val="32"/>
          <w:u w:val="single"/>
          <w:lang w:val="en-US" w:eastAsia="zh-CN"/>
        </w:rPr>
        <w:t>计算机科学与技术</w:t>
      </w:r>
    </w:p>
    <w:p>
      <w:pPr>
        <w:spacing w:line="720" w:lineRule="exact"/>
        <w:jc w:val="center"/>
        <w:rPr>
          <w:rFonts w:hint="eastAsia" w:ascii="宋体" w:hAnsi="宋体" w:cs="宋体"/>
          <w:sz w:val="32"/>
        </w:rPr>
      </w:pPr>
      <w:r>
        <w:rPr>
          <w:rFonts w:hint="eastAsia" w:ascii="宋体" w:hAnsi="宋体" w:cs="宋体"/>
          <w:bCs/>
          <w:sz w:val="32"/>
        </w:rPr>
        <w:t>班    级：</w:t>
      </w:r>
      <w:r>
        <w:rPr>
          <w:rFonts w:hint="eastAsia" w:ascii="宋体" w:hAnsi="宋体" w:cs="宋体"/>
          <w:sz w:val="32"/>
          <w:u w:val="single"/>
          <w:lang w:val="en-US" w:eastAsia="zh-CN"/>
        </w:rPr>
        <w:t>1902</w:t>
      </w:r>
    </w:p>
    <w:p>
      <w:pPr>
        <w:spacing w:line="720" w:lineRule="exact"/>
        <w:jc w:val="center"/>
        <w:rPr>
          <w:rFonts w:hint="eastAsia" w:ascii="宋体" w:hAnsi="宋体" w:cs="宋体"/>
          <w:sz w:val="32"/>
        </w:rPr>
      </w:pPr>
      <w:r>
        <w:rPr>
          <w:rFonts w:hint="eastAsia" w:ascii="宋体" w:hAnsi="宋体" w:cs="宋体"/>
          <w:bCs/>
          <w:sz w:val="32"/>
        </w:rPr>
        <w:t>指导教师</w:t>
      </w:r>
      <w:r>
        <w:rPr>
          <w:rFonts w:hint="eastAsia" w:ascii="宋体" w:hAnsi="宋体" w:cs="宋体"/>
          <w:b/>
          <w:bCs/>
          <w:sz w:val="32"/>
        </w:rPr>
        <w:t>：</w:t>
      </w:r>
      <w:r>
        <w:rPr>
          <w:rFonts w:hint="eastAsia" w:ascii="宋体" w:hAnsi="宋体" w:cs="宋体"/>
          <w:sz w:val="32"/>
          <w:u w:val="single"/>
          <w:lang w:val="en-US" w:eastAsia="zh-CN"/>
        </w:rPr>
        <w:t>魏晋雁</w:t>
      </w:r>
    </w:p>
    <w:p>
      <w:pPr>
        <w:spacing w:line="720" w:lineRule="exact"/>
        <w:jc w:val="center"/>
        <w:rPr>
          <w:rFonts w:hint="eastAsia" w:ascii="宋体" w:hAnsi="宋体" w:cs="宋体"/>
          <w:sz w:val="32"/>
          <w:u w:val="single"/>
        </w:rPr>
      </w:pPr>
    </w:p>
    <w:p>
      <w:pPr>
        <w:spacing w:line="720" w:lineRule="exact"/>
        <w:jc w:val="center"/>
        <w:rPr>
          <w:rFonts w:hint="eastAsia"/>
          <w:sz w:val="36"/>
          <w:szCs w:val="36"/>
        </w:rPr>
      </w:pPr>
      <w:r>
        <w:rPr>
          <w:rFonts w:hint="eastAsia" w:eastAsia="黑体"/>
          <w:bCs/>
          <w:sz w:val="36"/>
          <w:szCs w:val="36"/>
        </w:rPr>
        <w:t>完成日期</w:t>
      </w:r>
      <w:r>
        <w:rPr>
          <w:rFonts w:hint="eastAsia"/>
          <w:b/>
          <w:bCs/>
          <w:sz w:val="36"/>
          <w:szCs w:val="36"/>
        </w:rPr>
        <w:t>：20</w:t>
      </w:r>
      <w:r>
        <w:rPr>
          <w:b/>
          <w:bCs/>
          <w:sz w:val="36"/>
          <w:szCs w:val="36"/>
        </w:rPr>
        <w:t>22</w:t>
      </w:r>
      <w:r>
        <w:rPr>
          <w:rFonts w:hint="eastAsia"/>
          <w:b/>
          <w:sz w:val="36"/>
          <w:szCs w:val="36"/>
        </w:rPr>
        <w:t>年</w:t>
      </w:r>
      <w:r>
        <w:rPr>
          <w:b/>
          <w:sz w:val="36"/>
          <w:szCs w:val="36"/>
        </w:rPr>
        <w:t>6</w:t>
      </w:r>
      <w:r>
        <w:rPr>
          <w:rFonts w:hint="eastAsia"/>
          <w:b/>
          <w:sz w:val="36"/>
          <w:szCs w:val="36"/>
        </w:rPr>
        <w:t>月</w:t>
      </w:r>
      <w:r>
        <w:rPr>
          <w:b/>
          <w:sz w:val="36"/>
          <w:szCs w:val="36"/>
        </w:rPr>
        <w:t>17</w:t>
      </w:r>
      <w:r>
        <w:rPr>
          <w:rFonts w:hint="eastAsia"/>
          <w:b/>
          <w:sz w:val="36"/>
          <w:szCs w:val="36"/>
        </w:rPr>
        <w:t>日</w:t>
      </w:r>
    </w:p>
    <w:p>
      <w:pPr>
        <w:rPr>
          <w:rFonts w:hint="eastAsia"/>
          <w:sz w:val="28"/>
          <w:szCs w:val="28"/>
        </w:rPr>
      </w:pPr>
      <w:bookmarkStart w:id="0" w:name="_Toc5994"/>
      <w:bookmarkEnd w:id="0"/>
      <w:bookmarkStart w:id="1" w:name="_Toc22190"/>
      <w:bookmarkEnd w:id="1"/>
      <w:bookmarkStart w:id="2" w:name="_Toc24323"/>
      <w:bookmarkEnd w:id="2"/>
      <w:bookmarkStart w:id="3" w:name="_Toc5634"/>
      <w:bookmarkEnd w:id="3"/>
      <w:bookmarkStart w:id="4" w:name="_Toc30157"/>
      <w:bookmarkEnd w:id="4"/>
      <w:bookmarkStart w:id="5" w:name="_Toc5949"/>
      <w:bookmarkEnd w:id="5"/>
      <w:bookmarkStart w:id="6" w:name="_Toc29715"/>
      <w:bookmarkEnd w:id="6"/>
      <w:bookmarkStart w:id="7" w:name="_Toc9311"/>
      <w:bookmarkEnd w:id="7"/>
      <w:bookmarkStart w:id="8" w:name="_Toc11247"/>
      <w:bookmarkEnd w:id="8"/>
    </w:p>
    <w:p>
      <w:pPr>
        <w:jc w:val="center"/>
        <w:rPr>
          <w:rFonts w:ascii="宋体" w:hAnsi="宋体"/>
          <w:b/>
          <w:sz w:val="32"/>
          <w:szCs w:val="32"/>
        </w:rPr>
      </w:pPr>
      <w:r>
        <w:rPr>
          <w:rFonts w:hint="eastAsia" w:ascii="宋体" w:hAnsi="宋体"/>
          <w:b/>
          <w:sz w:val="32"/>
          <w:szCs w:val="32"/>
        </w:rPr>
        <w:t>《嵌入式微处理器分析与应用大作业》成绩评定表</w:t>
      </w:r>
    </w:p>
    <w:p>
      <w:pPr>
        <w:ind w:left="-199" w:leftChars="-95"/>
        <w:rPr>
          <w:rFonts w:ascii="宋体" w:hAnsi="宋体"/>
          <w:b/>
          <w:sz w:val="24"/>
        </w:rPr>
      </w:pPr>
    </w:p>
    <w:p>
      <w:pPr>
        <w:ind w:left="-199" w:leftChars="-95"/>
        <w:rPr>
          <w:rFonts w:ascii="宋体" w:hAnsi="宋体"/>
          <w:b/>
          <w:sz w:val="32"/>
        </w:rPr>
      </w:pPr>
      <w:r>
        <w:rPr>
          <w:rFonts w:hint="eastAsia" w:ascii="宋体" w:hAnsi="宋体"/>
          <w:b/>
          <w:sz w:val="24"/>
        </w:rPr>
        <w:t>班级：</w:t>
      </w:r>
      <w:r>
        <w:rPr>
          <w:rFonts w:hint="eastAsia" w:ascii="宋体" w:hAnsi="宋体"/>
          <w:bCs/>
          <w:color w:val="auto"/>
          <w:sz w:val="24"/>
        </w:rPr>
        <w:t>计本1</w:t>
      </w:r>
      <w:r>
        <w:rPr>
          <w:rFonts w:ascii="宋体" w:hAnsi="宋体"/>
          <w:bCs/>
          <w:color w:val="auto"/>
          <w:sz w:val="24"/>
        </w:rPr>
        <w:t>9</w:t>
      </w:r>
      <w:r>
        <w:rPr>
          <w:rFonts w:hint="eastAsia" w:ascii="宋体" w:hAnsi="宋体"/>
          <w:bCs/>
          <w:color w:val="auto"/>
          <w:sz w:val="24"/>
        </w:rPr>
        <w:t>0</w:t>
      </w:r>
      <w:r>
        <w:rPr>
          <w:rFonts w:hint="eastAsia" w:ascii="宋体" w:hAnsi="宋体"/>
          <w:bCs/>
          <w:color w:val="auto"/>
          <w:sz w:val="24"/>
          <w:lang w:val="en-US" w:eastAsia="zh-CN"/>
        </w:rPr>
        <w:t>2</w:t>
      </w:r>
      <w:r>
        <w:rPr>
          <w:rFonts w:hint="eastAsia" w:ascii="宋体" w:hAnsi="宋体"/>
          <w:bCs/>
          <w:color w:val="FF0000"/>
          <w:sz w:val="24"/>
        </w:rPr>
        <w:t xml:space="preserve"> </w:t>
      </w:r>
      <w:r>
        <w:rPr>
          <w:rFonts w:ascii="宋体" w:hAnsi="宋体"/>
          <w:bCs/>
          <w:sz w:val="24"/>
        </w:rPr>
        <w:t xml:space="preserve"> </w:t>
      </w:r>
      <w:r>
        <w:rPr>
          <w:rFonts w:hint="eastAsia" w:ascii="宋体" w:hAnsi="宋体"/>
          <w:b/>
          <w:sz w:val="24"/>
        </w:rPr>
        <w:t xml:space="preserve">  姓名：</w:t>
      </w:r>
      <w:r>
        <w:rPr>
          <w:rFonts w:hint="eastAsia" w:ascii="宋体" w:hAnsi="宋体"/>
          <w:bCs/>
          <w:color w:val="auto"/>
          <w:sz w:val="24"/>
          <w:lang w:val="en-US" w:eastAsia="zh-CN"/>
        </w:rPr>
        <w:t>张探探</w:t>
      </w:r>
      <w:r>
        <w:rPr>
          <w:rFonts w:hint="eastAsia" w:ascii="宋体" w:hAnsi="宋体"/>
          <w:bCs/>
          <w:color w:val="FF0000"/>
          <w:sz w:val="24"/>
        </w:rPr>
        <w:t xml:space="preserve"> </w:t>
      </w:r>
      <w:r>
        <w:rPr>
          <w:rFonts w:hint="eastAsia" w:ascii="宋体" w:hAnsi="宋体"/>
          <w:b/>
          <w:sz w:val="24"/>
        </w:rPr>
        <w:t xml:space="preserve">  学号：</w:t>
      </w:r>
      <w:r>
        <w:rPr>
          <w:rFonts w:hint="eastAsia" w:ascii="宋体" w:hAnsi="宋体"/>
          <w:bCs/>
          <w:color w:val="auto"/>
          <w:sz w:val="24"/>
          <w:lang w:val="en-US" w:eastAsia="zh-CN"/>
        </w:rPr>
        <w:t>1931053726</w:t>
      </w:r>
      <w:r>
        <w:rPr>
          <w:rFonts w:hint="eastAsia" w:ascii="宋体" w:hAnsi="宋体"/>
          <w:bCs/>
          <w:color w:val="auto"/>
          <w:sz w:val="24"/>
        </w:rPr>
        <w:t xml:space="preserve"> </w:t>
      </w:r>
      <w:r>
        <w:rPr>
          <w:rFonts w:hint="eastAsia" w:ascii="宋体" w:hAnsi="宋体"/>
          <w:b/>
          <w:sz w:val="24"/>
        </w:rPr>
        <w:t xml:space="preserve"> 阅卷教师签名：</w:t>
      </w:r>
    </w:p>
    <w:tbl>
      <w:tblPr>
        <w:tblStyle w:val="14"/>
        <w:tblpPr w:leftFromText="180" w:rightFromText="180" w:vertAnchor="text" w:horzAnchor="page" w:tblpX="1117" w:tblpY="88"/>
        <w:tblOverlap w:val="never"/>
        <w:tblW w:w="98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090"/>
        <w:gridCol w:w="850"/>
        <w:gridCol w:w="3969"/>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noWrap w:val="0"/>
            <w:vAlign w:val="center"/>
          </w:tcPr>
          <w:p>
            <w:pPr>
              <w:jc w:val="center"/>
              <w:rPr>
                <w:rFonts w:ascii="宋体" w:hAnsi="宋体"/>
                <w:b/>
              </w:rPr>
            </w:pPr>
            <w:r>
              <w:rPr>
                <w:rFonts w:ascii="宋体" w:hAnsi="宋体"/>
                <w:b/>
                <w:sz w:val="24"/>
              </w:rPr>
              <w:t>设计任务</w:t>
            </w:r>
          </w:p>
        </w:tc>
        <w:tc>
          <w:tcPr>
            <w:tcW w:w="2090" w:type="dxa"/>
            <w:noWrap w:val="0"/>
            <w:vAlign w:val="center"/>
          </w:tcPr>
          <w:p>
            <w:pPr>
              <w:jc w:val="center"/>
              <w:rPr>
                <w:rFonts w:ascii="宋体" w:hAnsi="宋体"/>
                <w:b/>
              </w:rPr>
            </w:pPr>
            <w:r>
              <w:rPr>
                <w:rFonts w:ascii="宋体" w:hAnsi="宋体"/>
                <w:b/>
                <w:sz w:val="24"/>
              </w:rPr>
              <w:t>评分项</w:t>
            </w:r>
          </w:p>
        </w:tc>
        <w:tc>
          <w:tcPr>
            <w:tcW w:w="850" w:type="dxa"/>
            <w:noWrap w:val="0"/>
            <w:vAlign w:val="center"/>
          </w:tcPr>
          <w:p>
            <w:pPr>
              <w:jc w:val="center"/>
              <w:rPr>
                <w:rFonts w:ascii="宋体" w:hAnsi="宋体"/>
                <w:b/>
              </w:rPr>
            </w:pPr>
            <w:r>
              <w:rPr>
                <w:rFonts w:ascii="宋体" w:hAnsi="宋体"/>
                <w:b/>
                <w:sz w:val="24"/>
              </w:rPr>
              <w:t>分值</w:t>
            </w:r>
          </w:p>
        </w:tc>
        <w:tc>
          <w:tcPr>
            <w:tcW w:w="3969" w:type="dxa"/>
            <w:noWrap w:val="0"/>
            <w:vAlign w:val="center"/>
          </w:tcPr>
          <w:p>
            <w:pPr>
              <w:jc w:val="center"/>
              <w:rPr>
                <w:rFonts w:ascii="宋体" w:hAnsi="宋体"/>
                <w:b/>
              </w:rPr>
            </w:pPr>
            <w:r>
              <w:rPr>
                <w:rFonts w:ascii="宋体" w:hAnsi="宋体"/>
                <w:b/>
                <w:sz w:val="24"/>
              </w:rPr>
              <w:t>子项评分标准</w:t>
            </w:r>
            <w:r>
              <w:rPr>
                <w:rFonts w:hint="eastAsia" w:ascii="宋体" w:hAnsi="宋体"/>
                <w:b/>
                <w:sz w:val="24"/>
              </w:rPr>
              <w:t>及分值</w:t>
            </w:r>
          </w:p>
        </w:tc>
        <w:tc>
          <w:tcPr>
            <w:tcW w:w="1280" w:type="dxa"/>
            <w:noWrap w:val="0"/>
            <w:vAlign w:val="center"/>
          </w:tcPr>
          <w:p>
            <w:pPr>
              <w:jc w:val="center"/>
              <w:rPr>
                <w:rFonts w:ascii="宋体" w:hAnsi="宋体"/>
                <w:b/>
              </w:rPr>
            </w:pPr>
            <w:r>
              <w:rPr>
                <w:rFonts w:hint="eastAsia" w:ascii="宋体" w:hAnsi="宋体"/>
                <w:b/>
                <w:sz w:val="24"/>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restart"/>
            <w:noWrap w:val="0"/>
            <w:vAlign w:val="center"/>
          </w:tcPr>
          <w:p>
            <w:pPr>
              <w:jc w:val="center"/>
              <w:rPr>
                <w:rFonts w:ascii="宋体" w:hAnsi="宋体"/>
              </w:rPr>
            </w:pPr>
            <w:r>
              <w:rPr>
                <w:rFonts w:ascii="宋体" w:hAnsi="宋体"/>
                <w:sz w:val="24"/>
              </w:rPr>
              <w:t>设计实现部分</w:t>
            </w:r>
          </w:p>
        </w:tc>
        <w:tc>
          <w:tcPr>
            <w:tcW w:w="2090" w:type="dxa"/>
            <w:vMerge w:val="restart"/>
            <w:noWrap w:val="0"/>
            <w:vAlign w:val="center"/>
          </w:tcPr>
          <w:p>
            <w:pPr>
              <w:jc w:val="center"/>
              <w:rPr>
                <w:rFonts w:ascii="宋体" w:hAnsi="宋体"/>
              </w:rPr>
            </w:pPr>
            <w:r>
              <w:rPr>
                <w:rFonts w:ascii="宋体" w:hAnsi="宋体"/>
                <w:sz w:val="24"/>
              </w:rPr>
              <w:t>总体设计</w:t>
            </w:r>
          </w:p>
        </w:tc>
        <w:tc>
          <w:tcPr>
            <w:tcW w:w="850" w:type="dxa"/>
            <w:vMerge w:val="restart"/>
            <w:noWrap w:val="0"/>
            <w:vAlign w:val="center"/>
          </w:tcPr>
          <w:p>
            <w:pPr>
              <w:jc w:val="center"/>
              <w:rPr>
                <w:rFonts w:ascii="宋体" w:hAnsi="宋体"/>
              </w:rPr>
            </w:pPr>
            <w:r>
              <w:rPr>
                <w:rFonts w:ascii="宋体" w:hAnsi="宋体"/>
                <w:sz w:val="24"/>
              </w:rPr>
              <w:t>20</w:t>
            </w:r>
          </w:p>
        </w:tc>
        <w:tc>
          <w:tcPr>
            <w:tcW w:w="3969" w:type="dxa"/>
            <w:noWrap w:val="0"/>
            <w:vAlign w:val="center"/>
          </w:tcPr>
          <w:p>
            <w:pPr>
              <w:jc w:val="center"/>
              <w:rPr>
                <w:rFonts w:ascii="宋体" w:hAnsi="宋体"/>
              </w:rPr>
            </w:pPr>
            <w:r>
              <w:rPr>
                <w:rFonts w:ascii="宋体" w:hAnsi="宋体"/>
                <w:sz w:val="24"/>
              </w:rPr>
              <w:t>任务分析明确（5）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方案设计合理有新意（10）</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软件和硬件功能划分合理（5）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restart"/>
            <w:noWrap w:val="0"/>
            <w:vAlign w:val="center"/>
          </w:tcPr>
          <w:p>
            <w:pPr>
              <w:jc w:val="center"/>
              <w:rPr>
                <w:rFonts w:ascii="宋体" w:hAnsi="宋体"/>
              </w:rPr>
            </w:pPr>
            <w:r>
              <w:rPr>
                <w:rFonts w:ascii="宋体" w:hAnsi="宋体"/>
                <w:sz w:val="24"/>
              </w:rPr>
              <w:t>硬件设计</w:t>
            </w:r>
          </w:p>
        </w:tc>
        <w:tc>
          <w:tcPr>
            <w:tcW w:w="850" w:type="dxa"/>
            <w:vMerge w:val="restart"/>
            <w:noWrap w:val="0"/>
            <w:vAlign w:val="center"/>
          </w:tcPr>
          <w:p>
            <w:pPr>
              <w:jc w:val="center"/>
              <w:rPr>
                <w:rFonts w:ascii="宋体" w:hAnsi="宋体"/>
              </w:rPr>
            </w:pPr>
            <w:r>
              <w:rPr>
                <w:rFonts w:ascii="宋体" w:hAnsi="宋体"/>
                <w:sz w:val="24"/>
              </w:rPr>
              <w:t>20</w:t>
            </w:r>
          </w:p>
        </w:tc>
        <w:tc>
          <w:tcPr>
            <w:tcW w:w="3969" w:type="dxa"/>
            <w:noWrap w:val="0"/>
            <w:vAlign w:val="center"/>
          </w:tcPr>
          <w:p>
            <w:pPr>
              <w:jc w:val="center"/>
              <w:rPr>
                <w:rFonts w:ascii="宋体" w:hAnsi="宋体"/>
              </w:rPr>
            </w:pPr>
            <w:r>
              <w:rPr>
                <w:rFonts w:ascii="宋体" w:hAnsi="宋体"/>
                <w:sz w:val="24"/>
              </w:rPr>
              <w:t>片内器件分配正确、合理（5）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电路原理图设计正确（10）</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电路图布线整齐、合理（5）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restart"/>
            <w:noWrap w:val="0"/>
            <w:vAlign w:val="center"/>
          </w:tcPr>
          <w:p>
            <w:pPr>
              <w:jc w:val="center"/>
              <w:rPr>
                <w:rFonts w:ascii="宋体" w:hAnsi="宋体"/>
              </w:rPr>
            </w:pPr>
            <w:r>
              <w:rPr>
                <w:rFonts w:ascii="宋体" w:hAnsi="宋体"/>
                <w:sz w:val="24"/>
              </w:rPr>
              <w:t>软件设计</w:t>
            </w:r>
          </w:p>
        </w:tc>
        <w:tc>
          <w:tcPr>
            <w:tcW w:w="850" w:type="dxa"/>
            <w:vMerge w:val="restart"/>
            <w:noWrap w:val="0"/>
            <w:vAlign w:val="center"/>
          </w:tcPr>
          <w:p>
            <w:pPr>
              <w:jc w:val="center"/>
              <w:rPr>
                <w:rFonts w:ascii="宋体" w:hAnsi="宋体"/>
              </w:rPr>
            </w:pPr>
            <w:r>
              <w:rPr>
                <w:rFonts w:ascii="宋体" w:hAnsi="宋体"/>
                <w:sz w:val="24"/>
              </w:rPr>
              <w:t>20</w:t>
            </w:r>
          </w:p>
        </w:tc>
        <w:tc>
          <w:tcPr>
            <w:tcW w:w="3969" w:type="dxa"/>
            <w:noWrap w:val="0"/>
            <w:vAlign w:val="center"/>
          </w:tcPr>
          <w:p>
            <w:pPr>
              <w:jc w:val="center"/>
              <w:rPr>
                <w:rFonts w:ascii="宋体" w:hAnsi="宋体"/>
              </w:rPr>
            </w:pPr>
            <w:r>
              <w:rPr>
                <w:rFonts w:ascii="宋体" w:hAnsi="宋体"/>
                <w:sz w:val="24"/>
              </w:rPr>
              <w:t>算法和数据结构设计正确、合理（5）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流程图设计正确、简明（5）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程序设计正确、有新意（10）</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restart"/>
            <w:noWrap w:val="0"/>
            <w:vAlign w:val="center"/>
          </w:tcPr>
          <w:p>
            <w:pPr>
              <w:jc w:val="center"/>
              <w:rPr>
                <w:rFonts w:hint="eastAsia" w:ascii="宋体" w:hAnsi="宋体"/>
              </w:rPr>
            </w:pPr>
            <w:r>
              <w:rPr>
                <w:rFonts w:hint="eastAsia" w:ascii="宋体" w:hAnsi="宋体"/>
                <w:sz w:val="24"/>
              </w:rPr>
              <w:t>设计实现</w:t>
            </w:r>
          </w:p>
        </w:tc>
        <w:tc>
          <w:tcPr>
            <w:tcW w:w="850" w:type="dxa"/>
            <w:vMerge w:val="restart"/>
            <w:noWrap w:val="0"/>
            <w:vAlign w:val="center"/>
          </w:tcPr>
          <w:p>
            <w:pPr>
              <w:jc w:val="center"/>
              <w:rPr>
                <w:rFonts w:ascii="宋体" w:hAnsi="宋体"/>
              </w:rPr>
            </w:pPr>
            <w:r>
              <w:rPr>
                <w:rFonts w:ascii="宋体" w:hAnsi="宋体"/>
                <w:sz w:val="24"/>
              </w:rPr>
              <w:t>20</w:t>
            </w:r>
          </w:p>
        </w:tc>
        <w:tc>
          <w:tcPr>
            <w:tcW w:w="3969" w:type="dxa"/>
            <w:noWrap w:val="0"/>
            <w:vAlign w:val="center"/>
          </w:tcPr>
          <w:p>
            <w:pPr>
              <w:jc w:val="center"/>
              <w:rPr>
                <w:rFonts w:ascii="宋体" w:hAnsi="宋体"/>
              </w:rPr>
            </w:pPr>
            <w:r>
              <w:rPr>
                <w:rFonts w:ascii="宋体" w:hAnsi="宋体"/>
                <w:sz w:val="24"/>
              </w:rPr>
              <w:t>调试顺序正确（5）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能熟练排除错误，回答问题正确（10）</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调试后运行正确（5）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restart"/>
            <w:noWrap w:val="0"/>
            <w:vAlign w:val="center"/>
          </w:tcPr>
          <w:p>
            <w:pPr>
              <w:jc w:val="center"/>
              <w:rPr>
                <w:rFonts w:ascii="宋体" w:hAnsi="宋体"/>
              </w:rPr>
            </w:pPr>
            <w:r>
              <w:rPr>
                <w:rFonts w:ascii="宋体" w:hAnsi="宋体"/>
                <w:sz w:val="24"/>
              </w:rPr>
              <w:t>设计报告部分</w:t>
            </w:r>
          </w:p>
        </w:tc>
        <w:tc>
          <w:tcPr>
            <w:tcW w:w="2090" w:type="dxa"/>
            <w:vMerge w:val="restart"/>
            <w:noWrap w:val="0"/>
            <w:vAlign w:val="center"/>
          </w:tcPr>
          <w:p>
            <w:pPr>
              <w:jc w:val="center"/>
              <w:rPr>
                <w:rFonts w:ascii="宋体" w:hAnsi="宋体"/>
              </w:rPr>
            </w:pPr>
            <w:r>
              <w:rPr>
                <w:rFonts w:ascii="宋体" w:hAnsi="宋体"/>
                <w:sz w:val="24"/>
              </w:rPr>
              <w:t>设计报告</w:t>
            </w:r>
          </w:p>
        </w:tc>
        <w:tc>
          <w:tcPr>
            <w:tcW w:w="850" w:type="dxa"/>
            <w:vMerge w:val="restart"/>
            <w:noWrap w:val="0"/>
            <w:vAlign w:val="center"/>
          </w:tcPr>
          <w:p>
            <w:pPr>
              <w:jc w:val="center"/>
              <w:rPr>
                <w:rFonts w:ascii="宋体" w:hAnsi="宋体"/>
              </w:rPr>
            </w:pPr>
            <w:r>
              <w:rPr>
                <w:rFonts w:ascii="宋体" w:hAnsi="宋体"/>
                <w:sz w:val="24"/>
              </w:rPr>
              <w:t>20</w:t>
            </w:r>
          </w:p>
        </w:tc>
        <w:tc>
          <w:tcPr>
            <w:tcW w:w="3969" w:type="dxa"/>
            <w:noWrap w:val="0"/>
            <w:vAlign w:val="center"/>
          </w:tcPr>
          <w:p>
            <w:pPr>
              <w:jc w:val="center"/>
              <w:rPr>
                <w:rFonts w:ascii="宋体" w:hAnsi="宋体"/>
              </w:rPr>
            </w:pPr>
            <w:r>
              <w:rPr>
                <w:rFonts w:ascii="宋体" w:hAnsi="宋体"/>
                <w:sz w:val="24"/>
              </w:rPr>
              <w:t>书写规范、整齐（5）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内容详实具体（5）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图形绘制正确、完整、全面（5）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704" w:type="dxa"/>
            <w:vMerge w:val="continue"/>
            <w:noWrap w:val="0"/>
            <w:vAlign w:val="center"/>
          </w:tcPr>
          <w:p>
            <w:pPr>
              <w:jc w:val="center"/>
              <w:rPr>
                <w:rFonts w:ascii="宋体" w:hAnsi="宋体"/>
              </w:rPr>
            </w:pPr>
          </w:p>
        </w:tc>
        <w:tc>
          <w:tcPr>
            <w:tcW w:w="2090" w:type="dxa"/>
            <w:vMerge w:val="continue"/>
            <w:noWrap w:val="0"/>
            <w:vAlign w:val="center"/>
          </w:tcPr>
          <w:p>
            <w:pPr>
              <w:jc w:val="center"/>
              <w:rPr>
                <w:rFonts w:ascii="宋体" w:hAnsi="宋体"/>
              </w:rPr>
            </w:pPr>
          </w:p>
        </w:tc>
        <w:tc>
          <w:tcPr>
            <w:tcW w:w="850" w:type="dxa"/>
            <w:vMerge w:val="continue"/>
            <w:noWrap w:val="0"/>
            <w:vAlign w:val="center"/>
          </w:tcPr>
          <w:p>
            <w:pPr>
              <w:jc w:val="center"/>
              <w:rPr>
                <w:rFonts w:ascii="宋体" w:hAnsi="宋体"/>
              </w:rPr>
            </w:pPr>
          </w:p>
        </w:tc>
        <w:tc>
          <w:tcPr>
            <w:tcW w:w="3969" w:type="dxa"/>
            <w:noWrap w:val="0"/>
            <w:vAlign w:val="center"/>
          </w:tcPr>
          <w:p>
            <w:pPr>
              <w:jc w:val="center"/>
              <w:rPr>
                <w:rFonts w:ascii="宋体" w:hAnsi="宋体"/>
              </w:rPr>
            </w:pPr>
            <w:r>
              <w:rPr>
                <w:rFonts w:ascii="宋体" w:hAnsi="宋体"/>
                <w:sz w:val="24"/>
              </w:rPr>
              <w:t>能正确客观评价分析设计结果（5）</w:t>
            </w:r>
          </w:p>
        </w:tc>
        <w:tc>
          <w:tcPr>
            <w:tcW w:w="1280" w:type="dxa"/>
            <w:noWrap w:val="0"/>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8613" w:type="dxa"/>
            <w:gridSpan w:val="4"/>
            <w:noWrap w:val="0"/>
            <w:vAlign w:val="center"/>
          </w:tcPr>
          <w:p>
            <w:pPr>
              <w:jc w:val="center"/>
              <w:rPr>
                <w:rFonts w:ascii="宋体" w:hAnsi="宋体"/>
              </w:rPr>
            </w:pPr>
            <w:r>
              <w:rPr>
                <w:rFonts w:ascii="宋体" w:hAnsi="宋体"/>
                <w:sz w:val="24"/>
              </w:rPr>
              <w:t>总成绩</w:t>
            </w:r>
          </w:p>
        </w:tc>
        <w:tc>
          <w:tcPr>
            <w:tcW w:w="1280" w:type="dxa"/>
            <w:noWrap w:val="0"/>
            <w:vAlign w:val="center"/>
          </w:tcPr>
          <w:p>
            <w:pPr>
              <w:jc w:val="center"/>
              <w:rPr>
                <w:rFonts w:ascii="宋体" w:hAnsi="宋体"/>
              </w:rPr>
            </w:pPr>
          </w:p>
        </w:tc>
      </w:tr>
    </w:tbl>
    <w:p>
      <w:pPr>
        <w:spacing w:line="400" w:lineRule="atLeast"/>
        <w:rPr>
          <w:rFonts w:ascii="宋体" w:hAnsi="宋体"/>
          <w:b/>
          <w:bCs/>
          <w:sz w:val="32"/>
        </w:rPr>
        <w:sectPr>
          <w:pgSz w:w="11906" w:h="16838"/>
          <w:pgMar w:top="1440" w:right="1797" w:bottom="1440" w:left="1797" w:header="851" w:footer="851" w:gutter="0"/>
          <w:pgNumType w:start="0"/>
          <w:cols w:space="720" w:num="1"/>
          <w:titlePg/>
          <w:docGrid w:type="lines" w:linePitch="312" w:charSpace="0"/>
        </w:sectPr>
      </w:pPr>
    </w:p>
    <w:p>
      <w:pPr>
        <w:spacing w:before="0" w:beforeLines="0" w:after="0" w:afterLines="0" w:line="240" w:lineRule="auto"/>
        <w:ind w:left="0" w:leftChars="0" w:right="0" w:rightChars="0" w:firstLine="0" w:firstLineChars="0"/>
        <w:jc w:val="center"/>
      </w:pPr>
      <w:bookmarkStart w:id="9" w:name="_Toc155230364"/>
      <w:bookmarkStart w:id="10" w:name="_Toc436041489"/>
      <w:bookmarkStart w:id="11" w:name="_Toc105083343"/>
      <w:r>
        <w:rPr>
          <w:rFonts w:ascii="宋体" w:hAnsi="宋体" w:eastAsia="宋体"/>
          <w:sz w:val="21"/>
        </w:rPr>
        <w:t>目录</w:t>
      </w:r>
    </w:p>
    <w:sdt>
      <w:sdtPr>
        <w:rPr>
          <w:rFonts w:ascii="宋体" w:hAnsi="宋体" w:eastAsia="宋体" w:cs="Times New Roman"/>
          <w:kern w:val="2"/>
          <w:sz w:val="21"/>
          <w:szCs w:val="24"/>
          <w:lang w:val="en-US" w:eastAsia="zh-CN" w:bidi="ar-SA"/>
        </w:rPr>
        <w:id w:val="147456049"/>
        <w15:color w:val="DBDBDB"/>
        <w:docPartObj>
          <w:docPartGallery w:val="Table of Contents"/>
          <w:docPartUnique/>
        </w:docPartObj>
      </w:sdtPr>
      <w:sdtEndPr>
        <w:rPr>
          <w:rFonts w:hint="eastAsia" w:ascii="Times New Roman" w:hAnsi="Times New Roman" w:eastAsia="宋体" w:cs="Times New Roman"/>
          <w:b/>
          <w:bCs/>
          <w:kern w:val="44"/>
          <w:sz w:val="44"/>
          <w:szCs w:val="30"/>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1"/>
            <w:tabs>
              <w:tab w:val="right" w:leader="dot" w:pos="8306"/>
            </w:tabs>
          </w:pPr>
          <w:r>
            <w:rPr>
              <w:rFonts w:hint="eastAsia"/>
              <w:sz w:val="30"/>
              <w:szCs w:val="30"/>
            </w:rPr>
            <w:fldChar w:fldCharType="begin"/>
          </w:r>
          <w:r>
            <w:rPr>
              <w:rFonts w:hint="eastAsia"/>
              <w:sz w:val="30"/>
              <w:szCs w:val="30"/>
            </w:rPr>
            <w:instrText xml:space="preserve">TOC \o "1-3" \h \u </w:instrText>
          </w:r>
          <w:r>
            <w:rPr>
              <w:rFonts w:hint="eastAsia"/>
              <w:sz w:val="30"/>
              <w:szCs w:val="30"/>
            </w:rPr>
            <w:fldChar w:fldCharType="separate"/>
          </w:r>
          <w:r>
            <w:rPr>
              <w:rFonts w:hint="eastAsia"/>
              <w:szCs w:val="30"/>
            </w:rPr>
            <w:fldChar w:fldCharType="begin"/>
          </w:r>
          <w:r>
            <w:rPr>
              <w:rFonts w:hint="eastAsia"/>
              <w:szCs w:val="30"/>
            </w:rPr>
            <w:instrText xml:space="preserve"> HYPERLINK \l _Toc24023 </w:instrText>
          </w:r>
          <w:r>
            <w:rPr>
              <w:rFonts w:hint="eastAsia"/>
              <w:szCs w:val="30"/>
            </w:rPr>
            <w:fldChar w:fldCharType="separate"/>
          </w:r>
          <w:r>
            <w:rPr>
              <w:rFonts w:hint="eastAsia"/>
            </w:rPr>
            <w:t>一、设计要求及器件选择</w:t>
          </w:r>
          <w:r>
            <w:tab/>
          </w:r>
          <w:r>
            <w:fldChar w:fldCharType="begin"/>
          </w:r>
          <w:r>
            <w:instrText xml:space="preserve"> PAGEREF _Toc24023 \h </w:instrText>
          </w:r>
          <w:r>
            <w:fldChar w:fldCharType="separate"/>
          </w:r>
          <w:r>
            <w:t>3</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_Toc27212 </w:instrText>
          </w:r>
          <w:r>
            <w:rPr>
              <w:rFonts w:hint="eastAsia"/>
              <w:szCs w:val="30"/>
            </w:rPr>
            <w:fldChar w:fldCharType="separate"/>
          </w:r>
          <w:r>
            <w:rPr>
              <w:rFonts w:hint="eastAsia"/>
            </w:rPr>
            <w:t>1.1设计要求</w:t>
          </w:r>
          <w:r>
            <w:tab/>
          </w:r>
          <w:r>
            <w:fldChar w:fldCharType="begin"/>
          </w:r>
          <w:r>
            <w:instrText xml:space="preserve"> PAGEREF _Toc27212 \h </w:instrText>
          </w:r>
          <w:r>
            <w:fldChar w:fldCharType="separate"/>
          </w:r>
          <w:r>
            <w:t>3</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_Toc17934 </w:instrText>
          </w:r>
          <w:r>
            <w:rPr>
              <w:rFonts w:hint="eastAsia"/>
              <w:szCs w:val="30"/>
            </w:rPr>
            <w:fldChar w:fldCharType="separate"/>
          </w:r>
          <w:r>
            <w:rPr>
              <w:rFonts w:hint="eastAsia"/>
            </w:rPr>
            <w:t>1.2主要器件选择</w:t>
          </w:r>
          <w:r>
            <w:tab/>
          </w:r>
          <w:r>
            <w:fldChar w:fldCharType="begin"/>
          </w:r>
          <w:r>
            <w:instrText xml:space="preserve"> PAGEREF _Toc17934 \h </w:instrText>
          </w:r>
          <w:r>
            <w:fldChar w:fldCharType="separate"/>
          </w:r>
          <w:r>
            <w:t>4</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_Toc21524 </w:instrText>
          </w:r>
          <w:r>
            <w:rPr>
              <w:rFonts w:hint="eastAsia"/>
              <w:szCs w:val="30"/>
            </w:rPr>
            <w:fldChar w:fldCharType="separate"/>
          </w:r>
          <w:r>
            <w:rPr>
              <w:rFonts w:hint="eastAsia"/>
            </w:rPr>
            <w:t>1.2.1 基础器件</w:t>
          </w:r>
          <w:r>
            <w:tab/>
          </w:r>
          <w:r>
            <w:fldChar w:fldCharType="begin"/>
          </w:r>
          <w:r>
            <w:instrText xml:space="preserve"> PAGEREF _Toc21524 \h </w:instrText>
          </w:r>
          <w:r>
            <w:fldChar w:fldCharType="separate"/>
          </w:r>
          <w:r>
            <w:t>4</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_Toc6160 </w:instrText>
          </w:r>
          <w:r>
            <w:rPr>
              <w:rFonts w:hint="eastAsia"/>
              <w:szCs w:val="30"/>
            </w:rPr>
            <w:fldChar w:fldCharType="separate"/>
          </w:r>
          <w:r>
            <w:rPr>
              <w:rFonts w:hint="eastAsia"/>
              <w:lang w:val="en-US" w:eastAsia="zh-CN"/>
            </w:rPr>
            <w:t>1.2.2 直流电机</w:t>
          </w:r>
          <w:r>
            <w:tab/>
          </w:r>
          <w:r>
            <w:fldChar w:fldCharType="begin"/>
          </w:r>
          <w:r>
            <w:instrText xml:space="preserve"> PAGEREF _Toc6160 \h </w:instrText>
          </w:r>
          <w:r>
            <w:fldChar w:fldCharType="separate"/>
          </w:r>
          <w:r>
            <w:t>4</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_Toc19494 </w:instrText>
          </w:r>
          <w:r>
            <w:rPr>
              <w:rFonts w:hint="eastAsia"/>
              <w:szCs w:val="30"/>
            </w:rPr>
            <w:fldChar w:fldCharType="separate"/>
          </w:r>
          <w:r>
            <w:rPr>
              <w:rFonts w:hint="eastAsia"/>
              <w:lang w:eastAsia="zh-CN"/>
            </w:rPr>
            <w:t>1.2.3 L298N</w:t>
          </w:r>
          <w:r>
            <w:tab/>
          </w:r>
          <w:r>
            <w:fldChar w:fldCharType="begin"/>
          </w:r>
          <w:r>
            <w:instrText xml:space="preserve"> PAGEREF _Toc19494 \h </w:instrText>
          </w:r>
          <w:r>
            <w:fldChar w:fldCharType="separate"/>
          </w:r>
          <w:r>
            <w:t>4</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_Toc4407 </w:instrText>
          </w:r>
          <w:r>
            <w:rPr>
              <w:rFonts w:hint="eastAsia"/>
              <w:szCs w:val="30"/>
            </w:rPr>
            <w:fldChar w:fldCharType="separate"/>
          </w:r>
          <w:r>
            <w:rPr>
              <w:rFonts w:hint="eastAsia"/>
              <w:lang w:val="en-US" w:eastAsia="zh-CN"/>
            </w:rPr>
            <w:t>1.2.4 避障碍传感器模块</w:t>
          </w:r>
          <w:r>
            <w:tab/>
          </w:r>
          <w:r>
            <w:fldChar w:fldCharType="begin"/>
          </w:r>
          <w:r>
            <w:instrText xml:space="preserve"> PAGEREF _Toc4407 \h </w:instrText>
          </w:r>
          <w:r>
            <w:fldChar w:fldCharType="separate"/>
          </w:r>
          <w:r>
            <w:t>6</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_Toc14778 </w:instrText>
          </w:r>
          <w:r>
            <w:rPr>
              <w:rFonts w:hint="eastAsia"/>
              <w:szCs w:val="30"/>
            </w:rPr>
            <w:fldChar w:fldCharType="separate"/>
          </w:r>
          <w:r>
            <w:rPr>
              <w:rFonts w:hint="default"/>
              <w:lang w:val="en-US" w:eastAsia="zh-CN"/>
            </w:rPr>
            <w:t>1.2.5 TCRT5000</w:t>
          </w:r>
          <w:r>
            <w:tab/>
          </w:r>
          <w:r>
            <w:fldChar w:fldCharType="begin"/>
          </w:r>
          <w:r>
            <w:instrText xml:space="preserve"> PAGEREF _Toc14778 \h </w:instrText>
          </w:r>
          <w:r>
            <w:fldChar w:fldCharType="separate"/>
          </w:r>
          <w:r>
            <w:t>6</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_Toc17917 </w:instrText>
          </w:r>
          <w:r>
            <w:rPr>
              <w:rFonts w:hint="eastAsia"/>
              <w:szCs w:val="30"/>
            </w:rPr>
            <w:fldChar w:fldCharType="separate"/>
          </w:r>
          <w:r>
            <w:rPr>
              <w:rFonts w:hint="eastAsia"/>
            </w:rPr>
            <w:t>1.2.6 51 单片机最小系统版</w:t>
          </w:r>
          <w:r>
            <w:tab/>
          </w:r>
          <w:r>
            <w:fldChar w:fldCharType="begin"/>
          </w:r>
          <w:r>
            <w:instrText xml:space="preserve"> PAGEREF _Toc17917 \h </w:instrText>
          </w:r>
          <w:r>
            <w:fldChar w:fldCharType="separate"/>
          </w:r>
          <w:r>
            <w:t>7</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_Toc2302 </w:instrText>
          </w:r>
          <w:r>
            <w:rPr>
              <w:rFonts w:hint="eastAsia"/>
              <w:szCs w:val="30"/>
            </w:rPr>
            <w:fldChar w:fldCharType="separate"/>
          </w:r>
          <w:r>
            <w:rPr>
              <w:rFonts w:hint="eastAsia"/>
            </w:rPr>
            <w:t>2 系统总体方案设计</w:t>
          </w:r>
          <w:r>
            <w:tab/>
          </w:r>
          <w:r>
            <w:fldChar w:fldCharType="begin"/>
          </w:r>
          <w:r>
            <w:instrText xml:space="preserve"> PAGEREF _Toc2302 \h </w:instrText>
          </w:r>
          <w:r>
            <w:fldChar w:fldCharType="separate"/>
          </w:r>
          <w:r>
            <w:t>7</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_Toc23822 </w:instrText>
          </w:r>
          <w:r>
            <w:rPr>
              <w:rFonts w:hint="eastAsia"/>
              <w:szCs w:val="30"/>
            </w:rPr>
            <w:fldChar w:fldCharType="separate"/>
          </w:r>
          <w:r>
            <w:rPr>
              <w:rFonts w:hint="eastAsia"/>
            </w:rPr>
            <w:t>2.1 总体设计思路</w:t>
          </w:r>
          <w:r>
            <w:tab/>
          </w:r>
          <w:r>
            <w:fldChar w:fldCharType="begin"/>
          </w:r>
          <w:r>
            <w:instrText xml:space="preserve"> PAGEREF _Toc23822 \h </w:instrText>
          </w:r>
          <w:r>
            <w:fldChar w:fldCharType="separate"/>
          </w:r>
          <w:r>
            <w:t>7</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_Toc19547 </w:instrText>
          </w:r>
          <w:r>
            <w:rPr>
              <w:rFonts w:hint="eastAsia"/>
              <w:szCs w:val="30"/>
            </w:rPr>
            <w:fldChar w:fldCharType="separate"/>
          </w:r>
          <w:r>
            <w:rPr>
              <w:rFonts w:hint="eastAsia"/>
            </w:rPr>
            <w:t>1. 要求一:</w:t>
          </w:r>
          <w:r>
            <w:tab/>
          </w:r>
          <w:r>
            <w:fldChar w:fldCharType="begin"/>
          </w:r>
          <w:r>
            <w:instrText xml:space="preserve"> PAGEREF _Toc19547 \h </w:instrText>
          </w:r>
          <w:r>
            <w:fldChar w:fldCharType="separate"/>
          </w:r>
          <w:r>
            <w:t>7</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_Toc13291 </w:instrText>
          </w:r>
          <w:r>
            <w:rPr>
              <w:rFonts w:hint="eastAsia"/>
              <w:szCs w:val="30"/>
            </w:rPr>
            <w:fldChar w:fldCharType="separate"/>
          </w:r>
          <w:r>
            <w:rPr>
              <w:rFonts w:hint="eastAsia"/>
            </w:rPr>
            <w:t>2. 要求二:</w:t>
          </w:r>
          <w:r>
            <w:tab/>
          </w:r>
          <w:r>
            <w:fldChar w:fldCharType="begin"/>
          </w:r>
          <w:r>
            <w:instrText xml:space="preserve"> PAGEREF _Toc13291 \h </w:instrText>
          </w:r>
          <w:r>
            <w:fldChar w:fldCharType="separate"/>
          </w:r>
          <w:r>
            <w:t>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_Toc13571 </w:instrText>
          </w:r>
          <w:r>
            <w:rPr>
              <w:rFonts w:hint="eastAsia"/>
              <w:szCs w:val="30"/>
            </w:rPr>
            <w:fldChar w:fldCharType="separate"/>
          </w:r>
          <w:r>
            <w:rPr>
              <w:rFonts w:hint="eastAsia"/>
            </w:rPr>
            <w:t>3. 要求三:</w:t>
          </w:r>
          <w:r>
            <w:tab/>
          </w:r>
          <w:r>
            <w:fldChar w:fldCharType="begin"/>
          </w:r>
          <w:r>
            <w:instrText xml:space="preserve"> PAGEREF _Toc13571 \h </w:instrText>
          </w:r>
          <w:r>
            <w:fldChar w:fldCharType="separate"/>
          </w:r>
          <w:r>
            <w:t>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_Toc16853 </w:instrText>
          </w:r>
          <w:r>
            <w:rPr>
              <w:rFonts w:hint="eastAsia"/>
              <w:szCs w:val="30"/>
            </w:rPr>
            <w:fldChar w:fldCharType="separate"/>
          </w:r>
          <w:r>
            <w:rPr>
              <w:rFonts w:hint="eastAsia"/>
            </w:rPr>
            <w:t>4. 要求四:</w:t>
          </w:r>
          <w:r>
            <w:tab/>
          </w:r>
          <w:r>
            <w:fldChar w:fldCharType="begin"/>
          </w:r>
          <w:r>
            <w:instrText xml:space="preserve"> PAGEREF _Toc16853 \h </w:instrText>
          </w:r>
          <w:r>
            <w:fldChar w:fldCharType="separate"/>
          </w:r>
          <w:r>
            <w:t>8</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_Toc1214 </w:instrText>
          </w:r>
          <w:r>
            <w:rPr>
              <w:rFonts w:hint="eastAsia"/>
              <w:szCs w:val="30"/>
            </w:rPr>
            <w:fldChar w:fldCharType="separate"/>
          </w:r>
          <w:r>
            <w:rPr>
              <w:rFonts w:hint="eastAsia"/>
            </w:rPr>
            <w:t>2.2 方案选择</w:t>
          </w:r>
          <w:r>
            <w:tab/>
          </w:r>
          <w:r>
            <w:fldChar w:fldCharType="begin"/>
          </w:r>
          <w:r>
            <w:instrText xml:space="preserve"> PAGEREF _Toc1214 \h </w:instrText>
          </w:r>
          <w:r>
            <w:fldChar w:fldCharType="separate"/>
          </w:r>
          <w:r>
            <w:t>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_Toc29396 </w:instrText>
          </w:r>
          <w:r>
            <w:rPr>
              <w:rFonts w:hint="eastAsia"/>
              <w:szCs w:val="30"/>
            </w:rPr>
            <w:fldChar w:fldCharType="separate"/>
          </w:r>
          <w:r>
            <w:rPr>
              <w:rFonts w:hint="eastAsia"/>
            </w:rPr>
            <w:t>2.2.1 方案一: 采用 E18-D80 作为避障模块</w:t>
          </w:r>
          <w:r>
            <w:tab/>
          </w:r>
          <w:r>
            <w:fldChar w:fldCharType="begin"/>
          </w:r>
          <w:r>
            <w:instrText xml:space="preserve"> PAGEREF _Toc29396 \h </w:instrText>
          </w:r>
          <w:r>
            <w:fldChar w:fldCharType="separate"/>
          </w:r>
          <w:r>
            <w:t>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_Toc27473 </w:instrText>
          </w:r>
          <w:r>
            <w:rPr>
              <w:rFonts w:hint="eastAsia"/>
              <w:szCs w:val="30"/>
            </w:rPr>
            <w:fldChar w:fldCharType="separate"/>
          </w:r>
          <w:r>
            <w:rPr>
              <w:rFonts w:hint="eastAsia"/>
            </w:rPr>
            <w:t>2.2.2 方案二: 采用步进电机作为小车的驱动电机</w:t>
          </w:r>
          <w:r>
            <w:tab/>
          </w:r>
          <w:r>
            <w:fldChar w:fldCharType="begin"/>
          </w:r>
          <w:r>
            <w:instrText xml:space="preserve"> PAGEREF _Toc27473 \h </w:instrText>
          </w:r>
          <w:r>
            <w:fldChar w:fldCharType="separate"/>
          </w:r>
          <w:r>
            <w:t>9</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_Toc17421 </w:instrText>
          </w:r>
          <w:r>
            <w:rPr>
              <w:rFonts w:hint="eastAsia"/>
              <w:szCs w:val="30"/>
            </w:rPr>
            <w:fldChar w:fldCharType="separate"/>
          </w:r>
          <w:r>
            <w:rPr>
              <w:rFonts w:hint="eastAsia"/>
            </w:rPr>
            <w:t>2.2.3 方案三: 采用超声波测距模块</w:t>
          </w:r>
          <w:r>
            <w:tab/>
          </w:r>
          <w:r>
            <w:fldChar w:fldCharType="begin"/>
          </w:r>
          <w:r>
            <w:instrText xml:space="preserve"> PAGEREF _Toc17421 \h </w:instrText>
          </w:r>
          <w:r>
            <w:fldChar w:fldCharType="separate"/>
          </w:r>
          <w:r>
            <w:t>9</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_Toc5111 </w:instrText>
          </w:r>
          <w:r>
            <w:rPr>
              <w:rFonts w:hint="eastAsia"/>
              <w:szCs w:val="30"/>
            </w:rPr>
            <w:fldChar w:fldCharType="separate"/>
          </w:r>
          <w:r>
            <w:rPr>
              <w:rFonts w:hint="eastAsia"/>
            </w:rPr>
            <w:t>3 系统硬件设计</w:t>
          </w:r>
          <w:r>
            <w:tab/>
          </w:r>
          <w:r>
            <w:fldChar w:fldCharType="begin"/>
          </w:r>
          <w:r>
            <w:instrText xml:space="preserve"> PAGEREF _Toc5111 \h </w:instrText>
          </w:r>
          <w:r>
            <w:fldChar w:fldCharType="separate"/>
          </w:r>
          <w:r>
            <w:t>10</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_Toc29644 </w:instrText>
          </w:r>
          <w:r>
            <w:rPr>
              <w:rFonts w:hint="eastAsia"/>
              <w:szCs w:val="30"/>
            </w:rPr>
            <w:fldChar w:fldCharType="separate"/>
          </w:r>
          <w:r>
            <w:rPr>
              <w:rFonts w:hint="eastAsia"/>
            </w:rPr>
            <w:t>3.1 电源</w:t>
          </w:r>
          <w:r>
            <w:tab/>
          </w:r>
          <w:r>
            <w:fldChar w:fldCharType="begin"/>
          </w:r>
          <w:r>
            <w:instrText xml:space="preserve"> PAGEREF _Toc29644 \h </w:instrText>
          </w:r>
          <w:r>
            <w:fldChar w:fldCharType="separate"/>
          </w:r>
          <w:r>
            <w:t>10</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_Toc3010 </w:instrText>
          </w:r>
          <w:r>
            <w:rPr>
              <w:rFonts w:hint="eastAsia"/>
              <w:szCs w:val="30"/>
            </w:rPr>
            <w:fldChar w:fldCharType="separate"/>
          </w:r>
          <w:r>
            <w:rPr>
              <w:rFonts w:hint="eastAsia"/>
            </w:rPr>
            <w:t>3.2 时钟</w:t>
          </w:r>
          <w:r>
            <w:tab/>
          </w:r>
          <w:r>
            <w:fldChar w:fldCharType="begin"/>
          </w:r>
          <w:r>
            <w:instrText xml:space="preserve"> PAGEREF _Toc3010 \h </w:instrText>
          </w:r>
          <w:r>
            <w:fldChar w:fldCharType="separate"/>
          </w:r>
          <w:r>
            <w:t>10</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_Toc27377 </w:instrText>
          </w:r>
          <w:r>
            <w:rPr>
              <w:rFonts w:hint="eastAsia"/>
              <w:szCs w:val="30"/>
            </w:rPr>
            <w:fldChar w:fldCharType="separate"/>
          </w:r>
          <w:r>
            <w:rPr>
              <w:rFonts w:hint="eastAsia"/>
            </w:rPr>
            <w:t>3.3 复位</w:t>
          </w:r>
          <w:r>
            <w:tab/>
          </w:r>
          <w:r>
            <w:fldChar w:fldCharType="begin"/>
          </w:r>
          <w:r>
            <w:instrText xml:space="preserve"> PAGEREF _Toc27377 \h </w:instrText>
          </w:r>
          <w:r>
            <w:fldChar w:fldCharType="separate"/>
          </w:r>
          <w:r>
            <w:t>11</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_Toc12254 </w:instrText>
          </w:r>
          <w:r>
            <w:rPr>
              <w:rFonts w:hint="eastAsia"/>
              <w:szCs w:val="30"/>
            </w:rPr>
            <w:fldChar w:fldCharType="separate"/>
          </w:r>
          <w:r>
            <w:rPr>
              <w:rFonts w:hint="eastAsia"/>
            </w:rPr>
            <w:t>3.4 蜂鸣器</w:t>
          </w:r>
          <w:r>
            <w:tab/>
          </w:r>
          <w:r>
            <w:fldChar w:fldCharType="begin"/>
          </w:r>
          <w:r>
            <w:instrText xml:space="preserve"> PAGEREF _Toc12254 \h </w:instrText>
          </w:r>
          <w:r>
            <w:fldChar w:fldCharType="separate"/>
          </w:r>
          <w:r>
            <w:t>11</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_Toc29339 </w:instrText>
          </w:r>
          <w:r>
            <w:rPr>
              <w:rFonts w:hint="eastAsia"/>
              <w:szCs w:val="30"/>
            </w:rPr>
            <w:fldChar w:fldCharType="separate"/>
          </w:r>
          <w:r>
            <w:rPr>
              <w:rFonts w:hint="eastAsia"/>
            </w:rPr>
            <w:t>3.5 TCRT5000</w:t>
          </w:r>
          <w:r>
            <w:tab/>
          </w:r>
          <w:r>
            <w:fldChar w:fldCharType="begin"/>
          </w:r>
          <w:r>
            <w:instrText xml:space="preserve"> PAGEREF _Toc29339 \h </w:instrText>
          </w:r>
          <w:r>
            <w:fldChar w:fldCharType="separate"/>
          </w:r>
          <w:r>
            <w:t>12</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_Toc2823 </w:instrText>
          </w:r>
          <w:r>
            <w:rPr>
              <w:rFonts w:hint="eastAsia"/>
              <w:szCs w:val="30"/>
            </w:rPr>
            <w:fldChar w:fldCharType="separate"/>
          </w:r>
          <w:r>
            <w:rPr>
              <w:rFonts w:hint="eastAsia"/>
            </w:rPr>
            <w:t>3.6 红外避障碍传感器模块</w:t>
          </w:r>
          <w:r>
            <w:tab/>
          </w:r>
          <w:r>
            <w:fldChar w:fldCharType="begin"/>
          </w:r>
          <w:r>
            <w:instrText xml:space="preserve"> PAGEREF _Toc2823 \h </w:instrText>
          </w:r>
          <w:r>
            <w:fldChar w:fldCharType="separate"/>
          </w:r>
          <w:r>
            <w:t>12</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_Toc8260 </w:instrText>
          </w:r>
          <w:r>
            <w:rPr>
              <w:rFonts w:hint="eastAsia"/>
              <w:szCs w:val="30"/>
            </w:rPr>
            <w:fldChar w:fldCharType="separate"/>
          </w:r>
          <w:r>
            <w:rPr>
              <w:rFonts w:hint="eastAsia"/>
              <w:lang w:val="en-US" w:eastAsia="zh-CN"/>
            </w:rPr>
            <w:t>4</w:t>
          </w:r>
          <w:r>
            <w:rPr>
              <w:rFonts w:hint="eastAsia"/>
            </w:rPr>
            <w:t xml:space="preserve"> 系统软件设计</w:t>
          </w:r>
          <w:r>
            <w:tab/>
          </w:r>
          <w:r>
            <w:fldChar w:fldCharType="begin"/>
          </w:r>
          <w:r>
            <w:instrText xml:space="preserve"> PAGEREF _Toc8260 \h </w:instrText>
          </w:r>
          <w:r>
            <w:fldChar w:fldCharType="separate"/>
          </w:r>
          <w:r>
            <w:t>14</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_Toc959 </w:instrText>
          </w:r>
          <w:r>
            <w:rPr>
              <w:rFonts w:hint="eastAsia"/>
              <w:szCs w:val="30"/>
            </w:rPr>
            <w:fldChar w:fldCharType="separate"/>
          </w:r>
          <w:r>
            <w:rPr>
              <w:rFonts w:hint="eastAsia"/>
              <w:lang w:eastAsia="zh-CN"/>
            </w:rPr>
            <w:t>4.1 流程图</w:t>
          </w:r>
          <w:r>
            <w:tab/>
          </w:r>
          <w:r>
            <w:fldChar w:fldCharType="begin"/>
          </w:r>
          <w:r>
            <w:instrText xml:space="preserve"> PAGEREF _Toc959 \h </w:instrText>
          </w:r>
          <w:r>
            <w:fldChar w:fldCharType="separate"/>
          </w:r>
          <w:r>
            <w:t>14</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_Toc29612 </w:instrText>
          </w:r>
          <w:r>
            <w:rPr>
              <w:rFonts w:hint="eastAsia"/>
              <w:szCs w:val="30"/>
            </w:rPr>
            <w:fldChar w:fldCharType="separate"/>
          </w:r>
          <w:r>
            <w:rPr>
              <w:rFonts w:hint="eastAsia"/>
              <w:lang w:eastAsia="zh-CN"/>
            </w:rPr>
            <w:t>4.2 程序宏定义</w:t>
          </w:r>
          <w:r>
            <w:tab/>
          </w:r>
          <w:r>
            <w:fldChar w:fldCharType="begin"/>
          </w:r>
          <w:r>
            <w:instrText xml:space="preserve"> PAGEREF _Toc29612 \h </w:instrText>
          </w:r>
          <w:r>
            <w:fldChar w:fldCharType="separate"/>
          </w:r>
          <w:r>
            <w:t>14</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_Toc2296 </w:instrText>
          </w:r>
          <w:r>
            <w:rPr>
              <w:rFonts w:hint="eastAsia"/>
              <w:szCs w:val="30"/>
            </w:rPr>
            <w:fldChar w:fldCharType="separate"/>
          </w:r>
          <w:r>
            <w:rPr>
              <w:rFonts w:hint="eastAsia"/>
            </w:rPr>
            <w:t>4.3 全局变量</w:t>
          </w:r>
          <w:r>
            <w:tab/>
          </w:r>
          <w:r>
            <w:fldChar w:fldCharType="begin"/>
          </w:r>
          <w:r>
            <w:instrText xml:space="preserve"> PAGEREF _Toc2296 \h </w:instrText>
          </w:r>
          <w:r>
            <w:fldChar w:fldCharType="separate"/>
          </w:r>
          <w:r>
            <w:t>15</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_Toc15692 </w:instrText>
          </w:r>
          <w:r>
            <w:rPr>
              <w:rFonts w:hint="eastAsia"/>
              <w:szCs w:val="30"/>
            </w:rPr>
            <w:fldChar w:fldCharType="separate"/>
          </w:r>
          <w:r>
            <w:rPr>
              <w:rFonts w:hint="eastAsia"/>
            </w:rPr>
            <w:t>4.4 前进模块</w:t>
          </w:r>
          <w:r>
            <w:tab/>
          </w:r>
          <w:r>
            <w:fldChar w:fldCharType="begin"/>
          </w:r>
          <w:r>
            <w:instrText xml:space="preserve"> PAGEREF _Toc15692 \h </w:instrText>
          </w:r>
          <w:r>
            <w:fldChar w:fldCharType="separate"/>
          </w:r>
          <w:r>
            <w:t>15</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_Toc6483 </w:instrText>
          </w:r>
          <w:r>
            <w:rPr>
              <w:rFonts w:hint="eastAsia"/>
              <w:szCs w:val="30"/>
            </w:rPr>
            <w:fldChar w:fldCharType="separate"/>
          </w:r>
          <w:r>
            <w:rPr>
              <w:rFonts w:hint="eastAsia"/>
            </w:rPr>
            <w:t>4.5 报警和警示灯</w:t>
          </w:r>
          <w:r>
            <w:tab/>
          </w:r>
          <w:r>
            <w:fldChar w:fldCharType="begin"/>
          </w:r>
          <w:r>
            <w:instrText xml:space="preserve"> PAGEREF _Toc6483 \h </w:instrText>
          </w:r>
          <w:r>
            <w:fldChar w:fldCharType="separate"/>
          </w:r>
          <w:r>
            <w:t>16</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_Toc22822 </w:instrText>
          </w:r>
          <w:r>
            <w:rPr>
              <w:rFonts w:hint="eastAsia"/>
              <w:szCs w:val="30"/>
            </w:rPr>
            <w:fldChar w:fldCharType="separate"/>
          </w:r>
          <w:r>
            <w:rPr>
              <w:rFonts w:hint="eastAsia"/>
            </w:rPr>
            <w:t>4.6 中断</w:t>
          </w:r>
          <w:r>
            <w:tab/>
          </w:r>
          <w:r>
            <w:fldChar w:fldCharType="begin"/>
          </w:r>
          <w:r>
            <w:instrText xml:space="preserve"> PAGEREF _Toc22822 \h </w:instrText>
          </w:r>
          <w:r>
            <w:fldChar w:fldCharType="separate"/>
          </w:r>
          <w:r>
            <w:t>16</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_Toc8489 </w:instrText>
          </w:r>
          <w:r>
            <w:rPr>
              <w:rFonts w:hint="eastAsia"/>
              <w:szCs w:val="30"/>
            </w:rPr>
            <w:fldChar w:fldCharType="separate"/>
          </w:r>
          <w:r>
            <w:rPr>
              <w:rFonts w:hint="eastAsia"/>
            </w:rPr>
            <w:t>5 系统调试及仿真</w:t>
          </w:r>
          <w:r>
            <w:tab/>
          </w:r>
          <w:r>
            <w:fldChar w:fldCharType="begin"/>
          </w:r>
          <w:r>
            <w:instrText xml:space="preserve"> PAGEREF _Toc8489 \h </w:instrText>
          </w:r>
          <w:r>
            <w:fldChar w:fldCharType="separate"/>
          </w:r>
          <w:r>
            <w:t>18</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_Toc26911 </w:instrText>
          </w:r>
          <w:r>
            <w:rPr>
              <w:rFonts w:hint="eastAsia"/>
              <w:szCs w:val="30"/>
            </w:rPr>
            <w:fldChar w:fldCharType="separate"/>
          </w:r>
          <w:r>
            <w:rPr>
              <w:rFonts w:hint="eastAsia"/>
            </w:rPr>
            <w:t>5.1 软件调试</w:t>
          </w:r>
          <w:r>
            <w:tab/>
          </w:r>
          <w:r>
            <w:fldChar w:fldCharType="begin"/>
          </w:r>
          <w:r>
            <w:instrText xml:space="preserve"> PAGEREF _Toc26911 \h </w:instrText>
          </w:r>
          <w:r>
            <w:fldChar w:fldCharType="separate"/>
          </w:r>
          <w:r>
            <w:t>18</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_Toc19951 </w:instrText>
          </w:r>
          <w:r>
            <w:rPr>
              <w:rFonts w:hint="eastAsia"/>
              <w:szCs w:val="30"/>
            </w:rPr>
            <w:fldChar w:fldCharType="separate"/>
          </w:r>
          <w:r>
            <w:rPr>
              <w:rFonts w:hint="eastAsia"/>
            </w:rPr>
            <w:t>5.1.1 蜂鸣器调试</w:t>
          </w:r>
          <w:r>
            <w:tab/>
          </w:r>
          <w:r>
            <w:fldChar w:fldCharType="begin"/>
          </w:r>
          <w:r>
            <w:instrText xml:space="preserve"> PAGEREF _Toc19951 \h </w:instrText>
          </w:r>
          <w:r>
            <w:fldChar w:fldCharType="separate"/>
          </w:r>
          <w:r>
            <w:t>18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_Toc21336 </w:instrText>
          </w:r>
          <w:r>
            <w:rPr>
              <w:rFonts w:hint="eastAsia"/>
              <w:szCs w:val="30"/>
            </w:rPr>
            <w:fldChar w:fldCharType="separate"/>
          </w:r>
          <w:r>
            <w:rPr>
              <w:rFonts w:hint="eastAsia"/>
            </w:rPr>
            <w:t>5.1.2 Logic Input</w:t>
          </w:r>
          <w:r>
            <w:tab/>
          </w:r>
          <w:r>
            <w:fldChar w:fldCharType="begin"/>
          </w:r>
          <w:r>
            <w:instrText xml:space="preserve"> PAGEREF _Toc21336 \h </w:instrText>
          </w:r>
          <w:r>
            <w:fldChar w:fldCharType="separate"/>
          </w:r>
          <w:r>
            <w:t>18</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_Toc10686 </w:instrText>
          </w:r>
          <w:r>
            <w:rPr>
              <w:rFonts w:hint="eastAsia"/>
              <w:szCs w:val="30"/>
            </w:rPr>
            <w:fldChar w:fldCharType="separate"/>
          </w:r>
          <w:r>
            <w:rPr>
              <w:rFonts w:hint="eastAsia"/>
            </w:rPr>
            <w:t>5.1.3 电机转速的调节</w:t>
          </w:r>
          <w:r>
            <w:tab/>
          </w:r>
          <w:r>
            <w:fldChar w:fldCharType="begin"/>
          </w:r>
          <w:r>
            <w:instrText xml:space="preserve"> PAGEREF _Toc10686 \h </w:instrText>
          </w:r>
          <w:r>
            <w:fldChar w:fldCharType="separate"/>
          </w:r>
          <w:r>
            <w:t>19</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_Toc11293 </w:instrText>
          </w:r>
          <w:r>
            <w:rPr>
              <w:rFonts w:hint="eastAsia"/>
              <w:szCs w:val="30"/>
            </w:rPr>
            <w:fldChar w:fldCharType="separate"/>
          </w:r>
          <w:r>
            <w:rPr>
              <w:rFonts w:hint="eastAsia"/>
            </w:rPr>
            <w:t>5.2 硬件调试</w:t>
          </w:r>
          <w:r>
            <w:tab/>
          </w:r>
          <w:r>
            <w:fldChar w:fldCharType="begin"/>
          </w:r>
          <w:r>
            <w:instrText xml:space="preserve"> PAGEREF _Toc11293 \h </w:instrText>
          </w:r>
          <w:r>
            <w:fldChar w:fldCharType="separate"/>
          </w:r>
          <w:r>
            <w:t>20</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_Toc10236 </w:instrText>
          </w:r>
          <w:r>
            <w:rPr>
              <w:rFonts w:hint="eastAsia"/>
              <w:szCs w:val="30"/>
            </w:rPr>
            <w:fldChar w:fldCharType="separate"/>
          </w:r>
          <w:r>
            <w:rPr>
              <w:rFonts w:hint="eastAsia"/>
            </w:rPr>
            <w:t>5.2.1 杜邦线的连接</w:t>
          </w:r>
          <w:r>
            <w:tab/>
          </w:r>
          <w:r>
            <w:fldChar w:fldCharType="begin"/>
          </w:r>
          <w:r>
            <w:instrText xml:space="preserve"> PAGEREF _Toc10236 \h </w:instrText>
          </w:r>
          <w:r>
            <w:fldChar w:fldCharType="separate"/>
          </w:r>
          <w:r>
            <w:t>20</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_Toc12378 </w:instrText>
          </w:r>
          <w:r>
            <w:rPr>
              <w:rFonts w:hint="eastAsia"/>
              <w:szCs w:val="30"/>
            </w:rPr>
            <w:fldChar w:fldCharType="separate"/>
          </w:r>
          <w:r>
            <w:rPr>
              <w:rFonts w:hint="eastAsia"/>
            </w:rPr>
            <w:t>5.2.2 电机的固定以及测试</w:t>
          </w:r>
          <w:r>
            <w:tab/>
          </w:r>
          <w:r>
            <w:fldChar w:fldCharType="begin"/>
          </w:r>
          <w:r>
            <w:instrText xml:space="preserve"> PAGEREF _Toc12378 \h </w:instrText>
          </w:r>
          <w:r>
            <w:fldChar w:fldCharType="separate"/>
          </w:r>
          <w:r>
            <w:t>21</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_Toc21632 </w:instrText>
          </w:r>
          <w:r>
            <w:rPr>
              <w:rFonts w:hint="eastAsia"/>
              <w:szCs w:val="30"/>
            </w:rPr>
            <w:fldChar w:fldCharType="separate"/>
          </w:r>
          <w:r>
            <w:rPr>
              <w:rFonts w:hint="eastAsia"/>
              <w:lang w:eastAsia="zh-CN"/>
            </w:rPr>
            <w:t>5.2.3 避障模块调试</w:t>
          </w:r>
          <w:r>
            <w:tab/>
          </w:r>
          <w:r>
            <w:fldChar w:fldCharType="begin"/>
          </w:r>
          <w:r>
            <w:instrText xml:space="preserve"> PAGEREF _Toc21632 \h </w:instrText>
          </w:r>
          <w:r>
            <w:fldChar w:fldCharType="separate"/>
          </w:r>
          <w:r>
            <w:t>21</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_Toc23742 </w:instrText>
          </w:r>
          <w:r>
            <w:rPr>
              <w:rFonts w:hint="eastAsia"/>
              <w:szCs w:val="30"/>
            </w:rPr>
            <w:fldChar w:fldCharType="separate"/>
          </w:r>
          <w:r>
            <w:rPr>
              <w:rFonts w:hint="eastAsia"/>
              <w:lang w:eastAsia="zh-CN"/>
            </w:rPr>
            <w:t>5.2.4 TCRT5000 测试</w:t>
          </w:r>
          <w:r>
            <w:tab/>
          </w:r>
          <w:r>
            <w:fldChar w:fldCharType="begin"/>
          </w:r>
          <w:r>
            <w:instrText xml:space="preserve"> PAGEREF _Toc23742 \h </w:instrText>
          </w:r>
          <w:r>
            <w:fldChar w:fldCharType="separate"/>
          </w:r>
          <w:r>
            <w:t>22</w:t>
          </w:r>
          <w:r>
            <w:fldChar w:fldCharType="end"/>
          </w:r>
          <w:r>
            <w:rPr>
              <w:rFonts w:hint="eastAsia"/>
              <w:szCs w:val="30"/>
            </w:rPr>
            <w:fldChar w:fldCharType="end"/>
          </w:r>
        </w:p>
        <w:p>
          <w:pPr>
            <w:pStyle w:val="33"/>
            <w:tabs>
              <w:tab w:val="right" w:leader="dot" w:pos="8306"/>
            </w:tabs>
          </w:pPr>
          <w:r>
            <w:rPr>
              <w:rFonts w:hint="eastAsia"/>
              <w:szCs w:val="30"/>
            </w:rPr>
            <w:fldChar w:fldCharType="begin"/>
          </w:r>
          <w:r>
            <w:rPr>
              <w:rFonts w:hint="eastAsia"/>
              <w:szCs w:val="30"/>
            </w:rPr>
            <w:instrText xml:space="preserve"> HYPERLINK \l _Toc8359 </w:instrText>
          </w:r>
          <w:r>
            <w:rPr>
              <w:rFonts w:hint="eastAsia"/>
              <w:szCs w:val="30"/>
            </w:rPr>
            <w:fldChar w:fldCharType="separate"/>
          </w:r>
          <w:r>
            <w:rPr>
              <w:rFonts w:hint="eastAsia"/>
              <w:lang w:eastAsia="zh-CN"/>
            </w:rPr>
            <w:t>5.2.5 系统总体运行图</w:t>
          </w:r>
          <w:r>
            <w:tab/>
          </w:r>
          <w:r>
            <w:fldChar w:fldCharType="begin"/>
          </w:r>
          <w:r>
            <w:instrText xml:space="preserve"> PAGEREF _Toc8359 \h </w:instrText>
          </w:r>
          <w:r>
            <w:fldChar w:fldCharType="separate"/>
          </w:r>
          <w:r>
            <w:t>22</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_Toc20209 </w:instrText>
          </w:r>
          <w:r>
            <w:rPr>
              <w:rFonts w:hint="eastAsia"/>
              <w:szCs w:val="30"/>
            </w:rPr>
            <w:fldChar w:fldCharType="separate"/>
          </w:r>
          <w:r>
            <w:rPr>
              <w:rFonts w:hint="eastAsia"/>
              <w:lang w:eastAsia="zh-CN"/>
            </w:rPr>
            <w:t>5.3 系统总体性能分析</w:t>
          </w:r>
          <w:r>
            <w:tab/>
          </w:r>
          <w:r>
            <w:fldChar w:fldCharType="begin"/>
          </w:r>
          <w:r>
            <w:instrText xml:space="preserve"> PAGEREF _Toc20209 \h </w:instrText>
          </w:r>
          <w:r>
            <w:fldChar w:fldCharType="separate"/>
          </w:r>
          <w:r>
            <w:t>23</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_Toc26160 </w:instrText>
          </w:r>
          <w:r>
            <w:rPr>
              <w:rFonts w:hint="eastAsia"/>
              <w:szCs w:val="30"/>
            </w:rPr>
            <w:fldChar w:fldCharType="separate"/>
          </w:r>
          <w:r>
            <w:rPr>
              <w:rFonts w:hint="eastAsia"/>
            </w:rPr>
            <w:t>6 设计总结</w:t>
          </w:r>
          <w:r>
            <w:tab/>
          </w:r>
          <w:r>
            <w:fldChar w:fldCharType="begin"/>
          </w:r>
          <w:r>
            <w:instrText xml:space="preserve"> PAGEREF _Toc26160 \h </w:instrText>
          </w:r>
          <w:r>
            <w:fldChar w:fldCharType="separate"/>
          </w:r>
          <w:r>
            <w:t>24</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_Toc18830 </w:instrText>
          </w:r>
          <w:r>
            <w:rPr>
              <w:rFonts w:hint="eastAsia"/>
              <w:szCs w:val="30"/>
            </w:rPr>
            <w:fldChar w:fldCharType="separate"/>
          </w:r>
          <w:r>
            <w:rPr>
              <w:rFonts w:hint="eastAsia"/>
            </w:rPr>
            <w:t>参考文献</w:t>
          </w:r>
          <w:r>
            <w:tab/>
          </w:r>
          <w:r>
            <w:fldChar w:fldCharType="begin"/>
          </w:r>
          <w:r>
            <w:instrText xml:space="preserve"> PAGEREF _Toc18830 \h </w:instrText>
          </w:r>
          <w:r>
            <w:fldChar w:fldCharType="separate"/>
          </w:r>
          <w:r>
            <w:t>25</w:t>
          </w:r>
          <w:r>
            <w:fldChar w:fldCharType="end"/>
          </w:r>
          <w:r>
            <w:rPr>
              <w:rFonts w:hint="eastAsia"/>
              <w:szCs w:val="30"/>
            </w:rPr>
            <w:fldChar w:fldCharType="end"/>
          </w:r>
        </w:p>
        <w:p>
          <w:pPr>
            <w:pStyle w:val="31"/>
            <w:tabs>
              <w:tab w:val="right" w:leader="dot" w:pos="8306"/>
            </w:tabs>
          </w:pPr>
          <w:r>
            <w:rPr>
              <w:rFonts w:hint="eastAsia"/>
              <w:szCs w:val="30"/>
            </w:rPr>
            <w:fldChar w:fldCharType="begin"/>
          </w:r>
          <w:r>
            <w:rPr>
              <w:rFonts w:hint="eastAsia"/>
              <w:szCs w:val="30"/>
            </w:rPr>
            <w:instrText xml:space="preserve"> HYPERLINK \l _Toc13785 </w:instrText>
          </w:r>
          <w:r>
            <w:rPr>
              <w:rFonts w:hint="eastAsia"/>
              <w:szCs w:val="30"/>
            </w:rPr>
            <w:fldChar w:fldCharType="separate"/>
          </w:r>
          <w:r>
            <w:rPr>
              <w:rFonts w:hint="eastAsia"/>
            </w:rPr>
            <w:t>附录</w:t>
          </w:r>
          <w:r>
            <w:tab/>
          </w:r>
          <w:r>
            <w:fldChar w:fldCharType="begin"/>
          </w:r>
          <w:r>
            <w:instrText xml:space="preserve"> PAGEREF _Toc13785 \h </w:instrText>
          </w:r>
          <w:r>
            <w:fldChar w:fldCharType="separate"/>
          </w:r>
          <w:r>
            <w:t>26</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_Toc14516 </w:instrText>
          </w:r>
          <w:r>
            <w:rPr>
              <w:rFonts w:hint="eastAsia"/>
              <w:szCs w:val="30"/>
            </w:rPr>
            <w:fldChar w:fldCharType="separate"/>
          </w:r>
          <w:r>
            <w:rPr>
              <w:rFonts w:hint="eastAsia"/>
            </w:rPr>
            <w:t>附录 1 源码</w:t>
          </w:r>
          <w:r>
            <w:tab/>
          </w:r>
          <w:r>
            <w:fldChar w:fldCharType="begin"/>
          </w:r>
          <w:r>
            <w:instrText xml:space="preserve"> PAGEREF _Toc14516 \h </w:instrText>
          </w:r>
          <w:r>
            <w:fldChar w:fldCharType="separate"/>
          </w:r>
          <w:r>
            <w:t>26</w:t>
          </w:r>
          <w:r>
            <w:fldChar w:fldCharType="end"/>
          </w:r>
          <w:r>
            <w:rPr>
              <w:rFonts w:hint="eastAsia"/>
              <w:szCs w:val="30"/>
            </w:rPr>
            <w:fldChar w:fldCharType="end"/>
          </w:r>
        </w:p>
        <w:p>
          <w:pPr>
            <w:pStyle w:val="32"/>
            <w:tabs>
              <w:tab w:val="right" w:leader="dot" w:pos="8306"/>
            </w:tabs>
          </w:pPr>
          <w:r>
            <w:rPr>
              <w:rFonts w:hint="eastAsia"/>
              <w:szCs w:val="30"/>
            </w:rPr>
            <w:fldChar w:fldCharType="begin"/>
          </w:r>
          <w:r>
            <w:rPr>
              <w:rFonts w:hint="eastAsia"/>
              <w:szCs w:val="30"/>
            </w:rPr>
            <w:instrText xml:space="preserve"> HYPERLINK \l _Toc30747 </w:instrText>
          </w:r>
          <w:r>
            <w:rPr>
              <w:rFonts w:hint="eastAsia"/>
              <w:szCs w:val="30"/>
            </w:rPr>
            <w:fldChar w:fldCharType="separate"/>
          </w:r>
          <w:r>
            <w:rPr>
              <w:rFonts w:hint="eastAsia"/>
            </w:rPr>
            <w:t>附录 2 最小系统版原理图</w:t>
          </w:r>
          <w:r>
            <w:tab/>
          </w:r>
          <w:r>
            <w:fldChar w:fldCharType="begin"/>
          </w:r>
          <w:r>
            <w:instrText xml:space="preserve"> PAGEREF _Toc30747 \h </w:instrText>
          </w:r>
          <w:r>
            <w:fldChar w:fldCharType="separate"/>
          </w:r>
          <w:r>
            <w:t>29</w:t>
          </w:r>
          <w:r>
            <w:fldChar w:fldCharType="end"/>
          </w:r>
          <w:r>
            <w:rPr>
              <w:rFonts w:hint="eastAsia"/>
              <w:szCs w:val="30"/>
            </w:rPr>
            <w:fldChar w:fldCharType="end"/>
          </w:r>
        </w:p>
        <w:p>
          <w:pPr>
            <w:pStyle w:val="2"/>
            <w:outlineLvl w:val="9"/>
            <w:rPr>
              <w:rFonts w:hint="eastAsia"/>
              <w:sz w:val="30"/>
              <w:szCs w:val="30"/>
            </w:rPr>
          </w:pPr>
          <w:r>
            <w:rPr>
              <w:rFonts w:hint="eastAsia"/>
              <w:szCs w:val="30"/>
            </w:rPr>
            <w:fldChar w:fldCharType="end"/>
          </w:r>
        </w:p>
      </w:sdtContent>
    </w:sdt>
    <w:p>
      <w:pPr>
        <w:pStyle w:val="2"/>
        <w:outlineLvl w:val="9"/>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pStyle w:val="2"/>
        <w:bidi w:val="0"/>
        <w:rPr>
          <w:rFonts w:hint="eastAsia"/>
        </w:rPr>
      </w:pPr>
      <w:bookmarkStart w:id="12" w:name="_Toc19869"/>
      <w:bookmarkStart w:id="13" w:name="_Toc24023"/>
      <w:r>
        <w:rPr>
          <w:rFonts w:hint="eastAsia"/>
        </w:rPr>
        <w:t>一、</w:t>
      </w:r>
      <w:bookmarkEnd w:id="9"/>
      <w:bookmarkEnd w:id="10"/>
      <w:bookmarkEnd w:id="11"/>
      <w:r>
        <w:rPr>
          <w:rFonts w:hint="eastAsia"/>
        </w:rPr>
        <w:t>设计要求及器件选择</w:t>
      </w:r>
      <w:bookmarkEnd w:id="12"/>
      <w:bookmarkEnd w:id="13"/>
    </w:p>
    <w:p>
      <w:pPr>
        <w:pStyle w:val="3"/>
        <w:bidi w:val="0"/>
        <w:rPr>
          <w:rFonts w:hint="eastAsia"/>
        </w:rPr>
      </w:pPr>
      <w:bookmarkStart w:id="14" w:name="_Toc436041490"/>
      <w:bookmarkStart w:id="15" w:name="_Toc155230365"/>
      <w:bookmarkStart w:id="16" w:name="_Toc105083344"/>
      <w:bookmarkStart w:id="17" w:name="_Toc12322"/>
      <w:bookmarkStart w:id="18" w:name="_Toc27212"/>
      <w:r>
        <w:rPr>
          <w:rFonts w:hint="eastAsia"/>
        </w:rPr>
        <w:t>1.1设计</w:t>
      </w:r>
      <w:bookmarkEnd w:id="14"/>
      <w:bookmarkEnd w:id="15"/>
      <w:r>
        <w:rPr>
          <w:rFonts w:hint="eastAsia"/>
        </w:rPr>
        <w:t>要求</w:t>
      </w:r>
      <w:bookmarkEnd w:id="16"/>
      <w:bookmarkEnd w:id="17"/>
      <w:bookmarkEnd w:id="18"/>
    </w:p>
    <w:p>
      <w:pPr>
        <w:spacing w:line="400" w:lineRule="exact"/>
        <w:ind w:firstLine="420" w:firstLineChars="0"/>
        <w:rPr>
          <w:rFonts w:hint="eastAsia" w:ascii="宋体" w:hAnsi="宋体"/>
          <w:sz w:val="24"/>
        </w:rPr>
      </w:pPr>
      <w:r>
        <w:rPr>
          <w:rFonts w:hint="eastAsia" w:ascii="宋体" w:hAnsi="宋体"/>
          <w:sz w:val="24"/>
        </w:rPr>
        <w:t>用 STC89C52 单片机作为核心控制元件，LED 数码管显示，设计一个简易智能电动小车，具体要求如下：</w:t>
      </w:r>
      <w:bookmarkStart w:id="19" w:name="_Toc436041491"/>
      <w:bookmarkStart w:id="20" w:name="_Toc105083345"/>
      <w:bookmarkStart w:id="21" w:name="_Toc155230366"/>
    </w:p>
    <w:p>
      <w:pPr>
        <w:numPr>
          <w:ilvl w:val="0"/>
          <w:numId w:val="1"/>
        </w:numPr>
        <w:spacing w:line="400" w:lineRule="exact"/>
        <w:rPr>
          <w:rFonts w:hint="eastAsia" w:ascii="宋体" w:hAnsi="宋体"/>
          <w:sz w:val="24"/>
        </w:rPr>
      </w:pPr>
      <w:r>
        <w:rPr>
          <w:rFonts w:hint="eastAsia" w:ascii="宋体" w:hAnsi="宋体"/>
          <w:sz w:val="24"/>
        </w:rPr>
        <w:t>上电后，按下启动键，小车从自定义的椭球型轨道起点出发，能够自己识别轨道黑色道路，平稳行驶。</w:t>
      </w:r>
    </w:p>
    <w:p>
      <w:pPr>
        <w:numPr>
          <w:ilvl w:val="0"/>
          <w:numId w:val="1"/>
        </w:numPr>
        <w:spacing w:line="400" w:lineRule="exact"/>
        <w:rPr>
          <w:rFonts w:hint="eastAsia" w:ascii="宋体" w:hAnsi="宋体"/>
          <w:sz w:val="24"/>
        </w:rPr>
      </w:pPr>
      <w:r>
        <w:rPr>
          <w:rFonts w:hint="eastAsia" w:ascii="宋体" w:hAnsi="宋体"/>
          <w:sz w:val="24"/>
        </w:rPr>
        <w:t>到达转弯的地方，小车自行判断方向，灵活转弯。</w:t>
      </w:r>
    </w:p>
    <w:p>
      <w:pPr>
        <w:numPr>
          <w:ilvl w:val="0"/>
          <w:numId w:val="1"/>
        </w:numPr>
        <w:spacing w:line="400" w:lineRule="exact"/>
        <w:rPr>
          <w:rFonts w:hint="eastAsia" w:ascii="宋体" w:hAnsi="宋体"/>
          <w:sz w:val="24"/>
        </w:rPr>
      </w:pPr>
      <w:r>
        <w:rPr>
          <w:rFonts w:hint="eastAsia" w:ascii="宋体" w:hAnsi="宋体"/>
          <w:sz w:val="24"/>
        </w:rPr>
        <w:t>遇到轨道中的障碍，可以实行避让或停车，并闪烁报警灯，同时蜂鸣器响，绕开障碍后继续前进。</w:t>
      </w:r>
    </w:p>
    <w:p>
      <w:pPr>
        <w:numPr>
          <w:ilvl w:val="0"/>
          <w:numId w:val="1"/>
        </w:numPr>
        <w:spacing w:line="400" w:lineRule="exact"/>
        <w:rPr>
          <w:rFonts w:hint="eastAsia" w:ascii="宋体" w:hAnsi="宋体"/>
          <w:sz w:val="24"/>
        </w:rPr>
      </w:pPr>
      <w:r>
        <w:rPr>
          <w:rFonts w:hint="eastAsia" w:ascii="宋体" w:hAnsi="宋体"/>
          <w:sz w:val="24"/>
        </w:rPr>
        <w:t>到达终点进入车库行驶，不得碰到车库内壁，LED 数码管显示总用时。</w:t>
      </w:r>
    </w:p>
    <w:p>
      <w:pPr>
        <w:pStyle w:val="3"/>
        <w:bidi w:val="0"/>
        <w:rPr>
          <w:rFonts w:hint="eastAsia"/>
        </w:rPr>
      </w:pPr>
      <w:bookmarkStart w:id="22" w:name="_Toc4390"/>
      <w:bookmarkStart w:id="23" w:name="_Toc17934"/>
      <w:r>
        <w:rPr>
          <w:rFonts w:hint="eastAsia"/>
        </w:rPr>
        <w:t>1.2</w:t>
      </w:r>
      <w:bookmarkEnd w:id="19"/>
      <w:bookmarkEnd w:id="20"/>
      <w:bookmarkEnd w:id="21"/>
      <w:r>
        <w:rPr>
          <w:rFonts w:hint="eastAsia"/>
        </w:rPr>
        <w:t>主要器件选择</w:t>
      </w:r>
      <w:bookmarkEnd w:id="22"/>
      <w:bookmarkEnd w:id="23"/>
    </w:p>
    <w:p>
      <w:pPr>
        <w:pStyle w:val="4"/>
        <w:bidi w:val="0"/>
        <w:rPr>
          <w:rFonts w:hint="eastAsia"/>
        </w:rPr>
      </w:pPr>
      <w:bookmarkStart w:id="24" w:name="_Toc18644"/>
      <w:bookmarkStart w:id="25" w:name="_Toc21524"/>
      <w:r>
        <w:rPr>
          <w:rFonts w:hint="eastAsia"/>
        </w:rPr>
        <w:t>1.2.1 基础器件</w:t>
      </w:r>
      <w:bookmarkEnd w:id="24"/>
      <w:bookmarkEnd w:id="25"/>
    </w:p>
    <w:p>
      <w:pPr>
        <w:spacing w:line="400" w:lineRule="exact"/>
        <w:ind w:left="424" w:leftChars="202" w:firstLine="480" w:firstLineChars="200"/>
        <w:rPr>
          <w:rFonts w:hint="eastAsia" w:ascii="宋体" w:hAnsi="宋体" w:eastAsia="宋体"/>
          <w:sz w:val="24"/>
          <w:lang w:eastAsia="zh-CN"/>
        </w:rPr>
      </w:pPr>
      <w:r>
        <w:rPr>
          <w:rFonts w:hint="eastAsia" w:ascii="宋体" w:hAnsi="宋体"/>
          <w:sz w:val="24"/>
        </w:rPr>
        <w:t>大小适合的小车主板，杜邦线若干，热容胶若干，螺丝螺母若干, 电池组,C52单片机主板</w:t>
      </w:r>
      <w:r>
        <w:rPr>
          <w:rFonts w:hint="eastAsia" w:ascii="宋体" w:hAnsi="宋体"/>
          <w:sz w:val="24"/>
          <w:lang w:eastAsia="zh-CN"/>
        </w:rPr>
        <w:t>。</w:t>
      </w:r>
    </w:p>
    <w:p>
      <w:pPr>
        <w:pStyle w:val="4"/>
        <w:bidi w:val="0"/>
        <w:rPr>
          <w:rFonts w:hint="default"/>
          <w:lang w:val="en-US" w:eastAsia="zh-CN"/>
        </w:rPr>
      </w:pPr>
      <w:bookmarkStart w:id="26" w:name="_Toc29775"/>
      <w:bookmarkStart w:id="27" w:name="_Toc6160"/>
      <w:r>
        <w:rPr>
          <w:rFonts w:hint="eastAsia" w:ascii="宋体" w:hAnsi="宋体" w:eastAsia="宋体"/>
          <w:sz w:val="24"/>
          <w:u w:val="none"/>
          <w:lang w:eastAsia="zh-CN"/>
        </w:rPr>
        <w:drawing>
          <wp:anchor distT="0" distB="0" distL="114300" distR="114300" simplePos="0" relativeHeight="251659264" behindDoc="0" locked="0" layoutInCell="1" allowOverlap="1">
            <wp:simplePos x="0" y="0"/>
            <wp:positionH relativeFrom="column">
              <wp:posOffset>1995805</wp:posOffset>
            </wp:positionH>
            <wp:positionV relativeFrom="paragraph">
              <wp:posOffset>589915</wp:posOffset>
            </wp:positionV>
            <wp:extent cx="1298575" cy="1298575"/>
            <wp:effectExtent l="0" t="0" r="12065" b="12065"/>
            <wp:wrapSquare wrapText="bothSides"/>
            <wp:docPr id="1" name="图片 34" descr="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dj"/>
                    <pic:cNvPicPr>
                      <a:picLocks noChangeAspect="1"/>
                    </pic:cNvPicPr>
                  </pic:nvPicPr>
                  <pic:blipFill>
                    <a:blip r:embed="rId7"/>
                    <a:stretch>
                      <a:fillRect/>
                    </a:stretch>
                  </pic:blipFill>
                  <pic:spPr>
                    <a:xfrm>
                      <a:off x="0" y="0"/>
                      <a:ext cx="1298575" cy="1298575"/>
                    </a:xfrm>
                    <a:prstGeom prst="rect">
                      <a:avLst/>
                    </a:prstGeom>
                    <a:noFill/>
                    <a:ln>
                      <a:noFill/>
                    </a:ln>
                  </pic:spPr>
                </pic:pic>
              </a:graphicData>
            </a:graphic>
          </wp:anchor>
        </w:drawing>
      </w:r>
      <w:r>
        <w:rPr>
          <w:rFonts w:hint="eastAsia"/>
          <w:lang w:val="en-US" w:eastAsia="zh-CN"/>
        </w:rPr>
        <w:t>1.2.2 直流电机</w:t>
      </w:r>
      <w:bookmarkEnd w:id="26"/>
      <w:bookmarkEnd w:id="27"/>
    </w:p>
    <w:p>
      <w:pPr>
        <w:spacing w:line="400" w:lineRule="exact"/>
        <w:ind w:left="424" w:leftChars="202" w:firstLine="480" w:firstLineChars="200"/>
        <w:rPr>
          <w:rFonts w:hint="eastAsia" w:ascii="宋体" w:hAnsi="宋体"/>
          <w:sz w:val="24"/>
          <w:u w:val="none"/>
        </w:rPr>
      </w:pPr>
    </w:p>
    <w:p>
      <w:pPr>
        <w:spacing w:line="400" w:lineRule="exact"/>
        <w:ind w:left="424" w:leftChars="202" w:firstLine="480" w:firstLineChars="200"/>
        <w:rPr>
          <w:rFonts w:hint="eastAsia" w:ascii="宋体" w:hAnsi="宋体"/>
          <w:sz w:val="24"/>
          <w:u w:val="none"/>
        </w:rPr>
      </w:pPr>
    </w:p>
    <w:p>
      <w:pPr>
        <w:spacing w:line="400" w:lineRule="exact"/>
        <w:ind w:left="424" w:leftChars="202" w:firstLine="480" w:firstLineChars="200"/>
        <w:rPr>
          <w:rFonts w:hint="eastAsia" w:ascii="宋体" w:hAnsi="宋体"/>
          <w:sz w:val="24"/>
          <w:u w:val="none"/>
        </w:rPr>
      </w:pPr>
    </w:p>
    <w:p>
      <w:pPr>
        <w:spacing w:line="400" w:lineRule="exact"/>
        <w:ind w:left="424" w:leftChars="202" w:firstLine="480" w:firstLineChars="200"/>
        <w:rPr>
          <w:rFonts w:hint="eastAsia" w:ascii="宋体" w:hAnsi="宋体"/>
          <w:sz w:val="24"/>
          <w:u w:val="none"/>
        </w:rPr>
      </w:pPr>
    </w:p>
    <w:p>
      <w:pPr>
        <w:spacing w:line="400" w:lineRule="exact"/>
        <w:rPr>
          <w:rFonts w:hint="eastAsia" w:ascii="宋体" w:hAnsi="宋体" w:eastAsia="宋体"/>
          <w:sz w:val="24"/>
          <w:u w:val="none"/>
          <w:lang w:eastAsia="zh-CN"/>
        </w:rPr>
      </w:pPr>
      <w:r>
        <w:rPr>
          <w:rFonts w:hint="eastAsia" w:ascii="宋体" w:hAnsi="宋体" w:eastAsia="宋体"/>
          <w:sz w:val="24"/>
          <w:u w:val="none"/>
          <w:lang w:eastAsia="zh-CN"/>
        </w:rPr>
        <w:drawing>
          <wp:inline distT="0" distB="0" distL="114300" distR="114300">
            <wp:extent cx="2987040" cy="2987040"/>
            <wp:effectExtent l="0" t="0" r="0" b="0"/>
            <wp:docPr id="23" name="图片 28" descr="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dj"/>
                    <pic:cNvPicPr>
                      <a:picLocks noChangeAspect="1"/>
                    </pic:cNvPicPr>
                  </pic:nvPicPr>
                  <pic:blipFill>
                    <a:blip r:embed="rId7"/>
                    <a:stretch>
                      <a:fillRect/>
                    </a:stretch>
                  </pic:blipFill>
                  <pic:spPr>
                    <a:xfrm>
                      <a:off x="0" y="0"/>
                      <a:ext cx="2987040" cy="2987040"/>
                    </a:xfrm>
                    <a:prstGeom prst="rect">
                      <a:avLst/>
                    </a:prstGeom>
                    <a:noFill/>
                    <a:ln>
                      <a:noFill/>
                    </a:ln>
                  </pic:spPr>
                </pic:pic>
              </a:graphicData>
            </a:graphic>
          </wp:inline>
        </w:drawing>
      </w:r>
      <w:bookmarkStart w:id="28" w:name="_Toc17336"/>
    </w:p>
    <w:p>
      <w:pPr>
        <w:spacing w:line="400" w:lineRule="exact"/>
        <w:ind w:left="424" w:leftChars="202" w:firstLine="480" w:firstLineChars="200"/>
        <w:rPr>
          <w:rFonts w:hint="eastAsia" w:ascii="宋体" w:hAnsi="宋体"/>
          <w:sz w:val="24"/>
        </w:rPr>
      </w:pPr>
      <w:r>
        <w:rPr>
          <w:rFonts w:hint="eastAsia" w:ascii="宋体" w:hAnsi="宋体"/>
          <w:sz w:val="24"/>
        </w:rPr>
        <w:t>直流电机将直流电能用来旋转电机，可以实现直流电能与机械能相互转换的电机，直流电机是两线连续旋转电机，两线分别是电源和地线。 接通电源后，直流电机将开始旋转，直到断开电源。电机速度可以通过使用 PWM 来控制，(在本项目中，采取对模拟信号的近似，使用数字信号来模拟)。而直流电机对控制电机的顺时针旋转和逆时针旋转极为方便。</w:t>
      </w:r>
    </w:p>
    <w:p>
      <w:pPr>
        <w:pStyle w:val="4"/>
        <w:bidi w:val="0"/>
        <w:rPr>
          <w:rFonts w:hint="eastAsia" w:ascii="宋体" w:hAnsi="宋体" w:eastAsia="宋体"/>
          <w:sz w:val="24"/>
          <w:lang w:eastAsia="zh-CN"/>
        </w:rPr>
      </w:pPr>
      <w:bookmarkStart w:id="29" w:name="_Toc4670"/>
      <w:bookmarkStart w:id="30" w:name="_Toc19494"/>
      <w:r>
        <w:rPr>
          <w:rFonts w:hint="eastAsia"/>
          <w:lang w:eastAsia="zh-CN"/>
        </w:rPr>
        <w:t>1.2.3 L298N</w:t>
      </w:r>
      <w:bookmarkEnd w:id="29"/>
      <w:bookmarkEnd w:id="30"/>
    </w:p>
    <w:p>
      <w:pPr>
        <w:spacing w:line="400" w:lineRule="exact"/>
        <w:ind w:firstLine="480" w:firstLineChars="200"/>
        <w:rPr>
          <w:rFonts w:hint="default" w:ascii="宋体" w:hAnsi="宋体"/>
          <w:sz w:val="24"/>
          <w:lang w:val="en-US" w:eastAsia="zh-CN"/>
        </w:rPr>
      </w:pPr>
      <w:r>
        <w:rPr>
          <w:rFonts w:hint="default" w:ascii="宋体" w:hAnsi="宋体"/>
          <w:sz w:val="24"/>
          <w:lang w:val="en-US" w:eastAsia="zh-CN"/>
        </w:rPr>
        <w:t>L298N 有以下优点:</w:t>
      </w:r>
    </w:p>
    <w:p>
      <w:pPr>
        <w:numPr>
          <w:ilvl w:val="0"/>
          <w:numId w:val="2"/>
        </w:numPr>
        <w:spacing w:line="400" w:lineRule="exact"/>
        <w:rPr>
          <w:rFonts w:hint="eastAsia" w:ascii="宋体" w:hAnsi="宋体" w:eastAsia="宋体"/>
          <w:sz w:val="24"/>
          <w:lang w:eastAsia="zh-CN"/>
        </w:rPr>
      </w:pPr>
      <w:r>
        <w:rPr>
          <w:rFonts w:hint="eastAsia" w:ascii="宋体" w:hAnsi="宋体" w:eastAsia="宋体"/>
          <w:sz w:val="24"/>
          <w:lang w:eastAsia="zh-CN"/>
        </w:rPr>
        <w:t>发热量很低</w:t>
      </w:r>
    </w:p>
    <w:p>
      <w:pPr>
        <w:numPr>
          <w:ilvl w:val="0"/>
          <w:numId w:val="2"/>
        </w:numPr>
        <w:spacing w:line="400" w:lineRule="exact"/>
        <w:rPr>
          <w:rFonts w:hint="eastAsia" w:ascii="宋体" w:hAnsi="宋体" w:eastAsia="宋体"/>
          <w:sz w:val="24"/>
          <w:lang w:eastAsia="zh-CN"/>
        </w:rPr>
      </w:pPr>
      <w:r>
        <w:rPr>
          <w:rFonts w:hint="eastAsia" w:ascii="宋体" w:hAnsi="宋体" w:eastAsia="宋体"/>
          <w:sz w:val="24"/>
          <w:lang w:eastAsia="zh-CN"/>
        </w:rPr>
        <w:t>抗干扰能力强</w:t>
      </w:r>
    </w:p>
    <w:p>
      <w:pPr>
        <w:numPr>
          <w:ilvl w:val="0"/>
          <w:numId w:val="2"/>
        </w:numPr>
        <w:spacing w:line="400" w:lineRule="exact"/>
        <w:rPr>
          <w:rFonts w:hint="eastAsia" w:ascii="宋体" w:hAnsi="宋体" w:eastAsia="宋体"/>
          <w:sz w:val="24"/>
          <w:lang w:eastAsia="zh-CN"/>
        </w:rPr>
      </w:pPr>
      <w:r>
        <w:rPr>
          <w:rFonts w:hint="eastAsia" w:ascii="宋体" w:hAnsi="宋体" w:eastAsia="宋体"/>
          <w:sz w:val="24"/>
          <w:lang w:eastAsia="zh-CN"/>
        </w:rPr>
        <w:t>额定工作电压范围大</w:t>
      </w:r>
    </w:p>
    <w:p>
      <w:pPr>
        <w:numPr>
          <w:ilvl w:val="0"/>
          <w:numId w:val="2"/>
        </w:numPr>
        <w:spacing w:line="400" w:lineRule="exact"/>
        <w:rPr>
          <w:rFonts w:hint="eastAsia" w:ascii="宋体" w:hAnsi="宋体" w:eastAsia="宋体"/>
          <w:sz w:val="24"/>
          <w:lang w:eastAsia="zh-CN"/>
        </w:rPr>
      </w:pPr>
      <w:r>
        <w:rPr>
          <w:rFonts w:hint="eastAsia" w:ascii="宋体" w:hAnsi="宋体" w:eastAsia="宋体"/>
          <w:sz w:val="24"/>
          <w:lang w:eastAsia="zh-CN"/>
        </w:rPr>
        <w:t>输出电流大</w:t>
      </w:r>
    </w:p>
    <w:p>
      <w:pPr>
        <w:widowControl w:val="0"/>
        <w:numPr>
          <w:ilvl w:val="0"/>
          <w:numId w:val="0"/>
        </w:numPr>
        <w:spacing w:line="400" w:lineRule="exact"/>
        <w:jc w:val="both"/>
        <w:rPr>
          <w:rFonts w:hint="eastAsia" w:ascii="宋体" w:hAnsi="宋体" w:eastAsia="宋体"/>
          <w:sz w:val="24"/>
          <w:lang w:eastAsia="zh-CN"/>
        </w:rPr>
      </w:pPr>
      <w:r>
        <w:rPr>
          <w:rFonts w:hint="eastAsia" w:ascii="宋体" w:hAnsi="宋体" w:eastAsia="宋体"/>
          <w:sz w:val="24"/>
          <w:lang w:eastAsia="zh-CN"/>
        </w:rPr>
        <w:drawing>
          <wp:anchor distT="0" distB="0" distL="114300" distR="114300" simplePos="0" relativeHeight="251660288" behindDoc="0" locked="0" layoutInCell="1" allowOverlap="1">
            <wp:simplePos x="0" y="0"/>
            <wp:positionH relativeFrom="column">
              <wp:posOffset>873760</wp:posOffset>
            </wp:positionH>
            <wp:positionV relativeFrom="page">
              <wp:posOffset>2898140</wp:posOffset>
            </wp:positionV>
            <wp:extent cx="3118485" cy="2821305"/>
            <wp:effectExtent l="0" t="0" r="5715" b="13335"/>
            <wp:wrapTopAndBottom/>
            <wp:docPr id="2" name="图片 36" descr="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6" descr="L298N"/>
                    <pic:cNvPicPr>
                      <a:picLocks noChangeAspect="1"/>
                    </pic:cNvPicPr>
                  </pic:nvPicPr>
                  <pic:blipFill>
                    <a:blip r:embed="rId8"/>
                    <a:stretch>
                      <a:fillRect/>
                    </a:stretch>
                  </pic:blipFill>
                  <pic:spPr>
                    <a:xfrm>
                      <a:off x="0" y="0"/>
                      <a:ext cx="3118485" cy="2821305"/>
                    </a:xfrm>
                    <a:prstGeom prst="rect">
                      <a:avLst/>
                    </a:prstGeom>
                    <a:noFill/>
                    <a:ln>
                      <a:noFill/>
                    </a:ln>
                  </pic:spPr>
                </pic:pic>
              </a:graphicData>
            </a:graphic>
          </wp:anchor>
        </w:drawing>
      </w:r>
      <w:r>
        <w:rPr>
          <w:rFonts w:hint="eastAsia" w:ascii="宋体" w:hAnsi="宋体" w:eastAsia="宋体"/>
          <w:sz w:val="24"/>
          <w:lang w:eastAsia="zh-CN"/>
        </w:rPr>
        <w:t>以下对所接引脚进行介绍:</w:t>
      </w:r>
    </w:p>
    <w:p>
      <w:pPr>
        <w:widowControl w:val="0"/>
        <w:numPr>
          <w:ilvl w:val="0"/>
          <w:numId w:val="3"/>
        </w:numPr>
        <w:spacing w:line="400" w:lineRule="exact"/>
        <w:jc w:val="both"/>
        <w:rPr>
          <w:rFonts w:hint="default" w:ascii="宋体" w:hAnsi="宋体" w:eastAsia="宋体"/>
          <w:sz w:val="24"/>
          <w:lang w:val="en-US" w:eastAsia="zh-CN"/>
        </w:rPr>
      </w:pPr>
      <w:r>
        <w:rPr>
          <w:rFonts w:hint="default" w:ascii="宋体" w:hAnsi="宋体" w:eastAsia="宋体"/>
          <w:sz w:val="24"/>
          <w:lang w:val="en-US" w:eastAsia="zh-CN"/>
        </w:rPr>
        <w:t>电源引脚</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12V Power: 电源输入口，支持的电压范围:5-35V</w:t>
      </w:r>
      <w:r>
        <w:rPr>
          <w:rFonts w:hint="eastAsia" w:ascii="宋体" w:hAnsi="宋体"/>
          <w:sz w:val="24"/>
          <w:lang w:val="en-US" w:eastAsia="zh-CN"/>
        </w:rPr>
        <w:t>。</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Power GND: 驱动地线接入口</w:t>
      </w:r>
      <w:r>
        <w:rPr>
          <w:rFonts w:hint="eastAsia" w:ascii="宋体" w:hAnsi="宋体"/>
          <w:sz w:val="24"/>
          <w:lang w:val="en-US" w:eastAsia="zh-CN"/>
        </w:rPr>
        <w:t>。</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5V Power: 电源输出口，将输入的电压稳定转换为 5V，本项目中主要对单片机供电</w:t>
      </w:r>
      <w:r>
        <w:rPr>
          <w:rFonts w:hint="eastAsia" w:ascii="宋体" w:hAnsi="宋体"/>
          <w:sz w:val="24"/>
          <w:lang w:val="en-US" w:eastAsia="zh-CN"/>
        </w:rPr>
        <w:t>。</w:t>
      </w:r>
    </w:p>
    <w:p>
      <w:pPr>
        <w:widowControl w:val="0"/>
        <w:numPr>
          <w:ilvl w:val="0"/>
          <w:numId w:val="3"/>
        </w:numPr>
        <w:spacing w:line="400" w:lineRule="exact"/>
        <w:jc w:val="both"/>
        <w:rPr>
          <w:rFonts w:hint="default" w:ascii="宋体" w:hAnsi="宋体" w:eastAsia="宋体"/>
          <w:sz w:val="24"/>
          <w:lang w:val="en-US" w:eastAsia="zh-CN"/>
        </w:rPr>
      </w:pPr>
      <w:r>
        <w:rPr>
          <w:rFonts w:hint="default" w:ascii="宋体" w:hAnsi="宋体" w:eastAsia="宋体"/>
          <w:sz w:val="24"/>
          <w:lang w:val="en-US" w:eastAsia="zh-CN"/>
        </w:rPr>
        <w:t>使能端</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A Enable： A 的使能端，主要由跳线帽控制，若扒开跳线帽则使能关闭。</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B Enable: B 的使能端，主要由跳线帽控制，若扒开跳线帽则使能关闭。</w:t>
      </w:r>
    </w:p>
    <w:p>
      <w:pPr>
        <w:widowControl w:val="0"/>
        <w:numPr>
          <w:ilvl w:val="0"/>
          <w:numId w:val="3"/>
        </w:numPr>
        <w:spacing w:line="400" w:lineRule="exact"/>
        <w:jc w:val="both"/>
        <w:rPr>
          <w:rFonts w:hint="default" w:ascii="宋体" w:hAnsi="宋体" w:eastAsia="宋体"/>
          <w:sz w:val="24"/>
          <w:lang w:val="en-US" w:eastAsia="zh-CN"/>
        </w:rPr>
      </w:pPr>
      <w:r>
        <w:rPr>
          <w:rFonts w:hint="default" w:ascii="宋体" w:hAnsi="宋体" w:eastAsia="宋体"/>
          <w:sz w:val="24"/>
          <w:lang w:val="en-US" w:eastAsia="zh-CN"/>
        </w:rPr>
        <w:t>输入端 (想要使得输入端有效，必须保证使能端有效)</w:t>
      </w:r>
    </w:p>
    <w:p>
      <w:pPr>
        <w:widowControl w:val="0"/>
        <w:numPr>
          <w:ilvl w:val="0"/>
          <w:numId w:val="0"/>
        </w:numPr>
        <w:spacing w:line="400" w:lineRule="exact"/>
        <w:ind w:left="420" w:leftChars="0"/>
        <w:jc w:val="both"/>
        <w:rPr>
          <w:rFonts w:hint="default" w:ascii="宋体" w:hAnsi="宋体" w:eastAsia="宋体"/>
          <w:sz w:val="24"/>
          <w:lang w:val="en-US" w:eastAsia="zh-CN"/>
        </w:rPr>
      </w:pPr>
      <w:r>
        <w:rPr>
          <w:rFonts w:hint="default" w:ascii="宋体" w:hAnsi="宋体" w:eastAsia="宋体"/>
          <w:sz w:val="24"/>
          <w:lang w:val="en-US" w:eastAsia="zh-CN"/>
        </w:rPr>
        <w:t>Logic Input: 分为四个引脚，分别控制电机顺时针和逆时针旋转</w:t>
      </w:r>
      <w:r>
        <w:rPr>
          <w:rFonts w:hint="eastAsia" w:ascii="宋体" w:hAnsi="宋体"/>
          <w:sz w:val="24"/>
          <w:lang w:val="en-US" w:eastAsia="zh-CN"/>
        </w:rPr>
        <w:t>。</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IN1 &amp; IN2</w:t>
      </w:r>
    </w:p>
    <w:p>
      <w:pPr>
        <w:widowControl w:val="0"/>
        <w:numPr>
          <w:ilvl w:val="2"/>
          <w:numId w:val="3"/>
        </w:numPr>
        <w:spacing w:line="400" w:lineRule="exact"/>
        <w:ind w:left="126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IN1 输入高电平，IN2 输入地电平，则左电机正转</w:t>
      </w:r>
    </w:p>
    <w:p>
      <w:pPr>
        <w:widowControl w:val="0"/>
        <w:numPr>
          <w:ilvl w:val="2"/>
          <w:numId w:val="3"/>
        </w:numPr>
        <w:spacing w:line="400" w:lineRule="exact"/>
        <w:ind w:left="126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IN1 输入低电平，IN2 输入高电平，则左电机倒转</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eastAsia" w:ascii="宋体" w:hAnsi="宋体"/>
          <w:sz w:val="24"/>
          <w:lang w:val="en-US" w:eastAsia="zh-CN"/>
        </w:rPr>
        <w:t>IN3 &amp; IN4</w:t>
      </w:r>
    </w:p>
    <w:p>
      <w:pPr>
        <w:widowControl w:val="0"/>
        <w:numPr>
          <w:ilvl w:val="2"/>
          <w:numId w:val="3"/>
        </w:numPr>
        <w:spacing w:line="400" w:lineRule="exact"/>
        <w:ind w:left="126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IN3 输入高电平，IN4 输入地电平，则右电机正转</w:t>
      </w:r>
    </w:p>
    <w:p>
      <w:pPr>
        <w:widowControl w:val="0"/>
        <w:numPr>
          <w:ilvl w:val="2"/>
          <w:numId w:val="3"/>
        </w:numPr>
        <w:spacing w:line="400" w:lineRule="exact"/>
        <w:ind w:left="126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IN3 输入低电平，IN4 输入高电平，则右电机倒转</w:t>
      </w:r>
    </w:p>
    <w:p>
      <w:pPr>
        <w:widowControl w:val="0"/>
        <w:numPr>
          <w:ilvl w:val="0"/>
          <w:numId w:val="3"/>
        </w:numPr>
        <w:spacing w:line="400" w:lineRule="exact"/>
        <w:jc w:val="both"/>
        <w:rPr>
          <w:rFonts w:hint="default" w:ascii="宋体" w:hAnsi="宋体" w:eastAsia="宋体"/>
          <w:sz w:val="24"/>
          <w:lang w:val="en-US" w:eastAsia="zh-CN"/>
        </w:rPr>
      </w:pPr>
      <w:r>
        <w:rPr>
          <w:rFonts w:hint="default" w:ascii="宋体" w:hAnsi="宋体" w:eastAsia="宋体"/>
          <w:sz w:val="24"/>
          <w:lang w:val="en-US" w:eastAsia="zh-CN"/>
        </w:rPr>
        <w:t>输出引脚</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OutPut A: 连接左电机</w:t>
      </w:r>
    </w:p>
    <w:p>
      <w:pPr>
        <w:widowControl w:val="0"/>
        <w:numPr>
          <w:ilvl w:val="1"/>
          <w:numId w:val="3"/>
        </w:numPr>
        <w:spacing w:line="400" w:lineRule="exact"/>
        <w:ind w:left="840" w:leftChars="0" w:hanging="420" w:firstLineChars="0"/>
        <w:jc w:val="both"/>
        <w:rPr>
          <w:rFonts w:hint="default" w:ascii="宋体" w:hAnsi="宋体" w:eastAsia="宋体"/>
          <w:sz w:val="24"/>
          <w:lang w:val="en-US" w:eastAsia="zh-CN"/>
        </w:rPr>
      </w:pPr>
      <w:r>
        <w:rPr>
          <w:rFonts w:hint="default" w:ascii="宋体" w:hAnsi="宋体" w:eastAsia="宋体"/>
          <w:sz w:val="24"/>
          <w:lang w:val="en-US" w:eastAsia="zh-CN"/>
        </w:rPr>
        <w:t>OutPut B: 连接右电机</w:t>
      </w:r>
    </w:p>
    <w:p>
      <w:pPr>
        <w:widowControl w:val="0"/>
        <w:numPr>
          <w:ilvl w:val="0"/>
          <w:numId w:val="0"/>
        </w:numPr>
        <w:spacing w:line="400" w:lineRule="exact"/>
        <w:jc w:val="both"/>
        <w:rPr>
          <w:rFonts w:hint="default" w:ascii="宋体" w:hAnsi="宋体" w:eastAsia="宋体"/>
          <w:sz w:val="24"/>
          <w:lang w:val="en-US" w:eastAsia="zh-CN"/>
        </w:rPr>
      </w:pPr>
      <w:r>
        <w:rPr>
          <w:rFonts w:hint="default" w:ascii="宋体" w:hAnsi="宋体" w:eastAsia="宋体"/>
          <w:sz w:val="24"/>
          <w:lang w:val="en-US" w:eastAsia="zh-CN"/>
        </w:rPr>
        <w:t>注: 影响电机所转的方向因素很多，而直流电机正负接反也会导致旋转方向相反，需要读者自行尝试</w:t>
      </w:r>
      <w:r>
        <w:rPr>
          <w:rFonts w:hint="eastAsia" w:ascii="宋体" w:hAnsi="宋体"/>
          <w:sz w:val="24"/>
          <w:lang w:val="en-US" w:eastAsia="zh-CN"/>
        </w:rPr>
        <w:t>。</w:t>
      </w:r>
    </w:p>
    <w:p>
      <w:pPr>
        <w:pStyle w:val="4"/>
        <w:bidi w:val="0"/>
        <w:rPr>
          <w:rFonts w:hint="eastAsia" w:ascii="宋体" w:hAnsi="宋体"/>
          <w:sz w:val="24"/>
          <w:lang w:val="en-US" w:eastAsia="zh-CN"/>
        </w:rPr>
      </w:pPr>
      <w:bookmarkStart w:id="31" w:name="_Toc20352"/>
      <w:bookmarkStart w:id="32" w:name="_Toc4407"/>
      <w:r>
        <w:rPr>
          <w:rFonts w:hint="eastAsia"/>
          <w:lang w:val="en-US" w:eastAsia="zh-CN"/>
        </w:rPr>
        <w:t>1.2.4 避障碍传感器模块</w:t>
      </w:r>
      <w:bookmarkEnd w:id="31"/>
      <w:bookmarkEnd w:id="32"/>
    </w:p>
    <w:p>
      <w:pPr>
        <w:widowControl w:val="0"/>
        <w:numPr>
          <w:ilvl w:val="0"/>
          <w:numId w:val="0"/>
        </w:numPr>
        <w:spacing w:line="400" w:lineRule="exact"/>
        <w:jc w:val="both"/>
        <w:rPr>
          <w:rFonts w:hint="eastAsia" w:ascii="宋体" w:hAnsi="宋体"/>
          <w:sz w:val="24"/>
          <w:lang w:val="en-US" w:eastAsia="zh-CN"/>
        </w:rPr>
      </w:pPr>
      <w:r>
        <w:rPr>
          <w:rFonts w:hint="default" w:ascii="宋体" w:hAnsi="宋体"/>
          <w:sz w:val="24"/>
          <w:lang w:val="en-US" w:eastAsia="zh-CN"/>
        </w:rPr>
        <w:t>该模块的优点</w:t>
      </w:r>
      <w:r>
        <w:rPr>
          <w:rFonts w:hint="eastAsia" w:ascii="宋体" w:hAnsi="宋体"/>
          <w:sz w:val="24"/>
          <w:lang w:val="en-US" w:eastAsia="zh-CN"/>
        </w:rPr>
        <w:t>:</w:t>
      </w:r>
    </w:p>
    <w:p>
      <w:pPr>
        <w:widowControl w:val="0"/>
        <w:numPr>
          <w:ilvl w:val="0"/>
          <w:numId w:val="4"/>
        </w:numPr>
        <w:spacing w:line="400" w:lineRule="exact"/>
        <w:jc w:val="both"/>
        <w:rPr>
          <w:rFonts w:hint="default" w:ascii="宋体" w:hAnsi="宋体"/>
          <w:sz w:val="24"/>
          <w:lang w:val="en-US" w:eastAsia="zh-CN"/>
        </w:rPr>
      </w:pPr>
      <w:r>
        <w:rPr>
          <w:rFonts w:hint="default" w:ascii="宋体" w:hAnsi="宋体"/>
          <w:sz w:val="24"/>
          <w:lang w:val="en-US" w:eastAsia="zh-CN"/>
        </w:rPr>
        <w:t>距离远</w:t>
      </w:r>
    </w:p>
    <w:p>
      <w:pPr>
        <w:widowControl w:val="0"/>
        <w:numPr>
          <w:ilvl w:val="0"/>
          <w:numId w:val="4"/>
        </w:numPr>
        <w:spacing w:line="400" w:lineRule="exact"/>
        <w:jc w:val="both"/>
        <w:rPr>
          <w:rFonts w:hint="default" w:ascii="宋体" w:hAnsi="宋体"/>
          <w:sz w:val="24"/>
          <w:lang w:val="en-US" w:eastAsia="zh-CN"/>
        </w:rPr>
      </w:pPr>
      <w:r>
        <w:rPr>
          <w:rFonts w:hint="default" w:ascii="宋体" w:hAnsi="宋体"/>
          <w:sz w:val="24"/>
          <w:lang w:val="en-US" w:eastAsia="zh-CN"/>
        </w:rPr>
        <w:t>红外传感器</w:t>
      </w:r>
    </w:p>
    <w:p>
      <w:pPr>
        <w:widowControl w:val="0"/>
        <w:numPr>
          <w:ilvl w:val="0"/>
          <w:numId w:val="4"/>
        </w:numPr>
        <w:spacing w:line="400" w:lineRule="exact"/>
        <w:jc w:val="both"/>
        <w:rPr>
          <w:rFonts w:hint="default" w:ascii="宋体" w:hAnsi="宋体"/>
          <w:sz w:val="24"/>
          <w:lang w:val="en-US" w:eastAsia="zh-CN"/>
        </w:rPr>
      </w:pPr>
      <w:r>
        <w:rPr>
          <w:rFonts w:hint="default" w:ascii="宋体" w:hAnsi="宋体"/>
          <w:sz w:val="24"/>
          <w:lang w:val="en-US" w:eastAsia="zh-CN"/>
        </w:rPr>
        <w:t>光电开关</w:t>
      </w:r>
      <w:r>
        <w:rPr>
          <w:rFonts w:hint="eastAsia" w:ascii="宋体" w:hAnsi="宋体"/>
          <w:sz w:val="24"/>
          <w:lang w:val="en-US" w:eastAsia="zh-CN"/>
        </w:rPr>
        <w:drawing>
          <wp:anchor distT="0" distB="0" distL="114300" distR="114300" simplePos="0" relativeHeight="251661312" behindDoc="0" locked="0" layoutInCell="1" allowOverlap="1">
            <wp:simplePos x="0" y="0"/>
            <wp:positionH relativeFrom="column">
              <wp:posOffset>1505585</wp:posOffset>
            </wp:positionH>
            <wp:positionV relativeFrom="page">
              <wp:posOffset>4453255</wp:posOffset>
            </wp:positionV>
            <wp:extent cx="2339975" cy="1689100"/>
            <wp:effectExtent l="0" t="0" r="6985" b="2540"/>
            <wp:wrapTopAndBottom/>
            <wp:docPr id="3" name="图片 37" descr="智能小车避障碍传感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7" descr="智能小车避障碍传感器模块"/>
                    <pic:cNvPicPr>
                      <a:picLocks noChangeAspect="1"/>
                    </pic:cNvPicPr>
                  </pic:nvPicPr>
                  <pic:blipFill>
                    <a:blip r:embed="rId9"/>
                    <a:stretch>
                      <a:fillRect/>
                    </a:stretch>
                  </pic:blipFill>
                  <pic:spPr>
                    <a:xfrm>
                      <a:off x="0" y="0"/>
                      <a:ext cx="2339975" cy="1689100"/>
                    </a:xfrm>
                    <a:prstGeom prst="rect">
                      <a:avLst/>
                    </a:prstGeom>
                    <a:noFill/>
                    <a:ln>
                      <a:noFill/>
                    </a:ln>
                  </pic:spPr>
                </pic:pic>
              </a:graphicData>
            </a:graphic>
          </wp:anchor>
        </w:drawing>
      </w:r>
    </w:p>
    <w:p>
      <w:pPr>
        <w:pStyle w:val="4"/>
        <w:bidi w:val="0"/>
        <w:rPr>
          <w:rFonts w:hint="default" w:ascii="宋体" w:hAnsi="宋体"/>
          <w:sz w:val="24"/>
          <w:lang w:val="en-US" w:eastAsia="zh-CN"/>
        </w:rPr>
      </w:pPr>
      <w:bookmarkStart w:id="33" w:name="_Toc10747"/>
      <w:bookmarkStart w:id="34" w:name="_Toc14778"/>
      <w:r>
        <w:rPr>
          <w:rFonts w:hint="default"/>
          <w:lang w:val="en-US" w:eastAsia="zh-CN"/>
        </w:rPr>
        <w:t>1.2.5 TCRT5000</w:t>
      </w:r>
      <w:bookmarkEnd w:id="33"/>
      <w:bookmarkEnd w:id="34"/>
    </w:p>
    <w:p>
      <w:pPr>
        <w:spacing w:line="400" w:lineRule="exact"/>
        <w:rPr>
          <w:rFonts w:hint="eastAsia" w:ascii="宋体" w:hAnsi="宋体" w:eastAsia="宋体" w:cs="Times New Roman"/>
          <w:sz w:val="24"/>
        </w:rPr>
      </w:pPr>
      <w:r>
        <w:rPr>
          <w:rFonts w:hint="default" w:ascii="宋体" w:hAnsi="宋体"/>
          <w:sz w:val="24"/>
          <w:lang w:val="en-US" w:eastAsia="zh-CN"/>
        </w:rPr>
        <w:drawing>
          <wp:anchor distT="0" distB="0" distL="114300" distR="114300" simplePos="0" relativeHeight="251662336" behindDoc="0" locked="0" layoutInCell="1" allowOverlap="1">
            <wp:simplePos x="0" y="0"/>
            <wp:positionH relativeFrom="column">
              <wp:posOffset>1351915</wp:posOffset>
            </wp:positionH>
            <wp:positionV relativeFrom="paragraph">
              <wp:posOffset>117475</wp:posOffset>
            </wp:positionV>
            <wp:extent cx="2731770" cy="2205990"/>
            <wp:effectExtent l="0" t="0" r="11430" b="3810"/>
            <wp:wrapTopAndBottom/>
            <wp:docPr id="4" name="图片 38" descr="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TCRT5000"/>
                    <pic:cNvPicPr>
                      <a:picLocks noChangeAspect="1"/>
                    </pic:cNvPicPr>
                  </pic:nvPicPr>
                  <pic:blipFill>
                    <a:blip r:embed="rId10"/>
                    <a:stretch>
                      <a:fillRect/>
                    </a:stretch>
                  </pic:blipFill>
                  <pic:spPr>
                    <a:xfrm>
                      <a:off x="0" y="0"/>
                      <a:ext cx="2731770" cy="2205990"/>
                    </a:xfrm>
                    <a:prstGeom prst="rect">
                      <a:avLst/>
                    </a:prstGeom>
                    <a:noFill/>
                    <a:ln>
                      <a:noFill/>
                    </a:ln>
                  </pic:spPr>
                </pic:pic>
              </a:graphicData>
            </a:graphic>
          </wp:anchor>
        </w:drawing>
      </w:r>
      <w:r>
        <w:rPr>
          <w:rFonts w:hint="eastAsia" w:ascii="宋体" w:hAnsi="宋体" w:eastAsia="宋体" w:cs="Times New Roman"/>
          <w:sz w:val="24"/>
        </w:rPr>
        <w:t>产品介绍:</w:t>
      </w:r>
    </w:p>
    <w:p>
      <w:pPr>
        <w:spacing w:line="400" w:lineRule="exact"/>
        <w:rPr>
          <w:rFonts w:hint="eastAsia" w:ascii="宋体" w:hAnsi="宋体" w:eastAsia="宋体" w:cs="Times New Roman"/>
          <w:sz w:val="24"/>
        </w:rPr>
      </w:pPr>
      <w:r>
        <w:rPr>
          <w:rFonts w:hint="eastAsia" w:ascii="宋体" w:hAnsi="宋体" w:eastAsia="宋体" w:cs="Times New Roman"/>
          <w:sz w:val="24"/>
        </w:rPr>
        <w:t>1. 检测反射距离：1mm ∼25mm</w:t>
      </w:r>
    </w:p>
    <w:p>
      <w:pPr>
        <w:spacing w:line="400" w:lineRule="exact"/>
        <w:rPr>
          <w:rFonts w:hint="eastAsia" w:ascii="宋体" w:hAnsi="宋体" w:eastAsia="宋体" w:cs="Times New Roman"/>
          <w:sz w:val="24"/>
        </w:rPr>
      </w:pPr>
      <w:r>
        <w:rPr>
          <w:rFonts w:hint="eastAsia" w:ascii="宋体" w:hAnsi="宋体" w:eastAsia="宋体" w:cs="Times New Roman"/>
          <w:sz w:val="24"/>
        </w:rPr>
        <w:t>2. 比较器输入，信号干净，波形好，驱动能力强，超过 15mA</w:t>
      </w:r>
    </w:p>
    <w:p>
      <w:pPr>
        <w:spacing w:line="400" w:lineRule="exact"/>
        <w:rPr>
          <w:rFonts w:hint="eastAsia" w:ascii="宋体" w:hAnsi="宋体" w:eastAsia="宋体" w:cs="Times New Roman"/>
          <w:sz w:val="24"/>
        </w:rPr>
      </w:pPr>
      <w:r>
        <w:rPr>
          <w:rFonts w:hint="eastAsia" w:ascii="宋体" w:hAnsi="宋体" w:eastAsia="宋体" w:cs="Times New Roman"/>
          <w:sz w:val="24"/>
        </w:rPr>
        <w:t>3. 配电位器调节灵敏度</w:t>
      </w:r>
    </w:p>
    <w:p>
      <w:pPr>
        <w:spacing w:line="400" w:lineRule="exact"/>
        <w:rPr>
          <w:rFonts w:hint="eastAsia" w:ascii="宋体" w:hAnsi="宋体" w:eastAsia="宋体" w:cs="Times New Roman"/>
          <w:sz w:val="24"/>
        </w:rPr>
      </w:pPr>
      <w:r>
        <w:rPr>
          <w:rFonts w:hint="eastAsia" w:ascii="宋体" w:hAnsi="宋体" w:eastAsia="宋体" w:cs="Times New Roman"/>
          <w:sz w:val="24"/>
        </w:rPr>
        <w:t>4. 工作电压 3.3V 5B</w:t>
      </w:r>
    </w:p>
    <w:p>
      <w:pPr>
        <w:spacing w:line="400" w:lineRule="exact"/>
        <w:rPr>
          <w:rFonts w:hint="eastAsia" w:ascii="宋体" w:hAnsi="宋体" w:eastAsia="宋体" w:cs="Times New Roman"/>
          <w:sz w:val="24"/>
        </w:rPr>
      </w:pPr>
      <w:r>
        <w:rPr>
          <w:rFonts w:hint="eastAsia" w:ascii="宋体" w:hAnsi="宋体" w:eastAsia="宋体" w:cs="Times New Roman"/>
          <w:sz w:val="24"/>
        </w:rPr>
        <w:t>5. 输出形式：数字开关输出 0/1</w:t>
      </w:r>
    </w:p>
    <w:p>
      <w:pPr>
        <w:spacing w:line="400" w:lineRule="exact"/>
        <w:rPr>
          <w:rFonts w:hint="eastAsia" w:ascii="宋体" w:hAnsi="宋体" w:eastAsia="宋体" w:cs="Times New Roman"/>
          <w:sz w:val="24"/>
        </w:rPr>
      </w:pPr>
      <w:r>
        <w:rPr>
          <w:rFonts w:hint="eastAsia" w:ascii="宋体" w:hAnsi="宋体" w:eastAsia="宋体" w:cs="Times New Roman"/>
          <w:sz w:val="24"/>
        </w:rPr>
        <w:t>注意事项:</w:t>
      </w:r>
    </w:p>
    <w:p>
      <w:pPr>
        <w:spacing w:line="400" w:lineRule="exact"/>
        <w:rPr>
          <w:rFonts w:hint="eastAsia" w:ascii="宋体" w:hAnsi="宋体" w:eastAsia="宋体" w:cs="Times New Roman"/>
          <w:sz w:val="24"/>
        </w:rPr>
      </w:pPr>
      <w:r>
        <w:rPr>
          <w:rFonts w:hint="eastAsia" w:ascii="宋体" w:hAnsi="宋体" w:eastAsia="宋体" w:cs="Times New Roman"/>
          <w:sz w:val="24"/>
        </w:rPr>
        <w:t>1. 使用中光电传感器的前端面与被检测的工作或物体表面必须保持平行，这样</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光电传感器的转换效率最高</w:t>
      </w:r>
      <w:r>
        <w:rPr>
          <w:rFonts w:hint="eastAsia" w:ascii="宋体" w:hAnsi="宋体" w:cs="Times New Roman"/>
          <w:sz w:val="24"/>
          <w:lang w:eastAsia="zh-CN"/>
        </w:rPr>
        <w:t>。</w:t>
      </w:r>
    </w:p>
    <w:p>
      <w:pPr>
        <w:spacing w:line="400" w:lineRule="exact"/>
        <w:rPr>
          <w:rFonts w:hint="eastAsia" w:ascii="宋体" w:hAnsi="宋体" w:eastAsia="宋体" w:cs="Times New Roman"/>
          <w:sz w:val="24"/>
        </w:rPr>
      </w:pPr>
      <w:r>
        <w:rPr>
          <w:rFonts w:hint="eastAsia" w:ascii="宋体" w:hAnsi="宋体" w:eastAsia="宋体" w:cs="Times New Roman"/>
          <w:sz w:val="24"/>
        </w:rPr>
        <w:t>2. 光电传感器必须安装在没有强光直接照射的地方，因为强光中的红外光将影</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响接收管的正常工作。</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3. 光电传感器长时间工作时红外接收管的最大工作电流不应超过 250uA</w:t>
      </w:r>
      <w:r>
        <w:rPr>
          <w:rFonts w:hint="eastAsia" w:ascii="宋体" w:hAnsi="宋体" w:cs="Times New Roman"/>
          <w:sz w:val="24"/>
          <w:lang w:eastAsia="zh-CN"/>
        </w:rPr>
        <w:t>。</w:t>
      </w:r>
    </w:p>
    <w:p>
      <w:pPr>
        <w:spacing w:line="400" w:lineRule="exact"/>
        <w:rPr>
          <w:rFonts w:hint="eastAsia" w:ascii="宋体" w:hAnsi="宋体" w:eastAsia="宋体" w:cs="Times New Roman"/>
          <w:sz w:val="24"/>
        </w:rPr>
      </w:pPr>
      <w:r>
        <w:rPr>
          <w:rFonts w:hint="eastAsia" w:ascii="宋体" w:hAnsi="宋体" w:eastAsia="宋体" w:cs="Times New Roman"/>
          <w:sz w:val="24"/>
        </w:rPr>
        <w:t>引脚:</w:t>
      </w:r>
    </w:p>
    <w:p>
      <w:pPr>
        <w:spacing w:line="400" w:lineRule="exact"/>
        <w:rPr>
          <w:rFonts w:hint="eastAsia" w:ascii="宋体" w:hAnsi="宋体" w:eastAsia="宋体" w:cs="Times New Roman"/>
          <w:sz w:val="24"/>
        </w:rPr>
      </w:pPr>
      <w:r>
        <w:rPr>
          <w:rFonts w:hint="eastAsia" w:ascii="宋体" w:hAnsi="宋体" w:eastAsia="宋体" w:cs="Times New Roman"/>
          <w:sz w:val="24"/>
        </w:rPr>
        <w:t>1. VCC 接电源正极</w:t>
      </w:r>
    </w:p>
    <w:p>
      <w:pPr>
        <w:spacing w:line="400" w:lineRule="exact"/>
        <w:rPr>
          <w:rFonts w:hint="eastAsia" w:ascii="宋体" w:hAnsi="宋体" w:eastAsia="宋体" w:cs="Times New Roman"/>
          <w:sz w:val="24"/>
        </w:rPr>
      </w:pPr>
      <w:r>
        <w:rPr>
          <w:rFonts w:hint="eastAsia" w:ascii="宋体" w:hAnsi="宋体" w:eastAsia="宋体" w:cs="Times New Roman"/>
          <w:sz w:val="24"/>
        </w:rPr>
        <w:t>2. GND 接电源负极</w:t>
      </w:r>
    </w:p>
    <w:p>
      <w:pPr>
        <w:spacing w:line="400" w:lineRule="exact"/>
        <w:rPr>
          <w:rFonts w:hint="eastAsia" w:ascii="宋体" w:hAnsi="宋体" w:eastAsia="宋体" w:cs="Times New Roman"/>
          <w:sz w:val="24"/>
        </w:rPr>
      </w:pPr>
      <w:r>
        <w:rPr>
          <w:rFonts w:hint="eastAsia" w:ascii="宋体" w:hAnsi="宋体" w:eastAsia="宋体" w:cs="Times New Roman"/>
          <w:sz w:val="24"/>
        </w:rPr>
        <w:t>3. DO TTL 开关信号输入</w:t>
      </w:r>
    </w:p>
    <w:p>
      <w:pPr>
        <w:spacing w:line="400" w:lineRule="exact"/>
        <w:rPr>
          <w:rFonts w:hint="eastAsia" w:ascii="宋体" w:hAnsi="宋体" w:eastAsia="宋体" w:cs="Times New Roman"/>
          <w:sz w:val="24"/>
        </w:rPr>
      </w:pPr>
      <w:r>
        <w:rPr>
          <w:rFonts w:hint="eastAsia" w:ascii="宋体" w:hAnsi="宋体" w:eastAsia="宋体" w:cs="Times New Roman"/>
          <w:sz w:val="24"/>
        </w:rPr>
        <w:t>注: 碰到黑色输出高电平，注意是存在有效范围的，下限不为 0</w:t>
      </w:r>
    </w:p>
    <w:p>
      <w:pPr>
        <w:spacing w:line="400" w:lineRule="exact"/>
        <w:rPr>
          <w:rFonts w:hint="eastAsia" w:ascii="宋体" w:hAnsi="宋体" w:eastAsia="宋体" w:cs="Times New Roman"/>
          <w:sz w:val="24"/>
        </w:rPr>
      </w:pPr>
    </w:p>
    <w:p>
      <w:pPr>
        <w:pStyle w:val="4"/>
        <w:bidi w:val="0"/>
        <w:rPr>
          <w:rFonts w:hint="eastAsia"/>
        </w:rPr>
      </w:pPr>
      <w:bookmarkStart w:id="35" w:name="_Toc7538"/>
      <w:bookmarkStart w:id="36" w:name="_Toc17917"/>
      <w:r>
        <w:rPr>
          <w:rFonts w:hint="eastAsia" w:ascii="宋体" w:hAnsi="宋体" w:eastAsia="宋体" w:cs="Times New Roman"/>
          <w:sz w:val="24"/>
          <w:lang w:eastAsia="zh-CN"/>
        </w:rPr>
        <w:drawing>
          <wp:anchor distT="0" distB="0" distL="114300" distR="114300" simplePos="0" relativeHeight="251663360" behindDoc="0" locked="0" layoutInCell="1" allowOverlap="1">
            <wp:simplePos x="0" y="0"/>
            <wp:positionH relativeFrom="column">
              <wp:posOffset>625475</wp:posOffset>
            </wp:positionH>
            <wp:positionV relativeFrom="page">
              <wp:posOffset>5749290</wp:posOffset>
            </wp:positionV>
            <wp:extent cx="3415030" cy="2560320"/>
            <wp:effectExtent l="0" t="0" r="13970" b="0"/>
            <wp:wrapTopAndBottom/>
            <wp:docPr id="5" name="图片 39"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9" descr="51"/>
                    <pic:cNvPicPr>
                      <a:picLocks noChangeAspect="1"/>
                    </pic:cNvPicPr>
                  </pic:nvPicPr>
                  <pic:blipFill>
                    <a:blip r:embed="rId11"/>
                    <a:stretch>
                      <a:fillRect/>
                    </a:stretch>
                  </pic:blipFill>
                  <pic:spPr>
                    <a:xfrm>
                      <a:off x="0" y="0"/>
                      <a:ext cx="3415030" cy="2560320"/>
                    </a:xfrm>
                    <a:prstGeom prst="rect">
                      <a:avLst/>
                    </a:prstGeom>
                    <a:noFill/>
                    <a:ln>
                      <a:noFill/>
                    </a:ln>
                  </pic:spPr>
                </pic:pic>
              </a:graphicData>
            </a:graphic>
          </wp:anchor>
        </w:drawing>
      </w:r>
      <w:r>
        <w:rPr>
          <w:rFonts w:hint="eastAsia"/>
        </w:rPr>
        <w:t xml:space="preserve">1.2.6 </w:t>
      </w:r>
      <w:bookmarkStart w:id="119" w:name="_GoBack"/>
      <w:bookmarkEnd w:id="119"/>
      <w:r>
        <w:rPr>
          <w:rFonts w:hint="eastAsia"/>
        </w:rPr>
        <w:t>51 单片机最小系统版</w:t>
      </w:r>
      <w:bookmarkEnd w:id="35"/>
      <w:bookmarkEnd w:id="36"/>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而选择 C51 作为小车的主控版，一方面由于 C51 价格低廉，且容易上手学习，另外一方面，以 C51 的运算速度，完全足够整个小车的使用。</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2"/>
        <w:bidi w:val="0"/>
        <w:rPr>
          <w:rFonts w:hint="eastAsia"/>
        </w:rPr>
      </w:pPr>
      <w:bookmarkStart w:id="37" w:name="_Toc19783"/>
      <w:bookmarkStart w:id="38" w:name="_Toc2302"/>
      <w:r>
        <w:rPr>
          <w:rFonts w:hint="eastAsia"/>
        </w:rPr>
        <w:t>2 系统总体方案设计</w:t>
      </w:r>
      <w:bookmarkEnd w:id="37"/>
      <w:bookmarkEnd w:id="38"/>
    </w:p>
    <w:p>
      <w:pPr>
        <w:pStyle w:val="3"/>
        <w:bidi w:val="0"/>
        <w:rPr>
          <w:rFonts w:hint="eastAsia"/>
        </w:rPr>
      </w:pPr>
      <w:bookmarkStart w:id="39" w:name="_Toc9807"/>
      <w:bookmarkStart w:id="40" w:name="_Toc23822"/>
      <w:r>
        <w:rPr>
          <w:rFonts w:hint="eastAsia"/>
        </w:rPr>
        <w:t>2.1 总体设计思路</w:t>
      </w:r>
      <w:bookmarkEnd w:id="39"/>
      <w:bookmarkEnd w:id="40"/>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本设计选用 C51 作为小车的主控版，借助 L298N 对单片机和部分模块供电</w:t>
      </w:r>
      <w:r>
        <w:rPr>
          <w:rFonts w:hint="eastAsia" w:ascii="宋体" w:hAnsi="宋体" w:cs="Times New Roman"/>
          <w:sz w:val="24"/>
          <w:lang w:eastAsia="zh-CN"/>
        </w:rPr>
        <w:t>。</w:t>
      </w:r>
    </w:p>
    <w:p>
      <w:pPr>
        <w:pStyle w:val="4"/>
        <w:bidi w:val="0"/>
        <w:rPr>
          <w:rFonts w:hint="eastAsia"/>
        </w:rPr>
      </w:pPr>
      <w:bookmarkStart w:id="41" w:name="_Toc3088"/>
      <w:bookmarkStart w:id="42" w:name="_Toc19547"/>
      <w:r>
        <w:rPr>
          <w:rFonts w:hint="eastAsia"/>
        </w:rPr>
        <w:t>1. 要求一:</w:t>
      </w:r>
      <w:bookmarkEnd w:id="41"/>
      <w:bookmarkEnd w:id="42"/>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小车通过 3 个 TCRT5000 来探测轨道，分为置于左中右三个方向，正常行驶情况下，处于中间的 TCRT5000 持续扫描到黑线并持续返回高电平，处于左侧和右侧的 TCRT5000 扫描黑线的两侧，持续返回低点平</w:t>
      </w:r>
      <w:r>
        <w:rPr>
          <w:rFonts w:hint="eastAsia" w:ascii="宋体" w:hAnsi="宋体" w:cs="Times New Roman"/>
          <w:sz w:val="24"/>
          <w:lang w:eastAsia="zh-CN"/>
        </w:rPr>
        <w:t>。</w:t>
      </w:r>
    </w:p>
    <w:p>
      <w:pPr>
        <w:pStyle w:val="4"/>
        <w:bidi w:val="0"/>
        <w:rPr>
          <w:rFonts w:hint="eastAsia"/>
        </w:rPr>
      </w:pPr>
      <w:bookmarkStart w:id="43" w:name="_Toc18674"/>
      <w:bookmarkStart w:id="44" w:name="_Toc13291"/>
      <w:r>
        <w:rPr>
          <w:rFonts w:hint="eastAsia"/>
        </w:rPr>
        <w:t>2. 要求二:</w:t>
      </w:r>
      <w:bookmarkEnd w:id="43"/>
      <w:bookmarkEnd w:id="44"/>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当中间的 TCRT5000 返回低电平，说明已经偏移轨道，那么我们扫描左右两侧谁扫描到黑线，我们就向相反的方向旋转，使之返回到正确的道路中当小车需要左转时，我们控制 Logic Input 使得左轮后转，右轮前转使得小车快速掉头，同理，当小车需要右转的时候，我们控制 Logic Input 使得右轮后转，左轮前转以达到相同的目的</w:t>
      </w:r>
      <w:r>
        <w:rPr>
          <w:rFonts w:hint="eastAsia" w:ascii="宋体" w:hAnsi="宋体" w:cs="Times New Roman"/>
          <w:sz w:val="24"/>
          <w:lang w:eastAsia="zh-CN"/>
        </w:rPr>
        <w:t>。</w:t>
      </w:r>
    </w:p>
    <w:p>
      <w:pPr>
        <w:pStyle w:val="4"/>
        <w:bidi w:val="0"/>
        <w:rPr>
          <w:rFonts w:hint="eastAsia"/>
        </w:rPr>
      </w:pPr>
      <w:bookmarkStart w:id="45" w:name="_Toc17864"/>
      <w:bookmarkStart w:id="46" w:name="_Toc13571"/>
      <w:r>
        <w:rPr>
          <w:rFonts w:hint="eastAsia"/>
        </w:rPr>
        <w:t>3. 要求三:</w:t>
      </w:r>
      <w:bookmarkEnd w:id="45"/>
      <w:bookmarkEnd w:id="46"/>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当处于高位的避障碍传感器模块检测到前方的障碍物的时候，返回低点平，单片机收到信号后，控制小车停车，并打开蜂鸣器和报警灯，并程序轮询的方式持续检测避障碍传感器模块返回的信号，若收到高电平，表明前方以无障碍物，关闭蜂鸣器和报警灯，继续前行</w:t>
      </w:r>
      <w:r>
        <w:rPr>
          <w:rFonts w:hint="eastAsia" w:ascii="宋体" w:hAnsi="宋体" w:cs="Times New Roman"/>
          <w:sz w:val="24"/>
          <w:lang w:eastAsia="zh-CN"/>
        </w:rPr>
        <w:t>。</w:t>
      </w:r>
    </w:p>
    <w:p>
      <w:pPr>
        <w:pStyle w:val="4"/>
        <w:bidi w:val="0"/>
        <w:rPr>
          <w:rFonts w:hint="eastAsia"/>
        </w:rPr>
      </w:pPr>
      <w:bookmarkStart w:id="47" w:name="_Toc31493"/>
      <w:bookmarkStart w:id="48" w:name="_Toc16853"/>
      <w:r>
        <w:rPr>
          <w:rFonts w:hint="eastAsia"/>
        </w:rPr>
        <w:t>4. 要求四:</w:t>
      </w:r>
      <w:bookmarkEnd w:id="47"/>
      <w:bookmarkEnd w:id="48"/>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当小车车头的三个 TCRT5000 同时检测不到黑线时，认为到达车库，停车并显示 LED 数码管的值即可。</w:t>
      </w:r>
    </w:p>
    <w:p>
      <w:pPr>
        <w:pStyle w:val="3"/>
        <w:bidi w:val="0"/>
        <w:rPr>
          <w:rFonts w:hint="eastAsia"/>
        </w:rPr>
      </w:pPr>
      <w:bookmarkStart w:id="49" w:name="_Toc17800"/>
      <w:bookmarkStart w:id="50" w:name="_Toc1214"/>
      <w:r>
        <w:rPr>
          <w:rFonts w:hint="eastAsia"/>
        </w:rPr>
        <w:t>2.2 方案选择</w:t>
      </w:r>
      <w:bookmarkEnd w:id="49"/>
      <w:bookmarkEnd w:id="50"/>
    </w:p>
    <w:p>
      <w:pPr>
        <w:pStyle w:val="4"/>
        <w:bidi w:val="0"/>
        <w:rPr>
          <w:rFonts w:hint="eastAsia"/>
        </w:rPr>
      </w:pPr>
      <w:bookmarkStart w:id="51" w:name="_Toc7936"/>
      <w:bookmarkStart w:id="52" w:name="_Toc29396"/>
      <w:r>
        <w:rPr>
          <w:rFonts w:hint="eastAsia"/>
        </w:rPr>
        <w:t>2.2.1 方案一: 采用 E18-D80 作为避障模块</w:t>
      </w:r>
      <w:bookmarkEnd w:id="51"/>
      <w:bookmarkEnd w:id="52"/>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E18-D80 一种非常便宜、易于组装、易于使用的红外传感器，检测距离远，受可见光干扰小。调制 IR 信号的实现使传感器免受灯泡的正常光线或太阳光引起的干扰。该传感器具有螺丝刀调节功能，可设置适当的检测距离，使其适用于许多应用，然后在检测到该范围内的某些物体时提供数字输出。该传感器不测量距离值。可用于防撞机器人和机器自动化。传感器提供非接触式检测。</w:t>
      </w:r>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E18-D80 的性能比 TCRT5000 更适合用在这个地方，但由于成本过高，故最终选择了 TCRT5000 作为避障的模块</w:t>
      </w:r>
      <w:r>
        <w:rPr>
          <w:rFonts w:hint="eastAsia" w:ascii="宋体" w:hAnsi="宋体" w:cs="Times New Roman"/>
          <w:sz w:val="24"/>
          <w:lang w:eastAsia="zh-CN"/>
        </w:rPr>
        <w:t>。</w:t>
      </w:r>
    </w:p>
    <w:p>
      <w:pPr>
        <w:spacing w:line="400" w:lineRule="exact"/>
        <w:ind w:firstLine="420" w:firstLineChars="0"/>
        <w:rPr>
          <w:rFonts w:hint="eastAsia" w:ascii="宋体" w:hAnsi="宋体" w:eastAsia="宋体" w:cs="Times New Roman"/>
          <w:sz w:val="24"/>
        </w:rPr>
      </w:pPr>
    </w:p>
    <w:p>
      <w:pPr>
        <w:pStyle w:val="4"/>
        <w:bidi w:val="0"/>
        <w:rPr>
          <w:rFonts w:hint="eastAsia"/>
        </w:rPr>
      </w:pPr>
      <w:bookmarkStart w:id="53" w:name="_Toc16514"/>
      <w:bookmarkStart w:id="54" w:name="_Toc27473"/>
      <w:r>
        <w:rPr>
          <w:rFonts w:hint="eastAsia"/>
        </w:rPr>
        <w:t>2.2.2 方案二: 采用步进电机作为小车的驱动电机</w:t>
      </w:r>
      <w:bookmarkEnd w:id="53"/>
      <w:bookmarkEnd w:id="54"/>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而与直流电机不同的是，步进电机是将电脉冲信号转变为角位移或线位移的开环控制元件，在额定功率下，转速取决于脉冲信号的频率和脉冲数。而步进电机适用于精确度很高的场合，比如对旋转的角度或旋转周期有严格的要求，比较适合使用步进电机。而本项目并不需要如此高的精确度，对设计要求来说，本项目采取的解决办法是通过小车前端的检测模块传回的数据来判断该转向的方向, 故本项目采用直流电机作为小车的驱动电机。</w:t>
      </w:r>
    </w:p>
    <w:p>
      <w:pPr>
        <w:pStyle w:val="4"/>
        <w:bidi w:val="0"/>
        <w:rPr>
          <w:rFonts w:hint="eastAsia"/>
        </w:rPr>
      </w:pPr>
      <w:bookmarkStart w:id="55" w:name="_Toc1898"/>
      <w:bookmarkStart w:id="56" w:name="_Toc17421"/>
      <w:r>
        <w:rPr>
          <w:rFonts w:hint="eastAsia"/>
        </w:rPr>
        <w:t>2.2.3 方案三: 采用超声波测距模块</w:t>
      </w:r>
      <w:bookmarkEnd w:id="55"/>
      <w:bookmarkEnd w:id="56"/>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超声波测距模块控制端口发射一个 10US 以上的高电平，就可以在接收口等待高电平输出，一有输出就可以开定时器计时，当此口变成低电平就可以读定时器的值，此时接位此次的测距的时间，方可算出距离。</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但在设计要求中，并未要求显示距离，故我们采取成本更低的 TCRT5000作为避障模块</w:t>
      </w:r>
      <w:r>
        <w:rPr>
          <w:rFonts w:hint="eastAsia" w:ascii="宋体" w:hAnsi="宋体" w:eastAsia="宋体" w:cs="Times New Roman"/>
          <w:sz w:val="24"/>
          <w:lang w:eastAsia="zh-CN"/>
        </w:rPr>
        <w:t>。</w:t>
      </w: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lang w:val="en-US" w:eastAsia="zh-CN"/>
        </w:rPr>
      </w:pPr>
    </w:p>
    <w:p>
      <w:pPr>
        <w:pStyle w:val="2"/>
        <w:bidi w:val="0"/>
        <w:rPr>
          <w:rFonts w:hint="eastAsia"/>
        </w:rPr>
      </w:pPr>
      <w:bookmarkStart w:id="57" w:name="_Toc20699"/>
      <w:bookmarkStart w:id="58" w:name="_Toc5111"/>
      <w:r>
        <w:rPr>
          <w:rFonts w:hint="eastAsia"/>
        </w:rPr>
        <w:t>3 系统硬件设计</w:t>
      </w:r>
      <w:bookmarkEnd w:id="57"/>
      <w:bookmarkEnd w:id="58"/>
    </w:p>
    <w:p>
      <w:pPr>
        <w:pStyle w:val="3"/>
        <w:bidi w:val="0"/>
        <w:rPr>
          <w:rFonts w:hint="eastAsia"/>
        </w:rPr>
      </w:pPr>
      <w:bookmarkStart w:id="59" w:name="_Toc30912"/>
      <w:bookmarkStart w:id="60" w:name="_Toc29644"/>
      <w:r>
        <w:rPr>
          <w:rFonts w:hint="eastAsia"/>
        </w:rPr>
        <w:t>3.1 电源</w:t>
      </w:r>
      <w:bookmarkEnd w:id="59"/>
      <w:bookmarkEnd w:id="60"/>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64384" behindDoc="0" locked="0" layoutInCell="1" allowOverlap="1">
            <wp:simplePos x="0" y="0"/>
            <wp:positionH relativeFrom="column">
              <wp:posOffset>694690</wp:posOffset>
            </wp:positionH>
            <wp:positionV relativeFrom="paragraph">
              <wp:posOffset>37465</wp:posOffset>
            </wp:positionV>
            <wp:extent cx="3747770" cy="1767840"/>
            <wp:effectExtent l="0" t="0" r="1270" b="0"/>
            <wp:wrapTopAndBottom/>
            <wp:docPr id="6" name="图片 40"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0" descr="电源"/>
                    <pic:cNvPicPr>
                      <a:picLocks noChangeAspect="1"/>
                    </pic:cNvPicPr>
                  </pic:nvPicPr>
                  <pic:blipFill>
                    <a:blip r:embed="rId12"/>
                    <a:stretch>
                      <a:fillRect/>
                    </a:stretch>
                  </pic:blipFill>
                  <pic:spPr>
                    <a:xfrm>
                      <a:off x="0" y="0"/>
                      <a:ext cx="3747770" cy="1767840"/>
                    </a:xfrm>
                    <a:prstGeom prst="rect">
                      <a:avLst/>
                    </a:prstGeom>
                    <a:noFill/>
                    <a:ln>
                      <a:noFill/>
                    </a:ln>
                  </pic:spPr>
                </pic:pic>
              </a:graphicData>
            </a:graphic>
          </wp:anchor>
        </w:drawing>
      </w:r>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lang w:eastAsia="zh-CN"/>
        </w:rPr>
        <w:t>电源可以通过 DC 插座和 USB 插座接入，接入后连接到开关，开关可以起到互锁的功能，同时只能有一路电源进入开发板，经过开关的电源输出经 LED 指示电源状态。</w:t>
      </w:r>
    </w:p>
    <w:p>
      <w:pPr>
        <w:pStyle w:val="3"/>
        <w:bidi w:val="0"/>
        <w:rPr>
          <w:rFonts w:hint="eastAsia"/>
        </w:rPr>
      </w:pPr>
      <w:bookmarkStart w:id="61" w:name="_Toc6230"/>
      <w:bookmarkStart w:id="62" w:name="_Toc3010"/>
      <w:r>
        <w:rPr>
          <w:rFonts w:hint="eastAsia"/>
        </w:rPr>
        <w:t>3.2 时钟</w:t>
      </w:r>
      <w:bookmarkEnd w:id="61"/>
      <w:bookmarkEnd w:id="62"/>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drawing>
          <wp:anchor distT="0" distB="0" distL="114300" distR="114300" simplePos="0" relativeHeight="251665408" behindDoc="0" locked="0" layoutInCell="1" allowOverlap="1">
            <wp:simplePos x="0" y="0"/>
            <wp:positionH relativeFrom="column">
              <wp:posOffset>1435100</wp:posOffset>
            </wp:positionH>
            <wp:positionV relativeFrom="paragraph">
              <wp:posOffset>214630</wp:posOffset>
            </wp:positionV>
            <wp:extent cx="2028825" cy="2676525"/>
            <wp:effectExtent l="0" t="0" r="13335" b="5715"/>
            <wp:wrapTopAndBottom/>
            <wp:docPr id="7" name="图片 41" descr="晶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1" descr="晶振"/>
                    <pic:cNvPicPr>
                      <a:picLocks noChangeAspect="1"/>
                    </pic:cNvPicPr>
                  </pic:nvPicPr>
                  <pic:blipFill>
                    <a:blip r:embed="rId13"/>
                    <a:stretch>
                      <a:fillRect/>
                    </a:stretch>
                  </pic:blipFill>
                  <pic:spPr>
                    <a:xfrm>
                      <a:off x="0" y="0"/>
                      <a:ext cx="2028825" cy="2676525"/>
                    </a:xfrm>
                    <a:prstGeom prst="rect">
                      <a:avLst/>
                    </a:prstGeom>
                    <a:noFill/>
                    <a:ln>
                      <a:noFill/>
                    </a:ln>
                  </pic:spPr>
                </pic:pic>
              </a:graphicData>
            </a:graphic>
          </wp:anchor>
        </w:drawing>
      </w:r>
      <w:r>
        <w:rPr>
          <w:rFonts w:hint="eastAsia" w:ascii="宋体" w:hAnsi="宋体" w:eastAsia="宋体" w:cs="Times New Roman"/>
          <w:sz w:val="24"/>
          <w:lang w:val="en-US" w:eastAsia="zh-CN"/>
        </w:rPr>
        <w:tab/>
      </w:r>
      <w:r>
        <w:rPr>
          <w:rFonts w:hint="eastAsia" w:ascii="宋体" w:hAnsi="宋体" w:eastAsia="宋体" w:cs="Times New Roman"/>
          <w:sz w:val="24"/>
        </w:rPr>
        <w:t>晶振、电容 C1、C2 共同构成了电容振荡器，而电容 C1、C2 的容量影响着振荡频率以及晶振的频率，主要决定因素是晶振的振荡频率。范围在 0MHz ∼ 33MHz之间，而电容 C1、C2 在 5pF ∼ 30pF 之间取值 [3]。本设计中采取 12MHz 作为系统的外部晶振</w:t>
      </w:r>
      <w:r>
        <w:rPr>
          <w:rFonts w:hint="eastAsia" w:ascii="宋体" w:hAnsi="宋体" w:cs="Times New Roman"/>
          <w:sz w:val="24"/>
          <w:lang w:eastAsia="zh-CN"/>
        </w:rPr>
        <w:t>。</w:t>
      </w:r>
    </w:p>
    <w:p>
      <w:pPr>
        <w:pStyle w:val="3"/>
        <w:bidi w:val="0"/>
        <w:rPr>
          <w:rFonts w:hint="eastAsia"/>
        </w:rPr>
      </w:pPr>
      <w:bookmarkStart w:id="63" w:name="_Toc18414"/>
      <w:bookmarkStart w:id="64" w:name="_Toc27377"/>
      <w:r>
        <w:rPr>
          <w:rFonts w:hint="eastAsia"/>
          <w:lang w:eastAsia="zh-CN"/>
        </w:rPr>
        <w:drawing>
          <wp:anchor distT="0" distB="0" distL="114300" distR="114300" simplePos="0" relativeHeight="251666432" behindDoc="0" locked="0" layoutInCell="1" allowOverlap="1">
            <wp:simplePos x="0" y="0"/>
            <wp:positionH relativeFrom="column">
              <wp:posOffset>998855</wp:posOffset>
            </wp:positionH>
            <wp:positionV relativeFrom="paragraph">
              <wp:posOffset>830580</wp:posOffset>
            </wp:positionV>
            <wp:extent cx="2660650" cy="2679065"/>
            <wp:effectExtent l="0" t="0" r="6350" b="3175"/>
            <wp:wrapTopAndBottom/>
            <wp:docPr id="8" name="图片 42" descr="复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2" descr="复位"/>
                    <pic:cNvPicPr>
                      <a:picLocks noChangeAspect="1"/>
                    </pic:cNvPicPr>
                  </pic:nvPicPr>
                  <pic:blipFill>
                    <a:blip r:embed="rId14"/>
                    <a:stretch>
                      <a:fillRect/>
                    </a:stretch>
                  </pic:blipFill>
                  <pic:spPr>
                    <a:xfrm>
                      <a:off x="0" y="0"/>
                      <a:ext cx="2660650" cy="2679065"/>
                    </a:xfrm>
                    <a:prstGeom prst="rect">
                      <a:avLst/>
                    </a:prstGeom>
                    <a:noFill/>
                    <a:ln>
                      <a:noFill/>
                    </a:ln>
                  </pic:spPr>
                </pic:pic>
              </a:graphicData>
            </a:graphic>
          </wp:anchor>
        </w:drawing>
      </w:r>
      <w:r>
        <w:rPr>
          <w:rFonts w:hint="eastAsia"/>
        </w:rPr>
        <w:t>3.3 复位</w:t>
      </w:r>
      <w:bookmarkEnd w:id="63"/>
      <w:bookmarkEnd w:id="64"/>
    </w:p>
    <w:p>
      <w:pPr>
        <w:spacing w:line="400" w:lineRule="exact"/>
        <w:rPr>
          <w:rFonts w:hint="eastAsia" w:ascii="宋体" w:hAnsi="宋体" w:eastAsia="宋体" w:cs="Times New Roman"/>
          <w:sz w:val="24"/>
        </w:rPr>
      </w:pPr>
    </w:p>
    <w:p>
      <w:pPr>
        <w:spacing w:line="400" w:lineRule="exact"/>
        <w:ind w:firstLine="420" w:firstLineChars="0"/>
        <w:rPr>
          <w:rFonts w:hint="eastAsia" w:ascii="宋体" w:hAnsi="宋体" w:eastAsia="宋体" w:cs="Times New Roman"/>
          <w:sz w:val="24"/>
          <w:lang w:eastAsia="zh-CN"/>
        </w:rPr>
      </w:pPr>
      <w:r>
        <w:rPr>
          <w:rFonts w:hint="eastAsia" w:ascii="宋体" w:hAnsi="宋体" w:eastAsia="宋体" w:cs="Times New Roman"/>
          <w:sz w:val="24"/>
        </w:rPr>
        <w:t>单片机复位电路可以说是一个基本元件，确定初始状态的元件，在单片机刚上电，断电后以及发生故障都需要进行复位，在复位过程中，电容处于短路状态，释放所有电能，实现复位</w:t>
      </w:r>
      <w:r>
        <w:rPr>
          <w:rFonts w:hint="eastAsia" w:ascii="宋体" w:hAnsi="宋体" w:cs="Times New Roman"/>
          <w:sz w:val="24"/>
          <w:lang w:eastAsia="zh-CN"/>
        </w:rPr>
        <w:t>。</w:t>
      </w:r>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这个复位电路在最基础的复位电路上增加了按键复位，也就是说在运行过程中，可以通过手动按压复位键来实现复位，而不必断电重启，极大的方便了测试以及使用。并且还可以避免死锁，实现可靠运行。</w:t>
      </w:r>
    </w:p>
    <w:p>
      <w:pPr>
        <w:pStyle w:val="3"/>
        <w:bidi w:val="0"/>
        <w:rPr>
          <w:rFonts w:hint="eastAsia"/>
        </w:rPr>
      </w:pPr>
      <w:bookmarkStart w:id="65" w:name="_Toc20873"/>
      <w:bookmarkStart w:id="66" w:name="_Toc12254"/>
      <w:r>
        <w:rPr>
          <w:rFonts w:hint="eastAsia"/>
        </w:rPr>
        <w:t>3.4 蜂鸣器</w:t>
      </w:r>
      <w:bookmarkEnd w:id="65"/>
      <w:bookmarkEnd w:id="66"/>
    </w:p>
    <w:p>
      <w:pPr>
        <w:rPr>
          <w:rFonts w:hint="eastAsia" w:eastAsia="宋体"/>
          <w:lang w:eastAsia="zh-CN"/>
        </w:rPr>
      </w:pPr>
      <w:r>
        <w:rPr>
          <w:rFonts w:hint="eastAsia" w:eastAsia="宋体"/>
          <w:lang w:eastAsia="zh-CN"/>
        </w:rPr>
        <w:drawing>
          <wp:anchor distT="0" distB="0" distL="114300" distR="114300" simplePos="0" relativeHeight="251679744" behindDoc="0" locked="0" layoutInCell="1" allowOverlap="1">
            <wp:simplePos x="0" y="0"/>
            <wp:positionH relativeFrom="column">
              <wp:posOffset>482600</wp:posOffset>
            </wp:positionH>
            <wp:positionV relativeFrom="paragraph">
              <wp:posOffset>25400</wp:posOffset>
            </wp:positionV>
            <wp:extent cx="3538220" cy="2657475"/>
            <wp:effectExtent l="0" t="0" r="12700" b="9525"/>
            <wp:wrapTopAndBottom/>
            <wp:docPr id="24" name="图片 24" descr="f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mq"/>
                    <pic:cNvPicPr>
                      <a:picLocks noChangeAspect="1"/>
                    </pic:cNvPicPr>
                  </pic:nvPicPr>
                  <pic:blipFill>
                    <a:blip r:embed="rId15"/>
                    <a:stretch>
                      <a:fillRect/>
                    </a:stretch>
                  </pic:blipFill>
                  <pic:spPr>
                    <a:xfrm>
                      <a:off x="0" y="0"/>
                      <a:ext cx="3538220" cy="2657475"/>
                    </a:xfrm>
                    <a:prstGeom prst="rect">
                      <a:avLst/>
                    </a:prstGeom>
                  </pic:spPr>
                </pic:pic>
              </a:graphicData>
            </a:graphic>
          </wp:anchor>
        </w:drawing>
      </w:r>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蜂鸣器分为有源和无源两种，由于 C51 内嵌了蜂鸣器，所以就使用了 C51 内嵌的无源蜂鸣器，而无源蜂鸣器的使用方式，我们需要波来实现， 例如:P3_6 是蜂鸣器的控制端口，我们需要不断提供 01 的数字信号来模拟波，以发出持续的声音，但就本项目来说，有源蜂鸣器更适合，因为本项目仅仅需要报警，而不必发出复杂声音， 但由于 C51 内嵌了无源蜂鸣器，我们只要固定模拟波，那么实际上这里的无源蜂鸣器等同于有源蜂鸣器</w:t>
      </w:r>
      <w:r>
        <w:rPr>
          <w:rFonts w:hint="eastAsia" w:ascii="宋体" w:hAnsi="宋体" w:eastAsia="宋体" w:cs="Times New Roman"/>
          <w:sz w:val="24"/>
          <w:lang w:eastAsia="zh-CN"/>
        </w:rPr>
        <w:t>。</w:t>
      </w:r>
    </w:p>
    <w:p>
      <w:pPr>
        <w:pStyle w:val="3"/>
        <w:bidi w:val="0"/>
        <w:rPr>
          <w:rFonts w:hint="eastAsia" w:ascii="宋体" w:hAnsi="宋体" w:eastAsia="宋体" w:cs="Times New Roman"/>
          <w:sz w:val="24"/>
        </w:rPr>
      </w:pPr>
      <w:bookmarkStart w:id="67" w:name="_Toc24898"/>
      <w:bookmarkStart w:id="68" w:name="_Toc29339"/>
      <w:r>
        <w:rPr>
          <w:rFonts w:hint="eastAsia"/>
        </w:rPr>
        <w:t>3.5 TCRT5000</w:t>
      </w:r>
      <w:bookmarkEnd w:id="67"/>
      <w:bookmarkEnd w:id="68"/>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67456" behindDoc="0" locked="0" layoutInCell="1" allowOverlap="1">
            <wp:simplePos x="0" y="0"/>
            <wp:positionH relativeFrom="column">
              <wp:posOffset>1474470</wp:posOffset>
            </wp:positionH>
            <wp:positionV relativeFrom="page">
              <wp:posOffset>3246755</wp:posOffset>
            </wp:positionV>
            <wp:extent cx="2604135" cy="2261235"/>
            <wp:effectExtent l="0" t="0" r="1905" b="9525"/>
            <wp:wrapTopAndBottom/>
            <wp:docPr id="9" name="图片 44" descr="yl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4" descr="ylTCRT5000"/>
                    <pic:cNvPicPr>
                      <a:picLocks noChangeAspect="1"/>
                    </pic:cNvPicPr>
                  </pic:nvPicPr>
                  <pic:blipFill>
                    <a:blip r:embed="rId16"/>
                    <a:stretch>
                      <a:fillRect/>
                    </a:stretch>
                  </pic:blipFill>
                  <pic:spPr>
                    <a:xfrm>
                      <a:off x="0" y="0"/>
                      <a:ext cx="2604135" cy="2261235"/>
                    </a:xfrm>
                    <a:prstGeom prst="rect">
                      <a:avLst/>
                    </a:prstGeom>
                    <a:noFill/>
                    <a:ln>
                      <a:noFill/>
                    </a:ln>
                  </pic:spPr>
                </pic:pic>
              </a:graphicData>
            </a:graphic>
          </wp:anchor>
        </w:drawing>
      </w:r>
    </w:p>
    <w:p>
      <w:pPr>
        <w:spacing w:line="400" w:lineRule="exact"/>
        <w:ind w:firstLine="420" w:firstLineChars="0"/>
        <w:rPr>
          <w:rFonts w:hint="eastAsia" w:ascii="宋体" w:hAnsi="宋体" w:eastAsia="宋体" w:cs="Times New Roman"/>
          <w:sz w:val="24"/>
        </w:rPr>
      </w:pPr>
      <w:r>
        <w:rPr>
          <w:rFonts w:hint="eastAsia" w:ascii="宋体" w:hAnsi="宋体" w:eastAsia="宋体" w:cs="Times New Roman"/>
          <w:sz w:val="24"/>
        </w:rPr>
        <w:t>传感器的红外发射二极管不断发射红外线，当发射出的红外线没有被反射回来或被反射回来但强度不够大时，光敏三极管一直处于关断状态，此时模块的输出端为低电平，指示二极管一直处于熄灭状态；被检测物体出现在检测范围内，红外线被反射回来且强度足够大。光敏三极管饱和，此时模块的输出端为高电平，</w:t>
      </w:r>
      <w:r>
        <w:rPr>
          <w:rFonts w:hint="eastAsia" w:ascii="宋体" w:hAnsi="宋体" w:eastAsia="宋体" w:cs="Times New Roman"/>
          <w:sz w:val="24"/>
          <w:lang w:val="en-US" w:eastAsia="zh-CN"/>
        </w:rPr>
        <w:t>即</w:t>
      </w:r>
      <w:r>
        <w:rPr>
          <w:rFonts w:hint="eastAsia" w:ascii="宋体" w:hAnsi="宋体" w:eastAsia="宋体" w:cs="Times New Roman"/>
          <w:sz w:val="24"/>
        </w:rPr>
        <w:t>二极管被点亮。</w:t>
      </w:r>
    </w:p>
    <w:p>
      <w:pPr>
        <w:spacing w:line="400" w:lineRule="exact"/>
        <w:ind w:firstLine="420" w:firstLineChars="0"/>
        <w:rPr>
          <w:rFonts w:hint="eastAsia" w:ascii="宋体" w:hAnsi="宋体" w:eastAsia="宋体" w:cs="Times New Roman"/>
          <w:sz w:val="24"/>
        </w:rPr>
      </w:pPr>
    </w:p>
    <w:p>
      <w:pPr>
        <w:pStyle w:val="3"/>
        <w:bidi w:val="0"/>
        <w:rPr>
          <w:rFonts w:hint="eastAsia" w:eastAsia="黑体"/>
          <w:lang w:val="en-US" w:eastAsia="zh-CN"/>
        </w:rPr>
      </w:pPr>
      <w:bookmarkStart w:id="69" w:name="_Toc2918"/>
      <w:bookmarkStart w:id="70" w:name="_Toc2823"/>
      <w:r>
        <w:rPr>
          <w:rFonts w:hint="eastAsia"/>
        </w:rPr>
        <w:t>3.6 红外避障碍传感器模块</w:t>
      </w:r>
      <w:bookmarkEnd w:id="69"/>
      <w:bookmarkEnd w:id="70"/>
      <w:r>
        <w:rPr>
          <w:rFonts w:hint="eastAsia"/>
          <w:lang w:val="en-US" w:eastAsia="zh-CN"/>
        </w:rPr>
        <w:t xml:space="preserve"> </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1. 感应到物体输出 0，未感应到输出 1。可以直接与 3V 和 5V 单片机 I/O 口相连</w:t>
      </w:r>
    </w:p>
    <w:p>
      <w:pPr>
        <w:spacing w:line="400" w:lineRule="exact"/>
        <w:rPr>
          <w:rFonts w:hint="eastAsia" w:ascii="宋体" w:hAnsi="宋体" w:eastAsia="宋体" w:cs="Times New Roman"/>
          <w:sz w:val="24"/>
        </w:rPr>
      </w:pPr>
      <w:r>
        <w:rPr>
          <w:rFonts w:hint="eastAsia" w:ascii="宋体" w:hAnsi="宋体" w:eastAsia="宋体" w:cs="Times New Roman"/>
          <w:sz w:val="24"/>
        </w:rPr>
        <w:t>2. 感应距离 2 40cm, 距离远，抗干扰能力强</w:t>
      </w:r>
    </w:p>
    <w:p>
      <w:pPr>
        <w:spacing w:line="400" w:lineRule="exact"/>
        <w:rPr>
          <w:rFonts w:hint="eastAsia" w:ascii="宋体" w:hAnsi="宋体" w:eastAsia="宋体" w:cs="Times New Roman"/>
          <w:sz w:val="24"/>
        </w:rPr>
      </w:pPr>
      <w:r>
        <w:rPr>
          <w:rFonts w:hint="eastAsia" w:ascii="宋体" w:hAnsi="宋体" w:eastAsia="宋体" w:cs="Times New Roman"/>
          <w:sz w:val="24"/>
        </w:rPr>
        <w:t>3. 由于是光电元件，是检测光线反射率，所以不同的物体或许得到的距离不同，</w:t>
      </w:r>
    </w:p>
    <w:p>
      <w:pPr>
        <w:spacing w:line="400" w:lineRule="exact"/>
        <w:rPr>
          <w:rFonts w:hint="eastAsia" w:ascii="宋体" w:hAnsi="宋体" w:eastAsia="宋体" w:cs="Times New Roman"/>
          <w:sz w:val="24"/>
        </w:rPr>
      </w:pPr>
      <w:r>
        <w:rPr>
          <w:rFonts w:hint="eastAsia" w:ascii="宋体" w:hAnsi="宋体" w:eastAsia="宋体" w:cs="Times New Roman"/>
          <w:sz w:val="24"/>
        </w:rPr>
        <w:t>物体颜色越深越接近黑色，距离越短。</w:t>
      </w:r>
    </w:p>
    <w:p>
      <w:pPr>
        <w:spacing w:line="400" w:lineRule="exact"/>
        <w:rPr>
          <w:rFonts w:hint="eastAsia" w:ascii="宋体" w:hAnsi="宋体" w:eastAsia="宋体" w:cs="Times New Roman"/>
          <w:sz w:val="24"/>
        </w:rPr>
      </w:pPr>
      <w:r>
        <w:rPr>
          <w:rFonts w:hint="eastAsia" w:ascii="宋体" w:hAnsi="宋体" w:eastAsia="宋体" w:cs="Times New Roman"/>
          <w:sz w:val="24"/>
        </w:rPr>
        <w:t>4. 传感器 3V-6V 供电，范围宽，适合 3V 到 5V 的单片机</w:t>
      </w:r>
    </w:p>
    <w:p>
      <w:pPr>
        <w:spacing w:line="400" w:lineRule="exact"/>
        <w:rPr>
          <w:rFonts w:hint="eastAsia" w:ascii="宋体" w:hAnsi="宋体" w:eastAsia="宋体" w:cs="Times New Roman"/>
          <w:sz w:val="24"/>
          <w:lang w:val="en-US" w:eastAsia="zh-CN"/>
        </w:rPr>
      </w:pPr>
      <w:r>
        <w:rPr>
          <w:rFonts w:hint="eastAsia" w:ascii="宋体" w:hAnsi="宋体" w:eastAsia="宋体" w:cs="Times New Roman"/>
          <w:sz w:val="24"/>
        </w:rPr>
        <w:t>5. 使能端，EN 等于 1 的时候传感器不工作，等于 0 的时侯工作，传感器上跳线帽, 保证 EN 持续接地，要使用 EN 的话，需要拔掉跳线帽</w:t>
      </w:r>
      <w:r>
        <w:rPr>
          <w:rFonts w:hint="eastAsia" w:ascii="宋体" w:hAnsi="宋体" w:cs="Times New Roman"/>
          <w:sz w:val="24"/>
          <w:lang w:eastAsia="zh-CN"/>
        </w:rPr>
        <w:t>。</w:t>
      </w:r>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80768" behindDoc="0" locked="0" layoutInCell="1" allowOverlap="1">
            <wp:simplePos x="0" y="0"/>
            <wp:positionH relativeFrom="column">
              <wp:posOffset>78105</wp:posOffset>
            </wp:positionH>
            <wp:positionV relativeFrom="paragraph">
              <wp:posOffset>142240</wp:posOffset>
            </wp:positionV>
            <wp:extent cx="4316730" cy="3046095"/>
            <wp:effectExtent l="0" t="0" r="11430" b="1905"/>
            <wp:wrapTopAndBottom/>
            <wp:docPr id="20" name="图片 61" descr="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1" descr="bz"/>
                    <pic:cNvPicPr>
                      <a:picLocks noChangeAspect="1"/>
                    </pic:cNvPicPr>
                  </pic:nvPicPr>
                  <pic:blipFill>
                    <a:blip r:embed="rId17"/>
                    <a:stretch>
                      <a:fillRect/>
                    </a:stretch>
                  </pic:blipFill>
                  <pic:spPr>
                    <a:xfrm>
                      <a:off x="0" y="0"/>
                      <a:ext cx="4316730" cy="3046095"/>
                    </a:xfrm>
                    <a:prstGeom prst="rect">
                      <a:avLst/>
                    </a:prstGeom>
                    <a:noFill/>
                    <a:ln>
                      <a:noFill/>
                    </a:ln>
                  </pic:spPr>
                </pic:pic>
              </a:graphicData>
            </a:graphic>
          </wp:anchor>
        </w:drawing>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2"/>
        <w:bidi w:val="0"/>
        <w:rPr>
          <w:rFonts w:hint="eastAsia"/>
          <w:lang w:eastAsia="zh-CN"/>
        </w:rPr>
      </w:pPr>
      <w:bookmarkStart w:id="71" w:name="_Toc9277"/>
      <w:bookmarkStart w:id="72" w:name="_Toc8260"/>
      <w:r>
        <w:rPr>
          <w:rFonts w:hint="eastAsia"/>
          <w:lang w:val="en-US" w:eastAsia="zh-CN"/>
        </w:rPr>
        <w:t>4</w:t>
      </w:r>
      <w:r>
        <w:rPr>
          <w:rFonts w:hint="eastAsia"/>
        </w:rPr>
        <w:t xml:space="preserve"> 系统软件设计</w:t>
      </w:r>
      <w:bookmarkEnd w:id="71"/>
      <w:bookmarkEnd w:id="72"/>
    </w:p>
    <w:p>
      <w:pPr>
        <w:pStyle w:val="3"/>
        <w:bidi w:val="0"/>
        <w:rPr>
          <w:rFonts w:hint="eastAsia"/>
          <w:lang w:eastAsia="zh-CN"/>
        </w:rPr>
      </w:pPr>
      <w:bookmarkStart w:id="73" w:name="_Toc27231"/>
      <w:bookmarkStart w:id="74" w:name="_Toc959"/>
      <w:r>
        <w:rPr>
          <w:rFonts w:hint="eastAsia"/>
          <w:lang w:eastAsia="zh-CN"/>
        </w:rPr>
        <w:drawing>
          <wp:anchor distT="0" distB="0" distL="114300" distR="114300" simplePos="0" relativeHeight="251668480" behindDoc="0" locked="0" layoutInCell="1" allowOverlap="1">
            <wp:simplePos x="0" y="0"/>
            <wp:positionH relativeFrom="column">
              <wp:posOffset>151130</wp:posOffset>
            </wp:positionH>
            <wp:positionV relativeFrom="paragraph">
              <wp:posOffset>596265</wp:posOffset>
            </wp:positionV>
            <wp:extent cx="4704080" cy="3522345"/>
            <wp:effectExtent l="0" t="0" r="5080" b="13335"/>
            <wp:wrapTopAndBottom/>
            <wp:docPr id="10" name="图片 4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descr="a"/>
                    <pic:cNvPicPr>
                      <a:picLocks noChangeAspect="1"/>
                    </pic:cNvPicPr>
                  </pic:nvPicPr>
                  <pic:blipFill>
                    <a:blip r:embed="rId18"/>
                    <a:stretch>
                      <a:fillRect/>
                    </a:stretch>
                  </pic:blipFill>
                  <pic:spPr>
                    <a:xfrm>
                      <a:off x="0" y="0"/>
                      <a:ext cx="4704080" cy="3522345"/>
                    </a:xfrm>
                    <a:prstGeom prst="rect">
                      <a:avLst/>
                    </a:prstGeom>
                    <a:noFill/>
                    <a:ln>
                      <a:noFill/>
                    </a:ln>
                  </pic:spPr>
                </pic:pic>
              </a:graphicData>
            </a:graphic>
          </wp:anchor>
        </w:drawing>
      </w:r>
      <w:r>
        <w:rPr>
          <w:rFonts w:hint="eastAsia"/>
          <w:lang w:eastAsia="zh-CN"/>
        </w:rPr>
        <w:t>4.1 流程图</w:t>
      </w:r>
      <w:bookmarkEnd w:id="73"/>
      <w:bookmarkEnd w:id="74"/>
    </w:p>
    <w:p>
      <w:pPr>
        <w:pStyle w:val="3"/>
        <w:bidi w:val="0"/>
        <w:rPr>
          <w:rFonts w:hint="eastAsia"/>
          <w:lang w:eastAsia="zh-CN"/>
        </w:rPr>
      </w:pPr>
      <w:bookmarkStart w:id="75" w:name="_Toc8884"/>
      <w:bookmarkStart w:id="76" w:name="_Toc29612"/>
      <w:r>
        <w:rPr>
          <w:rFonts w:hint="eastAsia"/>
          <w:lang w:eastAsia="zh-CN"/>
        </w:rPr>
        <w:t>4.2 程序宏定义</w:t>
      </w:r>
      <w:bookmarkEnd w:id="75"/>
      <w:bookmarkEnd w:id="76"/>
    </w:p>
    <w:p>
      <w:pPr>
        <w:spacing w:line="400" w:lineRule="exact"/>
        <w:rPr>
          <w:rFonts w:hint="eastAsia" w:ascii="宋体" w:hAnsi="宋体" w:eastAsia="宋体" w:cs="Times New Roman"/>
          <w:sz w:val="24"/>
        </w:rPr>
      </w:pPr>
      <w:r>
        <w:rPr>
          <w:rFonts w:hint="eastAsia" w:ascii="宋体" w:hAnsi="宋体" w:eastAsia="宋体" w:cs="Times New Roman"/>
          <w:sz w:val="24"/>
        </w:rPr>
        <w:t>#define leftWheelFront P2_4=1;P2_5=0;</w:t>
      </w:r>
    </w:p>
    <w:p>
      <w:pPr>
        <w:spacing w:line="400" w:lineRule="exact"/>
        <w:rPr>
          <w:rFonts w:hint="eastAsia" w:ascii="宋体" w:hAnsi="宋体" w:eastAsia="宋体" w:cs="Times New Roman"/>
          <w:sz w:val="24"/>
        </w:rPr>
      </w:pPr>
      <w:r>
        <w:rPr>
          <w:rFonts w:hint="eastAsia" w:ascii="宋体" w:hAnsi="宋体" w:eastAsia="宋体" w:cs="Times New Roman"/>
          <w:sz w:val="24"/>
        </w:rPr>
        <w:t>#define rightWheelFront 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carStop P2_4=1;P2_5=1;P2_6=1;P2_7=1;</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carTurnRight P2_4=0;P2_5=1;P2_6=1;P2_7=0;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carTurnLeft P2_4=1;P2_5=0;P2_6=0;P2_7=1;</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leftUp P1_0</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rightUp P1_1</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leftDown P1_2</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rightDown P1_3</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center P1_4</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sound P2_0</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#define alertLed P1_0</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这些宏定义可以使得代码阅读更加方便，也同时给出了物理接口的连线方式</w:t>
      </w:r>
      <w:r>
        <w:rPr>
          <w:rFonts w:hint="eastAsia" w:ascii="宋体" w:hAnsi="宋体" w:cs="Times New Roman"/>
          <w:sz w:val="24"/>
          <w:lang w:eastAsia="zh-CN"/>
        </w:rPr>
        <w:t>。</w:t>
      </w:r>
    </w:p>
    <w:p>
      <w:pPr>
        <w:pStyle w:val="3"/>
        <w:bidi w:val="0"/>
        <w:rPr>
          <w:rFonts w:hint="eastAsia"/>
        </w:rPr>
      </w:pPr>
      <w:bookmarkStart w:id="77" w:name="_Toc25464"/>
      <w:bookmarkStart w:id="78" w:name="_Toc2296"/>
      <w:r>
        <w:rPr>
          <w:rFonts w:hint="eastAsia"/>
        </w:rPr>
        <w:t>4.3 全局变量</w:t>
      </w:r>
      <w:bookmarkEnd w:id="77"/>
      <w:bookmarkEnd w:id="78"/>
    </w:p>
    <w:p>
      <w:pPr>
        <w:spacing w:line="400" w:lineRule="exact"/>
        <w:rPr>
          <w:rFonts w:hint="eastAsia" w:ascii="宋体" w:hAnsi="宋体" w:eastAsia="宋体" w:cs="Times New Roman"/>
          <w:sz w:val="24"/>
        </w:rPr>
      </w:pPr>
      <w:r>
        <w:rPr>
          <w:rFonts w:hint="eastAsia" w:ascii="宋体" w:hAnsi="宋体" w:eastAsia="宋体" w:cs="Times New Roman"/>
          <w:sz w:val="24"/>
        </w:rPr>
        <w:t>int count = 0;</w:t>
      </w:r>
    </w:p>
    <w:p>
      <w:pPr>
        <w:spacing w:line="400" w:lineRule="exact"/>
        <w:rPr>
          <w:rFonts w:hint="eastAsia" w:ascii="宋体" w:hAnsi="宋体" w:eastAsia="宋体" w:cs="Times New Roman"/>
          <w:sz w:val="24"/>
        </w:rPr>
      </w:pPr>
      <w:r>
        <w:rPr>
          <w:rFonts w:hint="eastAsia" w:ascii="宋体" w:hAnsi="宋体" w:eastAsia="宋体" w:cs="Times New Roman"/>
          <w:sz w:val="24"/>
        </w:rPr>
        <w:t>int time = 0;</w:t>
      </w:r>
    </w:p>
    <w:p>
      <w:pPr>
        <w:spacing w:line="400" w:lineRule="exact"/>
        <w:rPr>
          <w:rFonts w:hint="eastAsia" w:ascii="宋体" w:hAnsi="宋体" w:eastAsia="宋体" w:cs="Times New Roman"/>
          <w:sz w:val="24"/>
        </w:rPr>
      </w:pPr>
      <w:r>
        <w:rPr>
          <w:rFonts w:hint="eastAsia" w:ascii="宋体" w:hAnsi="宋体" w:eastAsia="宋体" w:cs="Times New Roman"/>
          <w:sz w:val="24"/>
        </w:rPr>
        <w:t>char i = 0;</w:t>
      </w:r>
    </w:p>
    <w:p>
      <w:pPr>
        <w:spacing w:line="400" w:lineRule="exact"/>
        <w:rPr>
          <w:rFonts w:hint="eastAsia" w:ascii="宋体" w:hAnsi="宋体" w:eastAsia="宋体" w:cs="Times New Roman"/>
          <w:sz w:val="24"/>
        </w:rPr>
      </w:pPr>
      <w:r>
        <w:rPr>
          <w:rFonts w:hint="eastAsia" w:ascii="宋体" w:hAnsi="宋体" w:eastAsia="宋体" w:cs="Times New Roman"/>
          <w:sz w:val="24"/>
        </w:rPr>
        <w:t>char table[]={0xc0,0xf9,0xa4,0xb0,0x99,0x92,0x82,</w:t>
      </w:r>
    </w:p>
    <w:p>
      <w:pPr>
        <w:spacing w:line="400" w:lineRule="exact"/>
        <w:rPr>
          <w:rFonts w:hint="eastAsia" w:ascii="宋体" w:hAnsi="宋体" w:eastAsia="宋体" w:cs="Times New Roman"/>
          <w:sz w:val="24"/>
        </w:rPr>
      </w:pPr>
      <w:r>
        <w:rPr>
          <w:rFonts w:hint="eastAsia" w:ascii="宋体" w:hAnsi="宋体" w:eastAsia="宋体" w:cs="Times New Roman"/>
          <w:sz w:val="24"/>
        </w:rPr>
        <w:t>0xf8,0x80,0x90};</w:t>
      </w:r>
    </w:p>
    <w:p>
      <w:pPr>
        <w:spacing w:line="400" w:lineRule="exact"/>
        <w:rPr>
          <w:rFonts w:hint="eastAsia" w:ascii="宋体" w:hAnsi="宋体" w:eastAsia="宋体" w:cs="Times New Roman"/>
          <w:sz w:val="24"/>
        </w:rPr>
      </w:pPr>
      <w:r>
        <w:rPr>
          <w:rFonts w:hint="eastAsia" w:ascii="宋体" w:hAnsi="宋体" w:eastAsia="宋体" w:cs="Times New Roman"/>
          <w:sz w:val="24"/>
        </w:rPr>
        <w:t>char End = 0;</w:t>
      </w:r>
    </w:p>
    <w:p>
      <w:pPr>
        <w:spacing w:line="400" w:lineRule="exact"/>
        <w:rPr>
          <w:rFonts w:hint="eastAsia" w:ascii="宋体" w:hAnsi="宋体" w:eastAsia="宋体" w:cs="Times New Roman"/>
          <w:sz w:val="24"/>
        </w:rPr>
      </w:pPr>
      <w:r>
        <w:rPr>
          <w:rFonts w:hint="eastAsia" w:ascii="宋体" w:hAnsi="宋体" w:eastAsia="宋体" w:cs="Times New Roman"/>
          <w:sz w:val="24"/>
        </w:rPr>
        <w:t>1. count 是用来计时器所用的计时，每进一次中断，就加一，直到加到一秒后</w:t>
      </w:r>
    </w:p>
    <w:p>
      <w:pPr>
        <w:spacing w:line="400" w:lineRule="exact"/>
        <w:rPr>
          <w:rFonts w:hint="eastAsia" w:ascii="宋体" w:hAnsi="宋体" w:eastAsia="宋体" w:cs="Times New Roman"/>
          <w:sz w:val="24"/>
        </w:rPr>
      </w:pPr>
      <w:r>
        <w:rPr>
          <w:rFonts w:hint="eastAsia" w:ascii="宋体" w:hAnsi="宋体" w:eastAsia="宋体" w:cs="Times New Roman"/>
          <w:sz w:val="24"/>
        </w:rPr>
        <w:t>清零。</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2. time 是当前小车所跑的秒数</w:t>
      </w:r>
      <w:r>
        <w:rPr>
          <w:rFonts w:hint="eastAsia" w:ascii="宋体" w:hAnsi="宋体" w:cs="Times New Roman"/>
          <w:sz w:val="24"/>
          <w:lang w:eastAsia="zh-CN"/>
        </w:rPr>
        <w:t>。</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3. i 是中断中为了减少运行中断函数的时常，所加的 switch-case 中的筛选变量</w:t>
      </w:r>
      <w:r>
        <w:rPr>
          <w:rFonts w:hint="eastAsia" w:ascii="宋体" w:hAnsi="宋体" w:cs="Times New Roman"/>
          <w:sz w:val="24"/>
          <w:lang w:eastAsia="zh-CN"/>
        </w:rPr>
        <w:t>。</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4. End 是结束标志，表明到达车库</w:t>
      </w:r>
      <w:r>
        <w:rPr>
          <w:rFonts w:hint="eastAsia" w:ascii="宋体" w:hAnsi="宋体" w:cs="Times New Roman"/>
          <w:sz w:val="24"/>
          <w:lang w:eastAsia="zh-CN"/>
        </w:rPr>
        <w:t>。</w:t>
      </w:r>
    </w:p>
    <w:p>
      <w:pPr>
        <w:pStyle w:val="3"/>
        <w:bidi w:val="0"/>
        <w:rPr>
          <w:rFonts w:hint="eastAsia"/>
        </w:rPr>
      </w:pPr>
      <w:bookmarkStart w:id="79" w:name="_Toc1557"/>
      <w:bookmarkStart w:id="80" w:name="_Toc15692"/>
      <w:r>
        <w:rPr>
          <w:rFonts w:hint="eastAsia" w:ascii="宋体" w:hAnsi="宋体" w:eastAsia="宋体" w:cs="Times New Roman"/>
          <w:sz w:val="24"/>
          <w:lang w:eastAsia="zh-CN"/>
        </w:rPr>
        <w:drawing>
          <wp:anchor distT="0" distB="0" distL="114300" distR="114300" simplePos="0" relativeHeight="251669504" behindDoc="0" locked="0" layoutInCell="1" allowOverlap="1">
            <wp:simplePos x="0" y="0"/>
            <wp:positionH relativeFrom="column">
              <wp:posOffset>1019175</wp:posOffset>
            </wp:positionH>
            <wp:positionV relativeFrom="page">
              <wp:posOffset>5306695</wp:posOffset>
            </wp:positionV>
            <wp:extent cx="3134360" cy="2347595"/>
            <wp:effectExtent l="0" t="0" r="5080" b="0"/>
            <wp:wrapTopAndBottom/>
            <wp:docPr id="11" name="图片 47"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7" descr="go"/>
                    <pic:cNvPicPr>
                      <a:picLocks noChangeAspect="1"/>
                    </pic:cNvPicPr>
                  </pic:nvPicPr>
                  <pic:blipFill>
                    <a:blip r:embed="rId19"/>
                    <a:stretch>
                      <a:fillRect/>
                    </a:stretch>
                  </pic:blipFill>
                  <pic:spPr>
                    <a:xfrm>
                      <a:off x="0" y="0"/>
                      <a:ext cx="3134360" cy="2347595"/>
                    </a:xfrm>
                    <a:prstGeom prst="rect">
                      <a:avLst/>
                    </a:prstGeom>
                    <a:noFill/>
                    <a:ln>
                      <a:noFill/>
                    </a:ln>
                  </pic:spPr>
                </pic:pic>
              </a:graphicData>
            </a:graphic>
          </wp:anchor>
        </w:drawing>
      </w:r>
      <w:r>
        <w:rPr>
          <w:rFonts w:hint="eastAsia"/>
        </w:rPr>
        <w:t>4.4 前进模块</w:t>
      </w:r>
      <w:bookmarkEnd w:id="79"/>
      <w:bookmarkEnd w:id="80"/>
    </w:p>
    <w:p>
      <w:pPr>
        <w:spacing w:line="400" w:lineRule="exact"/>
        <w:rPr>
          <w:rFonts w:hint="eastAsia" w:ascii="宋体" w:hAnsi="宋体" w:eastAsia="宋体" w:cs="Times New Roman"/>
          <w:sz w:val="24"/>
        </w:rPr>
      </w:pPr>
      <w:r>
        <w:rPr>
          <w:rFonts w:hint="eastAsia" w:ascii="宋体" w:hAnsi="宋体" w:eastAsia="宋体" w:cs="Times New Roman"/>
          <w:sz w:val="24"/>
        </w:rPr>
        <w:t>// car go front</w:t>
      </w:r>
    </w:p>
    <w:p>
      <w:pPr>
        <w:spacing w:line="400" w:lineRule="exact"/>
        <w:rPr>
          <w:rFonts w:hint="eastAsia" w:ascii="宋体" w:hAnsi="宋体" w:eastAsia="宋体" w:cs="Times New Roman"/>
          <w:sz w:val="24"/>
        </w:rPr>
      </w:pPr>
      <w:r>
        <w:rPr>
          <w:rFonts w:hint="eastAsia" w:ascii="宋体" w:hAnsi="宋体" w:eastAsia="宋体" w:cs="Times New Roman"/>
          <w:sz w:val="24"/>
        </w:rPr>
        <w:t>void go(char speed){</w:t>
      </w:r>
    </w:p>
    <w:p>
      <w:pPr>
        <w:spacing w:line="400" w:lineRule="exact"/>
        <w:rPr>
          <w:rFonts w:hint="eastAsia" w:ascii="宋体" w:hAnsi="宋体" w:eastAsia="宋体" w:cs="Times New Roman"/>
          <w:sz w:val="24"/>
        </w:rPr>
      </w:pPr>
      <w:r>
        <w:rPr>
          <w:rFonts w:hint="eastAsia" w:ascii="宋体" w:hAnsi="宋体" w:eastAsia="宋体" w:cs="Times New Roman"/>
          <w:sz w:val="24"/>
        </w:rPr>
        <w:t>for(char a = 0; a &lt; speed; ++a){</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leftWheelFront</w:t>
      </w:r>
    </w:p>
    <w:p>
      <w:pPr>
        <w:spacing w:line="400" w:lineRule="exact"/>
        <w:rPr>
          <w:rFonts w:hint="eastAsia" w:ascii="宋体" w:hAnsi="宋体" w:eastAsia="宋体" w:cs="Times New Roman"/>
          <w:sz w:val="24"/>
        </w:rPr>
      </w:pPr>
      <w:r>
        <w:rPr>
          <w:rFonts w:hint="eastAsia" w:ascii="宋体" w:hAnsi="宋体" w:eastAsia="宋体" w:cs="Times New Roman"/>
          <w:sz w:val="24"/>
        </w:rPr>
        <w:t>rightWheelFront</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}speed 主要用在减速，speed 越大，小车跑的越慢</w:t>
      </w:r>
      <w:r>
        <w:rPr>
          <w:rFonts w:hint="eastAsia" w:ascii="宋体" w:hAnsi="宋体" w:cs="Times New Roman"/>
          <w:sz w:val="24"/>
          <w:lang w:eastAsia="zh-CN"/>
        </w:rPr>
        <w:t>。</w:t>
      </w:r>
    </w:p>
    <w:p>
      <w:pPr>
        <w:pStyle w:val="3"/>
        <w:bidi w:val="0"/>
        <w:rPr>
          <w:rFonts w:hint="eastAsia"/>
        </w:rPr>
      </w:pPr>
      <w:bookmarkStart w:id="81" w:name="_Toc18678"/>
      <w:bookmarkStart w:id="82" w:name="_Toc6483"/>
      <w:r>
        <w:rPr>
          <w:rFonts w:hint="eastAsia"/>
        </w:rPr>
        <w:t>4.5 报警和警示灯</w:t>
      </w:r>
      <w:bookmarkEnd w:id="81"/>
      <w:bookmarkEnd w:id="82"/>
    </w:p>
    <w:p>
      <w:pPr>
        <w:spacing w:line="400" w:lineRule="exact"/>
        <w:rPr>
          <w:rFonts w:hint="eastAsia" w:ascii="宋体" w:hAnsi="宋体" w:eastAsia="宋体" w:cs="Times New Roman"/>
          <w:sz w:val="24"/>
        </w:rPr>
      </w:pPr>
      <w:r>
        <w:rPr>
          <w:rFonts w:hint="eastAsia" w:ascii="宋体" w:hAnsi="宋体" w:eastAsia="宋体" w:cs="Times New Roman"/>
          <w:sz w:val="24"/>
          <w:lang w:val="en-US" w:eastAsia="zh-CN"/>
        </w:rPr>
        <w:drawing>
          <wp:anchor distT="0" distB="0" distL="114300" distR="114300" simplePos="0" relativeHeight="251670528" behindDoc="0" locked="0" layoutInCell="1" allowOverlap="1">
            <wp:simplePos x="0" y="0"/>
            <wp:positionH relativeFrom="column">
              <wp:posOffset>1471930</wp:posOffset>
            </wp:positionH>
            <wp:positionV relativeFrom="paragraph">
              <wp:posOffset>154940</wp:posOffset>
            </wp:positionV>
            <wp:extent cx="2200275" cy="2759710"/>
            <wp:effectExtent l="0" t="0" r="9525" b="0"/>
            <wp:wrapTopAndBottom/>
            <wp:docPr id="12" name="图片 48"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8" descr="alert"/>
                    <pic:cNvPicPr>
                      <a:picLocks noChangeAspect="1"/>
                    </pic:cNvPicPr>
                  </pic:nvPicPr>
                  <pic:blipFill>
                    <a:blip r:embed="rId20"/>
                    <a:stretch>
                      <a:fillRect/>
                    </a:stretch>
                  </pic:blipFill>
                  <pic:spPr>
                    <a:xfrm>
                      <a:off x="0" y="0"/>
                      <a:ext cx="2200275" cy="2759710"/>
                    </a:xfrm>
                    <a:prstGeom prst="rect">
                      <a:avLst/>
                    </a:prstGeom>
                    <a:noFill/>
                    <a:ln>
                      <a:noFill/>
                    </a:ln>
                  </pic:spPr>
                </pic:pic>
              </a:graphicData>
            </a:graphic>
          </wp:anchor>
        </w:drawing>
      </w:r>
      <w:r>
        <w:rPr>
          <w:rFonts w:hint="eastAsia" w:ascii="宋体" w:hAnsi="宋体" w:eastAsia="宋体" w:cs="Times New Roman"/>
          <w:sz w:val="24"/>
        </w:rPr>
        <w:t>// alert sound</w:t>
      </w:r>
    </w:p>
    <w:p>
      <w:pPr>
        <w:spacing w:line="400" w:lineRule="exact"/>
        <w:rPr>
          <w:rFonts w:hint="eastAsia" w:ascii="宋体" w:hAnsi="宋体" w:eastAsia="宋体" w:cs="Times New Roman"/>
          <w:sz w:val="24"/>
        </w:rPr>
      </w:pPr>
      <w:r>
        <w:rPr>
          <w:rFonts w:hint="eastAsia" w:ascii="宋体" w:hAnsi="宋体" w:eastAsia="宋体" w:cs="Times New Roman"/>
          <w:sz w:val="24"/>
        </w:rPr>
        <w:t>void sound(){</w:t>
      </w:r>
    </w:p>
    <w:p>
      <w:pPr>
        <w:spacing w:line="400" w:lineRule="exact"/>
        <w:rPr>
          <w:rFonts w:hint="eastAsia" w:ascii="宋体" w:hAnsi="宋体" w:eastAsia="宋体" w:cs="Times New Roman"/>
          <w:sz w:val="24"/>
        </w:rPr>
      </w:pPr>
      <w:r>
        <w:rPr>
          <w:rFonts w:hint="eastAsia" w:ascii="宋体" w:hAnsi="宋体" w:eastAsia="宋体" w:cs="Times New Roman"/>
          <w:sz w:val="24"/>
        </w:rPr>
        <w:t>sound = 0;</w:t>
      </w:r>
    </w:p>
    <w:p>
      <w:pPr>
        <w:spacing w:line="400" w:lineRule="exact"/>
        <w:rPr>
          <w:rFonts w:hint="eastAsia" w:ascii="宋体" w:hAnsi="宋体" w:eastAsia="宋体" w:cs="Times New Roman"/>
          <w:sz w:val="24"/>
        </w:rPr>
      </w:pPr>
      <w:r>
        <w:rPr>
          <w:rFonts w:hint="eastAsia" w:ascii="宋体" w:hAnsi="宋体" w:eastAsia="宋体" w:cs="Times New Roman"/>
          <w:sz w:val="24"/>
        </w:rPr>
        <w:t>for(char a= 0; a &lt;= 10; ++a);</w:t>
      </w:r>
    </w:p>
    <w:p>
      <w:pPr>
        <w:spacing w:line="400" w:lineRule="exact"/>
        <w:rPr>
          <w:rFonts w:hint="eastAsia" w:ascii="宋体" w:hAnsi="宋体" w:eastAsia="宋体" w:cs="Times New Roman"/>
          <w:sz w:val="24"/>
        </w:rPr>
      </w:pPr>
      <w:r>
        <w:rPr>
          <w:rFonts w:hint="eastAsia" w:ascii="宋体" w:hAnsi="宋体" w:eastAsia="宋体" w:cs="Times New Roman"/>
          <w:sz w:val="24"/>
        </w:rPr>
        <w:t>sound = 1;</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 alert Led</w:t>
      </w:r>
    </w:p>
    <w:p>
      <w:pPr>
        <w:spacing w:line="400" w:lineRule="exact"/>
        <w:rPr>
          <w:rFonts w:hint="eastAsia" w:ascii="宋体" w:hAnsi="宋体" w:eastAsia="宋体" w:cs="Times New Roman"/>
          <w:sz w:val="24"/>
        </w:rPr>
      </w:pPr>
      <w:r>
        <w:rPr>
          <w:rFonts w:hint="eastAsia" w:ascii="宋体" w:hAnsi="宋体" w:eastAsia="宋体" w:cs="Times New Roman"/>
          <w:sz w:val="24"/>
        </w:rPr>
        <w:t>void AlertLed(){</w:t>
      </w:r>
    </w:p>
    <w:p>
      <w:pPr>
        <w:spacing w:line="400" w:lineRule="exact"/>
        <w:rPr>
          <w:rFonts w:hint="eastAsia" w:ascii="宋体" w:hAnsi="宋体" w:eastAsia="宋体" w:cs="Times New Roman"/>
          <w:sz w:val="24"/>
        </w:rPr>
      </w:pPr>
      <w:r>
        <w:rPr>
          <w:rFonts w:hint="eastAsia" w:ascii="宋体" w:hAnsi="宋体" w:eastAsia="宋体" w:cs="Times New Roman"/>
          <w:sz w:val="24"/>
        </w:rPr>
        <w:t>alertLed = 0;</w:t>
      </w:r>
    </w:p>
    <w:p>
      <w:pPr>
        <w:spacing w:line="400" w:lineRule="exact"/>
        <w:rPr>
          <w:rFonts w:hint="eastAsia" w:ascii="宋体" w:hAnsi="宋体" w:eastAsia="宋体" w:cs="Times New Roman"/>
          <w:sz w:val="24"/>
          <w:lang w:val="en-US" w:eastAsia="zh-CN"/>
        </w:rPr>
      </w:pPr>
      <w:r>
        <w:rPr>
          <w:rFonts w:hint="eastAsia" w:ascii="宋体" w:hAnsi="宋体" w:eastAsia="宋体" w:cs="Times New Roman"/>
          <w:sz w:val="24"/>
          <w:lang w:val="en-US" w:eastAsia="zh-CN"/>
        </w:rPr>
        <w:t>}</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r>
        <w:rPr>
          <w:rFonts w:hint="eastAsia" w:ascii="宋体" w:hAnsi="宋体" w:eastAsia="宋体" w:cs="Times New Roman"/>
          <w:sz w:val="24"/>
        </w:rPr>
        <w:t>C51 内嵌的无源蜂鸣器的控制口为 P3_6, 即为 sound， 通过 延迟 10 个单位的 for循环来模拟波，使得无源蜂鸣器开始振动。而 alertLed 是 P1_0 的 Led 的控制端。</w:t>
      </w:r>
    </w:p>
    <w:p>
      <w:pPr>
        <w:pStyle w:val="3"/>
        <w:bidi w:val="0"/>
        <w:rPr>
          <w:rFonts w:hint="eastAsia"/>
        </w:rPr>
      </w:pPr>
      <w:bookmarkStart w:id="83" w:name="_Toc13270"/>
      <w:bookmarkStart w:id="84" w:name="_Toc22822"/>
      <w:r>
        <w:rPr>
          <w:rFonts w:hint="eastAsia"/>
        </w:rPr>
        <w:t>4.6 中断</w:t>
      </w:r>
      <w:bookmarkEnd w:id="83"/>
      <w:bookmarkEnd w:id="84"/>
    </w:p>
    <w:p>
      <w:pPr>
        <w:spacing w:line="400" w:lineRule="exact"/>
        <w:rPr>
          <w:rFonts w:hint="eastAsia" w:ascii="宋体" w:hAnsi="宋体" w:eastAsia="宋体" w:cs="Times New Roman"/>
          <w:sz w:val="24"/>
        </w:rPr>
      </w:pPr>
      <w:r>
        <w:rPr>
          <w:rFonts w:hint="eastAsia" w:ascii="宋体" w:hAnsi="宋体" w:eastAsia="宋体" w:cs="Times New Roman"/>
          <w:sz w:val="24"/>
        </w:rPr>
        <w:t>void interrupt_() __interrupt 1{</w:t>
      </w:r>
    </w:p>
    <w:p>
      <w:pPr>
        <w:spacing w:line="400" w:lineRule="exact"/>
        <w:rPr>
          <w:rFonts w:hint="eastAsia" w:ascii="宋体" w:hAnsi="宋体" w:eastAsia="宋体" w:cs="Times New Roman"/>
          <w:sz w:val="24"/>
        </w:rPr>
      </w:pPr>
      <w:r>
        <w:rPr>
          <w:rFonts w:hint="eastAsia" w:ascii="宋体" w:hAnsi="宋体" w:eastAsia="宋体" w:cs="Times New Roman"/>
          <w:sz w:val="24"/>
        </w:rPr>
        <w:t>TH0 = 0xFC;</w:t>
      </w:r>
    </w:p>
    <w:p>
      <w:pPr>
        <w:spacing w:line="400" w:lineRule="exact"/>
        <w:rPr>
          <w:rFonts w:hint="eastAsia" w:ascii="宋体" w:hAnsi="宋体" w:eastAsia="宋体" w:cs="Times New Roman"/>
          <w:sz w:val="24"/>
        </w:rPr>
      </w:pPr>
      <w:r>
        <w:rPr>
          <w:rFonts w:hint="eastAsia" w:ascii="宋体" w:hAnsi="宋体" w:eastAsia="宋体" w:cs="Times New Roman"/>
          <w:sz w:val="24"/>
        </w:rPr>
        <w:t>TL0 = 0x67;</w:t>
      </w:r>
    </w:p>
    <w:p>
      <w:pPr>
        <w:spacing w:line="400" w:lineRule="exact"/>
        <w:rPr>
          <w:rFonts w:hint="eastAsia" w:ascii="宋体" w:hAnsi="宋体" w:eastAsia="宋体" w:cs="Times New Roman"/>
          <w:sz w:val="24"/>
        </w:rPr>
      </w:pPr>
      <w:r>
        <w:rPr>
          <w:rFonts w:hint="eastAsia" w:ascii="宋体" w:hAnsi="宋体" w:eastAsia="宋体" w:cs="Times New Roman"/>
          <w:sz w:val="24"/>
        </w:rPr>
        <w:t>++count;</w:t>
      </w:r>
    </w:p>
    <w:p>
      <w:pPr>
        <w:spacing w:line="400" w:lineRule="exact"/>
        <w:rPr>
          <w:rFonts w:hint="eastAsia" w:ascii="宋体" w:hAnsi="宋体" w:eastAsia="宋体" w:cs="Times New Roman"/>
          <w:sz w:val="24"/>
        </w:rPr>
      </w:pPr>
      <w:r>
        <w:rPr>
          <w:rFonts w:hint="eastAsia" w:ascii="宋体" w:hAnsi="宋体" w:eastAsia="宋体" w:cs="Times New Roman"/>
          <w:sz w:val="24"/>
        </w:rPr>
        <w:t>if(leftUp == 0 || rightUp == 0){</w:t>
      </w:r>
    </w:p>
    <w:p>
      <w:pPr>
        <w:spacing w:line="400" w:lineRule="exact"/>
        <w:rPr>
          <w:rFonts w:hint="eastAsia" w:ascii="宋体" w:hAnsi="宋体" w:eastAsia="宋体" w:cs="Times New Roman"/>
          <w:sz w:val="24"/>
        </w:rPr>
      </w:pPr>
      <w:r>
        <w:rPr>
          <w:rFonts w:hint="eastAsia" w:ascii="宋体" w:hAnsi="宋体" w:eastAsia="宋体" w:cs="Times New Roman"/>
          <w:sz w:val="24"/>
        </w:rPr>
        <w:t>Sound();</w:t>
      </w:r>
    </w:p>
    <w:p>
      <w:pPr>
        <w:spacing w:line="400" w:lineRule="exact"/>
        <w:rPr>
          <w:rFonts w:hint="eastAsia" w:ascii="宋体" w:hAnsi="宋体" w:eastAsia="宋体" w:cs="Times New Roman"/>
          <w:sz w:val="24"/>
        </w:rPr>
      </w:pPr>
      <w:r>
        <w:rPr>
          <w:rFonts w:hint="eastAsia" w:ascii="宋体" w:hAnsi="宋体" w:eastAsia="宋体" w:cs="Times New Roman"/>
          <w:sz w:val="24"/>
        </w:rPr>
        <w:t>AlertLed();</w:t>
      </w:r>
    </w:p>
    <w:p>
      <w:pPr>
        <w:spacing w:line="400" w:lineRule="exact"/>
        <w:rPr>
          <w:rFonts w:hint="eastAsia" w:ascii="宋体" w:hAnsi="宋体" w:eastAsia="宋体" w:cs="Times New Roman"/>
          <w:sz w:val="24"/>
        </w:rPr>
      </w:pPr>
      <w:r>
        <w:rPr>
          <w:rFonts w:hint="eastAsia" w:ascii="宋体" w:hAnsi="宋体" w:eastAsia="宋体" w:cs="Times New Roman"/>
          <w:sz w:val="24"/>
        </w:rPr>
        <w:t>}else</w:t>
      </w:r>
    </w:p>
    <w:p>
      <w:pPr>
        <w:spacing w:line="400" w:lineRule="exact"/>
        <w:rPr>
          <w:rFonts w:hint="eastAsia" w:ascii="宋体" w:hAnsi="宋体" w:eastAsia="宋体" w:cs="Times New Roman"/>
          <w:sz w:val="24"/>
        </w:rPr>
      </w:pPr>
      <w:r>
        <w:rPr>
          <w:rFonts w:hint="eastAsia" w:ascii="宋体" w:hAnsi="宋体" w:eastAsia="宋体" w:cs="Times New Roman"/>
          <w:sz w:val="24"/>
        </w:rPr>
        <w:t>alertLed = 1;</w:t>
      </w:r>
    </w:p>
    <w:p>
      <w:pPr>
        <w:spacing w:line="400" w:lineRule="exact"/>
        <w:rPr>
          <w:rFonts w:hint="eastAsia" w:ascii="宋体" w:hAnsi="宋体" w:eastAsia="宋体" w:cs="Times New Roman"/>
          <w:sz w:val="24"/>
        </w:rPr>
      </w:pPr>
      <w:r>
        <w:rPr>
          <w:rFonts w:hint="eastAsia" w:ascii="宋体" w:hAnsi="宋体" w:eastAsia="宋体" w:cs="Times New Roman"/>
          <w:sz w:val="24"/>
        </w:rPr>
        <w:t>if (count &gt;= 1000){</w:t>
      </w:r>
    </w:p>
    <w:p>
      <w:pPr>
        <w:spacing w:line="400" w:lineRule="exact"/>
        <w:rPr>
          <w:rFonts w:hint="eastAsia" w:ascii="宋体" w:hAnsi="宋体" w:eastAsia="宋体" w:cs="Times New Roman"/>
          <w:sz w:val="24"/>
        </w:rPr>
      </w:pPr>
      <w:r>
        <w:rPr>
          <w:rFonts w:hint="eastAsia" w:ascii="宋体" w:hAnsi="宋体" w:eastAsia="宋体" w:cs="Times New Roman"/>
          <w:sz w:val="24"/>
        </w:rPr>
        <w:t>count = 0;</w:t>
      </w:r>
    </w:p>
    <w:p>
      <w:pPr>
        <w:spacing w:line="400" w:lineRule="exact"/>
        <w:rPr>
          <w:rFonts w:hint="eastAsia" w:ascii="宋体" w:hAnsi="宋体" w:eastAsia="宋体" w:cs="Times New Roman"/>
          <w:sz w:val="24"/>
        </w:rPr>
      </w:pPr>
      <w:r>
        <w:rPr>
          <w:rFonts w:hint="eastAsia" w:ascii="宋体" w:hAnsi="宋体" w:eastAsia="宋体" w:cs="Times New Roman"/>
          <w:sz w:val="24"/>
        </w:rPr>
        <w:t>if(!End)</w:t>
      </w:r>
    </w:p>
    <w:p>
      <w:pPr>
        <w:spacing w:line="400" w:lineRule="exact"/>
        <w:rPr>
          <w:rFonts w:hint="eastAsia" w:ascii="宋体" w:hAnsi="宋体" w:eastAsia="宋体" w:cs="Times New Roman"/>
          <w:sz w:val="24"/>
        </w:rPr>
      </w:pPr>
      <w:r>
        <w:rPr>
          <w:rFonts w:hint="eastAsia" w:ascii="宋体" w:hAnsi="宋体" w:eastAsia="宋体" w:cs="Times New Roman"/>
          <w:sz w:val="24"/>
        </w:rPr>
        <w:t>time++;</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switch (i){</w:t>
      </w:r>
    </w:p>
    <w:p>
      <w:pPr>
        <w:spacing w:line="400" w:lineRule="exact"/>
        <w:rPr>
          <w:rFonts w:hint="eastAsia" w:ascii="宋体" w:hAnsi="宋体" w:eastAsia="宋体" w:cs="Times New Roman"/>
          <w:sz w:val="24"/>
        </w:rPr>
      </w:pPr>
      <w:r>
        <w:rPr>
          <w:rFonts w:hint="eastAsia" w:ascii="宋体" w:hAnsi="宋体" w:eastAsia="宋体" w:cs="Times New Roman"/>
          <w:sz w:val="24"/>
        </w:rPr>
        <w:t>case 0: P2_0 = 1; P0 = table[time % 10]; P2_1 = 0; ++i;</w:t>
      </w:r>
    </w:p>
    <w:p>
      <w:pPr>
        <w:spacing w:line="400" w:lineRule="exact"/>
        <w:rPr>
          <w:rFonts w:hint="eastAsia" w:ascii="宋体" w:hAnsi="宋体" w:eastAsia="宋体" w:cs="Times New Roman"/>
          <w:sz w:val="24"/>
        </w:rPr>
      </w:pPr>
      <w:r>
        <w:rPr>
          <w:rFonts w:hint="eastAsia" w:ascii="宋体" w:hAnsi="宋体" w:eastAsia="宋体" w:cs="Times New Roman"/>
          <w:sz w:val="24"/>
        </w:rPr>
        <w:t>break;</w:t>
      </w:r>
    </w:p>
    <w:p>
      <w:pPr>
        <w:spacing w:line="400" w:lineRule="exact"/>
        <w:rPr>
          <w:rFonts w:hint="eastAsia" w:ascii="宋体" w:hAnsi="宋体" w:eastAsia="宋体" w:cs="Times New Roman"/>
          <w:sz w:val="24"/>
        </w:rPr>
      </w:pPr>
      <w:r>
        <w:rPr>
          <w:rFonts w:hint="eastAsia" w:ascii="宋体" w:hAnsi="宋体" w:eastAsia="宋体" w:cs="Times New Roman"/>
          <w:sz w:val="24"/>
        </w:rPr>
        <w:t>case 1: P2_1 = 1; P0 = table[time % 100 / 10]; P2_0 = 0; --i;</w:t>
      </w:r>
    </w:p>
    <w:p>
      <w:pPr>
        <w:spacing w:line="400" w:lineRule="exact"/>
        <w:rPr>
          <w:rFonts w:hint="eastAsia" w:ascii="宋体" w:hAnsi="宋体" w:eastAsia="宋体" w:cs="Times New Roman"/>
          <w:sz w:val="24"/>
        </w:rPr>
      </w:pPr>
      <w:r>
        <w:rPr>
          <w:rFonts w:hint="eastAsia" w:ascii="宋体" w:hAnsi="宋体" w:eastAsia="宋体" w:cs="Times New Roman"/>
          <w:sz w:val="24"/>
        </w:rPr>
        <w:t>break;</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中断主要是来程序轮询查看是否到达车库，以及遇到障碍物的停车，报警以及警</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示灯</w:t>
      </w:r>
      <w:r>
        <w:rPr>
          <w:rFonts w:hint="eastAsia" w:ascii="宋体" w:hAnsi="宋体" w:cs="Times New Roman"/>
          <w:sz w:val="24"/>
          <w:lang w:eastAsia="zh-CN"/>
        </w:rPr>
        <w:t>。</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75648" behindDoc="0" locked="0" layoutInCell="1" allowOverlap="1">
            <wp:simplePos x="0" y="0"/>
            <wp:positionH relativeFrom="column">
              <wp:posOffset>532765</wp:posOffset>
            </wp:positionH>
            <wp:positionV relativeFrom="page">
              <wp:posOffset>6165850</wp:posOffset>
            </wp:positionV>
            <wp:extent cx="2981960" cy="3333115"/>
            <wp:effectExtent l="0" t="0" r="5080" b="4445"/>
            <wp:wrapTopAndBottom/>
            <wp:docPr id="17" name="图片 58" descr="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8" descr="interrupt"/>
                    <pic:cNvPicPr>
                      <a:picLocks noChangeAspect="1"/>
                    </pic:cNvPicPr>
                  </pic:nvPicPr>
                  <pic:blipFill>
                    <a:blip r:embed="rId21"/>
                    <a:stretch>
                      <a:fillRect/>
                    </a:stretch>
                  </pic:blipFill>
                  <pic:spPr>
                    <a:xfrm>
                      <a:off x="0" y="0"/>
                      <a:ext cx="2981960" cy="3333115"/>
                    </a:xfrm>
                    <a:prstGeom prst="rect">
                      <a:avLst/>
                    </a:prstGeom>
                    <a:noFill/>
                    <a:ln>
                      <a:noFill/>
                    </a:ln>
                  </pic:spPr>
                </pic:pic>
              </a:graphicData>
            </a:graphic>
          </wp:anchor>
        </w:drawing>
      </w:r>
    </w:p>
    <w:p>
      <w:pPr>
        <w:pStyle w:val="2"/>
        <w:bidi w:val="0"/>
        <w:rPr>
          <w:rFonts w:hint="eastAsia"/>
        </w:rPr>
      </w:pPr>
      <w:bookmarkStart w:id="85" w:name="_Toc32155"/>
      <w:bookmarkStart w:id="86" w:name="_Toc8489"/>
      <w:r>
        <w:rPr>
          <w:rFonts w:hint="eastAsia"/>
        </w:rPr>
        <w:t>5 系统调试及仿真</w:t>
      </w:r>
      <w:bookmarkEnd w:id="85"/>
      <w:bookmarkEnd w:id="86"/>
    </w:p>
    <w:p>
      <w:pPr>
        <w:pStyle w:val="2"/>
        <w:bidi w:val="0"/>
        <w:rPr>
          <w:rFonts w:hint="eastAsia"/>
        </w:rPr>
      </w:pPr>
      <w:bookmarkStart w:id="87" w:name="_Toc21076"/>
      <w:bookmarkStart w:id="88" w:name="_Toc26911"/>
      <w:r>
        <w:rPr>
          <w:rFonts w:hint="eastAsia"/>
        </w:rPr>
        <w:t>5.1 软件调试</w:t>
      </w:r>
      <w:bookmarkEnd w:id="87"/>
      <w:bookmarkEnd w:id="88"/>
    </w:p>
    <w:p>
      <w:pPr>
        <w:pStyle w:val="3"/>
        <w:bidi w:val="0"/>
        <w:rPr>
          <w:rFonts w:hint="eastAsia"/>
        </w:rPr>
      </w:pPr>
      <w:bookmarkStart w:id="89" w:name="_Toc2686"/>
      <w:bookmarkStart w:id="90" w:name="_Toc19951"/>
      <w:r>
        <w:rPr>
          <w:rFonts w:hint="eastAsia"/>
        </w:rPr>
        <w:t>5.1.1 蜂鸣器调试</w:t>
      </w:r>
      <w:bookmarkEnd w:id="89"/>
      <w:bookmarkEnd w:id="90"/>
    </w:p>
    <w:p>
      <w:pPr>
        <w:spacing w:line="400" w:lineRule="exact"/>
        <w:rPr>
          <w:rFonts w:hint="eastAsia" w:ascii="宋体" w:hAnsi="宋体" w:eastAsia="宋体" w:cs="Times New Roman"/>
          <w:sz w:val="24"/>
        </w:rPr>
      </w:pPr>
      <w:r>
        <w:rPr>
          <w:rFonts w:hint="eastAsia" w:ascii="宋体" w:hAnsi="宋体" w:eastAsia="宋体" w:cs="Times New Roman"/>
          <w:sz w:val="24"/>
        </w:rPr>
        <w:t>// alert sound</w:t>
      </w:r>
    </w:p>
    <w:p>
      <w:pPr>
        <w:spacing w:line="400" w:lineRule="exact"/>
        <w:rPr>
          <w:rFonts w:hint="eastAsia" w:ascii="宋体" w:hAnsi="宋体" w:eastAsia="宋体" w:cs="Times New Roman"/>
          <w:sz w:val="24"/>
        </w:rPr>
      </w:pPr>
      <w:r>
        <w:rPr>
          <w:rFonts w:hint="eastAsia" w:ascii="宋体" w:hAnsi="宋体" w:eastAsia="宋体" w:cs="Times New Roman"/>
          <w:sz w:val="24"/>
        </w:rPr>
        <w:t>void sound(){</w:t>
      </w:r>
    </w:p>
    <w:p>
      <w:pPr>
        <w:spacing w:line="400" w:lineRule="exact"/>
        <w:rPr>
          <w:rFonts w:hint="eastAsia" w:ascii="宋体" w:hAnsi="宋体" w:eastAsia="宋体" w:cs="Times New Roman"/>
          <w:sz w:val="24"/>
        </w:rPr>
      </w:pPr>
      <w:r>
        <w:rPr>
          <w:rFonts w:hint="eastAsia" w:ascii="宋体" w:hAnsi="宋体" w:eastAsia="宋体" w:cs="Times New Roman"/>
          <w:sz w:val="24"/>
        </w:rPr>
        <w:t>sound = 0;</w:t>
      </w:r>
    </w:p>
    <w:p>
      <w:pPr>
        <w:spacing w:line="400" w:lineRule="exact"/>
        <w:rPr>
          <w:rFonts w:hint="eastAsia" w:ascii="宋体" w:hAnsi="宋体" w:eastAsia="宋体" w:cs="Times New Roman"/>
          <w:sz w:val="24"/>
        </w:rPr>
      </w:pPr>
      <w:r>
        <w:rPr>
          <w:rFonts w:hint="eastAsia" w:ascii="宋体" w:hAnsi="宋体" w:eastAsia="宋体" w:cs="Times New Roman"/>
          <w:sz w:val="24"/>
        </w:rPr>
        <w:t>for(char a= 0; a &lt;= 10; ++a);</w:t>
      </w:r>
    </w:p>
    <w:p>
      <w:pPr>
        <w:spacing w:line="400" w:lineRule="exact"/>
        <w:rPr>
          <w:rFonts w:hint="eastAsia" w:ascii="宋体" w:hAnsi="宋体" w:eastAsia="宋体" w:cs="Times New Roman"/>
          <w:sz w:val="24"/>
        </w:rPr>
      </w:pPr>
      <w:r>
        <w:rPr>
          <w:rFonts w:hint="eastAsia" w:ascii="宋体" w:hAnsi="宋体" w:eastAsia="宋体" w:cs="Times New Roman"/>
          <w:sz w:val="24"/>
        </w:rPr>
        <w:t>sound = 1;</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蜂鸣器由于采取的是无源蜂鸣器，所以需要不断调整输入 01 来实现数字信号对</w:t>
      </w:r>
    </w:p>
    <w:p>
      <w:pPr>
        <w:spacing w:line="400" w:lineRule="exact"/>
        <w:rPr>
          <w:rFonts w:hint="eastAsia" w:ascii="宋体" w:hAnsi="宋体" w:eastAsia="宋体" w:cs="Times New Roman"/>
          <w:sz w:val="24"/>
        </w:rPr>
      </w:pPr>
      <w:r>
        <w:rPr>
          <w:rFonts w:hint="eastAsia" w:ascii="宋体" w:hAnsi="宋体" w:eastAsia="宋体" w:cs="Times New Roman"/>
          <w:sz w:val="24"/>
        </w:rPr>
        <w:t>PWM 的模拟，以纯程序控制开关的方式来操作蜂鸣器，可以调整延时的时间 即</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rPr>
        <w:t>调整</w:t>
      </w:r>
      <w:r>
        <w:rPr>
          <w:rFonts w:hint="eastAsia" w:ascii="宋体" w:hAnsi="宋体" w:cs="Times New Roman"/>
          <w:sz w:val="24"/>
          <w:lang w:eastAsia="zh-CN"/>
        </w:rPr>
        <w:t>。</w:t>
      </w:r>
    </w:p>
    <w:p>
      <w:pPr>
        <w:spacing w:line="400" w:lineRule="exact"/>
        <w:rPr>
          <w:rFonts w:hint="eastAsia" w:ascii="宋体" w:hAnsi="宋体" w:eastAsia="宋体" w:cs="Times New Roman"/>
          <w:sz w:val="24"/>
        </w:rPr>
      </w:pPr>
      <w:r>
        <w:rPr>
          <w:rFonts w:hint="eastAsia" w:ascii="宋体" w:hAnsi="宋体" w:eastAsia="宋体" w:cs="Times New Roman"/>
          <w:sz w:val="24"/>
        </w:rPr>
        <w:t>for(char a= 0; a &lt;= 10; ++a);</w:t>
      </w:r>
    </w:p>
    <w:p>
      <w:pPr>
        <w:spacing w:line="400" w:lineRule="exact"/>
        <w:rPr>
          <w:rFonts w:hint="eastAsia" w:ascii="宋体" w:hAnsi="宋体" w:eastAsia="宋体" w:cs="Times New Roman"/>
          <w:sz w:val="24"/>
        </w:rPr>
      </w:pPr>
      <w:r>
        <w:rPr>
          <w:rFonts w:hint="eastAsia" w:ascii="宋体" w:hAnsi="宋体" w:eastAsia="宋体" w:cs="Times New Roman"/>
          <w:sz w:val="24"/>
        </w:rPr>
        <w:t>可以将 10 修改为其他的值，使得蜂鸣器的声调发生变化。</w:t>
      </w:r>
    </w:p>
    <w:p>
      <w:pPr>
        <w:pStyle w:val="4"/>
        <w:bidi w:val="0"/>
        <w:rPr>
          <w:rFonts w:hint="eastAsia"/>
        </w:rPr>
      </w:pPr>
      <w:bookmarkStart w:id="91" w:name="_Toc6574"/>
      <w:bookmarkStart w:id="92" w:name="_Toc21336"/>
      <w:r>
        <w:rPr>
          <w:rFonts w:hint="eastAsia"/>
        </w:rPr>
        <w:t>5.1.2 Logic Input</w:t>
      </w:r>
      <w:bookmarkEnd w:id="91"/>
      <w:bookmarkEnd w:id="92"/>
    </w:p>
    <w:p>
      <w:pPr>
        <w:spacing w:line="400" w:lineRule="exact"/>
        <w:rPr>
          <w:rFonts w:hint="eastAsia" w:ascii="宋体" w:hAnsi="宋体" w:eastAsia="宋体" w:cs="Times New Roman"/>
          <w:sz w:val="24"/>
        </w:rPr>
      </w:pPr>
      <w:r>
        <w:rPr>
          <w:rFonts w:hint="eastAsia" w:ascii="宋体" w:hAnsi="宋体" w:eastAsia="宋体" w:cs="Times New Roman"/>
          <w:sz w:val="24"/>
        </w:rPr>
        <w:t>对电机的控制借助 L298N 的逻辑输入口 Logic Input 来实现控制, 假设在当前的物理连线不变的情况下，IN1 = 1，IN2 = 0 为前转，那么我们就可以肯定的是，我们选择 IN1 = 0,IN2 = 1 必定为后转，而其他的两种状态，</w:t>
      </w:r>
    </w:p>
    <w:p>
      <w:pPr>
        <w:spacing w:line="400" w:lineRule="exact"/>
        <w:jc w:val="center"/>
        <w:rPr>
          <w:rFonts w:hint="eastAsia" w:ascii="宋体" w:hAnsi="宋体" w:eastAsia="宋体" w:cs="Times New Roman"/>
          <w:sz w:val="24"/>
        </w:rPr>
      </w:pPr>
      <w:r>
        <w:rPr>
          <w:rFonts w:hint="eastAsia" w:ascii="宋体" w:hAnsi="宋体" w:eastAsia="宋体" w:cs="Times New Roman"/>
          <w:sz w:val="24"/>
        </w:rPr>
        <w:t>IN1 = 0, IN2 = 0</w:t>
      </w:r>
    </w:p>
    <w:p>
      <w:pPr>
        <w:spacing w:line="400" w:lineRule="exact"/>
        <w:jc w:val="center"/>
        <w:rPr>
          <w:rFonts w:hint="eastAsia" w:ascii="宋体" w:hAnsi="宋体" w:eastAsia="宋体" w:cs="Times New Roman"/>
          <w:sz w:val="24"/>
        </w:rPr>
      </w:pPr>
      <w:r>
        <w:rPr>
          <w:rFonts w:hint="eastAsia" w:ascii="宋体" w:hAnsi="宋体" w:eastAsia="宋体" w:cs="Times New Roman"/>
          <w:sz w:val="24"/>
        </w:rPr>
        <w:t>IN1 = 1, IN2 = 1</w:t>
      </w:r>
    </w:p>
    <w:p>
      <w:pPr>
        <w:spacing w:line="400" w:lineRule="exact"/>
        <w:rPr>
          <w:rFonts w:hint="eastAsia" w:ascii="宋体" w:hAnsi="宋体" w:eastAsia="宋体" w:cs="Times New Roman"/>
          <w:sz w:val="24"/>
        </w:rPr>
      </w:pPr>
      <w:r>
        <w:rPr>
          <w:rFonts w:hint="eastAsia" w:ascii="宋体" w:hAnsi="宋体" w:eastAsia="宋体" w:cs="Times New Roman"/>
          <w:sz w:val="24"/>
        </w:rPr>
        <w:t>下，小车的电机是不会转动的, 同理，IN3 和 IN4 也是如此。</w:t>
      </w:r>
    </w:p>
    <w:p>
      <w:pPr>
        <w:spacing w:line="400" w:lineRule="exact"/>
        <w:rPr>
          <w:rFonts w:hint="eastAsia" w:ascii="宋体" w:hAnsi="宋体" w:eastAsia="宋体" w:cs="Times New Roman"/>
          <w:sz w:val="24"/>
        </w:rPr>
      </w:pPr>
      <w:r>
        <w:rPr>
          <w:rFonts w:hint="eastAsia" w:ascii="宋体" w:hAnsi="宋体" w:eastAsia="宋体" w:cs="Times New Roman"/>
          <w:sz w:val="24"/>
        </w:rPr>
        <w:t>而本项目最终调试结果为:</w:t>
      </w:r>
    </w:p>
    <w:p>
      <w:pPr>
        <w:spacing w:line="400" w:lineRule="exact"/>
        <w:rPr>
          <w:rFonts w:hint="eastAsia" w:ascii="宋体" w:hAnsi="宋体" w:eastAsia="宋体" w:cs="Times New Roman"/>
          <w:sz w:val="24"/>
        </w:rPr>
      </w:pPr>
      <w:r>
        <w:rPr>
          <w:rFonts w:hint="eastAsia" w:ascii="宋体" w:hAnsi="宋体" w:eastAsia="宋体" w:cs="Times New Roman"/>
          <w:sz w:val="24"/>
        </w:rPr>
        <w:t>#define leftWheelFront P2_4=1;P2_5=0;</w:t>
      </w:r>
    </w:p>
    <w:p>
      <w:pPr>
        <w:spacing w:line="400" w:lineRule="exact"/>
        <w:rPr>
          <w:rFonts w:hint="eastAsia" w:ascii="宋体" w:hAnsi="宋体" w:eastAsia="宋体" w:cs="Times New Roman"/>
          <w:sz w:val="24"/>
        </w:rPr>
      </w:pPr>
      <w:r>
        <w:rPr>
          <w:rFonts w:hint="eastAsia" w:ascii="宋体" w:hAnsi="宋体" w:eastAsia="宋体" w:cs="Times New Roman"/>
          <w:sz w:val="24"/>
        </w:rPr>
        <w:t>#define rightWheelFront 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carStop P2_4=1;P2_5=1;P2_6=1;P2_7=1</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carTurnRight P2_4=0;P2_5=1;P2_6=1;P2_7=0;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carTurnLeft P2_4=1;P2_5=0;P2_6=0;P2_7=1;</w:t>
      </w:r>
    </w:p>
    <w:p>
      <w:pPr>
        <w:pStyle w:val="4"/>
        <w:bidi w:val="0"/>
        <w:rPr>
          <w:rFonts w:hint="eastAsia"/>
        </w:rPr>
      </w:pPr>
      <w:bookmarkStart w:id="93" w:name="_Toc29964"/>
      <w:bookmarkStart w:id="94" w:name="_Toc10686"/>
      <w:r>
        <w:rPr>
          <w:rFonts w:hint="eastAsia"/>
        </w:rPr>
        <w:t>5.1.3 电机转速的调节</w:t>
      </w:r>
      <w:bookmarkEnd w:id="93"/>
      <w:bookmarkEnd w:id="94"/>
    </w:p>
    <w:p>
      <w:pPr>
        <w:spacing w:line="400" w:lineRule="exact"/>
        <w:rPr>
          <w:rFonts w:hint="eastAsia" w:ascii="宋体" w:hAnsi="宋体" w:eastAsia="宋体" w:cs="Times New Roman"/>
          <w:sz w:val="24"/>
          <w:lang w:val="en-US" w:eastAsia="zh-CN"/>
        </w:rPr>
      </w:pPr>
      <w:r>
        <w:rPr>
          <w:rFonts w:hint="eastAsia" w:ascii="宋体" w:hAnsi="宋体" w:eastAsia="宋体" w:cs="Times New Roman"/>
          <w:sz w:val="24"/>
        </w:rPr>
        <w:t>如若不修改电机转速的话，全功率下的转速是很快的，而对于本项目来说，小车速度并不能太快，因为要检测当前前方的黑线以障碍，如果速度太快，而运算速度跟不上或者考虑到数据传输本身有延迟。可能会出现响应信息还未到达就以及撞上去或者超出范围的情况，所以我们需要减速。 而减速我们采取分片的方式来减速，比如当 speed 等于 7 的时候，0 ∼ 7 有 8 个状态， 速度也就会降低到 原来的1</w:t>
      </w:r>
      <w:r>
        <w:rPr>
          <w:rFonts w:hint="eastAsia" w:ascii="宋体" w:hAnsi="宋体" w:eastAsia="宋体" w:cs="Times New Roman"/>
          <w:sz w:val="24"/>
          <w:lang w:val="en-US" w:eastAsia="zh-CN"/>
        </w:rPr>
        <w:t>/</w:t>
      </w:r>
      <w:r>
        <w:rPr>
          <w:rFonts w:hint="eastAsia" w:ascii="宋体" w:hAnsi="宋体" w:eastAsia="宋体" w:cs="Times New Roman"/>
          <w:sz w:val="24"/>
        </w:rPr>
        <w:t>8</w:t>
      </w:r>
      <w:r>
        <w:rPr>
          <w:rFonts w:hint="eastAsia" w:ascii="宋体" w:hAnsi="宋体" w:eastAsia="宋体" w:cs="Times New Roman"/>
          <w:sz w:val="24"/>
          <w:lang w:eastAsia="zh-CN"/>
        </w:rPr>
        <w:t>。</w:t>
      </w:r>
    </w:p>
    <w:p>
      <w:pPr>
        <w:spacing w:line="400" w:lineRule="exact"/>
        <w:rPr>
          <w:rFonts w:hint="eastAsia" w:ascii="宋体" w:hAnsi="宋体" w:eastAsia="宋体" w:cs="Times New Roman"/>
          <w:sz w:val="24"/>
        </w:rPr>
      </w:pPr>
      <w:r>
        <w:rPr>
          <w:rFonts w:hint="eastAsia" w:ascii="宋体" w:hAnsi="宋体" w:eastAsia="宋体" w:cs="Times New Roman"/>
          <w:sz w:val="24"/>
        </w:rPr>
        <w:t>而最终经过调试，最终得出:</w:t>
      </w:r>
    </w:p>
    <w:p>
      <w:pPr>
        <w:spacing w:line="400" w:lineRule="exact"/>
        <w:rPr>
          <w:rFonts w:hint="eastAsia" w:ascii="宋体" w:hAnsi="宋体" w:eastAsia="宋体" w:cs="Times New Roman"/>
          <w:sz w:val="24"/>
        </w:rPr>
      </w:pPr>
      <w:r>
        <w:rPr>
          <w:rFonts w:hint="eastAsia" w:ascii="宋体" w:hAnsi="宋体" w:eastAsia="宋体" w:cs="Times New Roman"/>
          <w:sz w:val="24"/>
        </w:rPr>
        <w:t>void go(char speed){</w:t>
      </w:r>
    </w:p>
    <w:p>
      <w:pPr>
        <w:spacing w:line="400" w:lineRule="exact"/>
        <w:rPr>
          <w:rFonts w:hint="eastAsia" w:ascii="宋体" w:hAnsi="宋体" w:eastAsia="宋体" w:cs="Times New Roman"/>
          <w:sz w:val="24"/>
        </w:rPr>
      </w:pPr>
      <w:r>
        <w:rPr>
          <w:rFonts w:hint="eastAsia" w:ascii="宋体" w:hAnsi="宋体" w:eastAsia="宋体" w:cs="Times New Roman"/>
          <w:sz w:val="24"/>
        </w:rPr>
        <w:t>for(char a = 0; a &lt; speed; ++a){</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leftWheelFront</w:t>
      </w:r>
    </w:p>
    <w:p>
      <w:pPr>
        <w:spacing w:line="400" w:lineRule="exact"/>
        <w:rPr>
          <w:rFonts w:hint="eastAsia" w:ascii="宋体" w:hAnsi="宋体" w:eastAsia="宋体" w:cs="Times New Roman"/>
          <w:sz w:val="24"/>
        </w:rPr>
      </w:pPr>
      <w:r>
        <w:rPr>
          <w:rFonts w:hint="eastAsia" w:ascii="宋体" w:hAnsi="宋体" w:eastAsia="宋体" w:cs="Times New Roman"/>
          <w:sz w:val="24"/>
        </w:rPr>
        <w:t>rightWheelFront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3"/>
        <w:bidi w:val="0"/>
        <w:rPr>
          <w:rFonts w:hint="eastAsia"/>
        </w:rPr>
      </w:pPr>
      <w:bookmarkStart w:id="95" w:name="_Toc30806"/>
      <w:bookmarkStart w:id="96" w:name="_Toc11293"/>
      <w:r>
        <w:rPr>
          <w:rFonts w:hint="eastAsia"/>
        </w:rPr>
        <w:t>5.2 硬件调试</w:t>
      </w:r>
      <w:bookmarkEnd w:id="95"/>
      <w:bookmarkEnd w:id="96"/>
    </w:p>
    <w:p>
      <w:pPr>
        <w:pStyle w:val="4"/>
        <w:bidi w:val="0"/>
        <w:rPr>
          <w:rFonts w:hint="eastAsia"/>
        </w:rPr>
      </w:pPr>
      <w:bookmarkStart w:id="97" w:name="_Toc23993"/>
      <w:bookmarkStart w:id="98" w:name="_Toc10236"/>
      <w:r>
        <w:rPr>
          <w:rFonts w:hint="eastAsia" w:eastAsia="宋体"/>
          <w:lang w:eastAsia="zh-CN"/>
        </w:rPr>
        <w:drawing>
          <wp:anchor distT="0" distB="0" distL="114300" distR="114300" simplePos="0" relativeHeight="251676672" behindDoc="0" locked="0" layoutInCell="1" allowOverlap="1">
            <wp:simplePos x="0" y="0"/>
            <wp:positionH relativeFrom="column">
              <wp:posOffset>205105</wp:posOffset>
            </wp:positionH>
            <wp:positionV relativeFrom="paragraph">
              <wp:posOffset>663575</wp:posOffset>
            </wp:positionV>
            <wp:extent cx="4285615" cy="3213100"/>
            <wp:effectExtent l="0" t="0" r="12065" b="2540"/>
            <wp:wrapTopAndBottom/>
            <wp:docPr id="18" name="图片 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9" descr="2"/>
                    <pic:cNvPicPr>
                      <a:picLocks noChangeAspect="1"/>
                    </pic:cNvPicPr>
                  </pic:nvPicPr>
                  <pic:blipFill>
                    <a:blip r:embed="rId22"/>
                    <a:stretch>
                      <a:fillRect/>
                    </a:stretch>
                  </pic:blipFill>
                  <pic:spPr>
                    <a:xfrm>
                      <a:off x="0" y="0"/>
                      <a:ext cx="4285615" cy="3213100"/>
                    </a:xfrm>
                    <a:prstGeom prst="rect">
                      <a:avLst/>
                    </a:prstGeom>
                    <a:noFill/>
                    <a:ln>
                      <a:noFill/>
                    </a:ln>
                  </pic:spPr>
                </pic:pic>
              </a:graphicData>
            </a:graphic>
          </wp:anchor>
        </w:drawing>
      </w:r>
      <w:r>
        <w:rPr>
          <w:rFonts w:hint="eastAsia"/>
        </w:rPr>
        <w:t>5.2.1 杜邦线的连接</w:t>
      </w:r>
      <w:bookmarkEnd w:id="97"/>
      <w:bookmarkEnd w:id="98"/>
    </w:p>
    <w:p>
      <w:pPr>
        <w:rPr>
          <w:rFonts w:hint="eastAsia" w:eastAsia="宋体"/>
          <w:lang w:eastAsia="zh-CN"/>
        </w:rPr>
      </w:pPr>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77696" behindDoc="0" locked="0" layoutInCell="1" allowOverlap="1">
            <wp:simplePos x="0" y="0"/>
            <wp:positionH relativeFrom="column">
              <wp:posOffset>161290</wp:posOffset>
            </wp:positionH>
            <wp:positionV relativeFrom="paragraph">
              <wp:posOffset>333375</wp:posOffset>
            </wp:positionV>
            <wp:extent cx="4481195" cy="3359785"/>
            <wp:effectExtent l="0" t="0" r="14605" b="8255"/>
            <wp:wrapTopAndBottom/>
            <wp:docPr id="19"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descr="1"/>
                    <pic:cNvPicPr>
                      <a:picLocks noChangeAspect="1"/>
                    </pic:cNvPicPr>
                  </pic:nvPicPr>
                  <pic:blipFill>
                    <a:blip r:embed="rId23"/>
                    <a:stretch>
                      <a:fillRect/>
                    </a:stretch>
                  </pic:blipFill>
                  <pic:spPr>
                    <a:xfrm>
                      <a:off x="0" y="0"/>
                      <a:ext cx="4481195" cy="3359785"/>
                    </a:xfrm>
                    <a:prstGeom prst="rect">
                      <a:avLst/>
                    </a:prstGeom>
                    <a:noFill/>
                    <a:ln>
                      <a:noFill/>
                    </a:ln>
                  </pic:spPr>
                </pic:pic>
              </a:graphicData>
            </a:graphic>
          </wp:anchor>
        </w:drawing>
      </w:r>
    </w:p>
    <w:p>
      <w:pPr>
        <w:pStyle w:val="4"/>
        <w:bidi w:val="0"/>
        <w:rPr>
          <w:rFonts w:hint="eastAsia" w:ascii="宋体" w:hAnsi="宋体" w:eastAsia="宋体" w:cs="Times New Roman"/>
          <w:sz w:val="24"/>
          <w:lang w:eastAsia="zh-CN"/>
        </w:rPr>
      </w:pPr>
      <w:bookmarkStart w:id="99" w:name="_Toc4476"/>
      <w:bookmarkStart w:id="100" w:name="_Toc12378"/>
      <w:r>
        <w:rPr>
          <w:rFonts w:hint="eastAsia"/>
        </w:rPr>
        <w:t>5.2.2 电机的固定以及测试</w:t>
      </w:r>
      <w:bookmarkEnd w:id="99"/>
      <w:bookmarkEnd w:id="100"/>
    </w:p>
    <w:p>
      <w:pPr>
        <w:pStyle w:val="4"/>
        <w:bidi w:val="0"/>
        <w:rPr>
          <w:rFonts w:hint="eastAsia"/>
          <w:lang w:eastAsia="zh-CN"/>
        </w:rPr>
      </w:pPr>
      <w:bookmarkStart w:id="101" w:name="_Toc30042"/>
      <w:bookmarkStart w:id="102" w:name="_Toc21632"/>
      <w:r>
        <w:rPr>
          <w:rFonts w:hint="eastAsia"/>
          <w:lang w:eastAsia="zh-CN"/>
        </w:rPr>
        <w:drawing>
          <wp:anchor distT="0" distB="0" distL="114300" distR="114300" simplePos="0" relativeHeight="251671552" behindDoc="0" locked="0" layoutInCell="1" allowOverlap="1">
            <wp:simplePos x="0" y="0"/>
            <wp:positionH relativeFrom="column">
              <wp:posOffset>10795</wp:posOffset>
            </wp:positionH>
            <wp:positionV relativeFrom="paragraph">
              <wp:posOffset>25400</wp:posOffset>
            </wp:positionV>
            <wp:extent cx="3848100" cy="2886075"/>
            <wp:effectExtent l="0" t="0" r="7620" b="9525"/>
            <wp:wrapTopAndBottom/>
            <wp:docPr id="13" name="图片 52" descr="c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2" descr="car4"/>
                    <pic:cNvPicPr>
                      <a:picLocks noChangeAspect="1"/>
                    </pic:cNvPicPr>
                  </pic:nvPicPr>
                  <pic:blipFill>
                    <a:blip r:embed="rId24"/>
                    <a:stretch>
                      <a:fillRect/>
                    </a:stretch>
                  </pic:blipFill>
                  <pic:spPr>
                    <a:xfrm>
                      <a:off x="0" y="0"/>
                      <a:ext cx="3848100" cy="2886075"/>
                    </a:xfrm>
                    <a:prstGeom prst="rect">
                      <a:avLst/>
                    </a:prstGeom>
                    <a:noFill/>
                    <a:ln>
                      <a:noFill/>
                    </a:ln>
                  </pic:spPr>
                </pic:pic>
              </a:graphicData>
            </a:graphic>
          </wp:anchor>
        </w:drawing>
      </w:r>
      <w:r>
        <w:rPr>
          <w:rFonts w:hint="eastAsia"/>
          <w:lang w:eastAsia="zh-CN"/>
        </w:rPr>
        <w:t>5.2.3 避障模块调试</w:t>
      </w:r>
      <w:bookmarkEnd w:id="101"/>
      <w:bookmarkEnd w:id="102"/>
    </w:p>
    <w:p>
      <w:pPr>
        <w:rPr>
          <w:rFonts w:hint="eastAsia"/>
          <w:lang w:eastAsia="zh-CN"/>
        </w:rPr>
      </w:pPr>
      <w:r>
        <w:rPr>
          <w:rFonts w:hint="eastAsia"/>
          <w:lang w:eastAsia="zh-CN"/>
        </w:rPr>
        <w:drawing>
          <wp:anchor distT="0" distB="0" distL="114300" distR="114300" simplePos="0" relativeHeight="251678720" behindDoc="0" locked="0" layoutInCell="1" allowOverlap="1">
            <wp:simplePos x="0" y="0"/>
            <wp:positionH relativeFrom="column">
              <wp:posOffset>487045</wp:posOffset>
            </wp:positionH>
            <wp:positionV relativeFrom="paragraph">
              <wp:posOffset>39370</wp:posOffset>
            </wp:positionV>
            <wp:extent cx="3409950" cy="4547870"/>
            <wp:effectExtent l="0" t="0" r="3810" b="8890"/>
            <wp:wrapTopAndBottom/>
            <wp:docPr id="21" name="图片 62" descr="c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2" descr="car3"/>
                    <pic:cNvPicPr>
                      <a:picLocks noChangeAspect="1"/>
                    </pic:cNvPicPr>
                  </pic:nvPicPr>
                  <pic:blipFill>
                    <a:blip r:embed="rId25"/>
                    <a:stretch>
                      <a:fillRect/>
                    </a:stretch>
                  </pic:blipFill>
                  <pic:spPr>
                    <a:xfrm>
                      <a:off x="0" y="0"/>
                      <a:ext cx="3409950" cy="4547870"/>
                    </a:xfrm>
                    <a:prstGeom prst="rect">
                      <a:avLst/>
                    </a:prstGeom>
                    <a:noFill/>
                    <a:ln>
                      <a:noFill/>
                    </a:ln>
                  </pic:spPr>
                </pic:pic>
              </a:graphicData>
            </a:graphic>
          </wp:anchor>
        </w:drawing>
      </w:r>
    </w:p>
    <w:p>
      <w:pPr>
        <w:pStyle w:val="4"/>
        <w:bidi w:val="0"/>
        <w:rPr>
          <w:rFonts w:hint="eastAsia"/>
          <w:lang w:eastAsia="zh-CN"/>
        </w:rPr>
      </w:pPr>
      <w:bookmarkStart w:id="103" w:name="_Toc2941"/>
      <w:bookmarkStart w:id="104" w:name="_Toc23742"/>
      <w:r>
        <w:rPr>
          <w:rFonts w:hint="eastAsia"/>
          <w:lang w:eastAsia="zh-CN"/>
        </w:rPr>
        <w:t>5.2.4 TCRT5000 测试</w:t>
      </w:r>
      <w:bookmarkEnd w:id="103"/>
      <w:bookmarkEnd w:id="104"/>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72576" behindDoc="0" locked="0" layoutInCell="1" allowOverlap="1">
            <wp:simplePos x="0" y="0"/>
            <wp:positionH relativeFrom="column">
              <wp:posOffset>1304290</wp:posOffset>
            </wp:positionH>
            <wp:positionV relativeFrom="paragraph">
              <wp:posOffset>58420</wp:posOffset>
            </wp:positionV>
            <wp:extent cx="2569210" cy="3425190"/>
            <wp:effectExtent l="0" t="0" r="6350" b="3810"/>
            <wp:wrapTopAndBottom/>
            <wp:docPr id="14" name="图片 54" descr="c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4" descr="car2"/>
                    <pic:cNvPicPr>
                      <a:picLocks noChangeAspect="1"/>
                    </pic:cNvPicPr>
                  </pic:nvPicPr>
                  <pic:blipFill>
                    <a:blip r:embed="rId26"/>
                    <a:stretch>
                      <a:fillRect/>
                    </a:stretch>
                  </pic:blipFill>
                  <pic:spPr>
                    <a:xfrm>
                      <a:off x="0" y="0"/>
                      <a:ext cx="2569210" cy="3425190"/>
                    </a:xfrm>
                    <a:prstGeom prst="rect">
                      <a:avLst/>
                    </a:prstGeom>
                    <a:noFill/>
                    <a:ln>
                      <a:noFill/>
                    </a:ln>
                  </pic:spPr>
                </pic:pic>
              </a:graphicData>
            </a:graphic>
          </wp:anchor>
        </w:drawing>
      </w:r>
    </w:p>
    <w:p>
      <w:pPr>
        <w:pStyle w:val="4"/>
        <w:bidi w:val="0"/>
        <w:rPr>
          <w:rFonts w:hint="eastAsia"/>
          <w:lang w:eastAsia="zh-CN"/>
        </w:rPr>
      </w:pPr>
      <w:bookmarkStart w:id="105" w:name="_Toc1610"/>
      <w:bookmarkStart w:id="106" w:name="_Toc8359"/>
      <w:r>
        <w:rPr>
          <w:rFonts w:hint="eastAsia"/>
          <w:lang w:eastAsia="zh-CN"/>
        </w:rPr>
        <w:t>5.2.5 系统总体运行图</w:t>
      </w:r>
      <w:bookmarkEnd w:id="105"/>
      <w:bookmarkEnd w:id="106"/>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drawing>
          <wp:anchor distT="0" distB="0" distL="114300" distR="114300" simplePos="0" relativeHeight="251673600" behindDoc="0" locked="0" layoutInCell="1" allowOverlap="1">
            <wp:simplePos x="0" y="0"/>
            <wp:positionH relativeFrom="column">
              <wp:posOffset>1055370</wp:posOffset>
            </wp:positionH>
            <wp:positionV relativeFrom="paragraph">
              <wp:posOffset>271145</wp:posOffset>
            </wp:positionV>
            <wp:extent cx="2633345" cy="3510915"/>
            <wp:effectExtent l="0" t="0" r="3175" b="9525"/>
            <wp:wrapTopAndBottom/>
            <wp:docPr id="15" name="图片 55" descr="c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5" descr="car1"/>
                    <pic:cNvPicPr>
                      <a:picLocks noChangeAspect="1"/>
                    </pic:cNvPicPr>
                  </pic:nvPicPr>
                  <pic:blipFill>
                    <a:blip r:embed="rId27"/>
                    <a:stretch>
                      <a:fillRect/>
                    </a:stretch>
                  </pic:blipFill>
                  <pic:spPr>
                    <a:xfrm>
                      <a:off x="0" y="0"/>
                      <a:ext cx="2633345" cy="3510915"/>
                    </a:xfrm>
                    <a:prstGeom prst="rect">
                      <a:avLst/>
                    </a:prstGeom>
                    <a:noFill/>
                    <a:ln>
                      <a:noFill/>
                    </a:ln>
                  </pic:spPr>
                </pic:pic>
              </a:graphicData>
            </a:graphic>
          </wp:anchor>
        </w:drawing>
      </w:r>
    </w:p>
    <w:p>
      <w:pPr>
        <w:spacing w:line="400" w:lineRule="exact"/>
        <w:rPr>
          <w:rFonts w:hint="eastAsia" w:ascii="宋体" w:hAnsi="宋体" w:eastAsia="宋体" w:cs="Times New Roman"/>
          <w:sz w:val="24"/>
          <w:lang w:eastAsia="zh-CN"/>
        </w:rPr>
      </w:pPr>
    </w:p>
    <w:p>
      <w:pPr>
        <w:pStyle w:val="3"/>
        <w:bidi w:val="0"/>
        <w:rPr>
          <w:rFonts w:hint="eastAsia"/>
          <w:lang w:eastAsia="zh-CN"/>
        </w:rPr>
      </w:pPr>
      <w:bookmarkStart w:id="107" w:name="_Toc5872"/>
      <w:bookmarkStart w:id="108" w:name="_Toc20209"/>
      <w:r>
        <w:rPr>
          <w:rFonts w:hint="eastAsia"/>
          <w:lang w:eastAsia="zh-CN"/>
        </w:rPr>
        <w:t>5.3 系统总体性能分析</w:t>
      </w:r>
      <w:bookmarkEnd w:id="107"/>
      <w:bookmarkEnd w:id="108"/>
    </w:p>
    <w:p>
      <w:pPr>
        <w:spacing w:line="400" w:lineRule="exact"/>
        <w:ind w:firstLine="480" w:firstLineChars="200"/>
        <w:rPr>
          <w:rFonts w:hint="eastAsia" w:ascii="宋体" w:hAnsi="宋体" w:eastAsia="宋体" w:cs="Times New Roman"/>
          <w:sz w:val="24"/>
          <w:lang w:eastAsia="zh-CN"/>
        </w:rPr>
      </w:pPr>
      <w:r>
        <w:rPr>
          <w:rFonts w:hint="eastAsia" w:ascii="宋体" w:hAnsi="宋体" w:eastAsia="宋体" w:cs="Times New Roman"/>
          <w:sz w:val="24"/>
          <w:lang w:eastAsia="zh-CN"/>
        </w:rPr>
        <w:t>采取三个并排的 TCRT5000 作为检测口，极大的减少误差，正常情况下，处于中间的 TCRT5000 需要一直扫描到黑线，然后左右两侧的 TCRT5000 是一直扫描不到黑线的，但当中间的 TCRT5000 扫描不到，那么就势必左右两侧会有一个可以扫描到，若左侧扫描到黑线，说明当前需要右转，相反，若右侧扫描到黑线，说明当前需要左转。 经过测试，该方案可以有效解决寻线问题</w:t>
      </w:r>
      <w:r>
        <w:rPr>
          <w:rFonts w:hint="eastAsia" w:ascii="宋体" w:hAnsi="宋体" w:cs="Times New Roman"/>
          <w:sz w:val="24"/>
          <w:lang w:eastAsia="zh-CN"/>
        </w:rPr>
        <w:t>。</w:t>
      </w:r>
    </w:p>
    <w:p>
      <w:pPr>
        <w:spacing w:line="400" w:lineRule="exact"/>
        <w:ind w:firstLine="480" w:firstLineChars="200"/>
        <w:rPr>
          <w:rFonts w:hint="eastAsia" w:ascii="宋体" w:hAnsi="宋体" w:eastAsia="宋体" w:cs="Times New Roman"/>
          <w:sz w:val="24"/>
          <w:lang w:eastAsia="zh-CN"/>
        </w:rPr>
      </w:pPr>
      <w:r>
        <w:rPr>
          <w:rFonts w:hint="eastAsia" w:ascii="宋体" w:hAnsi="宋体" w:eastAsia="宋体" w:cs="Times New Roman"/>
          <w:sz w:val="24"/>
          <w:lang w:eastAsia="zh-CN"/>
        </w:rPr>
        <w:t>而在小车车头放置的两个避障模块，分别处于左前方与右前方，当前方有障碍物的时候，避障模块可以迅速给单片机传播低电平，单片机收到低电平后开始停车，并开始报警和点亮报警灯。 而选择左右两侧同时放置避障模块，可以有效避免仅放置一个避障模块的缺陷，可以完整辐射 180 度的正前方。也可以完美解决避障的问题</w:t>
      </w:r>
      <w:r>
        <w:rPr>
          <w:rFonts w:hint="eastAsia" w:ascii="宋体" w:hAnsi="宋体" w:cs="Times New Roman"/>
          <w:sz w:val="24"/>
          <w:lang w:eastAsia="zh-CN"/>
        </w:rPr>
        <w:t>。</w:t>
      </w:r>
    </w:p>
    <w:p>
      <w:pPr>
        <w:spacing w:line="400" w:lineRule="exact"/>
        <w:ind w:firstLine="480" w:firstLineChars="200"/>
        <w:rPr>
          <w:rFonts w:hint="eastAsia" w:ascii="宋体" w:hAnsi="宋体" w:eastAsia="宋体" w:cs="Times New Roman"/>
          <w:sz w:val="24"/>
          <w:lang w:eastAsia="zh-CN"/>
        </w:rPr>
      </w:pPr>
      <w:r>
        <w:rPr>
          <w:rFonts w:hint="eastAsia" w:ascii="宋体" w:hAnsi="宋体" w:eastAsia="宋体" w:cs="Times New Roman"/>
          <w:sz w:val="24"/>
          <w:lang w:eastAsia="zh-CN"/>
        </w:rPr>
        <w:t>但还是存在不足的地方，比如在理论上三个 TCRT5000 都检测不到黑线是不存在的情况，也就是说在小车正常运行的情况下，稍微移动是不会出现三个TCRT5000 同时检测到黑线或同时检测不到黑线的情况的，但实际上，这种情况是存在的，造成这样的原因很多，比如代码方面不够严谨，有些情况没有考虑到，物理上三个 TCRT5000 的角度无法完整辐射正前方，再比如转弯的时候，是选择一轮后转一轮前转，还是一轮不动一轮前转的方式，以及地板的光滑度等等都影</w:t>
      </w:r>
    </w:p>
    <w:p>
      <w:pPr>
        <w:spacing w:line="400" w:lineRule="exact"/>
        <w:rPr>
          <w:rFonts w:hint="eastAsia" w:ascii="宋体" w:hAnsi="宋体" w:eastAsia="宋体" w:cs="Times New Roman"/>
          <w:sz w:val="24"/>
          <w:lang w:eastAsia="zh-CN"/>
        </w:rPr>
      </w:pPr>
      <w:r>
        <w:rPr>
          <w:rFonts w:hint="eastAsia" w:ascii="宋体" w:hAnsi="宋体" w:eastAsia="宋体" w:cs="Times New Roman"/>
          <w:sz w:val="24"/>
          <w:lang w:eastAsia="zh-CN"/>
        </w:rPr>
        <w:t>响因素。可以通过不断调整 TCRT5000 的角度，以及调节电位器来调整有效距离。优化代码以进行系统优化。</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2"/>
        <w:bidi w:val="0"/>
        <w:rPr>
          <w:rFonts w:hint="eastAsia"/>
        </w:rPr>
      </w:pPr>
      <w:bookmarkStart w:id="109" w:name="_Toc30665"/>
      <w:bookmarkStart w:id="110" w:name="_Toc26160"/>
      <w:r>
        <w:rPr>
          <w:rFonts w:hint="eastAsia"/>
        </w:rPr>
        <w:t>6 设计总结</w:t>
      </w:r>
      <w:bookmarkEnd w:id="109"/>
      <w:bookmarkEnd w:id="110"/>
    </w:p>
    <w:p>
      <w:pPr>
        <w:spacing w:line="400" w:lineRule="exact"/>
        <w:ind w:firstLine="480" w:firstLineChars="200"/>
        <w:rPr>
          <w:rFonts w:hint="eastAsia" w:ascii="宋体" w:hAnsi="宋体" w:eastAsia="宋体" w:cs="Times New Roman"/>
          <w:sz w:val="24"/>
          <w:lang w:eastAsia="zh-CN"/>
        </w:rPr>
      </w:pPr>
      <w:r>
        <w:rPr>
          <w:rFonts w:hint="eastAsia" w:ascii="宋体" w:hAnsi="宋体" w:eastAsia="宋体" w:cs="Times New Roman"/>
          <w:sz w:val="24"/>
        </w:rPr>
        <w:t>本设计选用 C51 作为小车的主控版，借助 L298N 对单片机和部分模块供电，选择L198N 之前，直接使用单片机给电机供电，发现单片机的正负给电机供电常，但引脚供电却使得电机无法正常运行，最终了解到单片机引脚虽然输出电压足够，但输出电流很小，远远达不到电机的驱动电流。 这也就是说，要么电机一直转要么一直不转，做不到控制的目的</w:t>
      </w:r>
      <w:r>
        <w:rPr>
          <w:rFonts w:hint="eastAsia" w:ascii="宋体" w:hAnsi="宋体" w:eastAsia="宋体" w:cs="Times New Roman"/>
          <w:sz w:val="24"/>
          <w:lang w:eastAsia="zh-CN"/>
        </w:rPr>
        <w:t>。</w:t>
      </w:r>
    </w:p>
    <w:p>
      <w:pPr>
        <w:spacing w:line="400" w:lineRule="exact"/>
        <w:ind w:firstLine="480" w:firstLineChars="200"/>
        <w:rPr>
          <w:rFonts w:hint="eastAsia" w:ascii="宋体" w:hAnsi="宋体" w:eastAsia="宋体" w:cs="Times New Roman"/>
          <w:sz w:val="24"/>
        </w:rPr>
      </w:pPr>
      <w:r>
        <w:rPr>
          <w:rFonts w:hint="eastAsia" w:ascii="宋体" w:hAnsi="宋体" w:eastAsia="宋体" w:cs="Times New Roman"/>
          <w:sz w:val="24"/>
        </w:rPr>
        <w:t>而后想到二极管作为开关，于是将二极管接在电源与电机中间，另一端使用单片机，但也失败了。 后了解到电机是有专门的驱动模块的，而后才选择使用 L298N作为最终的电机驱动模块，而后遇到了第二个大问题，避障，如何让小车可以检测到前方的障碍物？有很多备选的方案，超声波，激光，红外，光敏等等。</w:t>
      </w:r>
    </w:p>
    <w:p>
      <w:pPr>
        <w:spacing w:line="400" w:lineRule="exact"/>
        <w:ind w:firstLine="480" w:firstLineChars="200"/>
        <w:rPr>
          <w:rFonts w:hint="eastAsia" w:ascii="宋体" w:hAnsi="宋体" w:eastAsia="宋体" w:cs="Times New Roman"/>
          <w:sz w:val="24"/>
        </w:rPr>
      </w:pPr>
      <w:r>
        <w:rPr>
          <w:rFonts w:hint="eastAsia" w:ascii="宋体" w:hAnsi="宋体" w:eastAsia="宋体" w:cs="Times New Roman"/>
          <w:sz w:val="24"/>
        </w:rPr>
        <w:t>超声波侧重测距，而非检测障碍，但也可以检测，不过超声波模块需要计算出小车前面的距离，来判断是否会撞到，对于本项目来说，没有显示前方距离的要求，暂时作为一个备选项。而光敏电阻侧重对光的敏感性，检测光亮程度，如果说障碍物以光线的形式给出，那么就需要光敏来作为避障元件。激光发射的话缺乏接受装置，故也不是最佳选项，最终选择了红外避障作为避障元件。</w:t>
      </w:r>
    </w:p>
    <w:p>
      <w:pPr>
        <w:spacing w:line="400" w:lineRule="exact"/>
        <w:ind w:firstLine="480" w:firstLineChars="200"/>
        <w:rPr>
          <w:rFonts w:hint="eastAsia" w:ascii="宋体" w:hAnsi="宋体" w:eastAsia="宋体" w:cs="Times New Roman"/>
          <w:sz w:val="24"/>
        </w:rPr>
      </w:pPr>
      <w:r>
        <w:rPr>
          <w:rFonts w:hint="eastAsia" w:ascii="宋体" w:hAnsi="宋体" w:eastAsia="宋体" w:cs="Times New Roman"/>
          <w:sz w:val="24"/>
        </w:rPr>
        <w:t>而检测黑线，则首选了 TCRT5000，这是毋庸置疑的，因为只有这个元件可以实现对黑线的检测。过程曲折，调试过程中很容易遇到电压不稳，杜邦线松动，跳线帽掉落的情况，不过算是打通了软硬件，学习了很多模块。同时也发现了自己诸多不足，一些基础知识掌握欠佳，还需不断完善和努力。</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2"/>
        <w:bidi w:val="0"/>
        <w:rPr>
          <w:rFonts w:hint="eastAsia"/>
        </w:rPr>
      </w:pPr>
      <w:bookmarkStart w:id="111" w:name="_Toc6929"/>
      <w:bookmarkStart w:id="112" w:name="_Toc18830"/>
      <w:r>
        <w:rPr>
          <w:rFonts w:hint="eastAsia"/>
        </w:rPr>
        <w:t>参考文献</w:t>
      </w:r>
      <w:bookmarkEnd w:id="111"/>
      <w:bookmarkEnd w:id="112"/>
    </w:p>
    <w:p>
      <w:pPr>
        <w:spacing w:line="400" w:lineRule="exact"/>
        <w:rPr>
          <w:rFonts w:hint="eastAsia" w:ascii="宋体" w:hAnsi="宋体" w:eastAsia="宋体" w:cs="Times New Roman"/>
          <w:sz w:val="24"/>
        </w:rPr>
      </w:pPr>
      <w:r>
        <w:rPr>
          <w:rFonts w:hint="eastAsia" w:ascii="宋体" w:hAnsi="宋体" w:eastAsia="宋体" w:cs="Times New Roman"/>
          <w:sz w:val="24"/>
        </w:rPr>
        <w:t>[1] https://blog.csdn.net/wlswls1711/article/details/103113626</w:t>
      </w:r>
    </w:p>
    <w:p>
      <w:pPr>
        <w:spacing w:line="400" w:lineRule="exact"/>
        <w:rPr>
          <w:rFonts w:hint="eastAsia" w:ascii="宋体" w:hAnsi="宋体" w:eastAsia="宋体" w:cs="Times New Roman"/>
          <w:sz w:val="24"/>
        </w:rPr>
      </w:pPr>
      <w:r>
        <w:rPr>
          <w:rFonts w:hint="eastAsia" w:ascii="宋体" w:hAnsi="宋体" w:eastAsia="宋体" w:cs="Times New Roman"/>
          <w:sz w:val="24"/>
        </w:rPr>
        <w:t>[2] https://news.eeany.cn/eewiki/dzjczs/777597-21.html</w:t>
      </w:r>
    </w:p>
    <w:p>
      <w:pPr>
        <w:spacing w:line="400" w:lineRule="exact"/>
        <w:rPr>
          <w:rFonts w:hint="eastAsia" w:ascii="宋体" w:hAnsi="宋体" w:eastAsia="宋体" w:cs="Times New Roman"/>
          <w:sz w:val="24"/>
        </w:rPr>
      </w:pPr>
      <w:r>
        <w:rPr>
          <w:rFonts w:hint="eastAsia" w:ascii="宋体" w:hAnsi="宋体" w:eastAsia="宋体" w:cs="Times New Roman"/>
          <w:sz w:val="24"/>
        </w:rPr>
        <w:t>[3] 李华.MCS-51 系列单片机使用接口技术 [M]，北京航空航天大学出版社，1993.</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2"/>
        <w:bidi w:val="0"/>
        <w:rPr>
          <w:rFonts w:hint="eastAsia"/>
        </w:rPr>
      </w:pPr>
      <w:bookmarkStart w:id="113" w:name="_Toc9520"/>
      <w:bookmarkStart w:id="114" w:name="_Toc13785"/>
      <w:r>
        <w:rPr>
          <w:rFonts w:hint="eastAsia"/>
        </w:rPr>
        <w:t>附录</w:t>
      </w:r>
      <w:bookmarkEnd w:id="113"/>
      <w:bookmarkEnd w:id="114"/>
    </w:p>
    <w:p>
      <w:pPr>
        <w:pStyle w:val="3"/>
        <w:bidi w:val="0"/>
        <w:outlineLvl w:val="0"/>
        <w:rPr>
          <w:rFonts w:hint="eastAsia"/>
        </w:rPr>
      </w:pPr>
      <w:bookmarkStart w:id="115" w:name="_Toc6811"/>
      <w:bookmarkStart w:id="116" w:name="_Toc14516"/>
      <w:r>
        <w:rPr>
          <w:rFonts w:hint="eastAsia"/>
        </w:rPr>
        <w:t>附录 1 源码</w:t>
      </w:r>
      <w:bookmarkEnd w:id="115"/>
      <w:bookmarkEnd w:id="116"/>
    </w:p>
    <w:p>
      <w:pPr>
        <w:spacing w:line="400" w:lineRule="exact"/>
        <w:rPr>
          <w:rFonts w:hint="eastAsia" w:ascii="宋体" w:hAnsi="宋体" w:eastAsia="宋体" w:cs="Times New Roman"/>
          <w:sz w:val="24"/>
        </w:rPr>
      </w:pPr>
      <w:r>
        <w:rPr>
          <w:rFonts w:hint="eastAsia" w:ascii="宋体" w:hAnsi="宋体" w:eastAsia="宋体" w:cs="Times New Roman"/>
          <w:sz w:val="24"/>
        </w:rPr>
        <w:t>//SDCC 4.0.0 #11528 (Linux) + python3.9.7</w:t>
      </w:r>
    </w:p>
    <w:p>
      <w:pPr>
        <w:spacing w:line="400" w:lineRule="exact"/>
        <w:rPr>
          <w:rFonts w:hint="eastAsia" w:ascii="宋体" w:hAnsi="宋体" w:eastAsia="宋体" w:cs="Times New Roman"/>
          <w:sz w:val="24"/>
        </w:rPr>
      </w:pPr>
      <w:r>
        <w:rPr>
          <w:rFonts w:hint="eastAsia" w:ascii="宋体" w:hAnsi="宋体" w:eastAsia="宋体" w:cs="Times New Roman"/>
          <w:sz w:val="24"/>
        </w:rPr>
        <w:t>#include &lt;8052.h&gt;</w:t>
      </w:r>
    </w:p>
    <w:p>
      <w:pPr>
        <w:spacing w:line="400" w:lineRule="exact"/>
        <w:rPr>
          <w:rFonts w:hint="eastAsia" w:ascii="宋体" w:hAnsi="宋体" w:eastAsia="宋体" w:cs="Times New Roman"/>
          <w:sz w:val="24"/>
        </w:rPr>
      </w:pPr>
      <w:r>
        <w:rPr>
          <w:rFonts w:hint="eastAsia" w:ascii="宋体" w:hAnsi="宋体" w:eastAsia="宋体" w:cs="Times New Roman"/>
          <w:sz w:val="24"/>
        </w:rPr>
        <w:t>#define leftWheelFront P2_4=1;P2_5=0;</w:t>
      </w:r>
    </w:p>
    <w:p>
      <w:pPr>
        <w:spacing w:line="400" w:lineRule="exact"/>
        <w:rPr>
          <w:rFonts w:hint="eastAsia" w:ascii="宋体" w:hAnsi="宋体" w:eastAsia="宋体" w:cs="Times New Roman"/>
          <w:sz w:val="24"/>
        </w:rPr>
      </w:pPr>
      <w:r>
        <w:rPr>
          <w:rFonts w:hint="eastAsia" w:ascii="宋体" w:hAnsi="宋体" w:eastAsia="宋体" w:cs="Times New Roman"/>
          <w:sz w:val="24"/>
        </w:rPr>
        <w:t>#define rightWheelFront 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carStop P2_4=1;P2_5=1;P2_6=1;P2_7=1;</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carTurnRight P2_4=0;P2_5=1;P2_6=1;P2_7=0;</w:t>
      </w:r>
    </w:p>
    <w:p>
      <w:pPr>
        <w:spacing w:line="400" w:lineRule="exact"/>
        <w:rPr>
          <w:rFonts w:hint="eastAsia" w:ascii="宋体" w:hAnsi="宋体" w:eastAsia="宋体" w:cs="Times New Roman"/>
          <w:sz w:val="24"/>
        </w:rPr>
      </w:pPr>
      <w:r>
        <w:rPr>
          <w:rFonts w:hint="eastAsia" w:ascii="宋体" w:hAnsi="宋体" w:eastAsia="宋体" w:cs="Times New Roman"/>
          <w:sz w:val="24"/>
        </w:rPr>
        <w:t>#define carTurnLeft P2_4=1;P2_5=0;P2_6=0;P2_7=1;</w:t>
      </w:r>
    </w:p>
    <w:p>
      <w:pPr>
        <w:spacing w:line="400" w:lineRule="exact"/>
        <w:rPr>
          <w:rFonts w:hint="eastAsia" w:ascii="宋体" w:hAnsi="宋体" w:eastAsia="宋体" w:cs="Times New Roman"/>
          <w:sz w:val="24"/>
        </w:rPr>
      </w:pPr>
      <w:r>
        <w:rPr>
          <w:rFonts w:hint="eastAsia" w:ascii="宋体" w:hAnsi="宋体" w:eastAsia="宋体" w:cs="Times New Roman"/>
          <w:sz w:val="24"/>
        </w:rPr>
        <w:t>#define leftUp P1_0</w:t>
      </w:r>
    </w:p>
    <w:p>
      <w:pPr>
        <w:spacing w:line="400" w:lineRule="exact"/>
        <w:rPr>
          <w:rFonts w:hint="eastAsia" w:ascii="宋体" w:hAnsi="宋体" w:eastAsia="宋体" w:cs="Times New Roman"/>
          <w:sz w:val="24"/>
        </w:rPr>
      </w:pPr>
      <w:r>
        <w:rPr>
          <w:rFonts w:hint="eastAsia" w:ascii="宋体" w:hAnsi="宋体" w:eastAsia="宋体" w:cs="Times New Roman"/>
          <w:sz w:val="24"/>
        </w:rPr>
        <w:t>#define rightUp P1_1</w:t>
      </w:r>
    </w:p>
    <w:p>
      <w:pPr>
        <w:spacing w:line="400" w:lineRule="exact"/>
        <w:rPr>
          <w:rFonts w:hint="eastAsia" w:ascii="宋体" w:hAnsi="宋体" w:eastAsia="宋体" w:cs="Times New Roman"/>
          <w:sz w:val="24"/>
        </w:rPr>
      </w:pPr>
      <w:r>
        <w:rPr>
          <w:rFonts w:hint="eastAsia" w:ascii="宋体" w:hAnsi="宋体" w:eastAsia="宋体" w:cs="Times New Roman"/>
          <w:sz w:val="24"/>
        </w:rPr>
        <w:t>#define leftDown P1_2</w:t>
      </w:r>
    </w:p>
    <w:p>
      <w:pPr>
        <w:spacing w:line="400" w:lineRule="exact"/>
        <w:rPr>
          <w:rFonts w:hint="eastAsia" w:ascii="宋体" w:hAnsi="宋体" w:eastAsia="宋体" w:cs="Times New Roman"/>
          <w:sz w:val="24"/>
        </w:rPr>
      </w:pPr>
      <w:r>
        <w:rPr>
          <w:rFonts w:hint="eastAsia" w:ascii="宋体" w:hAnsi="宋体" w:eastAsia="宋体" w:cs="Times New Roman"/>
          <w:sz w:val="24"/>
        </w:rPr>
        <w:t>#define rightDown P1_3</w:t>
      </w:r>
    </w:p>
    <w:p>
      <w:pPr>
        <w:spacing w:line="400" w:lineRule="exact"/>
        <w:rPr>
          <w:rFonts w:hint="eastAsia" w:ascii="宋体" w:hAnsi="宋体" w:eastAsia="宋体" w:cs="Times New Roman"/>
          <w:sz w:val="24"/>
        </w:rPr>
      </w:pPr>
      <w:r>
        <w:rPr>
          <w:rFonts w:hint="eastAsia" w:ascii="宋体" w:hAnsi="宋体" w:eastAsia="宋体" w:cs="Times New Roman"/>
          <w:sz w:val="24"/>
        </w:rPr>
        <w:t>#define center P1_4</w:t>
      </w:r>
    </w:p>
    <w:p>
      <w:pPr>
        <w:spacing w:line="400" w:lineRule="exact"/>
        <w:rPr>
          <w:rFonts w:hint="eastAsia" w:ascii="宋体" w:hAnsi="宋体" w:eastAsia="宋体" w:cs="Times New Roman"/>
          <w:sz w:val="24"/>
        </w:rPr>
      </w:pPr>
      <w:r>
        <w:rPr>
          <w:rFonts w:hint="eastAsia" w:ascii="宋体" w:hAnsi="宋体" w:eastAsia="宋体" w:cs="Times New Roman"/>
          <w:sz w:val="24"/>
        </w:rPr>
        <w:t>#define sound P2_0</w:t>
      </w:r>
    </w:p>
    <w:p>
      <w:pPr>
        <w:spacing w:line="400" w:lineRule="exact"/>
        <w:rPr>
          <w:rFonts w:hint="eastAsia" w:ascii="宋体" w:hAnsi="宋体" w:eastAsia="宋体" w:cs="Times New Roman"/>
          <w:sz w:val="24"/>
        </w:rPr>
      </w:pPr>
      <w:r>
        <w:rPr>
          <w:rFonts w:hint="eastAsia" w:ascii="宋体" w:hAnsi="宋体" w:eastAsia="宋体" w:cs="Times New Roman"/>
          <w:sz w:val="24"/>
        </w:rPr>
        <w:t>#define alertLed P1_0</w:t>
      </w:r>
    </w:p>
    <w:p>
      <w:pPr>
        <w:spacing w:line="400" w:lineRule="exact"/>
        <w:rPr>
          <w:rFonts w:hint="eastAsia" w:ascii="宋体" w:hAnsi="宋体" w:eastAsia="宋体" w:cs="Times New Roman"/>
          <w:sz w:val="24"/>
        </w:rPr>
      </w:pPr>
      <w:r>
        <w:rPr>
          <w:rFonts w:hint="eastAsia" w:ascii="宋体" w:hAnsi="宋体" w:eastAsia="宋体" w:cs="Times New Roman"/>
          <w:sz w:val="24"/>
        </w:rPr>
        <w:t>int count = 0;</w:t>
      </w:r>
    </w:p>
    <w:p>
      <w:pPr>
        <w:spacing w:line="400" w:lineRule="exact"/>
        <w:rPr>
          <w:rFonts w:hint="eastAsia" w:ascii="宋体" w:hAnsi="宋体" w:eastAsia="宋体" w:cs="Times New Roman"/>
          <w:sz w:val="24"/>
        </w:rPr>
      </w:pPr>
      <w:r>
        <w:rPr>
          <w:rFonts w:hint="eastAsia" w:ascii="宋体" w:hAnsi="宋体" w:eastAsia="宋体" w:cs="Times New Roman"/>
          <w:sz w:val="24"/>
        </w:rPr>
        <w:t>int time = 0;</w:t>
      </w:r>
    </w:p>
    <w:p>
      <w:pPr>
        <w:spacing w:line="400" w:lineRule="exact"/>
        <w:rPr>
          <w:rFonts w:hint="eastAsia" w:ascii="宋体" w:hAnsi="宋体" w:eastAsia="宋体" w:cs="Times New Roman"/>
          <w:sz w:val="24"/>
        </w:rPr>
      </w:pPr>
      <w:r>
        <w:rPr>
          <w:rFonts w:hint="eastAsia" w:ascii="宋体" w:hAnsi="宋体" w:eastAsia="宋体" w:cs="Times New Roman"/>
          <w:sz w:val="24"/>
        </w:rPr>
        <w:t>char i = 0;</w:t>
      </w:r>
    </w:p>
    <w:p>
      <w:pPr>
        <w:spacing w:line="400" w:lineRule="exact"/>
        <w:rPr>
          <w:rFonts w:hint="eastAsia" w:ascii="宋体" w:hAnsi="宋体" w:eastAsia="宋体" w:cs="Times New Roman"/>
          <w:sz w:val="24"/>
        </w:rPr>
      </w:pPr>
      <w:r>
        <w:rPr>
          <w:rFonts w:hint="eastAsia" w:ascii="宋体" w:hAnsi="宋体" w:eastAsia="宋体" w:cs="Times New Roman"/>
          <w:sz w:val="24"/>
        </w:rPr>
        <w:t>char table[]={0xc0,0xf9,0xa4,0xb0,0x99,0x92,0x82,</w:t>
      </w:r>
    </w:p>
    <w:p>
      <w:pPr>
        <w:spacing w:line="400" w:lineRule="exact"/>
        <w:rPr>
          <w:rFonts w:hint="eastAsia" w:ascii="宋体" w:hAnsi="宋体" w:eastAsia="宋体" w:cs="Times New Roman"/>
          <w:sz w:val="24"/>
        </w:rPr>
      </w:pPr>
      <w:r>
        <w:rPr>
          <w:rFonts w:hint="eastAsia" w:ascii="宋体" w:hAnsi="宋体" w:eastAsia="宋体" w:cs="Times New Roman"/>
          <w:sz w:val="24"/>
        </w:rPr>
        <w:t>0xf8,0x80,0x90};</w:t>
      </w:r>
    </w:p>
    <w:p>
      <w:pPr>
        <w:spacing w:line="400" w:lineRule="exact"/>
        <w:rPr>
          <w:rFonts w:hint="eastAsia" w:ascii="宋体" w:hAnsi="宋体" w:eastAsia="宋体" w:cs="Times New Roman"/>
          <w:sz w:val="24"/>
        </w:rPr>
      </w:pPr>
      <w:r>
        <w:rPr>
          <w:rFonts w:hint="eastAsia" w:ascii="宋体" w:hAnsi="宋体" w:eastAsia="宋体" w:cs="Times New Roman"/>
          <w:sz w:val="24"/>
        </w:rPr>
        <w:t>char End = 0;</w:t>
      </w:r>
    </w:p>
    <w:p>
      <w:pPr>
        <w:spacing w:line="400" w:lineRule="exact"/>
        <w:rPr>
          <w:rFonts w:hint="eastAsia" w:ascii="宋体" w:hAnsi="宋体" w:eastAsia="宋体" w:cs="Times New Roman"/>
          <w:sz w:val="24"/>
        </w:rPr>
      </w:pPr>
      <w:r>
        <w:rPr>
          <w:rFonts w:hint="eastAsia" w:ascii="宋体" w:hAnsi="宋体" w:eastAsia="宋体" w:cs="Times New Roman"/>
          <w:sz w:val="24"/>
        </w:rPr>
        <w:t>// car go front</w:t>
      </w:r>
    </w:p>
    <w:p>
      <w:pPr>
        <w:spacing w:line="400" w:lineRule="exact"/>
        <w:rPr>
          <w:rFonts w:hint="eastAsia" w:ascii="宋体" w:hAnsi="宋体" w:eastAsia="宋体" w:cs="Times New Roman"/>
          <w:sz w:val="24"/>
        </w:rPr>
      </w:pPr>
      <w:r>
        <w:rPr>
          <w:rFonts w:hint="eastAsia" w:ascii="宋体" w:hAnsi="宋体" w:eastAsia="宋体" w:cs="Times New Roman"/>
          <w:sz w:val="24"/>
        </w:rPr>
        <w:t>void go(char speed){</w:t>
      </w:r>
    </w:p>
    <w:p>
      <w:pPr>
        <w:spacing w:line="400" w:lineRule="exact"/>
        <w:rPr>
          <w:rFonts w:hint="eastAsia" w:ascii="宋体" w:hAnsi="宋体" w:eastAsia="宋体" w:cs="Times New Roman"/>
          <w:sz w:val="24"/>
        </w:rPr>
      </w:pPr>
      <w:r>
        <w:rPr>
          <w:rFonts w:hint="eastAsia" w:ascii="宋体" w:hAnsi="宋体" w:eastAsia="宋体" w:cs="Times New Roman"/>
          <w:sz w:val="24"/>
        </w:rPr>
        <w:t>for(char a = 0; a &lt; speed; ++a){</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leftWheelFront</w:t>
      </w:r>
    </w:p>
    <w:p>
      <w:pPr>
        <w:spacing w:line="400" w:lineRule="exact"/>
        <w:rPr>
          <w:rFonts w:hint="eastAsia" w:ascii="宋体" w:hAnsi="宋体" w:eastAsia="宋体" w:cs="Times New Roman"/>
          <w:sz w:val="24"/>
        </w:rPr>
      </w:pPr>
      <w:r>
        <w:rPr>
          <w:rFonts w:hint="eastAsia" w:ascii="宋体" w:hAnsi="宋体" w:eastAsia="宋体" w:cs="Times New Roman"/>
          <w:sz w:val="24"/>
        </w:rPr>
        <w:t>rightWheelFront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 alert sound</w:t>
      </w:r>
    </w:p>
    <w:p>
      <w:pPr>
        <w:spacing w:line="400" w:lineRule="exact"/>
        <w:rPr>
          <w:rFonts w:hint="eastAsia" w:ascii="宋体" w:hAnsi="宋体" w:eastAsia="宋体" w:cs="Times New Roman"/>
          <w:sz w:val="24"/>
        </w:rPr>
      </w:pPr>
      <w:r>
        <w:rPr>
          <w:rFonts w:hint="eastAsia" w:ascii="宋体" w:hAnsi="宋体" w:eastAsia="宋体" w:cs="Times New Roman"/>
          <w:sz w:val="24"/>
        </w:rPr>
        <w:t>void Sound(){</w:t>
      </w:r>
    </w:p>
    <w:p>
      <w:pPr>
        <w:spacing w:line="400" w:lineRule="exact"/>
        <w:rPr>
          <w:rFonts w:hint="eastAsia" w:ascii="宋体" w:hAnsi="宋体" w:eastAsia="宋体" w:cs="Times New Roman"/>
          <w:sz w:val="24"/>
        </w:rPr>
      </w:pPr>
      <w:r>
        <w:rPr>
          <w:rFonts w:hint="eastAsia" w:ascii="宋体" w:hAnsi="宋体" w:eastAsia="宋体" w:cs="Times New Roman"/>
          <w:sz w:val="24"/>
        </w:rPr>
        <w:t>sound = 0;</w:t>
      </w:r>
    </w:p>
    <w:p>
      <w:pPr>
        <w:spacing w:line="400" w:lineRule="exact"/>
        <w:rPr>
          <w:rFonts w:hint="eastAsia" w:ascii="宋体" w:hAnsi="宋体" w:eastAsia="宋体" w:cs="Times New Roman"/>
          <w:sz w:val="24"/>
        </w:rPr>
      </w:pPr>
      <w:r>
        <w:rPr>
          <w:rFonts w:hint="eastAsia" w:ascii="宋体" w:hAnsi="宋体" w:eastAsia="宋体" w:cs="Times New Roman"/>
          <w:sz w:val="24"/>
        </w:rPr>
        <w:t>for(char a= 0; a &lt;= 10; ++a);</w:t>
      </w:r>
    </w:p>
    <w:p>
      <w:pPr>
        <w:spacing w:line="400" w:lineRule="exact"/>
        <w:rPr>
          <w:rFonts w:hint="eastAsia" w:ascii="宋体" w:hAnsi="宋体" w:eastAsia="宋体" w:cs="Times New Roman"/>
          <w:sz w:val="24"/>
        </w:rPr>
      </w:pPr>
      <w:r>
        <w:rPr>
          <w:rFonts w:hint="eastAsia" w:ascii="宋体" w:hAnsi="宋体" w:eastAsia="宋体" w:cs="Times New Roman"/>
          <w:sz w:val="24"/>
        </w:rPr>
        <w:t>sound = 1;</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 alert Led</w:t>
      </w:r>
    </w:p>
    <w:p>
      <w:pPr>
        <w:spacing w:line="400" w:lineRule="exact"/>
        <w:rPr>
          <w:rFonts w:hint="eastAsia" w:ascii="宋体" w:hAnsi="宋体" w:eastAsia="宋体" w:cs="Times New Roman"/>
          <w:sz w:val="24"/>
        </w:rPr>
      </w:pPr>
      <w:r>
        <w:rPr>
          <w:rFonts w:hint="eastAsia" w:ascii="宋体" w:hAnsi="宋体" w:eastAsia="宋体" w:cs="Times New Roman"/>
          <w:sz w:val="24"/>
        </w:rPr>
        <w:t>void AlertLed(){</w:t>
      </w:r>
    </w:p>
    <w:p>
      <w:pPr>
        <w:spacing w:line="400" w:lineRule="exact"/>
        <w:rPr>
          <w:rFonts w:hint="eastAsia" w:ascii="宋体" w:hAnsi="宋体" w:eastAsia="宋体" w:cs="Times New Roman"/>
          <w:sz w:val="24"/>
        </w:rPr>
      </w:pPr>
      <w:r>
        <w:rPr>
          <w:rFonts w:hint="eastAsia" w:ascii="宋体" w:hAnsi="宋体" w:eastAsia="宋体" w:cs="Times New Roman"/>
          <w:sz w:val="24"/>
        </w:rPr>
        <w:t>alertLed = 0;</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void interrupt_() __interrupt 1{</w:t>
      </w:r>
    </w:p>
    <w:p>
      <w:pPr>
        <w:spacing w:line="400" w:lineRule="exact"/>
        <w:rPr>
          <w:rFonts w:hint="eastAsia" w:ascii="宋体" w:hAnsi="宋体" w:eastAsia="宋体" w:cs="Times New Roman"/>
          <w:sz w:val="24"/>
        </w:rPr>
      </w:pPr>
      <w:r>
        <w:rPr>
          <w:rFonts w:hint="eastAsia" w:ascii="宋体" w:hAnsi="宋体" w:eastAsia="宋体" w:cs="Times New Roman"/>
          <w:sz w:val="24"/>
        </w:rPr>
        <w:t>TH0 = 0xFC;</w:t>
      </w:r>
    </w:p>
    <w:p>
      <w:pPr>
        <w:spacing w:line="400" w:lineRule="exact"/>
        <w:rPr>
          <w:rFonts w:hint="eastAsia" w:ascii="宋体" w:hAnsi="宋体" w:eastAsia="宋体" w:cs="Times New Roman"/>
          <w:sz w:val="24"/>
        </w:rPr>
      </w:pPr>
      <w:r>
        <w:rPr>
          <w:rFonts w:hint="eastAsia" w:ascii="宋体" w:hAnsi="宋体" w:eastAsia="宋体" w:cs="Times New Roman"/>
          <w:sz w:val="24"/>
        </w:rPr>
        <w:t>TL0 = 0x67;</w:t>
      </w:r>
    </w:p>
    <w:p>
      <w:pPr>
        <w:spacing w:line="400" w:lineRule="exact"/>
        <w:rPr>
          <w:rFonts w:hint="eastAsia" w:ascii="宋体" w:hAnsi="宋体" w:eastAsia="宋体" w:cs="Times New Roman"/>
          <w:sz w:val="24"/>
        </w:rPr>
      </w:pPr>
      <w:r>
        <w:rPr>
          <w:rFonts w:hint="eastAsia" w:ascii="宋体" w:hAnsi="宋体" w:eastAsia="宋体" w:cs="Times New Roman"/>
          <w:sz w:val="24"/>
        </w:rPr>
        <w:t>++count;</w:t>
      </w:r>
    </w:p>
    <w:p>
      <w:pPr>
        <w:spacing w:line="400" w:lineRule="exact"/>
        <w:rPr>
          <w:rFonts w:hint="eastAsia" w:ascii="宋体" w:hAnsi="宋体" w:eastAsia="宋体" w:cs="Times New Roman"/>
          <w:sz w:val="24"/>
        </w:rPr>
      </w:pPr>
      <w:r>
        <w:rPr>
          <w:rFonts w:hint="eastAsia" w:ascii="宋体" w:hAnsi="宋体" w:eastAsia="宋体" w:cs="Times New Roman"/>
          <w:sz w:val="24"/>
        </w:rPr>
        <w:t>if(leftUp == 0 || rightUp == 0){</w:t>
      </w:r>
    </w:p>
    <w:p>
      <w:pPr>
        <w:spacing w:line="400" w:lineRule="exact"/>
        <w:rPr>
          <w:rFonts w:hint="eastAsia" w:ascii="宋体" w:hAnsi="宋体" w:eastAsia="宋体" w:cs="Times New Roman"/>
          <w:sz w:val="24"/>
        </w:rPr>
      </w:pPr>
      <w:r>
        <w:rPr>
          <w:rFonts w:hint="eastAsia" w:ascii="宋体" w:hAnsi="宋体" w:eastAsia="宋体" w:cs="Times New Roman"/>
          <w:sz w:val="24"/>
        </w:rPr>
        <w:t>Sound();</w:t>
      </w:r>
    </w:p>
    <w:p>
      <w:pPr>
        <w:spacing w:line="400" w:lineRule="exact"/>
        <w:rPr>
          <w:rFonts w:hint="eastAsia" w:ascii="宋体" w:hAnsi="宋体" w:eastAsia="宋体" w:cs="Times New Roman"/>
          <w:sz w:val="24"/>
        </w:rPr>
      </w:pPr>
      <w:r>
        <w:rPr>
          <w:rFonts w:hint="eastAsia" w:ascii="宋体" w:hAnsi="宋体" w:eastAsia="宋体" w:cs="Times New Roman"/>
          <w:sz w:val="24"/>
        </w:rPr>
        <w:t>AlertLed();</w:t>
      </w:r>
    </w:p>
    <w:p>
      <w:pPr>
        <w:spacing w:line="400" w:lineRule="exact"/>
        <w:rPr>
          <w:rFonts w:hint="eastAsia" w:ascii="宋体" w:hAnsi="宋体" w:eastAsia="宋体" w:cs="Times New Roman"/>
          <w:sz w:val="24"/>
        </w:rPr>
      </w:pPr>
      <w:r>
        <w:rPr>
          <w:rFonts w:hint="eastAsia" w:ascii="宋体" w:hAnsi="宋体" w:eastAsia="宋体" w:cs="Times New Roman"/>
          <w:sz w:val="24"/>
        </w:rPr>
        <w:t>}else</w:t>
      </w:r>
    </w:p>
    <w:p>
      <w:pPr>
        <w:spacing w:line="400" w:lineRule="exact"/>
        <w:rPr>
          <w:rFonts w:hint="eastAsia" w:ascii="宋体" w:hAnsi="宋体" w:eastAsia="宋体" w:cs="Times New Roman"/>
          <w:sz w:val="24"/>
        </w:rPr>
      </w:pPr>
      <w:r>
        <w:rPr>
          <w:rFonts w:hint="eastAsia" w:ascii="宋体" w:hAnsi="宋体" w:eastAsia="宋体" w:cs="Times New Roman"/>
          <w:sz w:val="24"/>
        </w:rPr>
        <w:t>alertLed = 1;</w:t>
      </w:r>
    </w:p>
    <w:p>
      <w:pPr>
        <w:spacing w:line="400" w:lineRule="exact"/>
        <w:rPr>
          <w:rFonts w:hint="eastAsia" w:ascii="宋体" w:hAnsi="宋体" w:eastAsia="宋体" w:cs="Times New Roman"/>
          <w:sz w:val="24"/>
        </w:rPr>
      </w:pPr>
      <w:r>
        <w:rPr>
          <w:rFonts w:hint="eastAsia" w:ascii="宋体" w:hAnsi="宋体" w:eastAsia="宋体" w:cs="Times New Roman"/>
          <w:sz w:val="24"/>
        </w:rPr>
        <w:t>if (count &gt;= 1000){</w:t>
      </w:r>
    </w:p>
    <w:p>
      <w:pPr>
        <w:spacing w:line="400" w:lineRule="exact"/>
        <w:rPr>
          <w:rFonts w:hint="eastAsia" w:ascii="宋体" w:hAnsi="宋体" w:eastAsia="宋体" w:cs="Times New Roman"/>
          <w:sz w:val="24"/>
        </w:rPr>
      </w:pPr>
      <w:r>
        <w:rPr>
          <w:rFonts w:hint="eastAsia" w:ascii="宋体" w:hAnsi="宋体" w:eastAsia="宋体" w:cs="Times New Roman"/>
          <w:sz w:val="24"/>
        </w:rPr>
        <w:t>count = 0;</w:t>
      </w:r>
    </w:p>
    <w:p>
      <w:pPr>
        <w:spacing w:line="400" w:lineRule="exact"/>
        <w:rPr>
          <w:rFonts w:hint="eastAsia" w:ascii="宋体" w:hAnsi="宋体" w:eastAsia="宋体" w:cs="Times New Roman"/>
          <w:sz w:val="24"/>
        </w:rPr>
      </w:pPr>
      <w:r>
        <w:rPr>
          <w:rFonts w:hint="eastAsia" w:ascii="宋体" w:hAnsi="宋体" w:eastAsia="宋体" w:cs="Times New Roman"/>
          <w:sz w:val="24"/>
        </w:rPr>
        <w:t>if(!End)</w:t>
      </w:r>
    </w:p>
    <w:p>
      <w:pPr>
        <w:spacing w:line="400" w:lineRule="exact"/>
        <w:rPr>
          <w:rFonts w:hint="eastAsia" w:ascii="宋体" w:hAnsi="宋体" w:eastAsia="宋体" w:cs="Times New Roman"/>
          <w:sz w:val="24"/>
        </w:rPr>
      </w:pPr>
      <w:r>
        <w:rPr>
          <w:rFonts w:hint="eastAsia" w:ascii="宋体" w:hAnsi="宋体" w:eastAsia="宋体" w:cs="Times New Roman"/>
          <w:sz w:val="24"/>
        </w:rPr>
        <w:t>time++;</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switch (i){</w:t>
      </w:r>
    </w:p>
    <w:p>
      <w:pPr>
        <w:spacing w:line="400" w:lineRule="exact"/>
        <w:rPr>
          <w:rFonts w:hint="eastAsia" w:ascii="宋体" w:hAnsi="宋体" w:eastAsia="宋体" w:cs="Times New Roman"/>
          <w:sz w:val="24"/>
        </w:rPr>
      </w:pPr>
      <w:r>
        <w:rPr>
          <w:rFonts w:hint="eastAsia" w:ascii="宋体" w:hAnsi="宋体" w:eastAsia="宋体" w:cs="Times New Roman"/>
          <w:sz w:val="24"/>
        </w:rPr>
        <w:t>case 0: P2_0 = 1; P0 = table[time % 10]; P2_1 = 0; ++i;</w:t>
      </w:r>
    </w:p>
    <w:p>
      <w:pPr>
        <w:spacing w:line="400" w:lineRule="exact"/>
        <w:rPr>
          <w:rFonts w:hint="eastAsia" w:ascii="宋体" w:hAnsi="宋体" w:eastAsia="宋体" w:cs="Times New Roman"/>
          <w:sz w:val="24"/>
        </w:rPr>
      </w:pPr>
      <w:r>
        <w:rPr>
          <w:rFonts w:hint="eastAsia" w:ascii="宋体" w:hAnsi="宋体" w:eastAsia="宋体" w:cs="Times New Roman"/>
          <w:sz w:val="24"/>
        </w:rPr>
        <w:t>break;</w:t>
      </w:r>
    </w:p>
    <w:p>
      <w:pPr>
        <w:spacing w:line="400" w:lineRule="exact"/>
        <w:rPr>
          <w:rFonts w:hint="eastAsia" w:ascii="宋体" w:hAnsi="宋体" w:eastAsia="宋体" w:cs="Times New Roman"/>
          <w:sz w:val="24"/>
        </w:rPr>
      </w:pPr>
      <w:r>
        <w:rPr>
          <w:rFonts w:hint="eastAsia" w:ascii="宋体" w:hAnsi="宋体" w:eastAsia="宋体" w:cs="Times New Roman"/>
          <w:sz w:val="24"/>
        </w:rPr>
        <w:t>case 1: P2_1 = 1; P0 = table[time % 100 / 10]; P2_0 = 0; --i;</w:t>
      </w:r>
    </w:p>
    <w:p>
      <w:pPr>
        <w:spacing w:line="400" w:lineRule="exact"/>
        <w:rPr>
          <w:rFonts w:hint="eastAsia" w:ascii="宋体" w:hAnsi="宋体" w:eastAsia="宋体" w:cs="Times New Roman"/>
          <w:sz w:val="24"/>
        </w:rPr>
      </w:pPr>
      <w:r>
        <w:rPr>
          <w:rFonts w:hint="eastAsia" w:ascii="宋体" w:hAnsi="宋体" w:eastAsia="宋体" w:cs="Times New Roman"/>
          <w:sz w:val="24"/>
        </w:rPr>
        <w:t>break;</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void main(){</w:t>
      </w:r>
    </w:p>
    <w:p>
      <w:pPr>
        <w:spacing w:line="400" w:lineRule="exact"/>
        <w:rPr>
          <w:rFonts w:hint="eastAsia" w:ascii="宋体" w:hAnsi="宋体" w:eastAsia="宋体" w:cs="Times New Roman"/>
          <w:sz w:val="24"/>
        </w:rPr>
      </w:pPr>
      <w:r>
        <w:rPr>
          <w:rFonts w:hint="eastAsia" w:ascii="宋体" w:hAnsi="宋体" w:eastAsia="宋体" w:cs="Times New Roman"/>
          <w:sz w:val="24"/>
        </w:rPr>
        <w:t>//open interrupt</w:t>
      </w:r>
    </w:p>
    <w:p>
      <w:pPr>
        <w:spacing w:line="400" w:lineRule="exact"/>
        <w:rPr>
          <w:rFonts w:hint="eastAsia" w:ascii="宋体" w:hAnsi="宋体" w:eastAsia="宋体" w:cs="Times New Roman"/>
          <w:sz w:val="24"/>
        </w:rPr>
      </w:pPr>
      <w:r>
        <w:rPr>
          <w:rFonts w:hint="eastAsia" w:ascii="宋体" w:hAnsi="宋体" w:eastAsia="宋体" w:cs="Times New Roman"/>
          <w:sz w:val="24"/>
        </w:rPr>
        <w:t>TMOD = 0x01;</w:t>
      </w:r>
    </w:p>
    <w:p>
      <w:pPr>
        <w:spacing w:line="400" w:lineRule="exact"/>
        <w:rPr>
          <w:rFonts w:hint="eastAsia" w:ascii="宋体" w:hAnsi="宋体" w:eastAsia="宋体" w:cs="Times New Roman"/>
          <w:sz w:val="24"/>
        </w:rPr>
      </w:pPr>
      <w:r>
        <w:rPr>
          <w:rFonts w:hint="eastAsia" w:ascii="宋体" w:hAnsi="宋体" w:eastAsia="宋体" w:cs="Times New Roman"/>
          <w:sz w:val="24"/>
        </w:rPr>
        <w:t>ET0 = 1;</w:t>
      </w:r>
    </w:p>
    <w:p>
      <w:pPr>
        <w:spacing w:line="400" w:lineRule="exact"/>
        <w:rPr>
          <w:rFonts w:hint="eastAsia" w:ascii="宋体" w:hAnsi="宋体" w:eastAsia="宋体" w:cs="Times New Roman"/>
          <w:sz w:val="24"/>
        </w:rPr>
      </w:pPr>
      <w:r>
        <w:rPr>
          <w:rFonts w:hint="eastAsia" w:ascii="宋体" w:hAnsi="宋体" w:eastAsia="宋体" w:cs="Times New Roman"/>
          <w:sz w:val="24"/>
        </w:rPr>
        <w:t>EA = 1;</w:t>
      </w:r>
    </w:p>
    <w:p>
      <w:pPr>
        <w:spacing w:line="400" w:lineRule="exact"/>
        <w:rPr>
          <w:rFonts w:hint="eastAsia" w:ascii="宋体" w:hAnsi="宋体" w:eastAsia="宋体" w:cs="Times New Roman"/>
          <w:sz w:val="24"/>
        </w:rPr>
      </w:pPr>
      <w:r>
        <w:rPr>
          <w:rFonts w:hint="eastAsia" w:ascii="宋体" w:hAnsi="宋体" w:eastAsia="宋体" w:cs="Times New Roman"/>
          <w:sz w:val="24"/>
        </w:rPr>
        <w:t>// set base data</w:t>
      </w:r>
    </w:p>
    <w:p>
      <w:pPr>
        <w:spacing w:line="400" w:lineRule="exact"/>
        <w:rPr>
          <w:rFonts w:hint="eastAsia" w:ascii="宋体" w:hAnsi="宋体" w:eastAsia="宋体" w:cs="Times New Roman"/>
          <w:sz w:val="24"/>
        </w:rPr>
      </w:pPr>
      <w:r>
        <w:rPr>
          <w:rFonts w:hint="eastAsia" w:ascii="宋体" w:hAnsi="宋体" w:eastAsia="宋体" w:cs="Times New Roman"/>
          <w:sz w:val="24"/>
        </w:rPr>
        <w:t>TH0 = 0xFC;</w:t>
      </w:r>
    </w:p>
    <w:p>
      <w:pPr>
        <w:spacing w:line="400" w:lineRule="exact"/>
        <w:rPr>
          <w:rFonts w:hint="eastAsia" w:ascii="宋体" w:hAnsi="宋体" w:eastAsia="宋体" w:cs="Times New Roman"/>
          <w:sz w:val="24"/>
        </w:rPr>
      </w:pPr>
      <w:r>
        <w:rPr>
          <w:rFonts w:hint="eastAsia" w:ascii="宋体" w:hAnsi="宋体" w:eastAsia="宋体" w:cs="Times New Roman"/>
          <w:sz w:val="24"/>
        </w:rPr>
        <w:t>TL0 = 0x67;</w:t>
      </w:r>
    </w:p>
    <w:p>
      <w:pPr>
        <w:spacing w:line="400" w:lineRule="exact"/>
        <w:rPr>
          <w:rFonts w:hint="eastAsia" w:ascii="宋体" w:hAnsi="宋体" w:eastAsia="宋体" w:cs="Times New Roman"/>
          <w:sz w:val="24"/>
        </w:rPr>
      </w:pPr>
      <w:r>
        <w:rPr>
          <w:rFonts w:hint="eastAsia" w:ascii="宋体" w:hAnsi="宋体" w:eastAsia="宋体" w:cs="Times New Roman"/>
          <w:sz w:val="24"/>
        </w:rPr>
        <w:t>TR0 = 1;</w:t>
      </w:r>
    </w:p>
    <w:p>
      <w:pPr>
        <w:spacing w:line="400" w:lineRule="exact"/>
        <w:rPr>
          <w:rFonts w:hint="eastAsia" w:ascii="宋体" w:hAnsi="宋体" w:eastAsia="宋体" w:cs="Times New Roman"/>
          <w:sz w:val="24"/>
        </w:rPr>
      </w:pPr>
      <w:r>
        <w:rPr>
          <w:rFonts w:hint="eastAsia" w:ascii="宋体" w:hAnsi="宋体" w:eastAsia="宋体" w:cs="Times New Roman"/>
          <w:sz w:val="24"/>
        </w:rPr>
        <w:t>while(End == 0){</w:t>
      </w:r>
    </w:p>
    <w:p>
      <w:pPr>
        <w:spacing w:line="400" w:lineRule="exact"/>
        <w:rPr>
          <w:rFonts w:hint="eastAsia" w:ascii="宋体" w:hAnsi="宋体" w:eastAsia="宋体" w:cs="Times New Roman"/>
          <w:sz w:val="24"/>
        </w:rPr>
      </w:pPr>
      <w:r>
        <w:rPr>
          <w:rFonts w:hint="eastAsia" w:ascii="宋体" w:hAnsi="宋体" w:eastAsia="宋体" w:cs="Times New Roman"/>
          <w:sz w:val="24"/>
        </w:rPr>
        <w:t>if(center == 0 &amp;&amp; rightDown == 0 &amp;&amp; leftDown == 0 ){</w:t>
      </w:r>
    </w:p>
    <w:p>
      <w:pPr>
        <w:spacing w:line="400" w:lineRule="exact"/>
        <w:rPr>
          <w:rFonts w:hint="eastAsia" w:ascii="宋体" w:hAnsi="宋体" w:eastAsia="宋体" w:cs="Times New Roman"/>
          <w:sz w:val="24"/>
        </w:rPr>
      </w:pPr>
      <w:r>
        <w:rPr>
          <w:rFonts w:hint="eastAsia" w:ascii="宋体" w:hAnsi="宋体" w:eastAsia="宋体" w:cs="Times New Roman"/>
          <w:sz w:val="24"/>
        </w:rPr>
        <w:t>End = 1;</w:t>
      </w:r>
    </w:p>
    <w:p>
      <w:pPr>
        <w:spacing w:line="400" w:lineRule="exact"/>
        <w:rPr>
          <w:rFonts w:hint="eastAsia" w:ascii="宋体" w:hAnsi="宋体" w:eastAsia="宋体" w:cs="Times New Roman"/>
          <w:sz w:val="24"/>
        </w:rPr>
      </w:pPr>
      <w:r>
        <w:rPr>
          <w:rFonts w:hint="eastAsia" w:ascii="宋体" w:hAnsi="宋体" w:eastAsia="宋体" w:cs="Times New Roman"/>
          <w:sz w:val="24"/>
        </w:rPr>
        <w:t>while(1){</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else if(center == 1 &amp;&amp; rightDown == 1){</w:t>
      </w:r>
    </w:p>
    <w:p>
      <w:pPr>
        <w:spacing w:line="400" w:lineRule="exact"/>
        <w:rPr>
          <w:rFonts w:hint="eastAsia" w:ascii="宋体" w:hAnsi="宋体" w:eastAsia="宋体" w:cs="Times New Roman"/>
          <w:sz w:val="24"/>
        </w:rPr>
      </w:pPr>
      <w:r>
        <w:rPr>
          <w:rFonts w:hint="eastAsia" w:ascii="宋体" w:hAnsi="宋体" w:eastAsia="宋体" w:cs="Times New Roman"/>
          <w:sz w:val="24"/>
        </w:rPr>
        <w:t>carTurnLeft</w:t>
      </w:r>
    </w:p>
    <w:p>
      <w:pPr>
        <w:spacing w:line="400" w:lineRule="exact"/>
        <w:rPr>
          <w:rFonts w:hint="eastAsia" w:ascii="宋体" w:hAnsi="宋体" w:eastAsia="宋体" w:cs="Times New Roman"/>
          <w:sz w:val="24"/>
        </w:rPr>
      </w:pPr>
      <w:r>
        <w:rPr>
          <w:rFonts w:hint="eastAsia" w:ascii="宋体" w:hAnsi="宋体" w:eastAsia="宋体" w:cs="Times New Roman"/>
          <w:sz w:val="24"/>
        </w:rPr>
        <w:t>for(char a = 0; a &lt;= 10; ++a) {</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else if( center == 1 &amp;&amp; leftDown == 1){</w:t>
      </w:r>
    </w:p>
    <w:p>
      <w:pPr>
        <w:spacing w:line="400" w:lineRule="exact"/>
        <w:rPr>
          <w:rFonts w:hint="eastAsia" w:ascii="宋体" w:hAnsi="宋体" w:eastAsia="宋体" w:cs="Times New Roman"/>
          <w:sz w:val="24"/>
        </w:rPr>
      </w:pPr>
      <w:r>
        <w:rPr>
          <w:rFonts w:hint="eastAsia" w:ascii="宋体" w:hAnsi="宋体" w:eastAsia="宋体" w:cs="Times New Roman"/>
          <w:sz w:val="24"/>
        </w:rPr>
        <w:t>carTurnRight</w:t>
      </w:r>
    </w:p>
    <w:p>
      <w:pPr>
        <w:spacing w:line="400" w:lineRule="exact"/>
        <w:rPr>
          <w:rFonts w:hint="eastAsia" w:ascii="宋体" w:hAnsi="宋体" w:eastAsia="宋体" w:cs="Times New Roman"/>
          <w:sz w:val="24"/>
        </w:rPr>
      </w:pPr>
      <w:r>
        <w:rPr>
          <w:rFonts w:hint="eastAsia" w:ascii="宋体" w:hAnsi="宋体" w:eastAsia="宋体" w:cs="Times New Roman"/>
          <w:sz w:val="24"/>
        </w:rPr>
        <w:t>for(char a = 0; a &lt;= 10; ++a){</w:t>
      </w:r>
    </w:p>
    <w:p>
      <w:pPr>
        <w:spacing w:line="400" w:lineRule="exact"/>
        <w:rPr>
          <w:rFonts w:hint="eastAsia" w:ascii="宋体" w:hAnsi="宋体" w:eastAsia="宋体" w:cs="Times New Roman"/>
          <w:sz w:val="24"/>
        </w:rPr>
      </w:pPr>
      <w:r>
        <w:rPr>
          <w:rFonts w:hint="eastAsia" w:ascii="宋体" w:hAnsi="宋体" w:eastAsia="宋体" w:cs="Times New Roman"/>
          <w:sz w:val="24"/>
        </w:rPr>
        <w:t>carStop</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 else</w:t>
      </w:r>
    </w:p>
    <w:p>
      <w:pPr>
        <w:spacing w:line="400" w:lineRule="exact"/>
        <w:rPr>
          <w:rFonts w:hint="eastAsia" w:ascii="宋体" w:hAnsi="宋体" w:eastAsia="宋体" w:cs="Times New Roman"/>
          <w:sz w:val="24"/>
        </w:rPr>
      </w:pPr>
      <w:r>
        <w:rPr>
          <w:rFonts w:hint="eastAsia" w:ascii="宋体" w:hAnsi="宋体" w:eastAsia="宋体" w:cs="Times New Roman"/>
          <w:sz w:val="24"/>
        </w:rPr>
        <w:t>go(7);</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r>
        <w:rPr>
          <w:rFonts w:hint="eastAsia" w:ascii="宋体" w:hAnsi="宋体" w:eastAsia="宋体" w:cs="Times New Roman"/>
          <w:sz w:val="24"/>
        </w:rPr>
        <w:t>}</w:t>
      </w: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pStyle w:val="3"/>
        <w:bidi w:val="0"/>
        <w:outlineLvl w:val="0"/>
        <w:rPr>
          <w:rFonts w:hint="eastAsia" w:ascii="宋体" w:hAnsi="宋体" w:eastAsia="宋体" w:cs="Times New Roman"/>
          <w:sz w:val="24"/>
        </w:rPr>
      </w:pPr>
      <w:bookmarkStart w:id="117" w:name="_Toc28660"/>
      <w:bookmarkStart w:id="118" w:name="_Toc30747"/>
      <w:r>
        <w:rPr>
          <w:rFonts w:hint="eastAsia"/>
        </w:rPr>
        <w:t>附录 2 最小系统版原理图</w:t>
      </w:r>
      <w:bookmarkEnd w:id="117"/>
      <w:bookmarkEnd w:id="118"/>
    </w:p>
    <w:p>
      <w:pPr>
        <w:spacing w:line="400" w:lineRule="exact"/>
        <w:rPr>
          <w:rFonts w:hint="eastAsia"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74624" behindDoc="0" locked="0" layoutInCell="1" allowOverlap="1">
            <wp:simplePos x="0" y="0"/>
            <wp:positionH relativeFrom="column">
              <wp:posOffset>179705</wp:posOffset>
            </wp:positionH>
            <wp:positionV relativeFrom="paragraph">
              <wp:posOffset>25400</wp:posOffset>
            </wp:positionV>
            <wp:extent cx="4303395" cy="2743835"/>
            <wp:effectExtent l="0" t="0" r="9525" b="14605"/>
            <wp:wrapSquare wrapText="bothSides"/>
            <wp:docPr id="16" name="图片 56"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6" descr="511"/>
                    <pic:cNvPicPr>
                      <a:picLocks noChangeAspect="1"/>
                    </pic:cNvPicPr>
                  </pic:nvPicPr>
                  <pic:blipFill>
                    <a:blip r:embed="rId28"/>
                    <a:stretch>
                      <a:fillRect/>
                    </a:stretch>
                  </pic:blipFill>
                  <pic:spPr>
                    <a:xfrm>
                      <a:off x="0" y="0"/>
                      <a:ext cx="4303395" cy="2743835"/>
                    </a:xfrm>
                    <a:prstGeom prst="rect">
                      <a:avLst/>
                    </a:prstGeom>
                    <a:noFill/>
                    <a:ln>
                      <a:noFill/>
                    </a:ln>
                  </pic:spPr>
                </pic:pic>
              </a:graphicData>
            </a:graphic>
          </wp:anchor>
        </w:drawing>
      </w:r>
    </w:p>
    <w:p>
      <w:pPr>
        <w:spacing w:line="400" w:lineRule="exact"/>
        <w:rPr>
          <w:rFonts w:hint="eastAsia" w:ascii="宋体" w:hAnsi="宋体" w:eastAsia="宋体" w:cs="Times New Roman"/>
          <w:sz w:val="24"/>
          <w:lang w:eastAsia="zh-CN"/>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p>
      <w:pPr>
        <w:spacing w:line="400" w:lineRule="exact"/>
        <w:rPr>
          <w:rFonts w:hint="eastAsia" w:ascii="宋体" w:hAnsi="宋体" w:eastAsia="宋体" w:cs="Times New Roman"/>
          <w:sz w:val="24"/>
        </w:rPr>
      </w:pPr>
    </w:p>
    <w:bookmarkEnd w:id="28"/>
    <w:p>
      <w:pPr>
        <w:rPr>
          <w:rFonts w:hint="eastAsia"/>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rPr>
    </w:pPr>
    <w:r>
      <w:fldChar w:fldCharType="begin"/>
    </w:r>
    <w:r>
      <w:rPr>
        <w:rStyle w:val="20"/>
      </w:rPr>
      <w:instrText xml:space="preserve">PAGE  </w:instrText>
    </w:r>
    <w:r>
      <w:fldChar w:fldCharType="separate"/>
    </w:r>
    <w:r>
      <w:rPr>
        <w:rStyle w:val="20"/>
      </w:rPr>
      <w:t>18</w:t>
    </w:r>
    <w: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29503"/>
    <w:multiLevelType w:val="singleLevel"/>
    <w:tmpl w:val="82A29503"/>
    <w:lvl w:ilvl="0" w:tentative="0">
      <w:start w:val="1"/>
      <w:numFmt w:val="decimal"/>
      <w:suff w:val="space"/>
      <w:lvlText w:val="%1."/>
      <w:lvlJc w:val="left"/>
    </w:lvl>
  </w:abstractNum>
  <w:abstractNum w:abstractNumId="1">
    <w:nsid w:val="8664D001"/>
    <w:multiLevelType w:val="multilevel"/>
    <w:tmpl w:val="8664D00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94288F2"/>
    <w:multiLevelType w:val="singleLevel"/>
    <w:tmpl w:val="B94288F2"/>
    <w:lvl w:ilvl="0" w:tentative="0">
      <w:start w:val="1"/>
      <w:numFmt w:val="decimal"/>
      <w:suff w:val="space"/>
      <w:lvlText w:val="%1."/>
      <w:lvlJc w:val="left"/>
    </w:lvl>
  </w:abstractNum>
  <w:abstractNum w:abstractNumId="3">
    <w:nsid w:val="CFFE4245"/>
    <w:multiLevelType w:val="singleLevel"/>
    <w:tmpl w:val="CFFE4245"/>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90A"/>
    <w:rsid w:val="000009D0"/>
    <w:rsid w:val="00000C80"/>
    <w:rsid w:val="000034A7"/>
    <w:rsid w:val="00004E5B"/>
    <w:rsid w:val="000110CE"/>
    <w:rsid w:val="00012A77"/>
    <w:rsid w:val="0002058F"/>
    <w:rsid w:val="00025FF4"/>
    <w:rsid w:val="00027D1B"/>
    <w:rsid w:val="00031868"/>
    <w:rsid w:val="00033B39"/>
    <w:rsid w:val="00035DBE"/>
    <w:rsid w:val="000420BB"/>
    <w:rsid w:val="00045907"/>
    <w:rsid w:val="00052F34"/>
    <w:rsid w:val="000622F2"/>
    <w:rsid w:val="000642F7"/>
    <w:rsid w:val="00067260"/>
    <w:rsid w:val="00070709"/>
    <w:rsid w:val="0007405A"/>
    <w:rsid w:val="00077ECB"/>
    <w:rsid w:val="00081BFC"/>
    <w:rsid w:val="00082F93"/>
    <w:rsid w:val="00083ECC"/>
    <w:rsid w:val="000924BF"/>
    <w:rsid w:val="00095E31"/>
    <w:rsid w:val="000A1C28"/>
    <w:rsid w:val="000A311A"/>
    <w:rsid w:val="000A4310"/>
    <w:rsid w:val="000B082B"/>
    <w:rsid w:val="000C1D95"/>
    <w:rsid w:val="000D1082"/>
    <w:rsid w:val="000D261A"/>
    <w:rsid w:val="000E02F0"/>
    <w:rsid w:val="000F0D56"/>
    <w:rsid w:val="000F21B5"/>
    <w:rsid w:val="000F4E59"/>
    <w:rsid w:val="00117900"/>
    <w:rsid w:val="001267CC"/>
    <w:rsid w:val="00127528"/>
    <w:rsid w:val="0013039C"/>
    <w:rsid w:val="001307C1"/>
    <w:rsid w:val="00132684"/>
    <w:rsid w:val="00136133"/>
    <w:rsid w:val="00136C77"/>
    <w:rsid w:val="001409C9"/>
    <w:rsid w:val="00140A4F"/>
    <w:rsid w:val="0014140C"/>
    <w:rsid w:val="001423BF"/>
    <w:rsid w:val="00142402"/>
    <w:rsid w:val="001438A3"/>
    <w:rsid w:val="00145484"/>
    <w:rsid w:val="001525DC"/>
    <w:rsid w:val="00160FD7"/>
    <w:rsid w:val="00165F76"/>
    <w:rsid w:val="00166699"/>
    <w:rsid w:val="00174CE6"/>
    <w:rsid w:val="001756B5"/>
    <w:rsid w:val="00181208"/>
    <w:rsid w:val="00182113"/>
    <w:rsid w:val="00184941"/>
    <w:rsid w:val="00184D9D"/>
    <w:rsid w:val="00184EB8"/>
    <w:rsid w:val="0018584F"/>
    <w:rsid w:val="001872C8"/>
    <w:rsid w:val="00187BBB"/>
    <w:rsid w:val="00197017"/>
    <w:rsid w:val="001A1225"/>
    <w:rsid w:val="001B5B28"/>
    <w:rsid w:val="001C07AD"/>
    <w:rsid w:val="001C424A"/>
    <w:rsid w:val="001D2031"/>
    <w:rsid w:val="001D3312"/>
    <w:rsid w:val="001E29BD"/>
    <w:rsid w:val="001E605B"/>
    <w:rsid w:val="001E69E4"/>
    <w:rsid w:val="001F1C3A"/>
    <w:rsid w:val="001F2145"/>
    <w:rsid w:val="001F317D"/>
    <w:rsid w:val="00202C5D"/>
    <w:rsid w:val="002062D3"/>
    <w:rsid w:val="00206A2D"/>
    <w:rsid w:val="00206B14"/>
    <w:rsid w:val="00210D0B"/>
    <w:rsid w:val="00214166"/>
    <w:rsid w:val="00223F17"/>
    <w:rsid w:val="00225404"/>
    <w:rsid w:val="002332A1"/>
    <w:rsid w:val="00235836"/>
    <w:rsid w:val="00243424"/>
    <w:rsid w:val="00244E5F"/>
    <w:rsid w:val="002454D2"/>
    <w:rsid w:val="002466B5"/>
    <w:rsid w:val="00250E9A"/>
    <w:rsid w:val="00252130"/>
    <w:rsid w:val="00253388"/>
    <w:rsid w:val="00255B39"/>
    <w:rsid w:val="0025746F"/>
    <w:rsid w:val="00257786"/>
    <w:rsid w:val="0026036E"/>
    <w:rsid w:val="00265D7E"/>
    <w:rsid w:val="00275326"/>
    <w:rsid w:val="00282420"/>
    <w:rsid w:val="00282531"/>
    <w:rsid w:val="00284F2C"/>
    <w:rsid w:val="002877CD"/>
    <w:rsid w:val="002921C4"/>
    <w:rsid w:val="00296440"/>
    <w:rsid w:val="002A02FF"/>
    <w:rsid w:val="002A3DBB"/>
    <w:rsid w:val="002A4257"/>
    <w:rsid w:val="002C1970"/>
    <w:rsid w:val="002C279D"/>
    <w:rsid w:val="002C7E02"/>
    <w:rsid w:val="002D42DE"/>
    <w:rsid w:val="002E17A9"/>
    <w:rsid w:val="002F1C0D"/>
    <w:rsid w:val="002F2309"/>
    <w:rsid w:val="002F378C"/>
    <w:rsid w:val="002F68C5"/>
    <w:rsid w:val="00300772"/>
    <w:rsid w:val="00301FD1"/>
    <w:rsid w:val="00302E3C"/>
    <w:rsid w:val="003056A3"/>
    <w:rsid w:val="00307300"/>
    <w:rsid w:val="00307D47"/>
    <w:rsid w:val="0031306E"/>
    <w:rsid w:val="0031735F"/>
    <w:rsid w:val="0032357E"/>
    <w:rsid w:val="00326037"/>
    <w:rsid w:val="003342DC"/>
    <w:rsid w:val="003402DC"/>
    <w:rsid w:val="00341240"/>
    <w:rsid w:val="0034125B"/>
    <w:rsid w:val="0034309D"/>
    <w:rsid w:val="00345067"/>
    <w:rsid w:val="00346ADF"/>
    <w:rsid w:val="003575EC"/>
    <w:rsid w:val="00367071"/>
    <w:rsid w:val="00374011"/>
    <w:rsid w:val="00376466"/>
    <w:rsid w:val="00382957"/>
    <w:rsid w:val="0038420F"/>
    <w:rsid w:val="003847DF"/>
    <w:rsid w:val="0038506A"/>
    <w:rsid w:val="00386DBF"/>
    <w:rsid w:val="00395261"/>
    <w:rsid w:val="003A35F8"/>
    <w:rsid w:val="003A532A"/>
    <w:rsid w:val="003A58BC"/>
    <w:rsid w:val="003A6D6A"/>
    <w:rsid w:val="003A7756"/>
    <w:rsid w:val="003B11C8"/>
    <w:rsid w:val="003B3320"/>
    <w:rsid w:val="003C2B4B"/>
    <w:rsid w:val="003D0343"/>
    <w:rsid w:val="003D20D5"/>
    <w:rsid w:val="003D4BFE"/>
    <w:rsid w:val="003D63FE"/>
    <w:rsid w:val="003D700F"/>
    <w:rsid w:val="003E257F"/>
    <w:rsid w:val="003E7772"/>
    <w:rsid w:val="003F084F"/>
    <w:rsid w:val="003F422E"/>
    <w:rsid w:val="003F4932"/>
    <w:rsid w:val="003F7B2B"/>
    <w:rsid w:val="00401656"/>
    <w:rsid w:val="00404AB5"/>
    <w:rsid w:val="00405842"/>
    <w:rsid w:val="004148CB"/>
    <w:rsid w:val="00415DCE"/>
    <w:rsid w:val="00420C4B"/>
    <w:rsid w:val="00421512"/>
    <w:rsid w:val="0043595C"/>
    <w:rsid w:val="00440CA8"/>
    <w:rsid w:val="00443E54"/>
    <w:rsid w:val="00452EFD"/>
    <w:rsid w:val="004535F3"/>
    <w:rsid w:val="00456EC3"/>
    <w:rsid w:val="00477814"/>
    <w:rsid w:val="00477F59"/>
    <w:rsid w:val="0048410D"/>
    <w:rsid w:val="00486602"/>
    <w:rsid w:val="00491CE2"/>
    <w:rsid w:val="00494E25"/>
    <w:rsid w:val="004A03CC"/>
    <w:rsid w:val="004A3FF7"/>
    <w:rsid w:val="004A6A9A"/>
    <w:rsid w:val="004B7241"/>
    <w:rsid w:val="004C5B2E"/>
    <w:rsid w:val="004D0178"/>
    <w:rsid w:val="004D5162"/>
    <w:rsid w:val="004F0D8B"/>
    <w:rsid w:val="004F13FF"/>
    <w:rsid w:val="004F1590"/>
    <w:rsid w:val="004F1E57"/>
    <w:rsid w:val="004F3D04"/>
    <w:rsid w:val="004F4F40"/>
    <w:rsid w:val="00500DC7"/>
    <w:rsid w:val="00504DB8"/>
    <w:rsid w:val="00521F5A"/>
    <w:rsid w:val="005242FD"/>
    <w:rsid w:val="0052639A"/>
    <w:rsid w:val="00532B6F"/>
    <w:rsid w:val="005360D8"/>
    <w:rsid w:val="0054238F"/>
    <w:rsid w:val="005433B6"/>
    <w:rsid w:val="005441CE"/>
    <w:rsid w:val="005508A3"/>
    <w:rsid w:val="005573E7"/>
    <w:rsid w:val="00563B2C"/>
    <w:rsid w:val="00563E39"/>
    <w:rsid w:val="00567C60"/>
    <w:rsid w:val="0057060F"/>
    <w:rsid w:val="00571E00"/>
    <w:rsid w:val="00572823"/>
    <w:rsid w:val="00573C98"/>
    <w:rsid w:val="00576CBA"/>
    <w:rsid w:val="00586F0D"/>
    <w:rsid w:val="0058703A"/>
    <w:rsid w:val="00587F5D"/>
    <w:rsid w:val="005A3D95"/>
    <w:rsid w:val="005B5BB2"/>
    <w:rsid w:val="005C2126"/>
    <w:rsid w:val="005C74B7"/>
    <w:rsid w:val="005C7DB0"/>
    <w:rsid w:val="005D2105"/>
    <w:rsid w:val="005D4086"/>
    <w:rsid w:val="005D5D92"/>
    <w:rsid w:val="005D7E54"/>
    <w:rsid w:val="005E4858"/>
    <w:rsid w:val="005E7EC9"/>
    <w:rsid w:val="005F456B"/>
    <w:rsid w:val="006054B6"/>
    <w:rsid w:val="006062F5"/>
    <w:rsid w:val="0061229E"/>
    <w:rsid w:val="00613049"/>
    <w:rsid w:val="006145FA"/>
    <w:rsid w:val="00615CE6"/>
    <w:rsid w:val="006160E5"/>
    <w:rsid w:val="0061685A"/>
    <w:rsid w:val="00620014"/>
    <w:rsid w:val="00620780"/>
    <w:rsid w:val="00621C6E"/>
    <w:rsid w:val="006277E1"/>
    <w:rsid w:val="00630559"/>
    <w:rsid w:val="006330E1"/>
    <w:rsid w:val="00635C49"/>
    <w:rsid w:val="006411E1"/>
    <w:rsid w:val="00641BC7"/>
    <w:rsid w:val="00655080"/>
    <w:rsid w:val="00674FE1"/>
    <w:rsid w:val="00677D86"/>
    <w:rsid w:val="006802F9"/>
    <w:rsid w:val="006803CB"/>
    <w:rsid w:val="00681570"/>
    <w:rsid w:val="0068313F"/>
    <w:rsid w:val="00683F17"/>
    <w:rsid w:val="00685DE5"/>
    <w:rsid w:val="006916FA"/>
    <w:rsid w:val="00696A04"/>
    <w:rsid w:val="00697936"/>
    <w:rsid w:val="006A3CB2"/>
    <w:rsid w:val="006A4375"/>
    <w:rsid w:val="006A4B36"/>
    <w:rsid w:val="006A6263"/>
    <w:rsid w:val="006A7349"/>
    <w:rsid w:val="006A7EF9"/>
    <w:rsid w:val="006B0E83"/>
    <w:rsid w:val="006B44F5"/>
    <w:rsid w:val="006C14A3"/>
    <w:rsid w:val="006C6E6B"/>
    <w:rsid w:val="006D2030"/>
    <w:rsid w:val="006E5D9E"/>
    <w:rsid w:val="006F29E9"/>
    <w:rsid w:val="006F34E4"/>
    <w:rsid w:val="006F7502"/>
    <w:rsid w:val="006F790E"/>
    <w:rsid w:val="00701171"/>
    <w:rsid w:val="00706088"/>
    <w:rsid w:val="00721488"/>
    <w:rsid w:val="00721E4F"/>
    <w:rsid w:val="00725631"/>
    <w:rsid w:val="007455F2"/>
    <w:rsid w:val="007501A6"/>
    <w:rsid w:val="007563D6"/>
    <w:rsid w:val="00762BC3"/>
    <w:rsid w:val="00770203"/>
    <w:rsid w:val="007770C4"/>
    <w:rsid w:val="00777C27"/>
    <w:rsid w:val="007849EF"/>
    <w:rsid w:val="00785DA0"/>
    <w:rsid w:val="007874BE"/>
    <w:rsid w:val="00787690"/>
    <w:rsid w:val="0079177C"/>
    <w:rsid w:val="00792B25"/>
    <w:rsid w:val="00793993"/>
    <w:rsid w:val="00793D31"/>
    <w:rsid w:val="007A0571"/>
    <w:rsid w:val="007A6E6E"/>
    <w:rsid w:val="007A7A3C"/>
    <w:rsid w:val="007B35DE"/>
    <w:rsid w:val="007B56FB"/>
    <w:rsid w:val="007C313E"/>
    <w:rsid w:val="007C471E"/>
    <w:rsid w:val="007C59B7"/>
    <w:rsid w:val="007D3ACA"/>
    <w:rsid w:val="007D6F31"/>
    <w:rsid w:val="007E1107"/>
    <w:rsid w:val="007E403F"/>
    <w:rsid w:val="007E5C20"/>
    <w:rsid w:val="00800C3F"/>
    <w:rsid w:val="0080295B"/>
    <w:rsid w:val="00811116"/>
    <w:rsid w:val="00812481"/>
    <w:rsid w:val="00813053"/>
    <w:rsid w:val="008166B6"/>
    <w:rsid w:val="008167A4"/>
    <w:rsid w:val="00817A89"/>
    <w:rsid w:val="00820263"/>
    <w:rsid w:val="00821456"/>
    <w:rsid w:val="00824216"/>
    <w:rsid w:val="00824B0A"/>
    <w:rsid w:val="008256EF"/>
    <w:rsid w:val="00826D91"/>
    <w:rsid w:val="00827B5B"/>
    <w:rsid w:val="00827CF4"/>
    <w:rsid w:val="00850032"/>
    <w:rsid w:val="008553D9"/>
    <w:rsid w:val="0085558F"/>
    <w:rsid w:val="00855DE4"/>
    <w:rsid w:val="00857D23"/>
    <w:rsid w:val="00872DA5"/>
    <w:rsid w:val="0088235E"/>
    <w:rsid w:val="00886DAD"/>
    <w:rsid w:val="00887C06"/>
    <w:rsid w:val="00892E34"/>
    <w:rsid w:val="00893FEA"/>
    <w:rsid w:val="00895237"/>
    <w:rsid w:val="00896164"/>
    <w:rsid w:val="008A0B10"/>
    <w:rsid w:val="008A6699"/>
    <w:rsid w:val="008A68E7"/>
    <w:rsid w:val="008A76F2"/>
    <w:rsid w:val="008B0C57"/>
    <w:rsid w:val="008B3CDB"/>
    <w:rsid w:val="008B4F4E"/>
    <w:rsid w:val="008B5009"/>
    <w:rsid w:val="008B6172"/>
    <w:rsid w:val="008C1ACD"/>
    <w:rsid w:val="008C7163"/>
    <w:rsid w:val="008D46AF"/>
    <w:rsid w:val="008D6C4B"/>
    <w:rsid w:val="008E3D3F"/>
    <w:rsid w:val="008F1B2C"/>
    <w:rsid w:val="008F2AAA"/>
    <w:rsid w:val="008F473E"/>
    <w:rsid w:val="008F6D31"/>
    <w:rsid w:val="009004FF"/>
    <w:rsid w:val="00901DA1"/>
    <w:rsid w:val="009065A2"/>
    <w:rsid w:val="009065C0"/>
    <w:rsid w:val="00906634"/>
    <w:rsid w:val="00912DAB"/>
    <w:rsid w:val="00925C00"/>
    <w:rsid w:val="009276F9"/>
    <w:rsid w:val="009319E9"/>
    <w:rsid w:val="00935964"/>
    <w:rsid w:val="00942815"/>
    <w:rsid w:val="0094353E"/>
    <w:rsid w:val="00955BAF"/>
    <w:rsid w:val="00964CD7"/>
    <w:rsid w:val="0096640F"/>
    <w:rsid w:val="00966AE5"/>
    <w:rsid w:val="00966B8F"/>
    <w:rsid w:val="009771A7"/>
    <w:rsid w:val="00977D9D"/>
    <w:rsid w:val="00981596"/>
    <w:rsid w:val="00982561"/>
    <w:rsid w:val="00985A43"/>
    <w:rsid w:val="00985E25"/>
    <w:rsid w:val="009863EC"/>
    <w:rsid w:val="00991BA3"/>
    <w:rsid w:val="00994DAA"/>
    <w:rsid w:val="009A1046"/>
    <w:rsid w:val="009B1EBE"/>
    <w:rsid w:val="009B6A38"/>
    <w:rsid w:val="009C13F7"/>
    <w:rsid w:val="009C3B6E"/>
    <w:rsid w:val="009D1F49"/>
    <w:rsid w:val="009D749C"/>
    <w:rsid w:val="009E09D5"/>
    <w:rsid w:val="009E62AE"/>
    <w:rsid w:val="009E6490"/>
    <w:rsid w:val="009E7059"/>
    <w:rsid w:val="009F41B0"/>
    <w:rsid w:val="00A020B8"/>
    <w:rsid w:val="00A0711F"/>
    <w:rsid w:val="00A1558F"/>
    <w:rsid w:val="00A1665E"/>
    <w:rsid w:val="00A226CC"/>
    <w:rsid w:val="00A260C8"/>
    <w:rsid w:val="00A30399"/>
    <w:rsid w:val="00A44EB4"/>
    <w:rsid w:val="00A52402"/>
    <w:rsid w:val="00A542F6"/>
    <w:rsid w:val="00A7277C"/>
    <w:rsid w:val="00A7547D"/>
    <w:rsid w:val="00A81813"/>
    <w:rsid w:val="00A91304"/>
    <w:rsid w:val="00A913B5"/>
    <w:rsid w:val="00A922E9"/>
    <w:rsid w:val="00A9512F"/>
    <w:rsid w:val="00A96CDA"/>
    <w:rsid w:val="00AA5194"/>
    <w:rsid w:val="00AA6428"/>
    <w:rsid w:val="00AB304B"/>
    <w:rsid w:val="00AB3E9B"/>
    <w:rsid w:val="00AB5DA0"/>
    <w:rsid w:val="00AC170F"/>
    <w:rsid w:val="00AD1AF9"/>
    <w:rsid w:val="00AE046E"/>
    <w:rsid w:val="00AE7F8D"/>
    <w:rsid w:val="00AF0393"/>
    <w:rsid w:val="00AF293D"/>
    <w:rsid w:val="00AF38BA"/>
    <w:rsid w:val="00AF721F"/>
    <w:rsid w:val="00B0001D"/>
    <w:rsid w:val="00B00AB7"/>
    <w:rsid w:val="00B01F1D"/>
    <w:rsid w:val="00B033F8"/>
    <w:rsid w:val="00B05967"/>
    <w:rsid w:val="00B102D6"/>
    <w:rsid w:val="00B10AF4"/>
    <w:rsid w:val="00B131A5"/>
    <w:rsid w:val="00B14313"/>
    <w:rsid w:val="00B21D91"/>
    <w:rsid w:val="00B2318B"/>
    <w:rsid w:val="00B24825"/>
    <w:rsid w:val="00B25A06"/>
    <w:rsid w:val="00B25D5E"/>
    <w:rsid w:val="00B26110"/>
    <w:rsid w:val="00B3336F"/>
    <w:rsid w:val="00B3399C"/>
    <w:rsid w:val="00B33BA2"/>
    <w:rsid w:val="00B35450"/>
    <w:rsid w:val="00B360D2"/>
    <w:rsid w:val="00B40776"/>
    <w:rsid w:val="00B41295"/>
    <w:rsid w:val="00B45C92"/>
    <w:rsid w:val="00B62B6E"/>
    <w:rsid w:val="00B658FD"/>
    <w:rsid w:val="00B823E9"/>
    <w:rsid w:val="00B8490A"/>
    <w:rsid w:val="00B9417F"/>
    <w:rsid w:val="00B966A9"/>
    <w:rsid w:val="00BA5BD3"/>
    <w:rsid w:val="00BB23E2"/>
    <w:rsid w:val="00BB4ADE"/>
    <w:rsid w:val="00BB7698"/>
    <w:rsid w:val="00BD12B8"/>
    <w:rsid w:val="00BD51F4"/>
    <w:rsid w:val="00BE41F4"/>
    <w:rsid w:val="00BE5AB3"/>
    <w:rsid w:val="00BF1AED"/>
    <w:rsid w:val="00C00397"/>
    <w:rsid w:val="00C02E62"/>
    <w:rsid w:val="00C1520E"/>
    <w:rsid w:val="00C15BD1"/>
    <w:rsid w:val="00C16627"/>
    <w:rsid w:val="00C20200"/>
    <w:rsid w:val="00C20651"/>
    <w:rsid w:val="00C24B6A"/>
    <w:rsid w:val="00C25244"/>
    <w:rsid w:val="00C255A3"/>
    <w:rsid w:val="00C30245"/>
    <w:rsid w:val="00C33650"/>
    <w:rsid w:val="00C33C53"/>
    <w:rsid w:val="00C3728B"/>
    <w:rsid w:val="00C462CC"/>
    <w:rsid w:val="00C50F58"/>
    <w:rsid w:val="00C52682"/>
    <w:rsid w:val="00C54309"/>
    <w:rsid w:val="00C54AF4"/>
    <w:rsid w:val="00C7041A"/>
    <w:rsid w:val="00C71A02"/>
    <w:rsid w:val="00C75106"/>
    <w:rsid w:val="00C76A4D"/>
    <w:rsid w:val="00C805A4"/>
    <w:rsid w:val="00C8086B"/>
    <w:rsid w:val="00C84D6A"/>
    <w:rsid w:val="00C86721"/>
    <w:rsid w:val="00CA347E"/>
    <w:rsid w:val="00CA44DB"/>
    <w:rsid w:val="00CB2480"/>
    <w:rsid w:val="00CB2EE8"/>
    <w:rsid w:val="00CB5427"/>
    <w:rsid w:val="00CC31F3"/>
    <w:rsid w:val="00CC78AC"/>
    <w:rsid w:val="00CD100B"/>
    <w:rsid w:val="00CD36D1"/>
    <w:rsid w:val="00CD39BF"/>
    <w:rsid w:val="00CD3D2C"/>
    <w:rsid w:val="00CE41FF"/>
    <w:rsid w:val="00CE45B1"/>
    <w:rsid w:val="00CE4C8A"/>
    <w:rsid w:val="00CF0DF5"/>
    <w:rsid w:val="00CF656B"/>
    <w:rsid w:val="00CF7DE1"/>
    <w:rsid w:val="00D0238D"/>
    <w:rsid w:val="00D13812"/>
    <w:rsid w:val="00D13B40"/>
    <w:rsid w:val="00D1595F"/>
    <w:rsid w:val="00D2010A"/>
    <w:rsid w:val="00D23274"/>
    <w:rsid w:val="00D23590"/>
    <w:rsid w:val="00D330DC"/>
    <w:rsid w:val="00D50541"/>
    <w:rsid w:val="00D50A62"/>
    <w:rsid w:val="00D50F1C"/>
    <w:rsid w:val="00D56C55"/>
    <w:rsid w:val="00D63A1D"/>
    <w:rsid w:val="00D64CDD"/>
    <w:rsid w:val="00D6764F"/>
    <w:rsid w:val="00D7229A"/>
    <w:rsid w:val="00D7421F"/>
    <w:rsid w:val="00D80162"/>
    <w:rsid w:val="00D82C76"/>
    <w:rsid w:val="00D83176"/>
    <w:rsid w:val="00D834C1"/>
    <w:rsid w:val="00D875A8"/>
    <w:rsid w:val="00D9044A"/>
    <w:rsid w:val="00D91602"/>
    <w:rsid w:val="00D91B17"/>
    <w:rsid w:val="00DA0590"/>
    <w:rsid w:val="00DA47DB"/>
    <w:rsid w:val="00DA5B6C"/>
    <w:rsid w:val="00DB1EBA"/>
    <w:rsid w:val="00DB6026"/>
    <w:rsid w:val="00DC3AB9"/>
    <w:rsid w:val="00DC3D81"/>
    <w:rsid w:val="00DD0EEA"/>
    <w:rsid w:val="00DD25A8"/>
    <w:rsid w:val="00DD77FD"/>
    <w:rsid w:val="00DF1692"/>
    <w:rsid w:val="00DF2C39"/>
    <w:rsid w:val="00DF2E07"/>
    <w:rsid w:val="00DF54B8"/>
    <w:rsid w:val="00E03EAD"/>
    <w:rsid w:val="00E06701"/>
    <w:rsid w:val="00E07F30"/>
    <w:rsid w:val="00E1410C"/>
    <w:rsid w:val="00E159C5"/>
    <w:rsid w:val="00E224BA"/>
    <w:rsid w:val="00E26E39"/>
    <w:rsid w:val="00E32FD6"/>
    <w:rsid w:val="00E3653E"/>
    <w:rsid w:val="00E37B9D"/>
    <w:rsid w:val="00E41E7C"/>
    <w:rsid w:val="00E4288C"/>
    <w:rsid w:val="00E652B5"/>
    <w:rsid w:val="00E730BE"/>
    <w:rsid w:val="00E8072A"/>
    <w:rsid w:val="00E8729A"/>
    <w:rsid w:val="00E92D42"/>
    <w:rsid w:val="00E943F4"/>
    <w:rsid w:val="00E94496"/>
    <w:rsid w:val="00EA532B"/>
    <w:rsid w:val="00EB29AB"/>
    <w:rsid w:val="00EC12B9"/>
    <w:rsid w:val="00EC169F"/>
    <w:rsid w:val="00EC192E"/>
    <w:rsid w:val="00EC6755"/>
    <w:rsid w:val="00EC6FD8"/>
    <w:rsid w:val="00ED1649"/>
    <w:rsid w:val="00ED7A14"/>
    <w:rsid w:val="00EF7428"/>
    <w:rsid w:val="00F05EEA"/>
    <w:rsid w:val="00F15B0B"/>
    <w:rsid w:val="00F17A56"/>
    <w:rsid w:val="00F21385"/>
    <w:rsid w:val="00F2542E"/>
    <w:rsid w:val="00F273F2"/>
    <w:rsid w:val="00F27B77"/>
    <w:rsid w:val="00F33D17"/>
    <w:rsid w:val="00F35D2C"/>
    <w:rsid w:val="00F41E7D"/>
    <w:rsid w:val="00F41E90"/>
    <w:rsid w:val="00F428EF"/>
    <w:rsid w:val="00F47890"/>
    <w:rsid w:val="00F61C8E"/>
    <w:rsid w:val="00F6411F"/>
    <w:rsid w:val="00F709E4"/>
    <w:rsid w:val="00F806E0"/>
    <w:rsid w:val="00F9137E"/>
    <w:rsid w:val="00F918D8"/>
    <w:rsid w:val="00F9238C"/>
    <w:rsid w:val="00F92CD8"/>
    <w:rsid w:val="00F93CA6"/>
    <w:rsid w:val="00F95177"/>
    <w:rsid w:val="00FA1022"/>
    <w:rsid w:val="00FA18A1"/>
    <w:rsid w:val="00FA2FFB"/>
    <w:rsid w:val="00FA46E0"/>
    <w:rsid w:val="00FB51F9"/>
    <w:rsid w:val="00FB665C"/>
    <w:rsid w:val="00FB7649"/>
    <w:rsid w:val="00FC2CBD"/>
    <w:rsid w:val="00FD017C"/>
    <w:rsid w:val="00FD75FD"/>
    <w:rsid w:val="00FE3FE7"/>
    <w:rsid w:val="00FE584C"/>
    <w:rsid w:val="00FF0FCE"/>
    <w:rsid w:val="00FF67BE"/>
    <w:rsid w:val="0BDD278D"/>
    <w:rsid w:val="12F92D7C"/>
    <w:rsid w:val="16664EB2"/>
    <w:rsid w:val="188B0D2C"/>
    <w:rsid w:val="22A603FF"/>
    <w:rsid w:val="269F649C"/>
    <w:rsid w:val="26D1702A"/>
    <w:rsid w:val="271B072D"/>
    <w:rsid w:val="27F22E47"/>
    <w:rsid w:val="3CE83D4E"/>
    <w:rsid w:val="4F4A3571"/>
    <w:rsid w:val="526110C1"/>
    <w:rsid w:val="53CF4F19"/>
    <w:rsid w:val="586B2B19"/>
    <w:rsid w:val="5A954804"/>
    <w:rsid w:val="655E650E"/>
    <w:rsid w:val="657A6520"/>
    <w:rsid w:val="68A72E4C"/>
    <w:rsid w:val="68E67455"/>
    <w:rsid w:val="711F61B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3"/>
    <w:qFormat/>
    <w:uiPriority w:val="0"/>
    <w:pPr>
      <w:keepNext/>
      <w:keepLines/>
      <w:spacing w:before="260" w:after="260" w:line="416" w:lineRule="auto"/>
      <w:outlineLvl w:val="2"/>
    </w:pPr>
    <w:rPr>
      <w:b/>
      <w:bCs/>
      <w:sz w:val="32"/>
      <w:szCs w:val="32"/>
    </w:rPr>
  </w:style>
  <w:style w:type="character" w:default="1" w:styleId="19">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Document Map"/>
    <w:basedOn w:val="1"/>
    <w:semiHidden/>
    <w:uiPriority w:val="0"/>
    <w:pPr>
      <w:shd w:val="clear" w:color="auto" w:fill="000080"/>
    </w:pPr>
  </w:style>
  <w:style w:type="paragraph" w:styleId="7">
    <w:name w:val="toc 3"/>
    <w:basedOn w:val="1"/>
    <w:next w:val="1"/>
    <w:qFormat/>
    <w:uiPriority w:val="39"/>
    <w:pPr>
      <w:ind w:left="840" w:leftChars="400"/>
    </w:pPr>
  </w:style>
  <w:style w:type="paragraph" w:styleId="8">
    <w:name w:val="Balloon Text"/>
    <w:basedOn w:val="1"/>
    <w:link w:val="29"/>
    <w:qFormat/>
    <w:uiPriority w:val="0"/>
    <w:rPr>
      <w:sz w:val="18"/>
      <w:szCs w:val="18"/>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296"/>
      </w:tabs>
      <w:spacing w:before="120" w:after="120"/>
      <w:ind w:firstLine="607" w:firstLineChars="168"/>
      <w:jc w:val="center"/>
    </w:pPr>
    <w:rPr>
      <w:b/>
      <w:bCs/>
      <w:caps/>
      <w:sz w:val="36"/>
      <w:szCs w:val="36"/>
    </w:rPr>
  </w:style>
  <w:style w:type="paragraph" w:styleId="12">
    <w:name w:val="toc 2"/>
    <w:basedOn w:val="1"/>
    <w:next w:val="1"/>
    <w:qFormat/>
    <w:uiPriority w:val="39"/>
    <w:pPr>
      <w:ind w:left="420" w:leftChars="200"/>
    </w:pPr>
  </w:style>
  <w:style w:type="paragraph" w:styleId="13">
    <w:name w:val="Normal (Web)"/>
    <w:basedOn w:val="1"/>
    <w:uiPriority w:val="0"/>
    <w:pPr>
      <w:widowControl/>
      <w:spacing w:before="100" w:beforeAutospacing="1" w:after="100" w:afterAutospacing="1"/>
      <w:jc w:val="left"/>
    </w:pPr>
    <w:rPr>
      <w:rFonts w:ascii="宋体" w:hAnsi="宋体" w:cs="宋体"/>
      <w:kern w:val="0"/>
      <w:sz w:val="24"/>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6">
    <w:name w:val="Table Theme"/>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Table Colorful 2"/>
    <w:basedOn w:val="14"/>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8">
    <w:name w:val="Table Classic 1"/>
    <w:basedOn w:val="14"/>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20">
    <w:name w:val="page number"/>
    <w:basedOn w:val="19"/>
    <w:uiPriority w:val="0"/>
  </w:style>
  <w:style w:type="character" w:styleId="21">
    <w:name w:val="Hyperlink"/>
    <w:uiPriority w:val="99"/>
    <w:rPr>
      <w:color w:val="0000FF"/>
      <w:u w:val="single"/>
    </w:rPr>
  </w:style>
  <w:style w:type="character" w:customStyle="1" w:styleId="22">
    <w:name w:val="simjour"/>
    <w:qFormat/>
    <w:uiPriority w:val="0"/>
  </w:style>
  <w:style w:type="character" w:customStyle="1" w:styleId="23">
    <w:name w:val="标题 3 Char"/>
    <w:link w:val="4"/>
    <w:uiPriority w:val="0"/>
    <w:rPr>
      <w:rFonts w:eastAsia="宋体"/>
      <w:b/>
      <w:bCs/>
      <w:kern w:val="2"/>
      <w:sz w:val="32"/>
      <w:szCs w:val="32"/>
      <w:lang w:val="en-US" w:eastAsia="zh-CN" w:bidi="ar-SA"/>
    </w:rPr>
  </w:style>
  <w:style w:type="character" w:customStyle="1" w:styleId="24">
    <w:name w:val="标题 2 Char"/>
    <w:link w:val="3"/>
    <w:uiPriority w:val="0"/>
    <w:rPr>
      <w:rFonts w:ascii="Arial" w:hAnsi="Arial" w:eastAsia="黑体"/>
      <w:b/>
      <w:bCs/>
      <w:kern w:val="2"/>
      <w:sz w:val="32"/>
      <w:szCs w:val="32"/>
      <w:lang w:val="en-US" w:eastAsia="zh-CN" w:bidi="ar-SA"/>
    </w:rPr>
  </w:style>
  <w:style w:type="paragraph" w:customStyle="1" w:styleId="25">
    <w:name w:val="_Style 24"/>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6">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7">
    <w:name w:val="标题 3 字符"/>
    <w:uiPriority w:val="0"/>
    <w:rPr>
      <w:rFonts w:eastAsia="宋体"/>
      <w:b/>
      <w:bCs/>
      <w:kern w:val="2"/>
      <w:sz w:val="32"/>
      <w:szCs w:val="32"/>
      <w:lang w:val="en-US" w:eastAsia="zh-CN" w:bidi="ar-SA"/>
    </w:rPr>
  </w:style>
  <w:style w:type="character" w:customStyle="1" w:styleId="28">
    <w:name w:val="标题 2 字符"/>
    <w:uiPriority w:val="0"/>
    <w:rPr>
      <w:rFonts w:ascii="Arial" w:hAnsi="Arial" w:eastAsia="黑体"/>
      <w:b/>
      <w:bCs/>
      <w:kern w:val="2"/>
      <w:sz w:val="32"/>
      <w:szCs w:val="32"/>
      <w:lang w:val="en-US" w:eastAsia="zh-CN" w:bidi="ar-SA"/>
    </w:rPr>
  </w:style>
  <w:style w:type="character" w:customStyle="1" w:styleId="29">
    <w:name w:val="批注框文本 字符"/>
    <w:link w:val="8"/>
    <w:uiPriority w:val="0"/>
    <w:rPr>
      <w:kern w:val="2"/>
      <w:sz w:val="18"/>
      <w:szCs w:val="18"/>
    </w:rPr>
  </w:style>
  <w:style w:type="character" w:customStyle="1" w:styleId="30">
    <w:name w:val="批注框文本 字符1"/>
    <w:uiPriority w:val="0"/>
    <w:rPr>
      <w:kern w:val="2"/>
      <w:sz w:val="18"/>
      <w:szCs w:val="18"/>
    </w:rPr>
  </w:style>
  <w:style w:type="paragraph" w:customStyle="1" w:styleId="31">
    <w:name w:val="WPSOffice手动目录 1"/>
    <w:uiPriority w:val="0"/>
    <w:pPr>
      <w:ind w:leftChars="0"/>
    </w:pPr>
    <w:rPr>
      <w:rFonts w:ascii="Times New Roman" w:hAnsi="Times New Roman" w:eastAsia="宋体" w:cs="Times New Roman"/>
      <w:sz w:val="20"/>
      <w:szCs w:val="20"/>
    </w:rPr>
  </w:style>
  <w:style w:type="paragraph" w:customStyle="1" w:styleId="32">
    <w:name w:val="WPSOffice手动目录 2"/>
    <w:uiPriority w:val="0"/>
    <w:pPr>
      <w:ind w:leftChars="200"/>
    </w:pPr>
    <w:rPr>
      <w:rFonts w:ascii="Times New Roman" w:hAnsi="Times New Roman" w:eastAsia="宋体" w:cs="Times New Roman"/>
      <w:sz w:val="20"/>
      <w:szCs w:val="20"/>
    </w:rPr>
  </w:style>
  <w:style w:type="paragraph" w:customStyle="1" w:styleId="3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www.ftpdown.com</Company>
  <Pages>36</Pages>
  <Words>2858</Words>
  <Characters>16293</Characters>
  <Lines>135</Lines>
  <Paragraphs>38</Paragraphs>
  <TotalTime>1</TotalTime>
  <ScaleCrop>false</ScaleCrop>
  <LinksUpToDate>false</LinksUpToDate>
  <CharactersWithSpaces>19113</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2021-06-05T13:31:00Z</dcterms:created>
  <dc:creator>xiaoying</dc:creator>
  <cp:lastModifiedBy>Administrator</cp:lastModifiedBy>
  <dcterms:modified xsi:type="dcterms:W3CDTF">2022-06-04T20:12:25Z</dcterms:modified>
  <dc:title>单片机系统课程设计指导手册</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A6683476E57F4795A21A0346DD2398F7</vt:lpwstr>
  </property>
</Properties>
</file>