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90"/>
        <w:pBdr/>
        <w:spacing/>
        <w:ind/>
        <w:jc w:val="center"/>
        <w:rPr>
          <w:highlight w:val="none"/>
        </w:rPr>
      </w:pPr>
      <w:r>
        <w:t xml:space="preserve">Лаб. Упражнение No: 9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Дисциплина: Компютърни Архитектури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Асистент: Иван Янчев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Тема: </w:t>
      </w:r>
      <w:r>
        <w:rPr>
          <w:highlight w:val="none"/>
        </w:rPr>
        <w:t xml:space="preserve">Кеш-кохерентни протоколи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========================================================================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</w:rPr>
      </w:pPr>
      <w:r>
        <w:rPr>
          <w:b/>
          <w:bCs/>
        </w:rPr>
        <w:t xml:space="preserve">Теория:</w:t>
      </w:r>
      <w:r>
        <w:rPr>
          <w:b/>
          <w:bCs/>
        </w:rPr>
      </w:r>
      <w:r>
        <w:rPr>
          <w:b/>
          <w:bCs/>
        </w:rPr>
      </w:r>
    </w:p>
    <w:p>
      <w:pPr>
        <w:pStyle w:val="851"/>
        <w:pBdr/>
        <w:spacing/>
        <w:ind w:firstLine="696"/>
        <w:jc w:val="left"/>
        <w:rPr>
          <w:b/>
          <w:bCs/>
          <w:sz w:val="40"/>
          <w:szCs w:val="40"/>
          <w:highlight w:val="none"/>
        </w:rPr>
      </w:pPr>
      <w:r>
        <w:rPr>
          <w:b w:val="0"/>
          <w:bCs w:val="0"/>
        </w:rPr>
        <w:t xml:space="preserve">Кеш-кохерентни протоколи: Това са протоколи подсигуряващи еднаквост на данните в кешовете на различните процесори. Когато системата е изградена от повече о</w:t>
      </w:r>
      <w:r>
        <w:rPr>
          <w:b w:val="0"/>
          <w:bCs w:val="0"/>
        </w:rPr>
        <w:t xml:space="preserve">т един процесора е нужно данните в кешовете да се синхронизират за коректно изпълнение на програмата. Всеки процесорен кеш може да притежава свое собствено копие от данните в паметта, като при тяхна промяна, той трябва да уведоми останали кешове и паметта.</w:t>
      </w:r>
      <w:r>
        <w:rPr>
          <w:b/>
          <w:bCs/>
        </w:rPr>
        <w:t xml:space="preserve"> </w:t>
        <w:br/>
        <w:br/>
      </w:r>
      <w:r>
        <w:rPr>
          <w:b/>
          <w:bCs/>
          <w:sz w:val="40"/>
          <w:szCs w:val="40"/>
        </w:rPr>
        <w:t xml:space="preserve">Протокол MSI:</w:t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Style w:val="851"/>
        <w:pBdr/>
        <w:spacing/>
        <w:ind w:firstLine="696"/>
        <w:jc w:val="left"/>
        <w:rPr>
          <w:b/>
          <w:bCs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Състояния: Modified, Shared, Invalid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Invalid: </w:t>
      </w:r>
      <w:r>
        <w:rPr>
          <w:b w:val="0"/>
          <w:bCs w:val="0"/>
          <w:highlight w:val="none"/>
        </w:rPr>
        <w:t xml:space="preserve">Данните в текущия кеш са стари или не са заредени в него.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b/>
          <w:bCs/>
          <w:highlight w:val="none"/>
        </w:rPr>
        <w:t xml:space="preserve">Shared:</w:t>
      </w:r>
      <w:r>
        <w:rPr>
          <w:highlight w:val="none"/>
        </w:rPr>
        <w:t xml:space="preserve"> Един или повече кешове имат валидни данни, съответстващи на тези в паметта.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Modified:</w:t>
      </w:r>
      <w:r>
        <w:rPr>
          <w:b w:val="0"/>
          <w:bCs w:val="0"/>
          <w:highlight w:val="none"/>
        </w:rPr>
        <w:t xml:space="preserve"> Определеният кеш в това състояние е извършил писане (промяна на данните), което все още не е отразено в паметта и в другите кешове. В един момент от време е възможно само едно състояние M в само един от процесорните кешове.</w:t>
        <w:br/>
      </w:r>
      <w:r>
        <w:rPr>
          <w:b w:val="0"/>
          <w:bCs w:val="0"/>
          <w:highlight w:val="none"/>
        </w:rPr>
        <w:br/>
      </w:r>
      <w:r>
        <w:rPr>
          <w:b/>
          <w:bCs/>
          <w:highlight w:val="none"/>
        </w:rPr>
        <w:t xml:space="preserve">Активна промяна на състоянията(процесорни)</w:t>
      </w:r>
      <w:r>
        <w:rPr>
          <w:b/>
          <w:bCs/>
          <w:highlight w:val="none"/>
        </w:rPr>
        <w:t xml:space="preserve">:</w:t>
      </w:r>
      <w:r>
        <w:rPr>
          <w:b w:val="0"/>
          <w:bCs w:val="0"/>
          <w:highlight w:val="none"/>
        </w:rPr>
        <w:br/>
        <w:t xml:space="preserve">Invalid -&gt; Shared (при четене)         //  PrRd + BusRd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Invalid -&gt; Modified (при писане)       //  </w:t>
      </w:r>
      <w:r>
        <w:rPr>
          <w:b w:val="0"/>
          <w:bCs w:val="0"/>
          <w:highlight w:val="none"/>
        </w:rPr>
        <w:t xml:space="preserve">PrWr + BusRdX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Shared -&gt; Shared (при четене)        // </w:t>
      </w:r>
      <w:r>
        <w:rPr>
          <w:b w:val="0"/>
          <w:bCs w:val="0"/>
          <w:highlight w:val="none"/>
        </w:rPr>
        <w:t xml:space="preserve"> PrRd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Shared -&gt; Modified (при писане)      //  </w:t>
      </w:r>
      <w:r>
        <w:rPr>
          <w:b w:val="0"/>
          <w:bCs w:val="0"/>
          <w:highlight w:val="none"/>
        </w:rPr>
        <w:t xml:space="preserve">PrWr + BusRdX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Modified -&gt; Modified (при четене)    //  </w:t>
      </w:r>
      <w:r>
        <w:rPr>
          <w:b w:val="0"/>
          <w:bCs w:val="0"/>
          <w:highlight w:val="none"/>
        </w:rPr>
        <w:t xml:space="preserve">PrRd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Modified -&gt; Modified (при писане)    //  </w:t>
      </w:r>
      <w:r>
        <w:rPr>
          <w:b w:val="0"/>
          <w:bCs w:val="0"/>
          <w:highlight w:val="none"/>
        </w:rPr>
        <w:t xml:space="preserve">PrWr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t xml:space="preserve">При активната промяна на състоянията кешовете променят състоянията на база на действие(четене или писане) извършено от самите тях. Освен това те са и тези които генерират сигнали по шината. Имената на сигналите са показани след // в таблицата.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Сигнали: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PrRd -&gt; вътрешен за процесора сигнал read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PrWr -&gt; </w:t>
      </w:r>
      <w:r>
        <w:rPr>
          <w:b w:val="0"/>
          <w:bCs w:val="0"/>
          <w:highlight w:val="none"/>
        </w:rPr>
        <w:t xml:space="preserve">вътрешен за процесора сигнал </w:t>
      </w:r>
      <w:r>
        <w:rPr>
          <w:b w:val="0"/>
          <w:bCs w:val="0"/>
          <w:highlight w:val="none"/>
        </w:rPr>
        <w:t xml:space="preserve">write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BusRd -&gt; сигнал върху шината че е настъпил read (Ако има блок в състояние </w:t>
      </w:r>
      <w:r>
        <w:rPr>
          <w:b/>
          <w:bCs/>
          <w:highlight w:val="none"/>
        </w:rPr>
        <w:t xml:space="preserve">M</w:t>
      </w:r>
      <w:r>
        <w:rPr>
          <w:b w:val="0"/>
          <w:bCs w:val="0"/>
          <w:highlight w:val="none"/>
        </w:rPr>
        <w:t xml:space="preserve">odifie</w:t>
      </w:r>
      <w:r>
        <w:rPr>
          <w:b w:val="0"/>
          <w:bCs w:val="0"/>
          <w:highlight w:val="none"/>
        </w:rPr>
        <w:t xml:space="preserve">d,</w:t>
      </w:r>
      <w:r>
        <w:rPr>
          <w:b w:val="0"/>
          <w:bCs w:val="0"/>
          <w:highlight w:val="none"/>
        </w:rPr>
        <w:t xml:space="preserve"> той трябва да запише данните си опратно в оперативната памет и да </w:t>
      </w:r>
      <w:r>
        <w:rPr>
          <w:b w:val="0"/>
          <w:bCs w:val="0"/>
          <w:highlight w:val="none"/>
        </w:rPr>
        <w:t xml:space="preserve">премине в състояние </w:t>
      </w:r>
      <w:r>
        <w:rPr>
          <w:b/>
          <w:bCs/>
          <w:highlight w:val="none"/>
        </w:rPr>
        <w:t xml:space="preserve">S</w:t>
      </w:r>
      <w:r>
        <w:rPr>
          <w:b w:val="0"/>
          <w:bCs w:val="0"/>
          <w:highlight w:val="none"/>
        </w:rPr>
        <w:t xml:space="preserve">hared)</w:t>
        <w:br/>
        <w:br/>
      </w:r>
      <w:r>
        <w:rPr>
          <w:b w:val="0"/>
          <w:bCs w:val="0"/>
          <w:highlight w:val="none"/>
        </w:rPr>
        <w:t xml:space="preserve">BusRdX -&gt; сигнал върху шината че е настъпил write (когато се улови от друг процесор, той трябва да инвалидира(</w:t>
      </w:r>
      <w:r>
        <w:rPr>
          <w:b/>
          <w:bCs/>
          <w:highlight w:val="none"/>
        </w:rPr>
        <w:t xml:space="preserve">I</w:t>
      </w:r>
      <w:r>
        <w:rPr>
          <w:b w:val="0"/>
          <w:bCs w:val="0"/>
          <w:highlight w:val="none"/>
        </w:rPr>
        <w:t xml:space="preserve">) данните си за конкретният блок, ако притежава копие от него)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Flush -&gt; Генерира се когато процесор записва блок от данни обратно в оперативната памет.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Пасивна промяна на състоянията(шинни):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b w:val="0"/>
          <w:bCs w:val="0"/>
          <w:highlight w:val="none"/>
        </w:rPr>
        <w:t xml:space="preserve">Пасивната промяна на състоянията настъпва когато процесор прочете по шината сигнал подаден от друг процесор за блок който притежава. Тогава той трябва да обнови състоянието на своят блок.</w:t>
      </w:r>
      <w:r>
        <w:rPr>
          <w:b/>
          <w:bCs/>
          <w:highlight w:val="none"/>
        </w:rPr>
        <w:br/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t xml:space="preserve">Invalid + </w:t>
      </w:r>
      <w:r>
        <w:rPr>
          <w:b w:val="0"/>
          <w:bCs w:val="0"/>
          <w:highlight w:val="none"/>
        </w:rPr>
        <w:t xml:space="preserve">BusRd</w:t>
      </w:r>
      <w:r>
        <w:rPr>
          <w:highlight w:val="none"/>
        </w:rPr>
        <w:t xml:space="preserve"> -&gt; Invalid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t xml:space="preserve">Invalid + </w:t>
      </w:r>
      <w:r>
        <w:rPr>
          <w:b w:val="0"/>
          <w:bCs w:val="0"/>
          <w:highlight w:val="none"/>
        </w:rPr>
        <w:t xml:space="preserve">BusRdX</w:t>
      </w:r>
      <w:r>
        <w:rPr>
          <w:highlight w:val="none"/>
        </w:rPr>
        <w:t xml:space="preserve"> -&gt; Invalid</w:t>
      </w:r>
      <w:r>
        <w:rPr>
          <w:highlight w:val="none"/>
        </w:rPr>
        <w:br/>
        <w:t xml:space="preserve">Shared + </w:t>
      </w:r>
      <w:r>
        <w:rPr>
          <w:b w:val="0"/>
          <w:bCs w:val="0"/>
          <w:highlight w:val="none"/>
        </w:rPr>
        <w:t xml:space="preserve">BusRd</w:t>
      </w:r>
      <w:r>
        <w:rPr>
          <w:highlight w:val="none"/>
        </w:rPr>
        <w:t xml:space="preserve"> -&gt; Shared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Shared + </w:t>
      </w:r>
      <w:r>
        <w:rPr>
          <w:b w:val="0"/>
          <w:bCs w:val="0"/>
          <w:highlight w:val="none"/>
        </w:rPr>
        <w:t xml:space="preserve">BusRdX</w:t>
      </w:r>
      <w:r>
        <w:rPr>
          <w:highlight w:val="none"/>
        </w:rPr>
        <w:t xml:space="preserve"> -&gt; Invalid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Modified + </w:t>
      </w:r>
      <w:r>
        <w:rPr>
          <w:b w:val="0"/>
          <w:bCs w:val="0"/>
          <w:highlight w:val="none"/>
        </w:rPr>
        <w:t xml:space="preserve">BusRd</w:t>
      </w:r>
      <w:r>
        <w:rPr>
          <w:highlight w:val="none"/>
        </w:rPr>
        <w:t xml:space="preserve"> -&gt; Shared + </w:t>
      </w:r>
      <w:r>
        <w:rPr>
          <w:b/>
          <w:bCs/>
          <w:highlight w:val="none"/>
        </w:rPr>
        <w:t xml:space="preserve">Flush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Modified </w:t>
      </w:r>
      <w:r>
        <w:rPr>
          <w:highlight w:val="none"/>
        </w:rPr>
        <w:t xml:space="preserve">+ </w:t>
      </w:r>
      <w:r>
        <w:rPr>
          <w:b w:val="0"/>
          <w:bCs w:val="0"/>
          <w:highlight w:val="none"/>
        </w:rPr>
        <w:t xml:space="preserve">BusRdX</w:t>
      </w:r>
      <w:r>
        <w:rPr>
          <w:highlight w:val="none"/>
        </w:rPr>
        <w:t xml:space="preserve"> -&gt; Invalid + </w:t>
      </w:r>
      <w:r>
        <w:rPr>
          <w:b/>
          <w:bCs/>
          <w:highlight w:val="none"/>
        </w:rPr>
        <w:t xml:space="preserve">Flush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highlight w:val="none"/>
        </w:rPr>
        <w:t xml:space="preserve">При преминаване от състояние </w:t>
      </w:r>
      <w:r>
        <w:rPr>
          <w:b/>
          <w:bCs/>
          <w:highlight w:val="none"/>
        </w:rPr>
        <w:t xml:space="preserve">M</w:t>
      </w:r>
      <w:r>
        <w:rPr>
          <w:highlight w:val="none"/>
        </w:rPr>
        <w:t xml:space="preserve">odified в което и да е друго състояние, данните от неговият кеш трябва да бъдат записани обратно в оперативната памет, от където други процесори да ги вземат. Генерира се сигнал </w:t>
      </w:r>
      <w:r>
        <w:rPr>
          <w:b/>
          <w:bCs/>
          <w:highlight w:val="none"/>
        </w:rPr>
        <w:t xml:space="preserve">Flush </w:t>
      </w:r>
      <w:r>
        <w:rPr>
          <w:b w:val="0"/>
          <w:bCs w:val="0"/>
          <w:highlight w:val="none"/>
        </w:rPr>
        <w:t xml:space="preserve">от пишещия процесор.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40490" cy="262925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98023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740489" cy="26292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94.53pt;height:207.0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b/>
          <w:bCs/>
          <w:sz w:val="40"/>
          <w:szCs w:val="40"/>
        </w:rPr>
        <w:t xml:space="preserve">Протокол MЕSI(Illinois):</w:t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Състояния: Modified, Exclusive, Shared, Invalid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Разликата тук спрямо MSI е, че е добавено едно допълнително състояние </w:t>
      </w:r>
      <w:r>
        <w:rPr>
          <w:b/>
          <w:bCs/>
          <w:highlight w:val="none"/>
        </w:rPr>
        <w:t xml:space="preserve">E</w:t>
      </w:r>
      <w:r>
        <w:rPr>
          <w:b w:val="0"/>
          <w:bCs w:val="0"/>
          <w:highlight w:val="none"/>
        </w:rPr>
        <w:t xml:space="preserve">xclusive. Exclusive се проявява като Shared, но само между един кеш и оперативната памет. Ако повече от един кешове притежават валиден блок, то състоянието ще бъде Shared.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Активна промяна на състоянията</w:t>
      </w:r>
      <w:r>
        <w:rPr>
          <w:b/>
          <w:bCs/>
          <w:highlight w:val="none"/>
        </w:rPr>
        <w:t xml:space="preserve">:</w:t>
      </w:r>
      <w:r>
        <w:rPr>
          <w:b w:val="0"/>
          <w:bCs w:val="0"/>
          <w:highlight w:val="none"/>
        </w:rPr>
        <w:br/>
        <w:t xml:space="preserve">(not S) Invalid -&gt; Exclusive (при четене)      //  PrRd + BusRd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(S) </w:t>
      </w:r>
      <w:r>
        <w:rPr>
          <w:b w:val="0"/>
          <w:bCs w:val="0"/>
          <w:highlight w:val="none"/>
        </w:rPr>
        <w:t xml:space="preserve">Invalid -&gt; Shared (при четене)               //  PrRd + BusRd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Invalid -&gt; Modified (при писане)                   //  </w:t>
      </w:r>
      <w:r>
        <w:rPr>
          <w:b w:val="0"/>
          <w:bCs w:val="0"/>
          <w:highlight w:val="none"/>
        </w:rPr>
        <w:t xml:space="preserve">PrWr + BusRdX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Shared -&gt; Shared (при четене)                    // </w:t>
      </w:r>
      <w:r>
        <w:rPr>
          <w:b w:val="0"/>
          <w:bCs w:val="0"/>
          <w:highlight w:val="none"/>
        </w:rPr>
        <w:t xml:space="preserve"> PrRd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Shared -&gt; Modified (при писане)                  //  </w:t>
      </w:r>
      <w:r>
        <w:rPr>
          <w:b w:val="0"/>
          <w:bCs w:val="0"/>
          <w:highlight w:val="none"/>
        </w:rPr>
        <w:t xml:space="preserve">PrWr + BusRdX</w:t>
        <w:br/>
        <w:t xml:space="preserve">Exclusive -&gt; </w:t>
      </w:r>
      <w:r>
        <w:rPr>
          <w:b w:val="0"/>
          <w:bCs w:val="0"/>
          <w:highlight w:val="none"/>
        </w:rPr>
        <w:t xml:space="preserve">Exclusive</w:t>
      </w:r>
      <w:r>
        <w:rPr>
          <w:b w:val="0"/>
          <w:bCs w:val="0"/>
          <w:highlight w:val="none"/>
        </w:rPr>
        <w:t xml:space="preserve"> (при четене)             // PrRd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Exclusive -&gt; </w:t>
      </w:r>
      <w:r>
        <w:rPr>
          <w:b w:val="0"/>
          <w:bCs w:val="0"/>
          <w:highlight w:val="none"/>
        </w:rPr>
        <w:t xml:space="preserve">Modified (при писане)              // PrWr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Modified -&gt; Modified (при четене)                //  </w:t>
      </w:r>
      <w:r>
        <w:rPr>
          <w:b w:val="0"/>
          <w:bCs w:val="0"/>
          <w:highlight w:val="none"/>
        </w:rPr>
        <w:t xml:space="preserve">PrRd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Modified -&gt; Modified (при писане)                //  </w:t>
      </w:r>
      <w:r>
        <w:rPr>
          <w:b w:val="0"/>
          <w:bCs w:val="0"/>
          <w:highlight w:val="none"/>
        </w:rPr>
        <w:t xml:space="preserve">PrWr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От тук се виждат ползите от допълнителното състояние. Ако Exclusive беше заменен със Shared, както е при MSI, то при всяко писане щеше да се генерира трафик по шината BusRdX, който е избегнат при Exclusive. Това може да не звучи като голямо подоб</w:t>
      </w:r>
      <w:r>
        <w:rPr>
          <w:b w:val="0"/>
          <w:bCs w:val="0"/>
          <w:highlight w:val="none"/>
        </w:rPr>
        <w:t xml:space="preserve">рение, но тази операция се случва изключително често. Освен това в голяма част от случаите няма споделяне на един ѝ същи блок от данни между различните кешове, това зависи от програмата. В такъв случай генерирането на допълнителен трафик е напълно излишно.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Сигнали: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Сигналите са същите като при </w:t>
      </w:r>
      <w:r>
        <w:rPr>
          <w:b/>
          <w:bCs/>
          <w:highlight w:val="none"/>
        </w:rPr>
        <w:t xml:space="preserve">MSI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Пасивна промяна на състоянията: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t xml:space="preserve">Invalid + </w:t>
      </w:r>
      <w:r>
        <w:rPr>
          <w:b w:val="0"/>
          <w:bCs w:val="0"/>
          <w:highlight w:val="none"/>
        </w:rPr>
        <w:t xml:space="preserve">BusRd</w:t>
      </w:r>
      <w:r>
        <w:rPr>
          <w:highlight w:val="none"/>
        </w:rPr>
        <w:t xml:space="preserve"> -&gt; Invalid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color w:val="ff0000"/>
          <w:highlight w:val="none"/>
        </w:rPr>
      </w:pPr>
      <w:r>
        <w:rPr>
          <w:highlight w:val="none"/>
        </w:rPr>
      </w:r>
      <w:r>
        <w:t xml:space="preserve">Invalid + </w:t>
      </w:r>
      <w:r>
        <w:rPr>
          <w:b w:val="0"/>
          <w:bCs w:val="0"/>
          <w:highlight w:val="none"/>
        </w:rPr>
        <w:t xml:space="preserve">BusRdX</w:t>
      </w:r>
      <w:r>
        <w:rPr>
          <w:highlight w:val="none"/>
        </w:rPr>
        <w:t xml:space="preserve"> -&gt; Invalid</w:t>
      </w:r>
      <w:r>
        <w:rPr>
          <w:highlight w:val="none"/>
        </w:rPr>
        <w:br/>
        <w:t xml:space="preserve">Shared + </w:t>
      </w:r>
      <w:r>
        <w:rPr>
          <w:b w:val="0"/>
          <w:bCs w:val="0"/>
          <w:highlight w:val="none"/>
        </w:rPr>
        <w:t xml:space="preserve">BusRd</w:t>
      </w:r>
      <w:r>
        <w:rPr>
          <w:highlight w:val="none"/>
        </w:rPr>
        <w:t xml:space="preserve"> -&gt; Shared + </w:t>
      </w:r>
      <w:r>
        <w:rPr>
          <w:color w:val="ff0000"/>
          <w:highlight w:val="none"/>
        </w:rPr>
        <w:t xml:space="preserve">Flush*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Shared + </w:t>
      </w:r>
      <w:r>
        <w:rPr>
          <w:b w:val="0"/>
          <w:bCs w:val="0"/>
          <w:highlight w:val="none"/>
        </w:rPr>
        <w:t xml:space="preserve">BusRdX</w:t>
      </w:r>
      <w:r>
        <w:rPr>
          <w:highlight w:val="none"/>
        </w:rPr>
        <w:t xml:space="preserve"> -&gt; Invalid + </w:t>
      </w:r>
      <w:r>
        <w:rPr>
          <w:color w:val="ff0000"/>
          <w:highlight w:val="none"/>
        </w:rPr>
        <w:t xml:space="preserve">Flush*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Exclusive + BusRd -&gt; Shared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Exclusive + BusRdX -&gt; Invalid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Modified + </w:t>
      </w:r>
      <w:r>
        <w:rPr>
          <w:b w:val="0"/>
          <w:bCs w:val="0"/>
          <w:highlight w:val="none"/>
        </w:rPr>
        <w:t xml:space="preserve">BusRd</w:t>
      </w:r>
      <w:r>
        <w:rPr>
          <w:highlight w:val="none"/>
        </w:rPr>
        <w:t xml:space="preserve"> -&gt; Shared + </w:t>
      </w:r>
      <w:r>
        <w:rPr>
          <w:b/>
          <w:bCs/>
          <w:highlight w:val="none"/>
        </w:rPr>
        <w:t xml:space="preserve">Flush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Modified </w:t>
      </w:r>
      <w:r>
        <w:rPr>
          <w:highlight w:val="none"/>
        </w:rPr>
        <w:t xml:space="preserve">+ </w:t>
      </w:r>
      <w:r>
        <w:rPr>
          <w:b w:val="0"/>
          <w:bCs w:val="0"/>
          <w:highlight w:val="none"/>
        </w:rPr>
        <w:t xml:space="preserve">BusRdX</w:t>
      </w:r>
      <w:r>
        <w:rPr>
          <w:highlight w:val="none"/>
        </w:rPr>
        <w:t xml:space="preserve"> -&gt; Invalid + </w:t>
      </w:r>
      <w:r>
        <w:rPr>
          <w:b/>
          <w:bCs/>
          <w:highlight w:val="none"/>
        </w:rPr>
        <w:t xml:space="preserve">Flush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color w:val="000000" w:themeColor="text1"/>
          <w:highlight w:val="none"/>
        </w:rPr>
      </w:pPr>
      <w:r>
        <w:rPr>
          <w:b w:val="0"/>
          <w:bCs w:val="0"/>
          <w:highlight w:val="none"/>
        </w:rPr>
        <w:t xml:space="preserve">Понеже не е ефективно данните всеки път да се извличат от оперативната памет(защото е бавна), извличането им може да става и от чужд кеш. Това са червените </w:t>
      </w:r>
      <w:r>
        <w:rPr>
          <w:color w:val="ff0000"/>
          <w:highlight w:val="none"/>
        </w:rPr>
        <w:t xml:space="preserve">Flush* </w:t>
      </w:r>
      <w:r>
        <w:rPr>
          <w:b w:val="0"/>
          <w:bCs w:val="0"/>
          <w:color w:val="000000" w:themeColor="text1"/>
          <w:highlight w:val="none"/>
        </w:rPr>
        <w:t xml:space="preserve">сигнали. На шината се подава цял кешов блок.</w:t>
      </w:r>
      <w:r>
        <w:rPr>
          <w:b w:val="0"/>
          <w:bCs w:val="0"/>
          <w:color w:val="000000" w:themeColor="text1"/>
          <w:highlight w:val="none"/>
        </w:rPr>
      </w:r>
      <w:r>
        <w:rPr>
          <w:b w:val="0"/>
          <w:bCs w:val="0"/>
          <w:color w:val="000000" w:themeColor="text1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color w:val="000000" w:themeColor="text1"/>
          <w:highlight w:val="none"/>
        </w:rPr>
      </w:pPr>
      <w:r>
        <w:rPr>
          <w:b w:val="0"/>
          <w:bCs w:val="0"/>
          <w:color w:val="000000" w:themeColor="text1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7650" cy="50196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66324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057650" cy="5019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19.50pt;height:395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color w:val="000000" w:themeColor="text1"/>
          <w:highlight w:val="none"/>
        </w:rPr>
      </w:r>
      <w:r>
        <w:rPr>
          <w:b w:val="0"/>
          <w:bCs w:val="0"/>
          <w:color w:val="000000" w:themeColor="text1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b/>
          <w:bCs/>
          <w:sz w:val="40"/>
          <w:szCs w:val="40"/>
        </w:rPr>
        <w:t xml:space="preserve">Протокол Dragon:</w:t>
        <w:br/>
      </w:r>
      <w:r>
        <w:rPr>
          <w:b w:val="0"/>
          <w:bCs w:val="0"/>
          <w:sz w:val="40"/>
          <w:szCs w:val="40"/>
          <w:highlight w:val="none"/>
        </w:rPr>
      </w:r>
      <w:r>
        <w:rPr>
          <w:b w:val="0"/>
          <w:bCs w:val="0"/>
          <w:sz w:val="40"/>
          <w:szCs w:val="4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Предишните разглеждани протоколи бяха инвали</w:t>
      </w:r>
      <w:r>
        <w:rPr>
          <w:b w:val="0"/>
          <w:bCs w:val="0"/>
          <w:highlight w:val="none"/>
        </w:rPr>
        <w:t xml:space="preserve">диращи (данните се инвалидират когато се обновят в друг кеш). Този протокол е обновяващ, което означава, че данните ще се обновяват, вместо да се инвалидират. Представя се добре когато писане в един кеш е последван от четене от други кешове на съшият блок.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Състояния: Exclusive, Shared clean, </w:t>
      </w:r>
      <w:r>
        <w:rPr>
          <w:b w:val="0"/>
          <w:bCs w:val="0"/>
          <w:highlight w:val="none"/>
        </w:rPr>
        <w:t xml:space="preserve">Shared modified, Modified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Exclusive</w:t>
      </w:r>
      <w:r>
        <w:rPr>
          <w:b/>
          <w:bCs/>
          <w:highlight w:val="none"/>
        </w:rPr>
        <w:t xml:space="preserve">: </w:t>
      </w:r>
      <w:r>
        <w:rPr>
          <w:b w:val="0"/>
          <w:bCs w:val="0"/>
          <w:highlight w:val="none"/>
        </w:rPr>
        <w:t xml:space="preserve">Само този кеш притежава данните за блока.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b/>
          <w:bCs/>
          <w:highlight w:val="none"/>
        </w:rPr>
        <w:t xml:space="preserve">Shared clean:</w:t>
      </w:r>
      <w:r>
        <w:rPr>
          <w:highlight w:val="none"/>
        </w:rPr>
        <w:t xml:space="preserve"> Блокът се намира в повече от един кешове и текущият блок не е последният, който е извършил запис.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Shared modified: </w:t>
      </w:r>
      <w:r>
        <w:rPr>
          <w:highlight w:val="none"/>
        </w:rPr>
        <w:t xml:space="preserve">Блокът се намира в повече от един кешове и текущият блок е последният, който е извършил запис. Този кеш също е отговорен за записване на блокът обратно в оперативната памет, когато бъде изхвърлен.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Modified: </w:t>
      </w:r>
      <w:r>
        <w:rPr>
          <w:b w:val="0"/>
          <w:bCs w:val="0"/>
          <w:highlight w:val="none"/>
        </w:rPr>
        <w:t xml:space="preserve">Само този кеш притежава данните за блока</w:t>
      </w:r>
      <w:r>
        <w:rPr>
          <w:b w:val="0"/>
          <w:bCs w:val="0"/>
          <w:highlight w:val="none"/>
        </w:rPr>
        <w:t xml:space="preserve">, но те са били модифицирани от запис.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Активна промяна на състоянията</w:t>
      </w:r>
      <w:r>
        <w:rPr>
          <w:b/>
          <w:bCs/>
          <w:highlight w:val="none"/>
        </w:rPr>
        <w:t xml:space="preserve">:</w:t>
      </w:r>
      <w:r>
        <w:rPr>
          <w:b w:val="0"/>
          <w:bCs w:val="0"/>
          <w:highlight w:val="none"/>
        </w:rPr>
        <w:br/>
        <w:tab/>
        <w:t xml:space="preserve">Exclusive -&gt; </w:t>
      </w:r>
      <w:r>
        <w:rPr>
          <w:b w:val="0"/>
          <w:bCs w:val="0"/>
          <w:highlight w:val="none"/>
        </w:rPr>
        <w:t xml:space="preserve">Exclusive</w:t>
      </w:r>
      <w:r>
        <w:rPr>
          <w:b w:val="0"/>
          <w:bCs w:val="0"/>
          <w:highlight w:val="none"/>
        </w:rPr>
        <w:t xml:space="preserve"> (при четене)                                    // PrRd</w:t>
      </w: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Shared clean </w:t>
      </w:r>
      <w:r>
        <w:rPr>
          <w:b w:val="0"/>
          <w:bCs w:val="0"/>
          <w:highlight w:val="none"/>
        </w:rPr>
        <w:t xml:space="preserve">-&gt; </w:t>
      </w:r>
      <w:r>
        <w:rPr>
          <w:b w:val="0"/>
          <w:bCs w:val="0"/>
          <w:highlight w:val="none"/>
        </w:rPr>
        <w:t xml:space="preserve">Shared clean </w:t>
      </w:r>
      <w:r>
        <w:rPr>
          <w:b w:val="0"/>
          <w:bCs w:val="0"/>
          <w:highlight w:val="none"/>
        </w:rPr>
        <w:t xml:space="preserve">(при четене)             </w:t>
      </w:r>
      <w:r>
        <w:rPr>
          <w:b w:val="0"/>
          <w:bCs w:val="0"/>
          <w:highlight w:val="none"/>
        </w:rPr>
        <w:t xml:space="preserve">           //</w:t>
      </w:r>
      <w:r>
        <w:rPr>
          <w:b w:val="0"/>
          <w:bCs w:val="0"/>
          <w:highlight w:val="none"/>
        </w:rPr>
        <w:t xml:space="preserve"> PrRd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Modified clean -&gt; Modified clean </w:t>
      </w:r>
      <w:r>
        <w:rPr>
          <w:b w:val="0"/>
          <w:bCs w:val="0"/>
          <w:highlight w:val="none"/>
        </w:rPr>
        <w:t xml:space="preserve">(при четене)</w:t>
      </w:r>
      <w:r>
        <w:rPr>
          <w:b w:val="0"/>
          <w:bCs w:val="0"/>
          <w:highlight w:val="none"/>
        </w:rPr>
        <w:t xml:space="preserve">                    // </w:t>
      </w:r>
      <w:r>
        <w:rPr>
          <w:b w:val="0"/>
          <w:bCs w:val="0"/>
          <w:highlight w:val="none"/>
        </w:rPr>
        <w:t xml:space="preserve">PrRd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Modified -&gt; Modified </w:t>
      </w:r>
      <w:r>
        <w:rPr>
          <w:b w:val="0"/>
          <w:bCs w:val="0"/>
          <w:highlight w:val="none"/>
        </w:rPr>
        <w:t xml:space="preserve">(при четене)</w:t>
      </w:r>
      <w:r>
        <w:rPr>
          <w:b w:val="0"/>
          <w:bCs w:val="0"/>
          <w:highlight w:val="none"/>
        </w:rPr>
        <w:t xml:space="preserve">                                       // </w:t>
      </w:r>
      <w:r>
        <w:rPr>
          <w:b w:val="0"/>
          <w:bCs w:val="0"/>
          <w:highlight w:val="none"/>
        </w:rPr>
        <w:t xml:space="preserve">PrRd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/>
          <w:bCs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Exclusive -&gt; </w:t>
      </w:r>
      <w:r>
        <w:rPr>
          <w:b w:val="0"/>
          <w:bCs w:val="0"/>
          <w:highlight w:val="none"/>
        </w:rPr>
        <w:t xml:space="preserve">Modified (при писане)                                     // PrWr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(S) Shared clean </w:t>
      </w:r>
      <w:r>
        <w:rPr>
          <w:b w:val="0"/>
          <w:bCs w:val="0"/>
          <w:highlight w:val="none"/>
        </w:rPr>
        <w:t xml:space="preserve">-&gt; </w:t>
      </w:r>
      <w:r>
        <w:rPr>
          <w:b w:val="0"/>
          <w:bCs w:val="0"/>
          <w:highlight w:val="none"/>
        </w:rPr>
        <w:t xml:space="preserve">Shared modified </w:t>
      </w:r>
      <w:r>
        <w:rPr>
          <w:b w:val="0"/>
          <w:bCs w:val="0"/>
          <w:highlight w:val="none"/>
        </w:rPr>
        <w:t xml:space="preserve">(при писане)  </w:t>
      </w:r>
      <w:r>
        <w:rPr>
          <w:b w:val="0"/>
          <w:bCs w:val="0"/>
          <w:highlight w:val="none"/>
        </w:rPr>
        <w:t xml:space="preserve">           //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PrWr </w:t>
      </w:r>
      <w:r>
        <w:rPr>
          <w:b w:val="0"/>
          <w:bCs w:val="0"/>
          <w:highlight w:val="none"/>
        </w:rPr>
        <w:t xml:space="preserve">+ BusUpd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(not S) Shared clean </w:t>
      </w:r>
      <w:r>
        <w:rPr>
          <w:b w:val="0"/>
          <w:bCs w:val="0"/>
          <w:highlight w:val="none"/>
        </w:rPr>
        <w:t xml:space="preserve">-&gt; </w:t>
      </w:r>
      <w:r>
        <w:rPr>
          <w:b w:val="0"/>
          <w:bCs w:val="0"/>
          <w:highlight w:val="none"/>
        </w:rPr>
        <w:t xml:space="preserve">Shared modified </w:t>
      </w:r>
      <w:r>
        <w:rPr>
          <w:b w:val="0"/>
          <w:bCs w:val="0"/>
          <w:highlight w:val="none"/>
        </w:rPr>
        <w:t xml:space="preserve">(при писане)  </w:t>
      </w:r>
      <w:r>
        <w:rPr>
          <w:b w:val="0"/>
          <w:bCs w:val="0"/>
          <w:highlight w:val="none"/>
        </w:rPr>
        <w:t xml:space="preserve">     //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PrWr </w:t>
      </w:r>
      <w:r>
        <w:rPr>
          <w:b w:val="0"/>
          <w:bCs w:val="0"/>
          <w:highlight w:val="none"/>
        </w:rPr>
        <w:t xml:space="preserve">+ BusUpd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(S) Shared </w:t>
      </w:r>
      <w:r>
        <w:rPr>
          <w:b w:val="0"/>
          <w:bCs w:val="0"/>
          <w:highlight w:val="none"/>
        </w:rPr>
        <w:t xml:space="preserve">modified </w:t>
      </w:r>
      <w:r>
        <w:rPr>
          <w:b w:val="0"/>
          <w:bCs w:val="0"/>
          <w:highlight w:val="none"/>
        </w:rPr>
        <w:t xml:space="preserve">-&gt; </w:t>
      </w:r>
      <w:r>
        <w:rPr>
          <w:b w:val="0"/>
          <w:bCs w:val="0"/>
          <w:highlight w:val="none"/>
        </w:rPr>
        <w:t xml:space="preserve">Shared modified </w:t>
      </w:r>
      <w:r>
        <w:rPr>
          <w:b w:val="0"/>
          <w:bCs w:val="0"/>
          <w:highlight w:val="none"/>
        </w:rPr>
        <w:t xml:space="preserve">(при писане)  </w:t>
      </w:r>
      <w:r>
        <w:rPr>
          <w:b w:val="0"/>
          <w:bCs w:val="0"/>
          <w:highlight w:val="none"/>
        </w:rPr>
        <w:t xml:space="preserve">      //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PrWr</w:t>
      </w:r>
      <w:r>
        <w:rPr>
          <w:b w:val="0"/>
          <w:bCs w:val="0"/>
          <w:highlight w:val="none"/>
        </w:rPr>
        <w:t xml:space="preserve"> + BusUpd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(not S) Shared </w:t>
      </w:r>
      <w:r>
        <w:rPr>
          <w:b w:val="0"/>
          <w:bCs w:val="0"/>
          <w:highlight w:val="none"/>
        </w:rPr>
        <w:t xml:space="preserve">modified </w:t>
      </w:r>
      <w:r>
        <w:rPr>
          <w:b w:val="0"/>
          <w:bCs w:val="0"/>
          <w:highlight w:val="none"/>
        </w:rPr>
        <w:t xml:space="preserve">-&gt; </w:t>
      </w:r>
      <w:r>
        <w:rPr>
          <w:b w:val="0"/>
          <w:bCs w:val="0"/>
          <w:highlight w:val="none"/>
        </w:rPr>
        <w:t xml:space="preserve">modified </w:t>
      </w:r>
      <w:r>
        <w:rPr>
          <w:b w:val="0"/>
          <w:bCs w:val="0"/>
          <w:highlight w:val="none"/>
        </w:rPr>
        <w:t xml:space="preserve">(при писане)               </w:t>
      </w:r>
      <w:r>
        <w:rPr>
          <w:b w:val="0"/>
          <w:bCs w:val="0"/>
          <w:highlight w:val="none"/>
        </w:rPr>
        <w:t xml:space="preserve">//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PrWr </w:t>
      </w:r>
      <w:r>
        <w:rPr>
          <w:b w:val="0"/>
          <w:bCs w:val="0"/>
          <w:highlight w:val="none"/>
        </w:rPr>
        <w:t xml:space="preserve">+ BusUpd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Modified -&gt; Modified </w:t>
      </w:r>
      <w:r>
        <w:rPr>
          <w:b w:val="0"/>
          <w:bCs w:val="0"/>
          <w:highlight w:val="none"/>
        </w:rPr>
        <w:t xml:space="preserve">(при </w:t>
      </w:r>
      <w:r>
        <w:rPr>
          <w:b w:val="0"/>
          <w:bCs w:val="0"/>
          <w:highlight w:val="none"/>
        </w:rPr>
        <w:t xml:space="preserve">писане</w:t>
      </w:r>
      <w:r>
        <w:rPr>
          <w:b w:val="0"/>
          <w:bCs w:val="0"/>
          <w:highlight w:val="none"/>
        </w:rPr>
        <w:t xml:space="preserve">) 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                                     //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PrWr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Ако блок, който е бил споделен(S), престане да бъде, защото друг кеш е </w:t>
        <w:tab/>
        <w:t xml:space="preserve">изхвърлил данните си. То състоянито на блока не се променя, но ще се промени </w:t>
        <w:tab/>
        <w:t xml:space="preserve">по различен</w:t>
      </w:r>
      <w:r>
        <w:rPr>
          <w:b/>
          <w:bCs/>
        </w:rPr>
        <w:t xml:space="preserve"> </w:t>
      </w:r>
      <w:r>
        <w:rPr>
          <w:b w:val="0"/>
          <w:bCs w:val="0"/>
        </w:rPr>
        <w:t xml:space="preserve">начин когато се извърши действие върху него, спрямо ако беше </w:t>
        <w:tab/>
        <w:t xml:space="preserve">споделен. Затова Mc и Ms имат по два варианта.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1"/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Сигнали: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Нови сигнали: </w:t>
      </w:r>
      <w:r>
        <w:rPr>
          <w:b/>
          <w:bCs/>
          <w:highlight w:val="none"/>
        </w:rPr>
        <w:t xml:space="preserve">BusUpd</w:t>
      </w:r>
      <w:r>
        <w:rPr>
          <w:b/>
          <w:bCs/>
          <w:highlight w:val="none"/>
        </w:rPr>
        <w:t xml:space="preserve">:</w:t>
      </w:r>
      <w:r>
        <w:rPr>
          <w:b w:val="0"/>
          <w:bCs w:val="0"/>
          <w:highlight w:val="none"/>
        </w:rPr>
        <w:t xml:space="preserve"> Обновява блоковете в чуждите кешове.</w:t>
        <w:br/>
        <w:tab/>
      </w:r>
      <w:r>
        <w:rPr>
          <w:b/>
          <w:bCs/>
          <w:highlight w:val="none"/>
        </w:rPr>
        <w:t xml:space="preserve">PrRdMiss</w:t>
      </w:r>
      <w:r>
        <w:rPr>
          <w:b/>
          <w:bCs/>
          <w:highlight w:val="none"/>
        </w:rPr>
        <w:t xml:space="preserve">: </w:t>
      </w:r>
      <w:r>
        <w:rPr>
          <w:b w:val="0"/>
          <w:bCs w:val="0"/>
          <w:highlight w:val="none"/>
        </w:rPr>
        <w:t xml:space="preserve">Когато кеш не притежава копие на блокът и има четене.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PrWrMiss: </w:t>
      </w:r>
      <w:r>
        <w:rPr>
          <w:b w:val="0"/>
          <w:bCs w:val="0"/>
          <w:highlight w:val="none"/>
        </w:rPr>
        <w:t xml:space="preserve">Когато кеш не притежава копие на блокът и има писане.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Когато </w:t>
      </w:r>
      <w:r>
        <w:rPr>
          <w:b/>
          <w:bCs/>
          <w:highlight w:val="none"/>
        </w:rPr>
        <w:t xml:space="preserve">PrRdMiss </w:t>
      </w:r>
      <w:r>
        <w:rPr>
          <w:b w:val="0"/>
          <w:bCs w:val="0"/>
          <w:highlight w:val="none"/>
        </w:rPr>
        <w:t xml:space="preserve">и </w:t>
      </w:r>
      <w:r>
        <w:rPr>
          <w:b/>
          <w:bCs/>
          <w:highlight w:val="none"/>
        </w:rPr>
        <w:t xml:space="preserve">PrWrMiss</w:t>
      </w:r>
      <w:r>
        <w:rPr>
          <w:b w:val="0"/>
          <w:bCs w:val="0"/>
          <w:highlight w:val="none"/>
        </w:rPr>
        <w:t xml:space="preserve"> се наблюдават, блокът преминава в едно от </w:t>
        <w:tab/>
        <w:t xml:space="preserve">следните състояния: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(not S) </w:t>
      </w:r>
      <w:r>
        <w:rPr>
          <w:b w:val="0"/>
          <w:bCs w:val="0"/>
          <w:highlight w:val="none"/>
        </w:rPr>
        <w:t xml:space="preserve">PrRdMiss -&gt; Exclusive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(S) </w:t>
      </w:r>
      <w:r>
        <w:rPr>
          <w:b w:val="0"/>
          <w:bCs w:val="0"/>
          <w:highlight w:val="none"/>
        </w:rPr>
        <w:t xml:space="preserve">PrRdMiss -&gt; Shared clean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</w:rPr>
      </w:r>
      <w:r>
        <w:rPr>
          <w:b w:val="0"/>
          <w:bCs w:val="0"/>
          <w:highlight w:val="none"/>
        </w:rPr>
        <w:t xml:space="preserve">(not S) </w:t>
      </w:r>
      <w:r>
        <w:rPr>
          <w:b w:val="0"/>
          <w:bCs w:val="0"/>
          <w:highlight w:val="none"/>
        </w:rPr>
        <w:t xml:space="preserve">PrWrMiss -&gt; Modified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(S) </w:t>
      </w:r>
      <w:r>
        <w:rPr>
          <w:b w:val="0"/>
          <w:bCs w:val="0"/>
          <w:highlight w:val="none"/>
        </w:rPr>
        <w:t xml:space="preserve">PrWrMiss -&gt; Modified clean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851"/>
        <w:pBdr/>
        <w:spacing/>
        <w:ind/>
        <w:jc w:val="left"/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Пасивна промяна на състоянията: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Exclusive + BusRd -&gt; Shared clean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Modified + BusRd -&gt; Shared </w:t>
      </w:r>
      <w:r>
        <w:rPr>
          <w:b w:val="0"/>
          <w:bCs w:val="0"/>
          <w:highlight w:val="none"/>
        </w:rPr>
        <w:t xml:space="preserve">modified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Shared modified + BusUpd -&gt; Shared clean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</w:rPr>
      </w:r>
      <w:r>
        <w:rPr>
          <w:b w:val="0"/>
          <w:bCs w:val="0"/>
          <w:highlight w:val="none"/>
        </w:rPr>
        <w:t xml:space="preserve">Shared modified</w:t>
      </w:r>
      <w:r>
        <w:rPr>
          <w:b/>
          <w:bCs/>
        </w:rPr>
        <w:t xml:space="preserve">/</w:t>
      </w:r>
      <w:r>
        <w:rPr>
          <w:b w:val="0"/>
          <w:bCs w:val="0"/>
          <w:highlight w:val="none"/>
        </w:rPr>
        <w:t xml:space="preserve">Shared clean</w:t>
      </w:r>
      <w:r>
        <w:rPr>
          <w:b/>
          <w:bCs/>
        </w:rPr>
        <w:t xml:space="preserve"> </w:t>
      </w:r>
      <w:r>
        <w:rPr>
          <w:b w:val="0"/>
          <w:bCs w:val="0"/>
        </w:rPr>
        <w:t xml:space="preserve">+ </w:t>
      </w:r>
      <w:r>
        <w:rPr>
          <w:b/>
          <w:bCs/>
        </w:rPr>
        <w:t xml:space="preserve"> </w:t>
      </w:r>
      <w:r>
        <w:rPr>
          <w:b w:val="0"/>
          <w:bCs w:val="0"/>
          <w:highlight w:val="none"/>
        </w:rPr>
        <w:t xml:space="preserve">BusRd </w:t>
      </w:r>
      <w:r>
        <w:rPr>
          <w:b/>
          <w:bCs/>
        </w:rPr>
        <w:t xml:space="preserve"> </w:t>
      </w:r>
      <w:r>
        <w:rPr>
          <w:b w:val="0"/>
          <w:bCs w:val="0"/>
        </w:rPr>
        <w:t xml:space="preserve">-&gt; няма промяна.</w:t>
      </w: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0" w:left="0"/>
        <w:jc w:val="left"/>
        <w:rPr>
          <w:b/>
          <w:bCs/>
        </w:rPr>
      </w:pP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50140" cy="313509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73886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750139" cy="31350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74.03pt;height:246.8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</w:rPr>
      </w:r>
    </w:p>
    <w:p>
      <w:pPr>
        <w:pStyle w:val="851"/>
        <w:pBdr/>
        <w:spacing/>
        <w:ind w:firstLine="708" w:left="0"/>
        <w:jc w:val="left"/>
        <w:rPr>
          <w:b/>
          <w:bCs/>
        </w:rPr>
      </w:pPr>
      <w:r>
        <w:rPr>
          <w:b w:val="0"/>
          <w:bCs w:val="0"/>
          <w:highlight w:val="none"/>
        </w:rPr>
      </w:r>
      <w:r/>
      <w:r/>
      <w:r/>
      <w:r>
        <w:rPr>
          <w:b w:val="0"/>
          <w:bCs w:val="0"/>
          <w:highlight w:val="none"/>
        </w:rPr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/>
          <w:bCs/>
        </w:rPr>
        <w:br/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851"/>
        <w:numPr>
          <w:ilvl w:val="0"/>
          <w:numId w:val="2"/>
        </w:numPr>
        <w:pBdr/>
        <w:spacing w:after="0" w:before="0"/>
        <w:ind/>
        <w:contextualSpacing w:val="true"/>
        <w:jc w:val="left"/>
        <w:rPr>
          <w:b/>
          <w:bCs/>
        </w:rPr>
      </w:pPr>
      <w:r>
        <w:rPr>
          <w:b/>
          <w:bCs/>
        </w:rPr>
        <w:t xml:space="preserve">За протокола: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85800" cy="415389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6401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585799" cy="41538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39.83pt;height:327.0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</w:rPr>
      </w:r>
      <w:r>
        <w:rPr>
          <w:b w:val="0"/>
          <w:bCs w:val="0"/>
        </w:rPr>
      </w:r>
      <w:r>
        <w:rPr>
          <w:b/>
          <w:bCs/>
        </w:rPr>
      </w:r>
      <w:r/>
      <w:r>
        <w:rPr>
          <w:b/>
          <w:bCs/>
        </w:rPr>
        <w:br/>
      </w:r>
      <w:r>
        <w:rPr>
          <w:b w:val="0"/>
          <w:bCs w:val="0"/>
        </w:rPr>
        <w:br/>
      </w:r>
      <w:r/>
      <w:r>
        <w:rPr>
          <w:b w:val="0"/>
          <w:bCs w:val="0"/>
        </w:rPr>
      </w:r>
      <w:r>
        <w:rPr>
          <w:b w:val="0"/>
          <w:bCs w:val="0"/>
        </w:rPr>
      </w:r>
      <w:r>
        <w:rPr>
          <w:b/>
          <w:bCs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 w:val="0"/>
          <w:bCs w:val="0"/>
        </w:rPr>
      </w:pPr>
      <w:r>
        <w:rPr>
          <w:b w:val="0"/>
          <w:bCs w:val="0"/>
        </w:rPr>
      </w:r>
      <w:r/>
      <w:r>
        <w:rPr>
          <w:b w:val="0"/>
          <w:bCs w:val="0"/>
        </w:rPr>
      </w:r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2528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38716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9252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387.8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>
        <w:rPr>
          <w:b w:val="0"/>
          <w:bCs w:val="0"/>
        </w:rPr>
        <w:br/>
      </w:r>
      <w:r>
        <w:rPr>
          <w:b w:val="0"/>
          <w:bCs w:val="0"/>
        </w:rPr>
      </w:r>
      <w:r>
        <w:rPr>
          <w:b w:val="0"/>
          <w:bCs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7715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76764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1771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171.4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 w:val="0"/>
          <w:bCs w:val="0"/>
          <w:highlight w:val="none"/>
        </w:rPr>
      </w:pPr>
      <w:r>
        <w:rPr>
          <w:b w:val="0"/>
          <w:bCs w:val="0"/>
        </w:rPr>
        <w:t xml:space="preserve">Направете таблици с получените резултати. Напишете кратки изводи за влиянието </w:t>
      </w:r>
      <w:r>
        <w:rPr>
          <w:b w:val="0"/>
          <w:bCs w:val="0"/>
        </w:rPr>
        <w:t xml:space="preserve">на всеки от параметрите на кешовете общо за всички трейсове. Работата в екип е позволена за студенти от една ѝ съща група, ако си я разделят по трейсове, не по задачи. Нека всеки да си напише името до съответния трейс/група от трейсове, които е изпълнил.</w:t>
        <w:br/>
        <w:br/>
      </w:r>
      <w:r>
        <w:rPr>
          <w:b/>
          <w:bCs/>
        </w:rPr>
        <w:t xml:space="preserve">Начин на работа:</w:t>
      </w:r>
      <w:r>
        <w:rPr>
          <w:b w:val="0"/>
          <w:bCs w:val="0"/>
        </w:rPr>
        <w:br/>
        <w:t xml:space="preserve">1.</w:t>
      </w:r>
      <w:r>
        <w:rPr>
          <w:b w:val="0"/>
          <w:bCs w:val="0"/>
        </w:rPr>
        <w:t xml:space="preserve">Заредете трейсовете от </w:t>
      </w:r>
      <w:r>
        <w:rPr>
          <w:b/>
          <w:bCs/>
        </w:rPr>
        <w:t xml:space="preserve">File &gt; Open Memory Traces</w:t>
      </w:r>
      <w:r>
        <w:rPr>
          <w:b w:val="0"/>
          <w:bCs w:val="0"/>
        </w:rPr>
        <w:t xml:space="preserve"> &gt; (Намерете папката на симулатора)</w:t>
      </w:r>
      <w:r>
        <w:rPr>
          <w:b/>
          <w:bCs/>
        </w:rPr>
        <w:t xml:space="preserve">/Traces/PRG </w:t>
      </w:r>
      <w:r>
        <w:rPr>
          <w:b w:val="0"/>
          <w:bCs w:val="0"/>
        </w:rPr>
        <w:t xml:space="preserve">&gt; и кликнете на чекбоксовете отстрани (P1 – Pn).</w:t>
      </w:r>
      <w:r>
        <w:rPr>
          <w:b w:val="0"/>
          <w:bCs w:val="0"/>
        </w:rPr>
      </w:r>
      <w:r/>
    </w:p>
    <w:p>
      <w:pPr>
        <w:pBdr/>
        <w:spacing w:after="0" w:before="0"/>
        <w:ind w:firstLine="0" w:left="709"/>
        <w:contextualSpacing w:val="true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2. Задайте архитектурата от трите менюта в </w:t>
      </w:r>
      <w:r>
        <w:rPr>
          <w:b/>
          <w:bCs/>
          <w:highlight w:val="none"/>
        </w:rPr>
        <w:t xml:space="preserve">configure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3. Отидете на </w:t>
      </w:r>
      <w:r>
        <w:rPr>
          <w:b/>
          <w:bCs/>
          <w:highlight w:val="none"/>
        </w:rPr>
        <w:t xml:space="preserve">Simulate</w:t>
      </w:r>
      <w:r>
        <w:rPr>
          <w:b w:val="0"/>
          <w:bCs w:val="0"/>
          <w:highlight w:val="none"/>
        </w:rPr>
        <w:t xml:space="preserve"> &gt; </w:t>
      </w:r>
      <w:r>
        <w:rPr>
          <w:b/>
          <w:bCs/>
          <w:highlight w:val="none"/>
        </w:rPr>
        <w:t xml:space="preserve">View cache evolution(text) &gt; </w:t>
      </w:r>
      <w:r>
        <w:rPr>
          <w:b/>
          <w:bCs/>
          <w:highlight w:val="none"/>
        </w:rPr>
        <w:t xml:space="preserve">Execute. 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numPr>
          <w:ilvl w:val="0"/>
          <w:numId w:val="4"/>
        </w:numPr>
        <w:pBdr/>
        <w:spacing w:after="200" w:before="0"/>
        <w:ind/>
        <w:contextualSpacing w:val="false"/>
        <w:jc w:val="left"/>
        <w:rPr>
          <w:b/>
          <w:bCs/>
          <w:highlight w:val="none"/>
        </w:rPr>
      </w:pPr>
      <w:r>
        <w:rPr>
          <w:b/>
          <w:bCs/>
        </w:rPr>
        <w:t xml:space="preserve">Линкове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790"/>
        <w:pBdr/>
        <w:spacing/>
        <w:ind w:firstLine="0" w:left="709"/>
        <w:jc w:val="left"/>
        <w:rPr>
          <w:b w:val="0"/>
          <w:bCs w:val="0"/>
          <w:highlight w:val="none"/>
        </w:rPr>
      </w:pPr>
      <w:r>
        <w:rPr>
          <w:b/>
          <w:bCs/>
        </w:rPr>
        <w:t xml:space="preserve">Упражнения</w:t>
      </w:r>
      <w:r>
        <w:rPr>
          <w:b w:val="0"/>
          <w:bCs w:val="0"/>
        </w:rPr>
        <w:t xml:space="preserve">: </w:t>
      </w:r>
      <w:hyperlink r:id="rId15" w:tooltip="./упражнения" w:history="1">
        <w:r>
          <w:rPr>
            <w:rStyle w:val="816"/>
            <w:b w:val="0"/>
            <w:bCs w:val="0"/>
          </w:rPr>
          <w:t xml:space="preserve">https://github.com/tu-iyan/Computer-Architecture-2024</w:t>
        </w:r>
      </w:hyperlink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790"/>
        <w:pBdr/>
        <w:spacing w:after="200" w:before="0"/>
        <w:ind w:firstLine="0" w:left="709"/>
        <w:jc w:val="left"/>
        <w:rPr>
          <w:b/>
          <w:bCs/>
        </w:rPr>
      </w:pPr>
      <w:r>
        <w:rPr>
          <w:b/>
          <w:bCs/>
        </w:rPr>
        <w:t xml:space="preserve">Учебник:</w:t>
      </w:r>
      <w:r>
        <w:rPr>
          <w:b w:val="0"/>
          <w:bCs w:val="0"/>
        </w:rPr>
        <w:t xml:space="preserve"> </w:t>
      </w:r>
      <w:hyperlink r:id="rId16" w:tooltip="./учебник" w:history="1">
        <w:r>
          <w:rPr>
            <w:rStyle w:val="816"/>
            <w:b w:val="0"/>
            <w:bCs w:val="0"/>
          </w:rPr>
          <w:t xml:space="preserve">http://library.lol/main/373C67B0C5E22C9B92B1D8FACDC47E68</w:t>
        </w:r>
      </w:hyperlink>
      <w:r>
        <w:rPr>
          <w:b/>
          <w:bCs/>
        </w:rPr>
      </w:r>
      <w:r>
        <w:rPr>
          <w:b/>
          <w:bCs/>
        </w:rPr>
      </w:r>
    </w:p>
    <w:p>
      <w:pPr>
        <w:pBdr/>
        <w:spacing w:after="200" w:before="0"/>
        <w:ind w:firstLine="0" w:left="709"/>
        <w:jc w:val="left"/>
        <w:rPr>
          <w:b w:val="0"/>
          <w:bCs w:val="0"/>
        </w:rPr>
      </w:pPr>
      <w:r>
        <w:rPr>
          <w:b/>
          <w:bCs/>
        </w:rPr>
        <w:t xml:space="preserve">Учебник 2: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</w:r>
      <w:hyperlink r:id="rId17" w:tooltip="http://library.lol/main/4974CBF238F89810C9D70273B65BDADF" w:history="1">
        <w:r>
          <w:rPr>
            <w:rStyle w:val="816"/>
            <w:b w:val="0"/>
            <w:bCs w:val="0"/>
          </w:rPr>
          <w:t xml:space="preserve">http://library.lol/main/4974CBF238F89810C9D70273B65BDADF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after="200" w:before="0"/>
        <w:ind w:firstLine="0" w:left="709"/>
        <w:jc w:val="left"/>
        <w:rPr>
          <w:b/>
          <w:bCs/>
          <w:highlight w:val="none"/>
        </w:rPr>
      </w:pPr>
      <w:r>
        <w:rPr>
          <w:b/>
          <w:bCs/>
        </w:rPr>
        <w:t xml:space="preserve">SMP_Cache: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</w:r>
      <w:hyperlink r:id="rId18" w:tooltip="https://dox.abv.bg/download?id=fd237b9f69# " w:history="1">
        <w:r>
          <w:rPr>
            <w:rStyle w:val="816"/>
            <w:b w:val="0"/>
            <w:bCs w:val="0"/>
          </w:rPr>
          <w:t xml:space="preserve">https://dox.abv.bg/download?id=fd237b9f69#  </w:t>
        </w:r>
        <w:r>
          <w:rPr>
            <w:rStyle w:val="816"/>
            <w:b w:val="0"/>
            <w:bCs w:val="0"/>
          </w:rPr>
        </w:r>
      </w:hyperlink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0"/>
        <w:ind w:firstLine="0" w:left="709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Документация: </w:t>
      </w:r>
      <w:r>
        <w:rPr>
          <w:b w:val="0"/>
          <w:bCs w:val="0"/>
          <w:highlight w:val="none"/>
        </w:rPr>
      </w:r>
      <w:hyperlink r:id="rId19" w:tooltip="http://arco.unex.es/smpcache/IICQTEI00.pdf" w:history="1">
        <w:r>
          <w:rPr>
            <w:rStyle w:val="816"/>
            <w:b w:val="0"/>
            <w:bCs w:val="0"/>
            <w:highlight w:val="none"/>
          </w:rPr>
          <w:t xml:space="preserve">http://arco.unex.es/smpcache/IICQTEI00.pdf</w:t>
        </w:r>
      </w:hyperlink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0"/>
        <w:ind w:firstLine="0" w:left="709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Оригинален линк: </w:t>
      </w:r>
      <w:r>
        <w:rPr>
          <w:b w:val="0"/>
          <w:bCs w:val="0"/>
          <w:highlight w:val="none"/>
        </w:rPr>
      </w:r>
      <w:hyperlink r:id="rId20" w:tooltip="http://arco.unex.es/smpcache/" w:history="1">
        <w:r>
          <w:rPr>
            <w:rStyle w:val="816"/>
            <w:b w:val="0"/>
            <w:bCs w:val="0"/>
            <w:highlight w:val="none"/>
          </w:rPr>
          <w:t xml:space="preserve">http://arco.unex.es/smpcache/</w:t>
        </w:r>
      </w:hyperlink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0"/>
        <w:ind w:firstLine="0" w:left="709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3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bd01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2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3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4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5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6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88">
    <w:name w:val="footnote reference"/>
    <w:basedOn w:val="823"/>
    <w:uiPriority w:val="99"/>
    <w:unhideWhenUsed/>
    <w:pPr>
      <w:pBdr/>
      <w:spacing/>
      <w:ind/>
    </w:pPr>
    <w:rPr>
      <w:vertAlign w:val="superscript"/>
    </w:rPr>
  </w:style>
  <w:style w:type="character" w:styleId="789">
    <w:name w:val="endnote reference"/>
    <w:basedOn w:val="823"/>
    <w:uiPriority w:val="99"/>
    <w:semiHidden/>
    <w:unhideWhenUsed/>
    <w:pPr>
      <w:pBdr/>
      <w:spacing/>
      <w:ind/>
    </w:pPr>
    <w:rPr>
      <w:vertAlign w:val="superscript"/>
    </w:rPr>
  </w:style>
  <w:style w:type="paragraph" w:styleId="790" w:default="1">
    <w:name w:val="Normal"/>
    <w:qFormat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91">
    <w:name w:val="Heading 1"/>
    <w:basedOn w:val="79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92">
    <w:name w:val="Heading 2"/>
    <w:basedOn w:val="79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93">
    <w:name w:val="Heading 3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94">
    <w:name w:val="Heading 4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95">
    <w:name w:val="Heading 5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96">
    <w:name w:val="Heading 6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97">
    <w:name w:val="Heading 7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98">
    <w:name w:val="Heading 8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99">
    <w:name w:val="Heading 9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0">
    <w:name w:val="Heading 1 Char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01">
    <w:name w:val="Heading 2 Char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802">
    <w:name w:val="Heading 3 Char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03">
    <w:name w:val="Heading 4 Char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04">
    <w:name w:val="Heading 5 Char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05">
    <w:name w:val="Heading 6 Char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06">
    <w:name w:val="Heading 7 Char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7">
    <w:name w:val="Heading 8 Char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08">
    <w:name w:val="Heading 9 Char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809">
    <w:name w:val="Title Char"/>
    <w:uiPriority w:val="10"/>
    <w:qFormat/>
    <w:pPr>
      <w:pBdr/>
      <w:spacing/>
      <w:ind/>
    </w:pPr>
    <w:rPr>
      <w:sz w:val="48"/>
      <w:szCs w:val="48"/>
    </w:rPr>
  </w:style>
  <w:style w:type="character" w:styleId="810">
    <w:name w:val="Subtitle Char"/>
    <w:uiPriority w:val="11"/>
    <w:qFormat/>
    <w:pPr>
      <w:pBdr/>
      <w:spacing/>
      <w:ind/>
    </w:pPr>
    <w:rPr>
      <w:sz w:val="24"/>
      <w:szCs w:val="24"/>
    </w:rPr>
  </w:style>
  <w:style w:type="character" w:styleId="811">
    <w:name w:val="Quote Char"/>
    <w:uiPriority w:val="29"/>
    <w:qFormat/>
    <w:pPr>
      <w:pBdr/>
      <w:spacing/>
      <w:ind/>
    </w:pPr>
    <w:rPr>
      <w:i/>
    </w:rPr>
  </w:style>
  <w:style w:type="character" w:styleId="812">
    <w:name w:val="Intense Quote Char"/>
    <w:uiPriority w:val="30"/>
    <w:qFormat/>
    <w:pPr>
      <w:pBdr/>
      <w:spacing/>
      <w:ind/>
    </w:pPr>
    <w:rPr>
      <w:i/>
    </w:rPr>
  </w:style>
  <w:style w:type="character" w:styleId="813">
    <w:name w:val="Header Char"/>
    <w:uiPriority w:val="99"/>
    <w:qFormat/>
    <w:pPr>
      <w:pBdr/>
      <w:spacing/>
      <w:ind/>
    </w:pPr>
  </w:style>
  <w:style w:type="character" w:styleId="814">
    <w:name w:val="Footer Char"/>
    <w:uiPriority w:val="99"/>
    <w:qFormat/>
    <w:pPr>
      <w:pBdr/>
      <w:spacing/>
      <w:ind/>
    </w:pPr>
  </w:style>
  <w:style w:type="character" w:styleId="815">
    <w:name w:val="Caption Char"/>
    <w:uiPriority w:val="99"/>
    <w:qFormat/>
    <w:pPr>
      <w:pBdr/>
      <w:spacing/>
      <w:ind/>
    </w:p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817">
    <w:name w:val="Footnote Text Char"/>
    <w:uiPriority w:val="99"/>
    <w:qFormat/>
    <w:pPr>
      <w:pBdr/>
      <w:spacing/>
      <w:ind/>
    </w:pPr>
    <w:rPr>
      <w:sz w:val="18"/>
    </w:rPr>
  </w:style>
  <w:style w:type="character" w:styleId="818">
    <w:name w:val="Footnote Characters"/>
    <w:uiPriority w:val="99"/>
    <w:unhideWhenUsed/>
    <w:qFormat/>
    <w:pPr>
      <w:pBdr/>
      <w:spacing/>
      <w:ind/>
    </w:pPr>
    <w:rPr>
      <w:vertAlign w:val="superscript"/>
    </w:rPr>
  </w:style>
  <w:style w:type="character" w:styleId="819">
    <w:name w:val="Footnote Anchor"/>
    <w:pPr>
      <w:pBdr/>
      <w:spacing/>
      <w:ind/>
    </w:pPr>
    <w:rPr>
      <w:vertAlign w:val="superscript"/>
    </w:rPr>
  </w:style>
  <w:style w:type="character" w:styleId="820">
    <w:name w:val="Endnote Text Char"/>
    <w:uiPriority w:val="99"/>
    <w:qFormat/>
    <w:pPr>
      <w:pBdr/>
      <w:spacing/>
      <w:ind/>
    </w:pPr>
    <w:rPr>
      <w:sz w:val="20"/>
    </w:rPr>
  </w:style>
  <w:style w:type="character" w:styleId="821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822">
    <w:name w:val="Endnote Anchor"/>
    <w:pPr>
      <w:pBdr/>
      <w:spacing/>
      <w:ind/>
    </w:pPr>
    <w:rPr>
      <w:vertAlign w:val="superscript"/>
    </w:rPr>
  </w:style>
  <w:style w:type="character" w:styleId="823" w:default="1">
    <w:name w:val="Default Paragraph Font"/>
    <w:uiPriority w:val="1"/>
    <w:semiHidden/>
    <w:unhideWhenUsed/>
    <w:qFormat/>
    <w:pPr>
      <w:pBdr/>
      <w:spacing/>
      <w:ind/>
    </w:pPr>
  </w:style>
  <w:style w:type="paragraph" w:styleId="824">
    <w:name w:val="Heading"/>
    <w:basedOn w:val="790"/>
    <w:next w:val="825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25">
    <w:name w:val="Body Text"/>
    <w:basedOn w:val="790"/>
    <w:pPr>
      <w:pBdr/>
      <w:spacing w:after="140" w:before="0" w:line="276" w:lineRule="auto"/>
      <w:ind/>
    </w:pPr>
  </w:style>
  <w:style w:type="paragraph" w:styleId="826">
    <w:name w:val="List"/>
    <w:basedOn w:val="825"/>
    <w:pPr>
      <w:pBdr/>
      <w:spacing/>
      <w:ind/>
    </w:pPr>
    <w:rPr>
      <w:rFonts w:cs="Lohit Devanagari"/>
    </w:rPr>
  </w:style>
  <w:style w:type="paragraph" w:styleId="827">
    <w:name w:val="Caption"/>
    <w:basedOn w:val="79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paragraph" w:styleId="828">
    <w:name w:val="Index"/>
    <w:basedOn w:val="790"/>
    <w:qFormat/>
    <w:pPr>
      <w:suppressLineNumbers w:val="true"/>
      <w:pBdr/>
      <w:spacing/>
      <w:ind/>
    </w:pPr>
    <w:rPr>
      <w:rFonts w:cs="Lohit Devanagari"/>
    </w:rPr>
  </w:style>
  <w:style w:type="paragraph" w:styleId="829">
    <w:name w:val="Title"/>
    <w:basedOn w:val="79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830">
    <w:name w:val="Subtitle"/>
    <w:basedOn w:val="790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831">
    <w:name w:val="Quote"/>
    <w:basedOn w:val="790"/>
    <w:uiPriority w:val="29"/>
    <w:qFormat/>
    <w:pPr>
      <w:pBdr/>
      <w:spacing/>
      <w:ind w:right="720" w:firstLine="0" w:left="720"/>
    </w:pPr>
    <w:rPr>
      <w:i/>
    </w:rPr>
  </w:style>
  <w:style w:type="paragraph" w:styleId="832">
    <w:name w:val="Intense Quote"/>
    <w:basedOn w:val="79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after="200" w:before="0"/>
      <w:ind w:right="720" w:firstLine="0" w:left="720"/>
    </w:pPr>
    <w:rPr>
      <w:i/>
    </w:rPr>
  </w:style>
  <w:style w:type="paragraph" w:styleId="833">
    <w:name w:val="Header and Footer"/>
    <w:basedOn w:val="790"/>
    <w:qFormat/>
    <w:pPr>
      <w:pBdr/>
      <w:spacing/>
      <w:ind/>
    </w:pPr>
  </w:style>
  <w:style w:type="paragraph" w:styleId="834">
    <w:name w:val="Header"/>
    <w:basedOn w:val="790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835">
    <w:name w:val="Footer"/>
    <w:basedOn w:val="790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836">
    <w:name w:val="footnote text"/>
    <w:basedOn w:val="790"/>
    <w:uiPriority w:val="99"/>
    <w:semiHidden/>
    <w:unhideWhenUsed/>
    <w:pPr>
      <w:pBdr/>
      <w:spacing w:after="40" w:before="0" w:line="240" w:lineRule="auto"/>
      <w:ind/>
    </w:pPr>
    <w:rPr>
      <w:sz w:val="18"/>
    </w:rPr>
  </w:style>
  <w:style w:type="paragraph" w:styleId="837">
    <w:name w:val="endnote text"/>
    <w:basedOn w:val="790"/>
    <w:uiPriority w:val="99"/>
    <w:semiHidden/>
    <w:unhideWhenUsed/>
    <w:pPr>
      <w:pBdr/>
      <w:spacing w:after="0" w:before="0" w:line="240" w:lineRule="auto"/>
      <w:ind/>
    </w:pPr>
    <w:rPr>
      <w:sz w:val="20"/>
    </w:rPr>
  </w:style>
  <w:style w:type="paragraph" w:styleId="838">
    <w:name w:val="toc 1"/>
    <w:basedOn w:val="790"/>
    <w:uiPriority w:val="39"/>
    <w:unhideWhenUsed/>
    <w:pPr>
      <w:pBdr/>
      <w:spacing w:after="57" w:before="0"/>
      <w:ind w:right="0" w:firstLine="0" w:left="0"/>
    </w:pPr>
  </w:style>
  <w:style w:type="paragraph" w:styleId="839">
    <w:name w:val="toc 2"/>
    <w:basedOn w:val="790"/>
    <w:uiPriority w:val="39"/>
    <w:unhideWhenUsed/>
    <w:pPr>
      <w:pBdr/>
      <w:spacing w:after="57" w:before="0"/>
      <w:ind w:right="0" w:firstLine="0" w:left="283"/>
    </w:pPr>
  </w:style>
  <w:style w:type="paragraph" w:styleId="840">
    <w:name w:val="toc 3"/>
    <w:basedOn w:val="790"/>
    <w:uiPriority w:val="39"/>
    <w:unhideWhenUsed/>
    <w:pPr>
      <w:pBdr/>
      <w:spacing w:after="57" w:before="0"/>
      <w:ind w:right="0" w:firstLine="0" w:left="567"/>
    </w:pPr>
  </w:style>
  <w:style w:type="paragraph" w:styleId="841">
    <w:name w:val="toc 4"/>
    <w:basedOn w:val="790"/>
    <w:uiPriority w:val="39"/>
    <w:unhideWhenUsed/>
    <w:pPr>
      <w:pBdr/>
      <w:spacing w:after="57" w:before="0"/>
      <w:ind w:right="0" w:firstLine="0" w:left="850"/>
    </w:pPr>
  </w:style>
  <w:style w:type="paragraph" w:styleId="842">
    <w:name w:val="toc 5"/>
    <w:basedOn w:val="790"/>
    <w:uiPriority w:val="39"/>
    <w:unhideWhenUsed/>
    <w:pPr>
      <w:pBdr/>
      <w:spacing w:after="57" w:before="0"/>
      <w:ind w:right="0" w:firstLine="0" w:left="1134"/>
    </w:pPr>
  </w:style>
  <w:style w:type="paragraph" w:styleId="843">
    <w:name w:val="toc 6"/>
    <w:basedOn w:val="790"/>
    <w:uiPriority w:val="39"/>
    <w:unhideWhenUsed/>
    <w:pPr>
      <w:pBdr/>
      <w:spacing w:after="57" w:before="0"/>
      <w:ind w:right="0" w:firstLine="0" w:left="1417"/>
    </w:pPr>
  </w:style>
  <w:style w:type="paragraph" w:styleId="844">
    <w:name w:val="toc 7"/>
    <w:basedOn w:val="790"/>
    <w:uiPriority w:val="39"/>
    <w:unhideWhenUsed/>
    <w:pPr>
      <w:pBdr/>
      <w:spacing w:after="57" w:before="0"/>
      <w:ind w:right="0" w:firstLine="0" w:left="1701"/>
    </w:pPr>
  </w:style>
  <w:style w:type="paragraph" w:styleId="845">
    <w:name w:val="toc 8"/>
    <w:basedOn w:val="790"/>
    <w:uiPriority w:val="39"/>
    <w:unhideWhenUsed/>
    <w:pPr>
      <w:pBdr/>
      <w:spacing w:after="57" w:before="0"/>
      <w:ind w:right="0" w:firstLine="0" w:left="1984"/>
    </w:pPr>
  </w:style>
  <w:style w:type="paragraph" w:styleId="846">
    <w:name w:val="toc 9"/>
    <w:basedOn w:val="790"/>
    <w:uiPriority w:val="39"/>
    <w:unhideWhenUsed/>
    <w:pPr>
      <w:pBdr/>
      <w:spacing w:after="57" w:before="0"/>
      <w:ind w:right="0" w:firstLine="0" w:left="2268"/>
    </w:pPr>
  </w:style>
  <w:style w:type="paragraph" w:styleId="847">
    <w:name w:val="Index Heading"/>
    <w:basedOn w:val="824"/>
    <w:pPr>
      <w:pBdr/>
      <w:spacing/>
      <w:ind/>
    </w:pPr>
  </w:style>
  <w:style w:type="paragraph" w:styleId="848">
    <w:name w:val="TOC Heading"/>
    <w:uiPriority w:val="39"/>
    <w:unhideWhenUsed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49">
    <w:name w:val="table of figures"/>
    <w:basedOn w:val="790"/>
    <w:uiPriority w:val="99"/>
    <w:unhideWhenUsed/>
    <w:qFormat/>
    <w:pPr>
      <w:pBdr/>
      <w:spacing w:after="0" w:afterAutospacing="0" w:before="0"/>
      <w:ind/>
    </w:pPr>
  </w:style>
  <w:style w:type="paragraph" w:styleId="850">
    <w:name w:val="No Spacing"/>
    <w:basedOn w:val="790"/>
    <w:uiPriority w:val="1"/>
    <w:qFormat/>
    <w:pPr>
      <w:pBdr/>
      <w:spacing w:after="0" w:before="0" w:line="240" w:lineRule="auto"/>
      <w:ind/>
    </w:pPr>
  </w:style>
  <w:style w:type="paragraph" w:styleId="851">
    <w:name w:val="List Paragraph"/>
    <w:basedOn w:val="790"/>
    <w:uiPriority w:val="34"/>
    <w:qFormat/>
    <w:pPr>
      <w:pBdr/>
      <w:spacing w:after="200" w:before="0"/>
      <w:ind w:firstLine="0" w:left="720"/>
      <w:contextualSpacing w:val="true"/>
    </w:pPr>
  </w:style>
  <w:style w:type="numbering" w:styleId="852" w:default="1">
    <w:name w:val="No List"/>
    <w:uiPriority w:val="99"/>
    <w:semiHidden/>
    <w:unhideWhenUsed/>
    <w:qFormat/>
    <w:pPr>
      <w:pBdr/>
      <w:spacing/>
      <w:ind/>
    </w:pPr>
  </w:style>
  <w:style w:type="table" w:styleId="853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./&#1091;&#1087;&#1088;&#1072;&#1078;&#1085;&#1077;&#1085;&#1080;&#1103;" TargetMode="External"/><Relationship Id="rId16" Type="http://schemas.openxmlformats.org/officeDocument/2006/relationships/hyperlink" Target="./&#1091;&#1095;&#1077;&#1073;&#1085;&#1080;&#1082;" TargetMode="External"/><Relationship Id="rId17" Type="http://schemas.openxmlformats.org/officeDocument/2006/relationships/hyperlink" Target="http://library.lol/main/4974CBF238F89810C9D70273B65BDADF" TargetMode="External"/><Relationship Id="rId18" Type="http://schemas.openxmlformats.org/officeDocument/2006/relationships/hyperlink" Target="https://dox.abv.bg/download?id=fd237b9f69#" TargetMode="External"/><Relationship Id="rId19" Type="http://schemas.openxmlformats.org/officeDocument/2006/relationships/hyperlink" Target="http://arco.unex.es/smpcache/IICQTEI00.pdf" TargetMode="External"/><Relationship Id="rId20" Type="http://schemas.openxmlformats.org/officeDocument/2006/relationships/hyperlink" Target="http://arco.unex.es/smpcache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21</cp:revision>
  <dcterms:modified xsi:type="dcterms:W3CDTF">2024-04-16T06:54:51Z</dcterms:modified>
</cp:coreProperties>
</file>