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DC2C16">
      <w:pPr>
        <w:pStyle w:val="2"/>
        <w:bidi w:val="0"/>
        <w:jc w:val="center"/>
        <w:rPr>
          <w:rFonts w:hint="default" w:ascii="Times New Roman" w:hAnsi="Times New Roman" w:cs="Times New Roman"/>
          <w:sz w:val="40"/>
          <w:szCs w:val="40"/>
        </w:rPr>
      </w:pPr>
      <w:r>
        <w:rPr>
          <w:rFonts w:hint="default" w:ascii="Times New Roman" w:hAnsi="Times New Roman" w:cs="Times New Roman"/>
          <w:sz w:val="40"/>
          <w:szCs w:val="40"/>
        </w:rPr>
        <w:t>RESEARCH PROPOSAL TEMPLATE</w:t>
      </w:r>
    </w:p>
    <w:p w14:paraId="7EFF314B">
      <w:pPr>
        <w:jc w:val="center"/>
        <w:rPr>
          <w:rFonts w:hint="default" w:ascii="Times New Roman" w:hAnsi="Times New Roman" w:cs="Times New Roman"/>
          <w:i/>
          <w:iCs/>
        </w:rPr>
      </w:pPr>
      <w:r>
        <w:rPr>
          <w:rFonts w:hint="default" w:ascii="Times New Roman" w:hAnsi="Times New Roman" w:cs="Times New Roman"/>
          <w:i/>
          <w:iCs/>
        </w:rPr>
        <w:t>(Course: SWP391 – Software Project Management)</w:t>
      </w:r>
    </w:p>
    <w:p w14:paraId="61CD355E">
      <w:pPr>
        <w:pStyle w:val="3"/>
        <w:jc w:val="left"/>
        <w:rPr>
          <w:rFonts w:hint="default" w:ascii="Times New Roman" w:hAnsi="Times New Roman" w:cs="Times New Roman"/>
        </w:rPr>
      </w:pPr>
      <w:r>
        <w:rPr>
          <w:rFonts w:hint="default" w:ascii="Times New Roman" w:hAnsi="Times New Roman" w:cs="Times New Roman"/>
        </w:rPr>
        <w:t>1. Project &amp; Research Information</w:t>
      </w:r>
    </w:p>
    <w:p w14:paraId="188542D3">
      <w:pPr>
        <w:pStyle w:val="85"/>
        <w:numPr>
          <w:ilvl w:val="0"/>
          <w:numId w:val="11"/>
        </w:numPr>
        <w:jc w:val="left"/>
        <w:rPr>
          <w:rFonts w:hint="default" w:ascii="Times New Roman" w:hAnsi="Times New Roman" w:cs="Times New Roman"/>
        </w:rPr>
      </w:pPr>
      <w:r>
        <w:rPr>
          <w:rStyle w:val="92"/>
          <w:rFonts w:hint="default" w:ascii="Times New Roman" w:hAnsi="Times New Roman" w:cs="Times New Roman"/>
        </w:rPr>
        <w:t>Course</w:t>
      </w:r>
      <w:r>
        <w:rPr>
          <w:rFonts w:hint="default" w:ascii="Times New Roman" w:hAnsi="Times New Roman" w:cs="Times New Roman"/>
        </w:rPr>
        <w:t>: SWP391 – Software Engineering Project (Research-oriented)</w:t>
      </w:r>
    </w:p>
    <w:p w14:paraId="4B614CCD">
      <w:pPr>
        <w:pStyle w:val="85"/>
        <w:numPr>
          <w:ilvl w:val="0"/>
          <w:numId w:val="11"/>
        </w:numPr>
        <w:jc w:val="left"/>
        <w:rPr>
          <w:rFonts w:hint="default" w:ascii="Times New Roman" w:hAnsi="Times New Roman" w:cs="Times New Roman"/>
        </w:rPr>
      </w:pPr>
      <w:r>
        <w:rPr>
          <w:rStyle w:val="92"/>
          <w:rFonts w:hint="default" w:ascii="Times New Roman" w:hAnsi="Times New Roman" w:cs="Times New Roman"/>
        </w:rPr>
        <w:t>Research Title</w:t>
      </w:r>
      <w:r>
        <w:rPr>
          <w:rFonts w:hint="default" w:ascii="Times New Roman" w:hAnsi="Times New Roman" w:cs="Times New Roman"/>
        </w:rPr>
        <w:t>:</w:t>
      </w:r>
      <w:r>
        <w:rPr>
          <w:rFonts w:hint="default" w:ascii="Times New Roman" w:hAnsi="Times New Roman" w:cs="Times New Roman"/>
          <w:lang w:val="vi-VN"/>
        </w:rPr>
        <w:t xml:space="preserve"> Design and Empirical Evaluation of a Role-Based Campus Facility &amp; Equipment Management System (F-EMS) with QR-Driven Fault Reporting.</w:t>
      </w:r>
    </w:p>
    <w:p w14:paraId="38B20EB4">
      <w:pPr>
        <w:pStyle w:val="85"/>
        <w:numPr>
          <w:ilvl w:val="0"/>
          <w:numId w:val="11"/>
        </w:numPr>
        <w:jc w:val="left"/>
        <w:rPr>
          <w:rFonts w:hint="default" w:ascii="Times New Roman" w:hAnsi="Times New Roman" w:cs="Times New Roman"/>
        </w:rPr>
      </w:pPr>
      <w:r>
        <w:rPr>
          <w:rStyle w:val="92"/>
          <w:rFonts w:hint="default" w:ascii="Times New Roman" w:hAnsi="Times New Roman" w:cs="Times New Roman"/>
        </w:rPr>
        <w:t>Team Members &amp; Roles</w:t>
      </w:r>
      <w:r>
        <w:rPr>
          <w:rFonts w:hint="default" w:ascii="Times New Roman" w:hAnsi="Times New Roman" w:cs="Times New Roman"/>
        </w:rPr>
        <w:t>:</w:t>
      </w:r>
    </w:p>
    <w:p w14:paraId="11C0BCE4">
      <w:pPr>
        <w:pStyle w:val="85"/>
        <w:numPr>
          <w:ilvl w:val="1"/>
          <w:numId w:val="11"/>
        </w:numPr>
        <w:jc w:val="left"/>
        <w:rPr>
          <w:rFonts w:hint="default" w:ascii="Times New Roman" w:hAnsi="Times New Roman" w:cs="Times New Roman"/>
        </w:rPr>
      </w:pPr>
      <w:r>
        <w:rPr>
          <w:rStyle w:val="92"/>
          <w:rFonts w:hint="default" w:ascii="Times New Roman" w:hAnsi="Times New Roman" w:cs="Times New Roman"/>
          <w:lang w:val="vi-VN"/>
        </w:rPr>
        <w:t>Leader</w:t>
      </w:r>
      <w:r>
        <w:rPr>
          <w:rFonts w:hint="default" w:ascii="Times New Roman" w:hAnsi="Times New Roman" w:cs="Times New Roman"/>
        </w:rPr>
        <w:t>:</w:t>
      </w:r>
      <w:r>
        <w:rPr>
          <w:rFonts w:hint="default" w:ascii="Times New Roman" w:hAnsi="Times New Roman" w:cs="Times New Roman"/>
          <w:lang w:val="vi-VN"/>
        </w:rPr>
        <w:t xml:space="preserve"> Lê Anh Tuấn</w:t>
      </w:r>
    </w:p>
    <w:p w14:paraId="6AAFEC42">
      <w:pPr>
        <w:pStyle w:val="85"/>
        <w:numPr>
          <w:ilvl w:val="1"/>
          <w:numId w:val="11"/>
        </w:numPr>
        <w:jc w:val="left"/>
        <w:rPr>
          <w:rFonts w:hint="default" w:ascii="Times New Roman" w:hAnsi="Times New Roman" w:cs="Times New Roman"/>
        </w:rPr>
      </w:pPr>
      <w:r>
        <w:rPr>
          <w:rStyle w:val="92"/>
          <w:rFonts w:hint="default" w:ascii="Times New Roman" w:hAnsi="Times New Roman" w:cs="Times New Roman"/>
          <w:lang w:val="vi-VN"/>
        </w:rPr>
        <w:t>Member</w:t>
      </w:r>
      <w:r>
        <w:rPr>
          <w:rFonts w:hint="default" w:ascii="Times New Roman" w:hAnsi="Times New Roman" w:cs="Times New Roman"/>
        </w:rPr>
        <w:t>:</w:t>
      </w:r>
      <w:r>
        <w:rPr>
          <w:rFonts w:hint="default" w:ascii="Times New Roman" w:hAnsi="Times New Roman" w:cs="Times New Roman"/>
          <w:lang w:val="vi-VN"/>
        </w:rPr>
        <w:t xml:space="preserve"> Võ Thành Danh</w:t>
      </w:r>
    </w:p>
    <w:p w14:paraId="42BE6038">
      <w:pPr>
        <w:pStyle w:val="85"/>
        <w:numPr>
          <w:ilvl w:val="1"/>
          <w:numId w:val="11"/>
        </w:numPr>
        <w:jc w:val="left"/>
        <w:rPr>
          <w:rFonts w:hint="default" w:ascii="Times New Roman" w:hAnsi="Times New Roman" w:cs="Times New Roman"/>
        </w:rPr>
      </w:pPr>
      <w:r>
        <w:rPr>
          <w:rStyle w:val="92"/>
          <w:rFonts w:hint="default" w:ascii="Times New Roman" w:hAnsi="Times New Roman" w:cs="Times New Roman"/>
          <w:lang w:val="vi-VN"/>
        </w:rPr>
        <w:t>Member</w:t>
      </w:r>
      <w:r>
        <w:rPr>
          <w:rFonts w:hint="default" w:ascii="Times New Roman" w:hAnsi="Times New Roman" w:cs="Times New Roman"/>
        </w:rPr>
        <w:t>:</w:t>
      </w:r>
      <w:r>
        <w:rPr>
          <w:rFonts w:hint="default" w:ascii="Times New Roman" w:hAnsi="Times New Roman" w:cs="Times New Roman"/>
          <w:lang w:val="vi-VN"/>
        </w:rPr>
        <w:t xml:space="preserve"> Nguyễn Thị Vân Anh</w:t>
      </w:r>
      <w:bookmarkStart w:id="0" w:name="_GoBack"/>
      <w:bookmarkEnd w:id="0"/>
    </w:p>
    <w:p w14:paraId="1CEAA4E4">
      <w:pPr>
        <w:pStyle w:val="85"/>
        <w:numPr>
          <w:ilvl w:val="1"/>
          <w:numId w:val="11"/>
        </w:numPr>
        <w:jc w:val="left"/>
        <w:rPr>
          <w:rFonts w:hint="default" w:ascii="Times New Roman" w:hAnsi="Times New Roman" w:cs="Times New Roman"/>
        </w:rPr>
      </w:pPr>
      <w:r>
        <w:rPr>
          <w:rStyle w:val="92"/>
          <w:rFonts w:hint="default" w:ascii="Times New Roman" w:hAnsi="Times New Roman" w:cs="Times New Roman"/>
          <w:lang w:val="vi-VN"/>
        </w:rPr>
        <w:t>Member</w:t>
      </w:r>
      <w:r>
        <w:rPr>
          <w:rFonts w:hint="default" w:ascii="Times New Roman" w:hAnsi="Times New Roman" w:cs="Times New Roman"/>
        </w:rPr>
        <w:t>:</w:t>
      </w:r>
      <w:r>
        <w:rPr>
          <w:rFonts w:hint="default" w:ascii="Times New Roman" w:hAnsi="Times New Roman" w:cs="Times New Roman"/>
          <w:lang w:val="vi-VN"/>
        </w:rPr>
        <w:t xml:space="preserve"> Đỗ Ngọc Hoàn Mỹ</w:t>
      </w:r>
    </w:p>
    <w:p w14:paraId="33B78A16">
      <w:pPr>
        <w:pStyle w:val="85"/>
        <w:numPr>
          <w:ilvl w:val="1"/>
          <w:numId w:val="11"/>
        </w:numPr>
        <w:jc w:val="left"/>
        <w:rPr>
          <w:rFonts w:hint="default" w:ascii="Times New Roman" w:hAnsi="Times New Roman" w:cs="Times New Roman"/>
        </w:rPr>
      </w:pPr>
      <w:r>
        <w:rPr>
          <w:rStyle w:val="92"/>
          <w:rFonts w:hint="default" w:ascii="Times New Roman" w:hAnsi="Times New Roman" w:cs="Times New Roman"/>
          <w:lang w:val="vi-VN"/>
        </w:rPr>
        <w:t>Member</w:t>
      </w:r>
      <w:r>
        <w:rPr>
          <w:rFonts w:hint="default" w:ascii="Times New Roman" w:hAnsi="Times New Roman" w:cs="Times New Roman"/>
        </w:rPr>
        <w:t>:</w:t>
      </w:r>
      <w:r>
        <w:rPr>
          <w:rFonts w:hint="default" w:ascii="Times New Roman" w:hAnsi="Times New Roman" w:cs="Times New Roman"/>
          <w:lang w:val="vi-VN"/>
        </w:rPr>
        <w:t xml:space="preserve"> Phạm Huỳnh Nguyên Thảo</w:t>
      </w:r>
    </w:p>
    <w:p w14:paraId="4882C90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Software Engineering Problem Statement</w:t>
      </w:r>
    </w:p>
    <w:p w14:paraId="58CC80E2">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Description:</w:t>
      </w:r>
    </w:p>
    <w:p w14:paraId="41F669B0">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Existing software engineering problem:</w:t>
      </w:r>
      <w:r>
        <w:rPr>
          <w:rFonts w:hint="default" w:ascii="Times New Roman" w:hAnsi="Times New Roman" w:cs="Times New Roman"/>
        </w:rPr>
        <w:t xml:space="preserve"> Equipment borrowing and returning systems in universities are often still based on manual paperwork or fragmented digital tools such as spreadsheets. The most critical issue is the lack of data consistency across multiple departments, together with the absence of a state-machine mechanism that guarantees a closed lifecycle for each asset. </w:t>
      </w:r>
    </w:p>
    <w:p w14:paraId="66FED60E">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Why this problem is difficult / costly / not well solved:</w:t>
      </w:r>
      <w:r>
        <w:rPr>
          <w:rFonts w:hint="default" w:ascii="Times New Roman" w:hAnsi="Times New Roman" w:cs="Times New Roman"/>
        </w:rPr>
        <w:t xml:space="preserve"> Building a unified system requires strong data integrity control and a highly detailed implementation of Role-Based Access Control (RBAC). When the workflow passes through multiple departments, status updates can easily become inconsistent; assets may also be lost or become untraceable in terms of their last assigned holder. </w:t>
      </w:r>
    </w:p>
    <w:p w14:paraId="2BB24EEA">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Relation to people – process – tools – technology:</w:t>
      </w:r>
      <w:r>
        <w:rPr>
          <w:rFonts w:hint="default" w:ascii="Times New Roman" w:hAnsi="Times New Roman" w:cs="Times New Roman"/>
        </w:rPr>
        <w:t xml:space="preserve"> This workflow requires continuous coordination among </w:t>
      </w:r>
      <w:r>
        <w:rPr>
          <w:rStyle w:val="92"/>
          <w:rFonts w:hint="default" w:ascii="Times New Roman" w:hAnsi="Times New Roman" w:cs="Times New Roman"/>
        </w:rPr>
        <w:t>Admin</w:t>
      </w:r>
      <w:r>
        <w:rPr>
          <w:rFonts w:hint="default" w:ascii="Times New Roman" w:hAnsi="Times New Roman" w:cs="Times New Roman"/>
        </w:rPr>
        <w:t xml:space="preserve">, </w:t>
      </w:r>
      <w:r>
        <w:rPr>
          <w:rStyle w:val="92"/>
          <w:rFonts w:hint="default" w:ascii="Times New Roman" w:hAnsi="Times New Roman" w:cs="Times New Roman"/>
        </w:rPr>
        <w:t>Lecturer</w:t>
      </w:r>
      <w:r>
        <w:rPr>
          <w:rFonts w:hint="default" w:ascii="Times New Roman" w:hAnsi="Times New Roman" w:cs="Times New Roman"/>
        </w:rPr>
        <w:t xml:space="preserve">, </w:t>
      </w:r>
      <w:r>
        <w:rPr>
          <w:rStyle w:val="92"/>
          <w:rFonts w:hint="default" w:ascii="Times New Roman" w:hAnsi="Times New Roman" w:cs="Times New Roman"/>
        </w:rPr>
        <w:t>Student</w:t>
      </w:r>
      <w:r>
        <w:rPr>
          <w:rFonts w:hint="default" w:ascii="Times New Roman" w:hAnsi="Times New Roman" w:cs="Times New Roman"/>
        </w:rPr>
        <w:t xml:space="preserve">, and </w:t>
      </w:r>
      <w:r>
        <w:rPr>
          <w:rStyle w:val="92"/>
          <w:rFonts w:hint="default" w:ascii="Times New Roman" w:hAnsi="Times New Roman" w:cs="Times New Roman"/>
        </w:rPr>
        <w:t>Technician</w:t>
      </w:r>
      <w:r>
        <w:rPr>
          <w:rFonts w:hint="default" w:ascii="Times New Roman" w:hAnsi="Times New Roman" w:cs="Times New Roman"/>
        </w:rPr>
        <w:t xml:space="preserve"> roles. In practice, there is still a lack of software tools capable of fine-grained authorization, precise action restriction at each workflow bottleneck, and near real-time feedback to guide users during operation. </w:t>
      </w:r>
    </w:p>
    <w:p w14:paraId="071E177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Research Objectives</w:t>
      </w:r>
    </w:p>
    <w:p w14:paraId="69C7607D">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Objective 1:</w:t>
      </w:r>
      <w:r>
        <w:rPr>
          <w:rFonts w:hint="default" w:ascii="Times New Roman" w:hAnsi="Times New Roman" w:cs="Times New Roman"/>
        </w:rPr>
        <w:t xml:space="preserve"> Design and develop a </w:t>
      </w:r>
      <w:r>
        <w:rPr>
          <w:rStyle w:val="92"/>
          <w:rFonts w:hint="default" w:ascii="Times New Roman" w:hAnsi="Times New Roman" w:cs="Times New Roman"/>
        </w:rPr>
        <w:t>Single Page Application (SPA)</w:t>
      </w:r>
      <w:r>
        <w:rPr>
          <w:rFonts w:hint="default" w:ascii="Times New Roman" w:hAnsi="Times New Roman" w:cs="Times New Roman"/>
        </w:rPr>
        <w:t xml:space="preserve"> prototype of the FEMS system, integrated with </w:t>
      </w:r>
      <w:r>
        <w:rPr>
          <w:rStyle w:val="92"/>
          <w:rFonts w:hint="default" w:ascii="Times New Roman" w:hAnsi="Times New Roman" w:cs="Times New Roman"/>
        </w:rPr>
        <w:t>Role-Based Access Control (RBAC)</w:t>
      </w:r>
      <w:r>
        <w:rPr>
          <w:rFonts w:hint="default" w:ascii="Times New Roman" w:hAnsi="Times New Roman" w:cs="Times New Roman"/>
        </w:rPr>
        <w:t xml:space="preserve"> to support a closed workflow for four user groups: </w:t>
      </w:r>
      <w:r>
        <w:rPr>
          <w:rStyle w:val="92"/>
          <w:rFonts w:hint="default" w:ascii="Times New Roman" w:hAnsi="Times New Roman" w:cs="Times New Roman"/>
        </w:rPr>
        <w:t>Admin, Student, Lecturer, and Technician</w:t>
      </w:r>
      <w:r>
        <w:rPr>
          <w:rFonts w:hint="default" w:ascii="Times New Roman" w:hAnsi="Times New Roman" w:cs="Times New Roman"/>
        </w:rPr>
        <w:t xml:space="preserve">. </w:t>
      </w:r>
    </w:p>
    <w:p w14:paraId="1FE83687">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Objective 2:</w:t>
      </w:r>
      <w:r>
        <w:rPr>
          <w:rFonts w:hint="default" w:ascii="Times New Roman" w:hAnsi="Times New Roman" w:cs="Times New Roman"/>
        </w:rPr>
        <w:t xml:space="preserve"> Construct state control algorithms to manage the borrowing lifecycle through the sequence </w:t>
      </w:r>
      <w:r>
        <w:rPr>
          <w:rStyle w:val="92"/>
          <w:rFonts w:hint="default" w:ascii="Times New Roman" w:hAnsi="Times New Roman" w:cs="Times New Roman"/>
        </w:rPr>
        <w:t>Pending → Approved → Borrowing → Returned</w:t>
      </w:r>
      <w:r>
        <w:rPr>
          <w:rFonts w:hint="default" w:ascii="Times New Roman" w:hAnsi="Times New Roman" w:cs="Times New Roman"/>
        </w:rPr>
        <w:t xml:space="preserve">. </w:t>
      </w:r>
    </w:p>
    <w:p w14:paraId="08983BD0">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Objective 3:</w:t>
      </w:r>
      <w:r>
        <w:rPr>
          <w:rFonts w:hint="default" w:ascii="Times New Roman" w:hAnsi="Times New Roman" w:cs="Times New Roman"/>
        </w:rPr>
        <w:t xml:space="preserve"> Integrate an </w:t>
      </w:r>
      <w:r>
        <w:rPr>
          <w:rStyle w:val="92"/>
          <w:rFonts w:hint="default" w:ascii="Times New Roman" w:hAnsi="Times New Roman" w:cs="Times New Roman"/>
        </w:rPr>
        <w:t>Agentic LLM</w:t>
      </w:r>
      <w:r>
        <w:rPr>
          <w:rFonts w:hint="default" w:ascii="Times New Roman" w:hAnsi="Times New Roman" w:cs="Times New Roman"/>
        </w:rPr>
        <w:t xml:space="preserve"> assistant (through the </w:t>
      </w:r>
      <w:r>
        <w:rPr>
          <w:rStyle w:val="92"/>
          <w:rFonts w:hint="default" w:ascii="Times New Roman" w:hAnsi="Times New Roman" w:cs="Times New Roman"/>
        </w:rPr>
        <w:t>Groq</w:t>
      </w:r>
      <w:r>
        <w:rPr>
          <w:rFonts w:hint="default" w:ascii="Times New Roman" w:hAnsi="Times New Roman" w:cs="Times New Roman"/>
        </w:rPr>
        <w:t xml:space="preserve"> environment) to reduce lookup time and increase workflow automation. </w:t>
      </w:r>
    </w:p>
    <w:p w14:paraId="3B59A8A1">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Objective 4:</w:t>
      </w:r>
      <w:r>
        <w:rPr>
          <w:rFonts w:hint="default" w:ascii="Times New Roman" w:hAnsi="Times New Roman" w:cs="Times New Roman"/>
        </w:rPr>
        <w:t xml:space="preserve"> Evaluate the software performance of the centralized management system by measuring </w:t>
      </w:r>
      <w:r>
        <w:rPr>
          <w:rStyle w:val="92"/>
          <w:rFonts w:hint="default" w:ascii="Times New Roman" w:hAnsi="Times New Roman" w:cs="Times New Roman"/>
        </w:rPr>
        <w:t>API response time</w:t>
      </w:r>
      <w:r>
        <w:rPr>
          <w:rFonts w:hint="default" w:ascii="Times New Roman" w:hAnsi="Times New Roman" w:cs="Times New Roman"/>
        </w:rPr>
        <w:t xml:space="preserve"> and </w:t>
      </w:r>
      <w:r>
        <w:rPr>
          <w:rStyle w:val="92"/>
          <w:rFonts w:hint="default" w:ascii="Times New Roman" w:hAnsi="Times New Roman" w:cs="Times New Roman"/>
        </w:rPr>
        <w:t>form validation error rate</w:t>
      </w:r>
      <w:r>
        <w:rPr>
          <w:rFonts w:hint="default" w:ascii="Times New Roman" w:hAnsi="Times New Roman" w:cs="Times New Roman"/>
        </w:rPr>
        <w:t xml:space="preserve">. </w:t>
      </w:r>
    </w:p>
    <w:p w14:paraId="4A395A11">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Objective 5:</w:t>
      </w:r>
      <w:r>
        <w:rPr>
          <w:rFonts w:hint="default" w:ascii="Times New Roman" w:hAnsi="Times New Roman" w:cs="Times New Roman"/>
        </w:rPr>
        <w:t xml:space="preserve"> Improve the system’s </w:t>
      </w:r>
      <w:r>
        <w:rPr>
          <w:rStyle w:val="92"/>
          <w:rFonts w:hint="default" w:ascii="Times New Roman" w:hAnsi="Times New Roman" w:cs="Times New Roman"/>
        </w:rPr>
        <w:t>maintainability</w:t>
      </w:r>
      <w:r>
        <w:rPr>
          <w:rFonts w:hint="default" w:ascii="Times New Roman" w:hAnsi="Times New Roman" w:cs="Times New Roman"/>
        </w:rPr>
        <w:t xml:space="preserve"> and </w:t>
      </w:r>
      <w:r>
        <w:rPr>
          <w:rStyle w:val="92"/>
          <w:rFonts w:hint="default" w:ascii="Times New Roman" w:hAnsi="Times New Roman" w:cs="Times New Roman"/>
        </w:rPr>
        <w:t>usability</w:t>
      </w:r>
      <w:r>
        <w:rPr>
          <w:rFonts w:hint="default" w:ascii="Times New Roman" w:hAnsi="Times New Roman" w:cs="Times New Roman"/>
        </w:rPr>
        <w:t xml:space="preserve"> through a </w:t>
      </w:r>
      <w:r>
        <w:rPr>
          <w:rStyle w:val="92"/>
          <w:rFonts w:hint="default" w:ascii="Times New Roman" w:hAnsi="Times New Roman" w:cs="Times New Roman"/>
        </w:rPr>
        <w:t>component-based architecture</w:t>
      </w:r>
      <w:r>
        <w:rPr>
          <w:rFonts w:hint="default" w:ascii="Times New Roman" w:hAnsi="Times New Roman" w:cs="Times New Roman"/>
        </w:rPr>
        <w:t xml:space="preserve"> combined with </w:t>
      </w:r>
      <w:r>
        <w:rPr>
          <w:rStyle w:val="92"/>
          <w:rFonts w:hint="default" w:ascii="Times New Roman" w:hAnsi="Times New Roman" w:cs="Times New Roman"/>
        </w:rPr>
        <w:t>Zustand</w:t>
      </w:r>
      <w:r>
        <w:rPr>
          <w:rFonts w:hint="default" w:ascii="Times New Roman" w:hAnsi="Times New Roman" w:cs="Times New Roman"/>
        </w:rPr>
        <w:t xml:space="preserve"> for state management. </w:t>
      </w:r>
    </w:p>
    <w:p w14:paraId="1D4C83E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Research Questions (RQ)</w:t>
      </w:r>
    </w:p>
    <w:p w14:paraId="1F1DDC51">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RQ1:</w:t>
      </w:r>
      <w:r>
        <w:rPr>
          <w:rFonts w:hint="default" w:ascii="Times New Roman" w:hAnsi="Times New Roman" w:cs="Times New Roman"/>
        </w:rPr>
        <w:t xml:space="preserve"> How does a </w:t>
      </w:r>
      <w:r>
        <w:rPr>
          <w:rStyle w:val="92"/>
          <w:rFonts w:hint="default" w:ascii="Times New Roman" w:hAnsi="Times New Roman" w:cs="Times New Roman"/>
        </w:rPr>
        <w:t>state-driven workflow architecture</w:t>
      </w:r>
      <w:r>
        <w:rPr>
          <w:rFonts w:hint="default" w:ascii="Times New Roman" w:hAnsi="Times New Roman" w:cs="Times New Roman"/>
        </w:rPr>
        <w:t xml:space="preserve"> (with backend-controlled borrowing and returning states) affect </w:t>
      </w:r>
      <w:r>
        <w:rPr>
          <w:rStyle w:val="92"/>
          <w:rFonts w:hint="default" w:ascii="Times New Roman" w:hAnsi="Times New Roman" w:cs="Times New Roman"/>
        </w:rPr>
        <w:t>data completeness/data consistency</w:t>
      </w:r>
      <w:r>
        <w:rPr>
          <w:rFonts w:hint="default" w:ascii="Times New Roman" w:hAnsi="Times New Roman" w:cs="Times New Roman"/>
        </w:rPr>
        <w:t xml:space="preserve"> compared with a traditional distributed management workflow? </w:t>
      </w:r>
    </w:p>
    <w:p w14:paraId="7C5E3861">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RQ2:</w:t>
      </w:r>
      <w:r>
        <w:rPr>
          <w:rFonts w:hint="default" w:ascii="Times New Roman" w:hAnsi="Times New Roman" w:cs="Times New Roman"/>
        </w:rPr>
        <w:t xml:space="preserve"> How does </w:t>
      </w:r>
      <w:r>
        <w:rPr>
          <w:rStyle w:val="92"/>
          <w:rFonts w:hint="default" w:ascii="Times New Roman" w:hAnsi="Times New Roman" w:cs="Times New Roman"/>
        </w:rPr>
        <w:t>multi-level RBAC</w:t>
      </w:r>
      <w:r>
        <w:rPr>
          <w:rFonts w:hint="default" w:ascii="Times New Roman" w:hAnsi="Times New Roman" w:cs="Times New Roman"/>
        </w:rPr>
        <w:t xml:space="preserve"> with clear separation among four actor groups affect system security when APIs operate under a </w:t>
      </w:r>
      <w:r>
        <w:rPr>
          <w:rStyle w:val="92"/>
          <w:rFonts w:hint="default" w:ascii="Times New Roman" w:hAnsi="Times New Roman" w:cs="Times New Roman"/>
        </w:rPr>
        <w:t>token-based authentication</w:t>
      </w:r>
      <w:r>
        <w:rPr>
          <w:rFonts w:hint="default" w:ascii="Times New Roman" w:hAnsi="Times New Roman" w:cs="Times New Roman"/>
        </w:rPr>
        <w:t xml:space="preserve"> model? </w:t>
      </w:r>
    </w:p>
    <w:p w14:paraId="3C028227">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RQ3:</w:t>
      </w:r>
      <w:r>
        <w:rPr>
          <w:rFonts w:hint="default" w:ascii="Times New Roman" w:hAnsi="Times New Roman" w:cs="Times New Roman"/>
        </w:rPr>
        <w:t xml:space="preserve"> Does integrating an </w:t>
      </w:r>
      <w:r>
        <w:rPr>
          <w:rStyle w:val="92"/>
          <w:rFonts w:hint="default" w:ascii="Times New Roman" w:hAnsi="Times New Roman" w:cs="Times New Roman"/>
        </w:rPr>
        <w:t>LLM Agent</w:t>
      </w:r>
      <w:r>
        <w:rPr>
          <w:rFonts w:hint="default" w:ascii="Times New Roman" w:hAnsi="Times New Roman" w:cs="Times New Roman"/>
        </w:rPr>
        <w:t xml:space="preserve"> into the internal </w:t>
      </w:r>
      <w:r>
        <w:rPr>
          <w:rStyle w:val="92"/>
          <w:rFonts w:hint="default" w:ascii="Times New Roman" w:hAnsi="Times New Roman" w:cs="Times New Roman"/>
        </w:rPr>
        <w:t>Equipment Module</w:t>
      </w:r>
      <w:r>
        <w:rPr>
          <w:rFonts w:hint="default" w:ascii="Times New Roman" w:hAnsi="Times New Roman" w:cs="Times New Roman"/>
        </w:rPr>
        <w:t xml:space="preserve"> improve the </w:t>
      </w:r>
      <w:r>
        <w:rPr>
          <w:rStyle w:val="92"/>
          <w:rFonts w:hint="default" w:ascii="Times New Roman" w:hAnsi="Times New Roman" w:cs="Times New Roman"/>
        </w:rPr>
        <w:t>task completion rate</w:t>
      </w:r>
      <w:r>
        <w:rPr>
          <w:rFonts w:hint="default" w:ascii="Times New Roman" w:hAnsi="Times New Roman" w:cs="Times New Roman"/>
        </w:rPr>
        <w:t xml:space="preserve"> of non-expert users? </w:t>
      </w:r>
    </w:p>
    <w:p w14:paraId="797E793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 Proposed Approach / System Overview</w:t>
      </w:r>
    </w:p>
    <w:p w14:paraId="1A60E6DB">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Description:</w:t>
      </w:r>
    </w:p>
    <w:p w14:paraId="115384E8">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System architecture:</w:t>
      </w:r>
      <w:r>
        <w:rPr>
          <w:rFonts w:hint="default" w:ascii="Times New Roman" w:hAnsi="Times New Roman" w:cs="Times New Roman"/>
        </w:rPr>
        <w:t xml:space="preserve"> The application is developed using a </w:t>
      </w:r>
      <w:r>
        <w:rPr>
          <w:rStyle w:val="92"/>
          <w:rFonts w:hint="default" w:ascii="Times New Roman" w:hAnsi="Times New Roman" w:cs="Times New Roman"/>
        </w:rPr>
        <w:t>Client–Server</w:t>
      </w:r>
      <w:r>
        <w:rPr>
          <w:rFonts w:hint="default" w:ascii="Times New Roman" w:hAnsi="Times New Roman" w:cs="Times New Roman"/>
        </w:rPr>
        <w:t xml:space="preserve"> model. The backend uses </w:t>
      </w:r>
      <w:r>
        <w:rPr>
          <w:rStyle w:val="92"/>
          <w:rFonts w:hint="default" w:ascii="Times New Roman" w:hAnsi="Times New Roman" w:cs="Times New Roman"/>
        </w:rPr>
        <w:t>Node.js</w:t>
      </w:r>
      <w:r>
        <w:rPr>
          <w:rFonts w:hint="default" w:ascii="Times New Roman" w:hAnsi="Times New Roman" w:cs="Times New Roman"/>
        </w:rPr>
        <w:t xml:space="preserve"> and </w:t>
      </w:r>
      <w:r>
        <w:rPr>
          <w:rStyle w:val="92"/>
          <w:rFonts w:hint="default" w:ascii="Times New Roman" w:hAnsi="Times New Roman" w:cs="Times New Roman"/>
        </w:rPr>
        <w:t>Express</w:t>
      </w:r>
      <w:r>
        <w:rPr>
          <w:rFonts w:hint="default" w:ascii="Times New Roman" w:hAnsi="Times New Roman" w:cs="Times New Roman"/>
        </w:rPr>
        <w:t xml:space="preserve">, with </w:t>
      </w:r>
      <w:r>
        <w:rPr>
          <w:rStyle w:val="92"/>
          <w:rFonts w:hint="default" w:ascii="Times New Roman" w:hAnsi="Times New Roman" w:cs="Times New Roman"/>
        </w:rPr>
        <w:t>MongoDB</w:t>
      </w:r>
      <w:r>
        <w:rPr>
          <w:rFonts w:hint="default" w:ascii="Times New Roman" w:hAnsi="Times New Roman" w:cs="Times New Roman"/>
        </w:rPr>
        <w:t xml:space="preserve"> managed through </w:t>
      </w:r>
      <w:r>
        <w:rPr>
          <w:rStyle w:val="92"/>
          <w:rFonts w:hint="default" w:ascii="Times New Roman" w:hAnsi="Times New Roman" w:cs="Times New Roman"/>
        </w:rPr>
        <w:t>Mongoose</w:t>
      </w:r>
      <w:r>
        <w:rPr>
          <w:rFonts w:hint="default" w:ascii="Times New Roman" w:hAnsi="Times New Roman" w:cs="Times New Roman"/>
        </w:rPr>
        <w:t xml:space="preserve">. The frontend follows a </w:t>
      </w:r>
      <w:r>
        <w:rPr>
          <w:rStyle w:val="92"/>
          <w:rFonts w:hint="default" w:ascii="Times New Roman" w:hAnsi="Times New Roman" w:cs="Times New Roman"/>
        </w:rPr>
        <w:t>component-based UI</w:t>
      </w:r>
      <w:r>
        <w:rPr>
          <w:rFonts w:hint="default" w:ascii="Times New Roman" w:hAnsi="Times New Roman" w:cs="Times New Roman"/>
        </w:rPr>
        <w:t xml:space="preserve"> architecture using </w:t>
      </w:r>
      <w:r>
        <w:rPr>
          <w:rStyle w:val="92"/>
          <w:rFonts w:hint="default" w:ascii="Times New Roman" w:hAnsi="Times New Roman" w:cs="Times New Roman"/>
        </w:rPr>
        <w:t>React 19 (Vite)</w:t>
      </w:r>
      <w:r>
        <w:rPr>
          <w:rFonts w:hint="default" w:ascii="Times New Roman" w:hAnsi="Times New Roman" w:cs="Times New Roman"/>
        </w:rPr>
        <w:t xml:space="preserve"> and </w:t>
      </w:r>
      <w:r>
        <w:rPr>
          <w:rStyle w:val="92"/>
          <w:rFonts w:hint="default" w:ascii="Times New Roman" w:hAnsi="Times New Roman" w:cs="Times New Roman"/>
        </w:rPr>
        <w:t>TypeScript</w:t>
      </w:r>
      <w:r>
        <w:rPr>
          <w:rFonts w:hint="default" w:ascii="Times New Roman" w:hAnsi="Times New Roman" w:cs="Times New Roman"/>
        </w:rPr>
        <w:t xml:space="preserve">, communicating with the backend through JSON-based HTTP requests. </w:t>
      </w:r>
    </w:p>
    <w:p w14:paraId="094CFEAD">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Processing pipeline:</w:t>
      </w:r>
      <w:r>
        <w:rPr>
          <w:rFonts w:hint="default" w:ascii="Times New Roman" w:hAnsi="Times New Roman" w:cs="Times New Roman"/>
        </w:rPr>
        <w:t xml:space="preserve"> </w:t>
      </w:r>
    </w:p>
    <w:p w14:paraId="28C8484C">
      <w:pPr>
        <w:keepNext w:val="0"/>
        <w:keepLines w:val="0"/>
        <w:widowControl/>
        <w:numPr>
          <w:ilvl w:val="1"/>
          <w:numId w:val="12"/>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A </w:t>
      </w:r>
      <w:r>
        <w:rPr>
          <w:rStyle w:val="92"/>
          <w:rFonts w:hint="default" w:ascii="Times New Roman" w:hAnsi="Times New Roman" w:cs="Times New Roman"/>
        </w:rPr>
        <w:t>Student</w:t>
      </w:r>
      <w:r>
        <w:rPr>
          <w:rFonts w:hint="default" w:ascii="Times New Roman" w:hAnsi="Times New Roman" w:cs="Times New Roman"/>
        </w:rPr>
        <w:t xml:space="preserve"> submits a borrowing request → the request enters the </w:t>
      </w:r>
      <w:r>
        <w:rPr>
          <w:rStyle w:val="92"/>
          <w:rFonts w:hint="default" w:ascii="Times New Roman" w:hAnsi="Times New Roman" w:cs="Times New Roman"/>
        </w:rPr>
        <w:t>Pending</w:t>
      </w:r>
      <w:r>
        <w:rPr>
          <w:rFonts w:hint="default" w:ascii="Times New Roman" w:hAnsi="Times New Roman" w:cs="Times New Roman"/>
        </w:rPr>
        <w:t xml:space="preserve"> state. </w:t>
      </w:r>
    </w:p>
    <w:p w14:paraId="6E6BD770">
      <w:pPr>
        <w:keepNext w:val="0"/>
        <w:keepLines w:val="0"/>
        <w:widowControl/>
        <w:numPr>
          <w:ilvl w:val="1"/>
          <w:numId w:val="12"/>
        </w:numPr>
        <w:suppressLineNumbers w:val="0"/>
        <w:spacing w:before="0" w:beforeAutospacing="1" w:after="0" w:afterAutospacing="1"/>
        <w:ind w:left="1440" w:hanging="360"/>
        <w:rPr>
          <w:rFonts w:hint="default" w:ascii="Times New Roman" w:hAnsi="Times New Roman" w:cs="Times New Roman"/>
        </w:rPr>
      </w:pPr>
      <w:r>
        <w:rPr>
          <w:rStyle w:val="92"/>
          <w:rFonts w:hint="default" w:ascii="Times New Roman" w:hAnsi="Times New Roman" w:cs="Times New Roman"/>
        </w:rPr>
        <w:t>Admin/Lecturer</w:t>
      </w:r>
      <w:r>
        <w:rPr>
          <w:rFonts w:hint="default" w:ascii="Times New Roman" w:hAnsi="Times New Roman" w:cs="Times New Roman"/>
        </w:rPr>
        <w:t xml:space="preserve"> reviews and approves the request → the request moves to </w:t>
      </w:r>
      <w:r>
        <w:rPr>
          <w:rStyle w:val="92"/>
          <w:rFonts w:hint="default" w:ascii="Times New Roman" w:hAnsi="Times New Roman" w:cs="Times New Roman"/>
        </w:rPr>
        <w:t>Approved</w:t>
      </w:r>
      <w:r>
        <w:rPr>
          <w:rFonts w:hint="default" w:ascii="Times New Roman" w:hAnsi="Times New Roman" w:cs="Times New Roman"/>
        </w:rPr>
        <w:t xml:space="preserve">. </w:t>
      </w:r>
    </w:p>
    <w:p w14:paraId="763DC3FC">
      <w:pPr>
        <w:keepNext w:val="0"/>
        <w:keepLines w:val="0"/>
        <w:widowControl/>
        <w:numPr>
          <w:ilvl w:val="1"/>
          <w:numId w:val="12"/>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A </w:t>
      </w:r>
      <w:r>
        <w:rPr>
          <w:rStyle w:val="92"/>
          <w:rFonts w:hint="default" w:ascii="Times New Roman" w:hAnsi="Times New Roman" w:cs="Times New Roman"/>
        </w:rPr>
        <w:t>Technician</w:t>
      </w:r>
      <w:r>
        <w:rPr>
          <w:rFonts w:hint="default" w:ascii="Times New Roman" w:hAnsi="Times New Roman" w:cs="Times New Roman"/>
        </w:rPr>
        <w:t xml:space="preserve"> performs the physical handover → the request moves to </w:t>
      </w:r>
      <w:r>
        <w:rPr>
          <w:rStyle w:val="92"/>
          <w:rFonts w:hint="default" w:ascii="Times New Roman" w:hAnsi="Times New Roman" w:cs="Times New Roman"/>
        </w:rPr>
        <w:t>Borrowing</w:t>
      </w:r>
      <w:r>
        <w:rPr>
          <w:rFonts w:hint="default" w:ascii="Times New Roman" w:hAnsi="Times New Roman" w:cs="Times New Roman"/>
        </w:rPr>
        <w:t xml:space="preserve">. </w:t>
      </w:r>
    </w:p>
    <w:p w14:paraId="0060C44F">
      <w:pPr>
        <w:keepNext w:val="0"/>
        <w:keepLines w:val="0"/>
        <w:widowControl/>
        <w:numPr>
          <w:ilvl w:val="1"/>
          <w:numId w:val="12"/>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A </w:t>
      </w:r>
      <w:r>
        <w:rPr>
          <w:rStyle w:val="92"/>
          <w:rFonts w:hint="default" w:ascii="Times New Roman" w:hAnsi="Times New Roman" w:cs="Times New Roman"/>
        </w:rPr>
        <w:t>Technician</w:t>
      </w:r>
      <w:r>
        <w:rPr>
          <w:rFonts w:hint="default" w:ascii="Times New Roman" w:hAnsi="Times New Roman" w:cs="Times New Roman"/>
        </w:rPr>
        <w:t xml:space="preserve"> processes the return → the request moves to </w:t>
      </w:r>
      <w:r>
        <w:rPr>
          <w:rStyle w:val="92"/>
          <w:rFonts w:hint="default" w:ascii="Times New Roman" w:hAnsi="Times New Roman" w:cs="Times New Roman"/>
        </w:rPr>
        <w:t>Returned</w:t>
      </w:r>
      <w:r>
        <w:rPr>
          <w:rFonts w:hint="default" w:ascii="Times New Roman" w:hAnsi="Times New Roman" w:cs="Times New Roman"/>
        </w:rPr>
        <w:t xml:space="preserve">, and the equipment is unlocked and becomes available again. </w:t>
      </w:r>
    </w:p>
    <w:p w14:paraId="1372CF5B">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Main components:</w:t>
      </w:r>
      <w:r>
        <w:rPr>
          <w:rFonts w:hint="default" w:ascii="Times New Roman" w:hAnsi="Times New Roman" w:cs="Times New Roman"/>
        </w:rPr>
        <w:t xml:space="preserve"> </w:t>
      </w:r>
      <w:r>
        <w:rPr>
          <w:rStyle w:val="92"/>
          <w:rFonts w:hint="default" w:ascii="Times New Roman" w:hAnsi="Times New Roman" w:cs="Times New Roman"/>
        </w:rPr>
        <w:t>Auth Service (JWT)</w:t>
      </w:r>
      <w:r>
        <w:rPr>
          <w:rFonts w:hint="default" w:ascii="Times New Roman" w:hAnsi="Times New Roman" w:cs="Times New Roman"/>
        </w:rPr>
        <w:t xml:space="preserve">, </w:t>
      </w:r>
      <w:r>
        <w:rPr>
          <w:rStyle w:val="92"/>
          <w:rFonts w:hint="default" w:ascii="Times New Roman" w:hAnsi="Times New Roman" w:cs="Times New Roman"/>
        </w:rPr>
        <w:t>Equipment &amp; Room Management Center</w:t>
      </w:r>
      <w:r>
        <w:rPr>
          <w:rFonts w:hint="default" w:ascii="Times New Roman" w:hAnsi="Times New Roman" w:cs="Times New Roman"/>
        </w:rPr>
        <w:t xml:space="preserve">, </w:t>
      </w:r>
      <w:r>
        <w:rPr>
          <w:rStyle w:val="92"/>
          <w:rFonts w:hint="default" w:ascii="Times New Roman" w:hAnsi="Times New Roman" w:cs="Times New Roman"/>
        </w:rPr>
        <w:t>Borrow Request Engine</w:t>
      </w:r>
      <w:r>
        <w:rPr>
          <w:rFonts w:hint="default" w:ascii="Times New Roman" w:hAnsi="Times New Roman" w:cs="Times New Roman"/>
        </w:rPr>
        <w:t xml:space="preserve">, </w:t>
      </w:r>
      <w:r>
        <w:rPr>
          <w:rStyle w:val="92"/>
          <w:rFonts w:hint="default" w:ascii="Times New Roman" w:hAnsi="Times New Roman" w:cs="Times New Roman"/>
        </w:rPr>
        <w:t>AI Service Agent (Groq API)</w:t>
      </w:r>
      <w:r>
        <w:rPr>
          <w:rFonts w:hint="default" w:ascii="Times New Roman" w:hAnsi="Times New Roman" w:cs="Times New Roman"/>
        </w:rPr>
        <w:t xml:space="preserve">, </w:t>
      </w:r>
      <w:r>
        <w:rPr>
          <w:rStyle w:val="92"/>
          <w:rFonts w:hint="default" w:ascii="Times New Roman" w:hAnsi="Times New Roman" w:cs="Times New Roman"/>
        </w:rPr>
        <w:t>Technician Handover Interface</w:t>
      </w:r>
      <w:r>
        <w:rPr>
          <w:rFonts w:hint="default" w:ascii="Times New Roman" w:hAnsi="Times New Roman" w:cs="Times New Roman"/>
        </w:rPr>
        <w:t xml:space="preserve">. </w:t>
      </w:r>
    </w:p>
    <w:p w14:paraId="6ABC9DD2">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Implementation roadmap / workflow:</w:t>
      </w:r>
      <w:r>
        <w:rPr>
          <w:rFonts w:hint="default" w:ascii="Times New Roman" w:hAnsi="Times New Roman" w:cs="Times New Roman"/>
        </w:rPr>
        <w:t xml:space="preserve"> </w:t>
      </w:r>
    </w:p>
    <w:p w14:paraId="74C611F8">
      <w:pPr>
        <w:keepNext w:val="0"/>
        <w:keepLines w:val="0"/>
        <w:widowControl/>
        <w:numPr>
          <w:ilvl w:val="1"/>
          <w:numId w:val="16"/>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Build the </w:t>
      </w:r>
      <w:r>
        <w:rPr>
          <w:rStyle w:val="92"/>
          <w:rFonts w:hint="default" w:ascii="Times New Roman" w:hAnsi="Times New Roman" w:cs="Times New Roman"/>
        </w:rPr>
        <w:t>base database schema</w:t>
      </w:r>
      <w:r>
        <w:rPr>
          <w:rFonts w:hint="default" w:ascii="Times New Roman" w:hAnsi="Times New Roman" w:cs="Times New Roman"/>
        </w:rPr>
        <w:t xml:space="preserve"> for MongoDB. </w:t>
      </w:r>
    </w:p>
    <w:p w14:paraId="1B973B83">
      <w:pPr>
        <w:keepNext w:val="0"/>
        <w:keepLines w:val="0"/>
        <w:widowControl/>
        <w:numPr>
          <w:ilvl w:val="1"/>
          <w:numId w:val="16"/>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Develop the static frontend interface using </w:t>
      </w:r>
      <w:r>
        <w:rPr>
          <w:rStyle w:val="92"/>
          <w:rFonts w:hint="default" w:ascii="Times New Roman" w:hAnsi="Times New Roman" w:cs="Times New Roman"/>
        </w:rPr>
        <w:t>TailwindCSS v4</w:t>
      </w:r>
      <w:r>
        <w:rPr>
          <w:rFonts w:hint="default" w:ascii="Times New Roman" w:hAnsi="Times New Roman" w:cs="Times New Roman"/>
        </w:rPr>
        <w:t xml:space="preserve"> and </w:t>
      </w:r>
      <w:r>
        <w:rPr>
          <w:rStyle w:val="92"/>
          <w:rFonts w:hint="default" w:ascii="Times New Roman" w:hAnsi="Times New Roman" w:cs="Times New Roman"/>
        </w:rPr>
        <w:t>Shadcn</w:t>
      </w:r>
      <w:r>
        <w:rPr>
          <w:rFonts w:hint="default" w:ascii="Times New Roman" w:hAnsi="Times New Roman" w:cs="Times New Roman"/>
        </w:rPr>
        <w:t xml:space="preserve">. </w:t>
      </w:r>
    </w:p>
    <w:p w14:paraId="111FACFC">
      <w:pPr>
        <w:keepNext w:val="0"/>
        <w:keepLines w:val="0"/>
        <w:widowControl/>
        <w:numPr>
          <w:ilvl w:val="1"/>
          <w:numId w:val="16"/>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Connect </w:t>
      </w:r>
      <w:r>
        <w:rPr>
          <w:rStyle w:val="92"/>
          <w:rFonts w:hint="default" w:ascii="Times New Roman" w:hAnsi="Times New Roman" w:cs="Times New Roman"/>
        </w:rPr>
        <w:t>Zustand</w:t>
      </w:r>
      <w:r>
        <w:rPr>
          <w:rFonts w:hint="default" w:ascii="Times New Roman" w:hAnsi="Times New Roman" w:cs="Times New Roman"/>
        </w:rPr>
        <w:t xml:space="preserve"> state management and </w:t>
      </w:r>
      <w:r>
        <w:rPr>
          <w:rStyle w:val="92"/>
          <w:rFonts w:hint="default" w:ascii="Times New Roman" w:hAnsi="Times New Roman" w:cs="Times New Roman"/>
        </w:rPr>
        <w:t>Axios</w:t>
      </w:r>
      <w:r>
        <w:rPr>
          <w:rFonts w:hint="default" w:ascii="Times New Roman" w:hAnsi="Times New Roman" w:cs="Times New Roman"/>
        </w:rPr>
        <w:t xml:space="preserve"> networking for borrowing and returning workflows. </w:t>
      </w:r>
    </w:p>
    <w:p w14:paraId="30652D70">
      <w:pPr>
        <w:keepNext w:val="0"/>
        <w:keepLines w:val="0"/>
        <w:widowControl/>
        <w:numPr>
          <w:ilvl w:val="1"/>
          <w:numId w:val="16"/>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Integrate the </w:t>
      </w:r>
      <w:r>
        <w:rPr>
          <w:rStyle w:val="92"/>
          <w:rFonts w:hint="default" w:ascii="Times New Roman" w:hAnsi="Times New Roman" w:cs="Times New Roman"/>
        </w:rPr>
        <w:t>Groq LLM Engine</w:t>
      </w:r>
      <w:r>
        <w:rPr>
          <w:rFonts w:hint="default" w:ascii="Times New Roman" w:hAnsi="Times New Roman" w:cs="Times New Roman"/>
        </w:rPr>
        <w:t xml:space="preserve">. </w:t>
      </w:r>
    </w:p>
    <w:p w14:paraId="3E3C20F9">
      <w:pPr>
        <w:keepNext w:val="0"/>
        <w:keepLines w:val="0"/>
        <w:widowControl/>
        <w:numPr>
          <w:ilvl w:val="1"/>
          <w:numId w:val="16"/>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Conduct </w:t>
      </w:r>
      <w:r>
        <w:rPr>
          <w:rStyle w:val="92"/>
          <w:rFonts w:hint="default" w:ascii="Times New Roman" w:hAnsi="Times New Roman" w:cs="Times New Roman"/>
        </w:rPr>
        <w:t>system integration testing</w:t>
      </w:r>
      <w:r>
        <w:rPr>
          <w:rFonts w:hint="default" w:ascii="Times New Roman" w:hAnsi="Times New Roman" w:cs="Times New Roman"/>
        </w:rPr>
        <w:t xml:space="preserve"> and validate user input using </w:t>
      </w:r>
      <w:r>
        <w:rPr>
          <w:rStyle w:val="92"/>
          <w:rFonts w:hint="default" w:ascii="Times New Roman" w:hAnsi="Times New Roman" w:cs="Times New Roman"/>
        </w:rPr>
        <w:t>Zod</w:t>
      </w:r>
      <w:r>
        <w:rPr>
          <w:rFonts w:hint="default" w:ascii="Times New Roman" w:hAnsi="Times New Roman" w:cs="Times New Roman"/>
        </w:rPr>
        <w:t xml:space="preserve">. </w:t>
      </w:r>
    </w:p>
    <w:p w14:paraId="6268269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 Research Methodology</w:t>
      </w:r>
    </w:p>
    <w:p w14:paraId="037C16D0">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Methodology type:</w:t>
      </w:r>
      <w:r>
        <w:rPr>
          <w:rFonts w:hint="default" w:ascii="Times New Roman" w:hAnsi="Times New Roman" w:cs="Times New Roman"/>
        </w:rPr>
        <w:t xml:space="preserve"> </w:t>
      </w:r>
      <w:r>
        <w:rPr>
          <w:rStyle w:val="31"/>
          <w:rFonts w:hint="default" w:ascii="Times New Roman" w:hAnsi="Times New Roman" w:cs="Times New Roman"/>
        </w:rPr>
        <w:t>System implementation and validation</w:t>
      </w:r>
      <w:r>
        <w:rPr>
          <w:rFonts w:hint="default" w:ascii="Times New Roman" w:hAnsi="Times New Roman" w:cs="Times New Roman"/>
        </w:rPr>
        <w:t xml:space="preserve"> combined with an </w:t>
      </w:r>
      <w:r>
        <w:rPr>
          <w:rStyle w:val="31"/>
          <w:rFonts w:hint="default" w:ascii="Times New Roman" w:hAnsi="Times New Roman" w:cs="Times New Roman"/>
        </w:rPr>
        <w:t>empirical workflow case study</w:t>
      </w:r>
      <w:r>
        <w:rPr>
          <w:rFonts w:hint="default" w:ascii="Times New Roman" w:hAnsi="Times New Roman" w:cs="Times New Roman"/>
        </w:rPr>
        <w:t xml:space="preserve">. </w:t>
      </w:r>
    </w:p>
    <w:p w14:paraId="4338AEE5">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Datasets / projects used:</w:t>
      </w:r>
      <w:r>
        <w:rPr>
          <w:rFonts w:hint="default" w:ascii="Times New Roman" w:hAnsi="Times New Roman" w:cs="Times New Roman"/>
        </w:rPr>
        <w:t xml:space="preserve"> Simulated MongoDB/Mongoose </w:t>
      </w:r>
      <w:r>
        <w:rPr>
          <w:rStyle w:val="92"/>
          <w:rFonts w:hint="default" w:ascii="Times New Roman" w:hAnsi="Times New Roman" w:cs="Times New Roman"/>
        </w:rPr>
        <w:t>mock/seed data</w:t>
      </w:r>
      <w:r>
        <w:rPr>
          <w:rFonts w:hint="default" w:ascii="Times New Roman" w:hAnsi="Times New Roman" w:cs="Times New Roman"/>
        </w:rPr>
        <w:t xml:space="preserve"> for the laboratory context, including </w:t>
      </w:r>
      <w:r>
        <w:rPr>
          <w:rStyle w:val="92"/>
          <w:rFonts w:hint="default" w:ascii="Times New Roman" w:hAnsi="Times New Roman" w:cs="Times New Roman"/>
        </w:rPr>
        <w:t>equipment</w:t>
      </w:r>
      <w:r>
        <w:rPr>
          <w:rFonts w:hint="default" w:ascii="Times New Roman" w:hAnsi="Times New Roman" w:cs="Times New Roman"/>
        </w:rPr>
        <w:t xml:space="preserve">, </w:t>
      </w:r>
      <w:r>
        <w:rPr>
          <w:rStyle w:val="92"/>
          <w:rFonts w:hint="default" w:ascii="Times New Roman" w:hAnsi="Times New Roman" w:cs="Times New Roman"/>
        </w:rPr>
        <w:t>damage reports (tickets)</w:t>
      </w:r>
      <w:r>
        <w:rPr>
          <w:rFonts w:hint="default" w:ascii="Times New Roman" w:hAnsi="Times New Roman" w:cs="Times New Roman"/>
        </w:rPr>
        <w:t xml:space="preserve">, and </w:t>
      </w:r>
      <w:r>
        <w:rPr>
          <w:rStyle w:val="92"/>
          <w:rFonts w:hint="default" w:ascii="Times New Roman" w:hAnsi="Times New Roman" w:cs="Times New Roman"/>
        </w:rPr>
        <w:t>mock borrowing request flows</w:t>
      </w:r>
      <w:r>
        <w:rPr>
          <w:rFonts w:hint="default" w:ascii="Times New Roman" w:hAnsi="Times New Roman" w:cs="Times New Roman"/>
        </w:rPr>
        <w:t xml:space="preserve">. </w:t>
      </w:r>
    </w:p>
    <w:p w14:paraId="37FC6996">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Comparison baselines:</w:t>
      </w:r>
      <w:r>
        <w:rPr>
          <w:rFonts w:hint="default" w:ascii="Times New Roman" w:hAnsi="Times New Roman" w:cs="Times New Roman"/>
        </w:rPr>
        <w:t xml:space="preserve"> Comparative analysis between the FEMS design and a </w:t>
      </w:r>
      <w:r>
        <w:rPr>
          <w:rStyle w:val="92"/>
          <w:rFonts w:hint="default" w:ascii="Times New Roman" w:hAnsi="Times New Roman" w:cs="Times New Roman"/>
        </w:rPr>
        <w:t>static information system baseline</w:t>
      </w:r>
      <w:r>
        <w:rPr>
          <w:rFonts w:hint="default" w:ascii="Times New Roman" w:hAnsi="Times New Roman" w:cs="Times New Roman"/>
        </w:rPr>
        <w:t xml:space="preserve">. </w:t>
      </w:r>
    </w:p>
    <w:p w14:paraId="7E0D7AA8">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Experimental setting:</w:t>
      </w:r>
      <w:r>
        <w:rPr>
          <w:rFonts w:hint="default" w:ascii="Times New Roman" w:hAnsi="Times New Roman" w:cs="Times New Roman"/>
        </w:rPr>
        <w:t xml:space="preserve"> A local environment with </w:t>
      </w:r>
      <w:r>
        <w:rPr>
          <w:rStyle w:val="92"/>
          <w:rFonts w:hint="default" w:ascii="Times New Roman" w:hAnsi="Times New Roman" w:cs="Times New Roman"/>
        </w:rPr>
        <w:t>React Vite</w:t>
      </w:r>
      <w:r>
        <w:rPr>
          <w:rFonts w:hint="default" w:ascii="Times New Roman" w:hAnsi="Times New Roman" w:cs="Times New Roman"/>
        </w:rPr>
        <w:t xml:space="preserve"> running at </w:t>
      </w:r>
      <w:r>
        <w:rPr>
          <w:rStyle w:val="44"/>
          <w:rFonts w:hint="default" w:ascii="Times New Roman" w:hAnsi="Times New Roman" w:cs="Times New Roman"/>
        </w:rPr>
        <w:t>localhost:5173</w:t>
      </w:r>
      <w:r>
        <w:rPr>
          <w:rFonts w:hint="default" w:ascii="Times New Roman" w:hAnsi="Times New Roman" w:cs="Times New Roman"/>
        </w:rPr>
        <w:t xml:space="preserve"> and the </w:t>
      </w:r>
      <w:r>
        <w:rPr>
          <w:rStyle w:val="92"/>
          <w:rFonts w:hint="default" w:ascii="Times New Roman" w:hAnsi="Times New Roman" w:cs="Times New Roman"/>
        </w:rPr>
        <w:t>Node API</w:t>
      </w:r>
      <w:r>
        <w:rPr>
          <w:rFonts w:hint="default" w:ascii="Times New Roman" w:hAnsi="Times New Roman" w:cs="Times New Roman"/>
        </w:rPr>
        <w:t xml:space="preserve"> running at </w:t>
      </w:r>
      <w:r>
        <w:rPr>
          <w:rStyle w:val="44"/>
          <w:rFonts w:hint="default" w:ascii="Times New Roman" w:hAnsi="Times New Roman" w:cs="Times New Roman"/>
        </w:rPr>
        <w:t>localhost:5001</w:t>
      </w:r>
      <w:r>
        <w:rPr>
          <w:rFonts w:hint="default" w:ascii="Times New Roman" w:hAnsi="Times New Roman" w:cs="Times New Roman"/>
        </w:rPr>
        <w:t xml:space="preserve">. Simulated parallel requests are executed to observe system response behavior. </w:t>
      </w:r>
    </w:p>
    <w:p w14:paraId="6F49D06A">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Evaluation procedure:</w:t>
      </w:r>
      <w:r>
        <w:rPr>
          <w:rFonts w:hint="default" w:ascii="Times New Roman" w:hAnsi="Times New Roman" w:cs="Times New Roman"/>
        </w:rPr>
        <w:t xml:space="preserve"> Data are collected through </w:t>
      </w:r>
      <w:r>
        <w:rPr>
          <w:rStyle w:val="92"/>
          <w:rFonts w:hint="default" w:ascii="Times New Roman" w:hAnsi="Times New Roman" w:cs="Times New Roman"/>
        </w:rPr>
        <w:t>backend logs</w:t>
      </w:r>
      <w:r>
        <w:rPr>
          <w:rFonts w:hint="default" w:ascii="Times New Roman" w:hAnsi="Times New Roman" w:cs="Times New Roman"/>
        </w:rPr>
        <w:t xml:space="preserve"> to analyze </w:t>
      </w:r>
      <w:r>
        <w:rPr>
          <w:rStyle w:val="92"/>
          <w:rFonts w:hint="default" w:ascii="Times New Roman" w:hAnsi="Times New Roman" w:cs="Times New Roman"/>
        </w:rPr>
        <w:t>API response time</w:t>
      </w:r>
      <w:r>
        <w:rPr>
          <w:rFonts w:hint="default" w:ascii="Times New Roman" w:hAnsi="Times New Roman" w:cs="Times New Roman"/>
        </w:rPr>
        <w:t xml:space="preserve"> and </w:t>
      </w:r>
      <w:r>
        <w:rPr>
          <w:rStyle w:val="92"/>
          <w:rFonts w:hint="default" w:ascii="Times New Roman" w:hAnsi="Times New Roman" w:cs="Times New Roman"/>
        </w:rPr>
        <w:t>error rate</w:t>
      </w:r>
      <w:r>
        <w:rPr>
          <w:rFonts w:hint="default" w:ascii="Times New Roman" w:hAnsi="Times New Roman" w:cs="Times New Roman"/>
        </w:rPr>
        <w:t xml:space="preserve">, together with </w:t>
      </w:r>
      <w:r>
        <w:rPr>
          <w:rStyle w:val="92"/>
          <w:rFonts w:hint="default" w:ascii="Times New Roman" w:hAnsi="Times New Roman" w:cs="Times New Roman"/>
        </w:rPr>
        <w:t>Postman</w:t>
      </w:r>
      <w:r>
        <w:rPr>
          <w:rFonts w:hint="default" w:ascii="Times New Roman" w:hAnsi="Times New Roman" w:cs="Times New Roman"/>
        </w:rPr>
        <w:t xml:space="preserve">-based </w:t>
      </w:r>
      <w:r>
        <w:rPr>
          <w:rStyle w:val="31"/>
          <w:rFonts w:hint="default" w:ascii="Times New Roman" w:hAnsi="Times New Roman" w:cs="Times New Roman"/>
        </w:rPr>
        <w:t>unit testing/integration testing</w:t>
      </w:r>
      <w:r>
        <w:rPr>
          <w:rFonts w:hint="default" w:ascii="Times New Roman" w:hAnsi="Times New Roman" w:cs="Times New Roman"/>
        </w:rPr>
        <w:t xml:space="preserve">. </w:t>
      </w:r>
    </w:p>
    <w:p w14:paraId="29F5AFE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7. Expected Contributions</w:t>
      </w:r>
    </w:p>
    <w:p w14:paraId="1B062927">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Technical contribution:</w:t>
      </w:r>
      <w:r>
        <w:rPr>
          <w:rFonts w:hint="default" w:ascii="Times New Roman" w:hAnsi="Times New Roman" w:cs="Times New Roman"/>
        </w:rPr>
        <w:t xml:space="preserve"> Propose a complete architectural model using high-performance </w:t>
      </w:r>
      <w:r>
        <w:rPr>
          <w:rStyle w:val="92"/>
          <w:rFonts w:hint="default" w:ascii="Times New Roman" w:hAnsi="Times New Roman" w:cs="Times New Roman"/>
        </w:rPr>
        <w:t>state management</w:t>
      </w:r>
      <w:r>
        <w:rPr>
          <w:rFonts w:hint="default" w:ascii="Times New Roman" w:hAnsi="Times New Roman" w:cs="Times New Roman"/>
        </w:rPr>
        <w:t xml:space="preserve">, while demonstrating the stability of the React ecosystem when combined with type-safety tools such as </w:t>
      </w:r>
      <w:r>
        <w:rPr>
          <w:rStyle w:val="92"/>
          <w:rFonts w:hint="default" w:ascii="Times New Roman" w:hAnsi="Times New Roman" w:cs="Times New Roman"/>
        </w:rPr>
        <w:t>TypeScript</w:t>
      </w:r>
      <w:r>
        <w:rPr>
          <w:rFonts w:hint="default" w:ascii="Times New Roman" w:hAnsi="Times New Roman" w:cs="Times New Roman"/>
        </w:rPr>
        <w:t xml:space="preserve"> and </w:t>
      </w:r>
      <w:r>
        <w:rPr>
          <w:rStyle w:val="92"/>
          <w:rFonts w:hint="default" w:ascii="Times New Roman" w:hAnsi="Times New Roman" w:cs="Times New Roman"/>
        </w:rPr>
        <w:t>Zod</w:t>
      </w:r>
      <w:r>
        <w:rPr>
          <w:rFonts w:hint="default" w:ascii="Times New Roman" w:hAnsi="Times New Roman" w:cs="Times New Roman"/>
        </w:rPr>
        <w:t xml:space="preserve"> in a full-stack setting. </w:t>
      </w:r>
    </w:p>
    <w:p w14:paraId="00E11B69">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Empirical insights:</w:t>
      </w:r>
      <w:r>
        <w:rPr>
          <w:rFonts w:hint="default" w:ascii="Times New Roman" w:hAnsi="Times New Roman" w:cs="Times New Roman"/>
        </w:rPr>
        <w:t xml:space="preserve"> Provide empirical evidence for integrating an </w:t>
      </w:r>
      <w:r>
        <w:rPr>
          <w:rStyle w:val="92"/>
          <w:rFonts w:hint="default" w:ascii="Times New Roman" w:hAnsi="Times New Roman" w:cs="Times New Roman"/>
        </w:rPr>
        <w:t>LLM agent</w:t>
      </w:r>
      <w:r>
        <w:rPr>
          <w:rFonts w:hint="default" w:ascii="Times New Roman" w:hAnsi="Times New Roman" w:cs="Times New Roman"/>
        </w:rPr>
        <w:t xml:space="preserve"> directly into the equipment handling workflow rather than using it as a standalone chatbot. </w:t>
      </w:r>
    </w:p>
    <w:p w14:paraId="0C91E2F2">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Tool / dataset / benchmark:</w:t>
      </w:r>
      <w:r>
        <w:rPr>
          <w:rFonts w:hint="default" w:ascii="Times New Roman" w:hAnsi="Times New Roman" w:cs="Times New Roman"/>
        </w:rPr>
        <w:t xml:space="preserve"> Provide the FEMS web application source code with a clear separation between </w:t>
      </w:r>
      <w:r>
        <w:rPr>
          <w:rStyle w:val="92"/>
          <w:rFonts w:hint="default" w:ascii="Times New Roman" w:hAnsi="Times New Roman" w:cs="Times New Roman"/>
        </w:rPr>
        <w:t>middleware</w:t>
      </w:r>
      <w:r>
        <w:rPr>
          <w:rFonts w:hint="default" w:ascii="Times New Roman" w:hAnsi="Times New Roman" w:cs="Times New Roman"/>
        </w:rPr>
        <w:t xml:space="preserve"> and </w:t>
      </w:r>
      <w:r>
        <w:rPr>
          <w:rStyle w:val="92"/>
          <w:rFonts w:hint="default" w:ascii="Times New Roman" w:hAnsi="Times New Roman" w:cs="Times New Roman"/>
        </w:rPr>
        <w:t>service logic</w:t>
      </w:r>
      <w:r>
        <w:rPr>
          <w:rFonts w:hint="default" w:ascii="Times New Roman" w:hAnsi="Times New Roman" w:cs="Times New Roman"/>
        </w:rPr>
        <w:t xml:space="preserve">, which can serve as a reference foundation for similar management systems. </w:t>
      </w:r>
    </w:p>
    <w:p w14:paraId="775071C9">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Practical contribution:</w:t>
      </w:r>
      <w:r>
        <w:rPr>
          <w:rFonts w:hint="default" w:ascii="Times New Roman" w:hAnsi="Times New Roman" w:cs="Times New Roman"/>
        </w:rPr>
        <w:t xml:space="preserve"> The system digitizes equipment and asset handling workflows in educational institutions, reduces administrative workload, and helps minimize asset loss during operations. </w:t>
      </w:r>
    </w:p>
    <w:p w14:paraId="67052EE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8. Research Plan &amp; Milestones</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3267"/>
        <w:gridCol w:w="5149"/>
      </w:tblGrid>
      <w:tr w14:paraId="15382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3222" w:type="dxa"/>
            <w:shd w:val="clear"/>
            <w:vAlign w:val="center"/>
          </w:tcPr>
          <w:p w14:paraId="1BE0F8A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Phase</w:t>
            </w:r>
          </w:p>
        </w:tc>
        <w:tc>
          <w:tcPr>
            <w:tcW w:w="5104" w:type="dxa"/>
            <w:shd w:val="clear"/>
            <w:vAlign w:val="center"/>
          </w:tcPr>
          <w:p w14:paraId="4ED2B54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Output</w:t>
            </w:r>
          </w:p>
        </w:tc>
      </w:tr>
      <w:tr w14:paraId="1DB9E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3222" w:type="dxa"/>
            <w:shd w:val="clear"/>
            <w:vAlign w:val="center"/>
          </w:tcPr>
          <w:p w14:paraId="42EF5A2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Literature Review</w:t>
            </w:r>
          </w:p>
        </w:tc>
        <w:tc>
          <w:tcPr>
            <w:tcW w:w="5104" w:type="dxa"/>
            <w:shd w:val="clear"/>
            <w:vAlign w:val="center"/>
          </w:tcPr>
          <w:p w14:paraId="17CC097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theoretical foundation report on RBAC, web architecture, and workflow optimization</w:t>
            </w:r>
          </w:p>
        </w:tc>
      </w:tr>
      <w:tr w14:paraId="3F9CA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3222" w:type="dxa"/>
            <w:shd w:val="clear"/>
            <w:vAlign w:val="center"/>
          </w:tcPr>
          <w:p w14:paraId="1C78E9A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Problem Framing / Analysis</w:t>
            </w:r>
          </w:p>
        </w:tc>
        <w:tc>
          <w:tcPr>
            <w:tcW w:w="5104" w:type="dxa"/>
            <w:shd w:val="clear"/>
            <w:vAlign w:val="center"/>
          </w:tcPr>
          <w:p w14:paraId="7BF7130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ERD, block diagrams, and practical use case diagrams for four user groups</w:t>
            </w:r>
          </w:p>
        </w:tc>
      </w:tr>
      <w:tr w14:paraId="3F01E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3222" w:type="dxa"/>
            <w:shd w:val="clear"/>
            <w:vAlign w:val="center"/>
          </w:tcPr>
          <w:p w14:paraId="0888637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System Design</w:t>
            </w:r>
          </w:p>
        </w:tc>
        <w:tc>
          <w:tcPr>
            <w:tcW w:w="5104" w:type="dxa"/>
            <w:shd w:val="clear"/>
            <w:vAlign w:val="center"/>
          </w:tcPr>
          <w:p w14:paraId="0C070CE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RESTful API specification documents and frontend mockups organized by component structure</w:t>
            </w:r>
          </w:p>
        </w:tc>
      </w:tr>
      <w:tr w14:paraId="640AC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3222" w:type="dxa"/>
            <w:shd w:val="clear"/>
            <w:vAlign w:val="center"/>
          </w:tcPr>
          <w:p w14:paraId="735DA64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Implementation</w:t>
            </w:r>
          </w:p>
        </w:tc>
        <w:tc>
          <w:tcPr>
            <w:tcW w:w="5104" w:type="dxa"/>
            <w:shd w:val="clear"/>
            <w:vAlign w:val="center"/>
          </w:tcPr>
          <w:p w14:paraId="2CC7AD3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React Vite/Tailwind source code, Node/Express backend, and a fully functional AI Agent feature</w:t>
            </w:r>
          </w:p>
        </w:tc>
      </w:tr>
      <w:tr w14:paraId="03FDC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3222" w:type="dxa"/>
            <w:shd w:val="clear"/>
            <w:vAlign w:val="center"/>
          </w:tcPr>
          <w:p w14:paraId="209C658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Evaluation</w:t>
            </w:r>
          </w:p>
        </w:tc>
        <w:tc>
          <w:tcPr>
            <w:tcW w:w="5104" w:type="dxa"/>
            <w:shd w:val="clear"/>
            <w:vAlign w:val="center"/>
          </w:tcPr>
          <w:p w14:paraId="290831D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Experimental logs from Postman, Zod validation error indicators, and system response verification results</w:t>
            </w:r>
          </w:p>
        </w:tc>
      </w:tr>
      <w:tr w14:paraId="63D4F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3222" w:type="dxa"/>
            <w:shd w:val="clear"/>
            <w:vAlign w:val="center"/>
          </w:tcPr>
          <w:p w14:paraId="4EBBB69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Reporting</w:t>
            </w:r>
          </w:p>
        </w:tc>
        <w:tc>
          <w:tcPr>
            <w:tcW w:w="5104" w:type="dxa"/>
            <w:shd w:val="clear"/>
            <w:vAlign w:val="center"/>
          </w:tcPr>
          <w:p w14:paraId="452476B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Final technical report based on empirical software feature evaluation</w:t>
            </w:r>
          </w:p>
        </w:tc>
      </w:tr>
    </w:tbl>
    <w:p w14:paraId="35662743">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CF76E66">
      <w:pPr>
        <w:pStyle w:val="2"/>
        <w:keepNext w:val="0"/>
        <w:keepLines w:val="0"/>
        <w:widowControl/>
        <w:suppressLineNumbers w:val="0"/>
        <w:jc w:val="center"/>
        <w:rPr>
          <w:rFonts w:hint="default" w:ascii="Times New Roman" w:hAnsi="Times New Roman" w:cs="Times New Roman"/>
          <w:sz w:val="40"/>
          <w:szCs w:val="40"/>
        </w:rPr>
      </w:pPr>
      <w:r>
        <w:rPr>
          <w:rFonts w:hint="default" w:ascii="Times New Roman" w:hAnsi="Times New Roman" w:cs="Times New Roman"/>
          <w:sz w:val="40"/>
          <w:szCs w:val="40"/>
        </w:rPr>
        <w:t>LITERATURE REVIEW</w:t>
      </w:r>
    </w:p>
    <w:p w14:paraId="4646F7C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Review Scope</w:t>
      </w:r>
    </w:p>
    <w:p w14:paraId="0570A6E3">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Research domain:</w:t>
      </w:r>
      <w:r>
        <w:rPr>
          <w:rFonts w:hint="default" w:ascii="Times New Roman" w:hAnsi="Times New Roman" w:cs="Times New Roman"/>
        </w:rPr>
        <w:t xml:space="preserve"> Software Engineering, Information System Architecture, Workflow Management </w:t>
      </w:r>
    </w:p>
    <w:p w14:paraId="7E352006">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Target problem:</w:t>
      </w:r>
      <w:r>
        <w:rPr>
          <w:rFonts w:hint="default" w:ascii="Times New Roman" w:hAnsi="Times New Roman" w:cs="Times New Roman"/>
        </w:rPr>
        <w:t xml:space="preserve"> Workflow inconsistencies, form validation overhead, and resource loss caused by unmanaged lifecycle states </w:t>
      </w:r>
    </w:p>
    <w:p w14:paraId="61293CD9">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Relation to proposed approach:</w:t>
      </w:r>
      <w:r>
        <w:rPr>
          <w:rFonts w:hint="default" w:ascii="Times New Roman" w:hAnsi="Times New Roman" w:cs="Times New Roman"/>
        </w:rPr>
        <w:t xml:space="preserve"> This review establishes the theoretical foundation for software architecture, system components, and client–server communication models in order to compare them with the FEMS approach </w:t>
      </w:r>
    </w:p>
    <w:p w14:paraId="4014BC1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Search Strategy</w:t>
      </w:r>
    </w:p>
    <w:p w14:paraId="215653F6">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Keywords</w:t>
      </w:r>
    </w:p>
    <w:p w14:paraId="42C06B0B">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Problem keywords:</w:t>
      </w:r>
      <w:r>
        <w:rPr>
          <w:rFonts w:hint="default" w:ascii="Times New Roman" w:hAnsi="Times New Roman" w:cs="Times New Roman"/>
        </w:rPr>
        <w:t xml:space="preserve"> </w:t>
      </w:r>
      <w:r>
        <w:rPr>
          <w:rStyle w:val="44"/>
          <w:rFonts w:hint="default" w:ascii="Times New Roman" w:hAnsi="Times New Roman" w:cs="Times New Roman"/>
        </w:rPr>
        <w:t>inconsistent state transition</w:t>
      </w:r>
      <w:r>
        <w:rPr>
          <w:rFonts w:hint="default" w:ascii="Times New Roman" w:hAnsi="Times New Roman" w:cs="Times New Roman"/>
        </w:rPr>
        <w:t xml:space="preserve">, </w:t>
      </w:r>
      <w:r>
        <w:rPr>
          <w:rStyle w:val="44"/>
          <w:rFonts w:hint="default" w:ascii="Times New Roman" w:hAnsi="Times New Roman" w:cs="Times New Roman"/>
        </w:rPr>
        <w:t>manual workflow disruption</w:t>
      </w:r>
      <w:r>
        <w:rPr>
          <w:rFonts w:hint="default" w:ascii="Times New Roman" w:hAnsi="Times New Roman" w:cs="Times New Roman"/>
        </w:rPr>
        <w:t xml:space="preserve">, </w:t>
      </w:r>
      <w:r>
        <w:rPr>
          <w:rStyle w:val="44"/>
          <w:rFonts w:hint="default" w:ascii="Times New Roman" w:hAnsi="Times New Roman" w:cs="Times New Roman"/>
        </w:rPr>
        <w:t>asset tracking issues</w:t>
      </w:r>
      <w:r>
        <w:rPr>
          <w:rFonts w:hint="default" w:ascii="Times New Roman" w:hAnsi="Times New Roman" w:cs="Times New Roman"/>
        </w:rPr>
        <w:t xml:space="preserve"> </w:t>
      </w:r>
    </w:p>
    <w:p w14:paraId="4B5845D2">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Technique keywords:</w:t>
      </w:r>
      <w:r>
        <w:rPr>
          <w:rFonts w:hint="default" w:ascii="Times New Roman" w:hAnsi="Times New Roman" w:cs="Times New Roman"/>
        </w:rPr>
        <w:t xml:space="preserve"> </w:t>
      </w:r>
      <w:r>
        <w:rPr>
          <w:rStyle w:val="44"/>
          <w:rFonts w:hint="default" w:ascii="Times New Roman" w:hAnsi="Times New Roman" w:cs="Times New Roman"/>
        </w:rPr>
        <w:t>schema validation</w:t>
      </w:r>
      <w:r>
        <w:rPr>
          <w:rFonts w:hint="default" w:ascii="Times New Roman" w:hAnsi="Times New Roman" w:cs="Times New Roman"/>
        </w:rPr>
        <w:t xml:space="preserve">, </w:t>
      </w:r>
      <w:r>
        <w:rPr>
          <w:rStyle w:val="44"/>
          <w:rFonts w:hint="default" w:ascii="Times New Roman" w:hAnsi="Times New Roman" w:cs="Times New Roman"/>
        </w:rPr>
        <w:t>React state management</w:t>
      </w:r>
      <w:r>
        <w:rPr>
          <w:rFonts w:hint="default" w:ascii="Times New Roman" w:hAnsi="Times New Roman" w:cs="Times New Roman"/>
        </w:rPr>
        <w:t xml:space="preserve">, </w:t>
      </w:r>
      <w:r>
        <w:rPr>
          <w:rStyle w:val="44"/>
          <w:rFonts w:hint="default" w:ascii="Times New Roman" w:hAnsi="Times New Roman" w:cs="Times New Roman"/>
        </w:rPr>
        <w:t>fullstack JS system</w:t>
      </w:r>
      <w:r>
        <w:rPr>
          <w:rFonts w:hint="default" w:ascii="Times New Roman" w:hAnsi="Times New Roman" w:cs="Times New Roman"/>
        </w:rPr>
        <w:t xml:space="preserve">, </w:t>
      </w:r>
      <w:r>
        <w:rPr>
          <w:rStyle w:val="44"/>
          <w:rFonts w:hint="default" w:ascii="Times New Roman" w:hAnsi="Times New Roman" w:cs="Times New Roman"/>
        </w:rPr>
        <w:t>RBAC authorization</w:t>
      </w:r>
      <w:r>
        <w:rPr>
          <w:rFonts w:hint="default" w:ascii="Times New Roman" w:hAnsi="Times New Roman" w:cs="Times New Roman"/>
        </w:rPr>
        <w:t xml:space="preserve"> </w:t>
      </w:r>
    </w:p>
    <w:p w14:paraId="1BAC66D5">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Evaluation keywords:</w:t>
      </w:r>
      <w:r>
        <w:rPr>
          <w:rFonts w:hint="default" w:ascii="Times New Roman" w:hAnsi="Times New Roman" w:cs="Times New Roman"/>
        </w:rPr>
        <w:t xml:space="preserve"> </w:t>
      </w:r>
      <w:r>
        <w:rPr>
          <w:rStyle w:val="44"/>
          <w:rFonts w:hint="default" w:ascii="Times New Roman" w:hAnsi="Times New Roman" w:cs="Times New Roman"/>
        </w:rPr>
        <w:t>API response efficiency</w:t>
      </w:r>
      <w:r>
        <w:rPr>
          <w:rFonts w:hint="default" w:ascii="Times New Roman" w:hAnsi="Times New Roman" w:cs="Times New Roman"/>
        </w:rPr>
        <w:t xml:space="preserve">, </w:t>
      </w:r>
      <w:r>
        <w:rPr>
          <w:rStyle w:val="44"/>
          <w:rFonts w:hint="default" w:ascii="Times New Roman" w:hAnsi="Times New Roman" w:cs="Times New Roman"/>
        </w:rPr>
        <w:t>data consistency validation</w:t>
      </w:r>
      <w:r>
        <w:rPr>
          <w:rFonts w:hint="default" w:ascii="Times New Roman" w:hAnsi="Times New Roman" w:cs="Times New Roman"/>
        </w:rPr>
        <w:t xml:space="preserve">, </w:t>
      </w:r>
      <w:r>
        <w:rPr>
          <w:rStyle w:val="44"/>
          <w:rFonts w:hint="default" w:ascii="Times New Roman" w:hAnsi="Times New Roman" w:cs="Times New Roman"/>
        </w:rPr>
        <w:t>component reusability</w:t>
      </w:r>
      <w:r>
        <w:rPr>
          <w:rFonts w:hint="default" w:ascii="Times New Roman" w:hAnsi="Times New Roman" w:cs="Times New Roman"/>
        </w:rPr>
        <w:t xml:space="preserve"> </w:t>
      </w:r>
    </w:p>
    <w:p w14:paraId="21899279">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Search sources / databases:</w:t>
      </w:r>
      <w:r>
        <w:rPr>
          <w:rFonts w:hint="default" w:ascii="Times New Roman" w:hAnsi="Times New Roman" w:cs="Times New Roman"/>
        </w:rPr>
        <w:t xml:space="preserve"> GitHub open-source architectures, Software Engineering academic articles, ACM, IEEE Computer Society </w:t>
      </w:r>
    </w:p>
    <w:p w14:paraId="32E016C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Study Selection Criteria</w:t>
      </w:r>
    </w:p>
    <w:p w14:paraId="73288491">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Inclusion</w:t>
      </w:r>
    </w:p>
    <w:p w14:paraId="00EE6EAF">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Studies on modeling web applications focused on transaction lifecycles or internal resource management </w:t>
      </w:r>
    </w:p>
    <w:p w14:paraId="3805AFBC">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Analyses related to security techniques and authorization mechanisms for token-based REST APIs </w:t>
      </w:r>
    </w:p>
    <w:p w14:paraId="4D0274E8">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Studies integrating AI assistants (LLM integration) into narrow, task-oriented workflows </w:t>
      </w:r>
    </w:p>
    <w:p w14:paraId="57D13F37">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Exclusion</w:t>
      </w:r>
    </w:p>
    <w:p w14:paraId="78B08A72">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Materials that are purely programming tutorials without substantial system design value </w:t>
      </w:r>
    </w:p>
    <w:p w14:paraId="3709B161">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Borrowing and returning systems that are only CRUD-based and lack multi-step workflows </w:t>
      </w:r>
    </w:p>
    <w:p w14:paraId="4DED8350">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Research focused on large-scale microservices architectures unsuitable for the university context </w:t>
      </w:r>
    </w:p>
    <w:p w14:paraId="511D4BC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Primary Studies Overview</w:t>
      </w:r>
    </w:p>
    <w:tbl>
      <w:tblPr>
        <w:tblW w:w="8945"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15" w:type="dxa"/>
          <w:left w:w="15" w:type="dxa"/>
          <w:bottom w:w="15" w:type="dxa"/>
          <w:right w:w="15" w:type="dxa"/>
        </w:tblCellMar>
      </w:tblPr>
      <w:tblGrid>
        <w:gridCol w:w="450"/>
        <w:gridCol w:w="1339"/>
        <w:gridCol w:w="1520"/>
        <w:gridCol w:w="1767"/>
        <w:gridCol w:w="1094"/>
        <w:gridCol w:w="1373"/>
        <w:gridCol w:w="1402"/>
      </w:tblGrid>
      <w:tr w14:paraId="107CF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405" w:type="dxa"/>
            <w:shd w:val="clear"/>
            <w:vAlign w:val="center"/>
          </w:tcPr>
          <w:p w14:paraId="49F07B4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ID</w:t>
            </w:r>
          </w:p>
        </w:tc>
        <w:tc>
          <w:tcPr>
            <w:tcW w:w="1309" w:type="dxa"/>
            <w:shd w:val="clear"/>
            <w:vAlign w:val="center"/>
          </w:tcPr>
          <w:p w14:paraId="49FE458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Reference</w:t>
            </w:r>
          </w:p>
        </w:tc>
        <w:tc>
          <w:tcPr>
            <w:tcW w:w="1490" w:type="dxa"/>
            <w:shd w:val="clear"/>
            <w:vAlign w:val="center"/>
          </w:tcPr>
          <w:p w14:paraId="2CDE14D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SE Task / Problem</w:t>
            </w:r>
          </w:p>
        </w:tc>
        <w:tc>
          <w:tcPr>
            <w:tcW w:w="1737" w:type="dxa"/>
            <w:shd w:val="clear"/>
            <w:vAlign w:val="center"/>
          </w:tcPr>
          <w:p w14:paraId="0DAF684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Technique</w:t>
            </w:r>
          </w:p>
        </w:tc>
        <w:tc>
          <w:tcPr>
            <w:tcW w:w="1064" w:type="dxa"/>
            <w:shd w:val="clear"/>
            <w:vAlign w:val="center"/>
          </w:tcPr>
          <w:p w14:paraId="1ED3237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Dataset / Context</w:t>
            </w:r>
          </w:p>
        </w:tc>
        <w:tc>
          <w:tcPr>
            <w:tcW w:w="1343" w:type="dxa"/>
            <w:shd w:val="clear"/>
            <w:vAlign w:val="center"/>
          </w:tcPr>
          <w:p w14:paraId="290B34A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Metrics</w:t>
            </w:r>
          </w:p>
        </w:tc>
        <w:tc>
          <w:tcPr>
            <w:tcW w:w="1357" w:type="dxa"/>
            <w:shd w:val="clear"/>
            <w:vAlign w:val="center"/>
          </w:tcPr>
          <w:p w14:paraId="50A2C9E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Limitations</w:t>
            </w:r>
          </w:p>
        </w:tc>
      </w:tr>
      <w:tr w14:paraId="18DA8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405" w:type="dxa"/>
            <w:shd w:val="clear"/>
            <w:vAlign w:val="center"/>
          </w:tcPr>
          <w:p w14:paraId="340C40F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P1</w:t>
            </w:r>
          </w:p>
        </w:tc>
        <w:tc>
          <w:tcPr>
            <w:tcW w:w="1309" w:type="dxa"/>
            <w:shd w:val="clear"/>
            <w:vAlign w:val="center"/>
          </w:tcPr>
          <w:p w14:paraId="40B941D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Research on internal asset management using a client-oriented SOA model</w:t>
            </w:r>
          </w:p>
        </w:tc>
        <w:tc>
          <w:tcPr>
            <w:tcW w:w="1490" w:type="dxa"/>
            <w:shd w:val="clear"/>
            <w:vAlign w:val="center"/>
          </w:tcPr>
          <w:p w14:paraId="40A800A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State conflicts when updating the database from multiple sources</w:t>
            </w:r>
          </w:p>
        </w:tc>
        <w:tc>
          <w:tcPr>
            <w:tcW w:w="1737" w:type="dxa"/>
            <w:shd w:val="clear"/>
            <w:vAlign w:val="center"/>
          </w:tcPr>
          <w:p w14:paraId="4753ACD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Client–Server API, SQL/NoSQL</w:t>
            </w:r>
          </w:p>
        </w:tc>
        <w:tc>
          <w:tcPr>
            <w:tcW w:w="1064" w:type="dxa"/>
            <w:shd w:val="clear"/>
            <w:vAlign w:val="center"/>
          </w:tcPr>
          <w:p w14:paraId="1A74DC7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University Asset System</w:t>
            </w:r>
          </w:p>
        </w:tc>
        <w:tc>
          <w:tcPr>
            <w:tcW w:w="1343" w:type="dxa"/>
            <w:shd w:val="clear"/>
            <w:vAlign w:val="center"/>
          </w:tcPr>
          <w:p w14:paraId="279562F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Request error rate</w:t>
            </w:r>
          </w:p>
        </w:tc>
        <w:tc>
          <w:tcPr>
            <w:tcW w:w="1357" w:type="dxa"/>
            <w:shd w:val="clear"/>
            <w:vAlign w:val="center"/>
          </w:tcPr>
          <w:p w14:paraId="342BE14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Lacks strong client-side validation, causing the server to handle many invalid requests</w:t>
            </w:r>
          </w:p>
        </w:tc>
      </w:tr>
      <w:tr w14:paraId="7F268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405" w:type="dxa"/>
            <w:shd w:val="clear"/>
            <w:vAlign w:val="center"/>
          </w:tcPr>
          <w:p w14:paraId="6586AD6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P2</w:t>
            </w:r>
          </w:p>
        </w:tc>
        <w:tc>
          <w:tcPr>
            <w:tcW w:w="1309" w:type="dxa"/>
            <w:shd w:val="clear"/>
            <w:vAlign w:val="center"/>
          </w:tcPr>
          <w:p w14:paraId="5BF5AE4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API and security router optimization for an educational CMS</w:t>
            </w:r>
          </w:p>
        </w:tc>
        <w:tc>
          <w:tcPr>
            <w:tcW w:w="1490" w:type="dxa"/>
            <w:shd w:val="clear"/>
            <w:vAlign w:val="center"/>
          </w:tcPr>
          <w:p w14:paraId="7949629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Administrative permission leakage and multi-step form complexity</w:t>
            </w:r>
          </w:p>
        </w:tc>
        <w:tc>
          <w:tcPr>
            <w:tcW w:w="1737" w:type="dxa"/>
            <w:shd w:val="clear"/>
            <w:vAlign w:val="center"/>
          </w:tcPr>
          <w:p w14:paraId="1E99C8E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Role-Based Access Control, JWT token</w:t>
            </w:r>
          </w:p>
        </w:tc>
        <w:tc>
          <w:tcPr>
            <w:tcW w:w="1064" w:type="dxa"/>
            <w:shd w:val="clear"/>
            <w:vAlign w:val="center"/>
          </w:tcPr>
          <w:p w14:paraId="3EA00A6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School Admin System</w:t>
            </w:r>
          </w:p>
        </w:tc>
        <w:tc>
          <w:tcPr>
            <w:tcW w:w="1343" w:type="dxa"/>
            <w:shd w:val="clear"/>
            <w:vAlign w:val="center"/>
          </w:tcPr>
          <w:p w14:paraId="3343D57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Access response time, unmatched permission logs</w:t>
            </w:r>
          </w:p>
        </w:tc>
        <w:tc>
          <w:tcPr>
            <w:tcW w:w="1357" w:type="dxa"/>
            <w:shd w:val="clear"/>
            <w:vAlign w:val="center"/>
          </w:tcPr>
          <w:p w14:paraId="2F0355D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Physical handover by Technicians is not fully digitized</w:t>
            </w:r>
          </w:p>
        </w:tc>
      </w:tr>
      <w:tr w14:paraId="50653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405" w:type="dxa"/>
            <w:shd w:val="clear"/>
            <w:vAlign w:val="center"/>
          </w:tcPr>
          <w:p w14:paraId="69A989E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P3</w:t>
            </w:r>
          </w:p>
        </w:tc>
        <w:tc>
          <w:tcPr>
            <w:tcW w:w="1309" w:type="dxa"/>
            <w:shd w:val="clear"/>
            <w:vAlign w:val="center"/>
          </w:tcPr>
          <w:p w14:paraId="7ACB6E0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Building a scalable and maintainable Single Page Application</w:t>
            </w:r>
          </w:p>
        </w:tc>
        <w:tc>
          <w:tcPr>
            <w:tcW w:w="1490" w:type="dxa"/>
            <w:shd w:val="clear"/>
            <w:vAlign w:val="center"/>
          </w:tcPr>
          <w:p w14:paraId="2670F6B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Traditional asset management systems require page reloads, interrupting user experience</w:t>
            </w:r>
          </w:p>
        </w:tc>
        <w:tc>
          <w:tcPr>
            <w:tcW w:w="1737" w:type="dxa"/>
            <w:shd w:val="clear"/>
            <w:vAlign w:val="center"/>
          </w:tcPr>
          <w:p w14:paraId="71DD68D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State Management (Redux/Zustand), component reuse</w:t>
            </w:r>
          </w:p>
        </w:tc>
        <w:tc>
          <w:tcPr>
            <w:tcW w:w="1064" w:type="dxa"/>
            <w:shd w:val="clear"/>
            <w:vAlign w:val="center"/>
          </w:tcPr>
          <w:p w14:paraId="485D5D7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Internal enterprise apps</w:t>
            </w:r>
          </w:p>
        </w:tc>
        <w:tc>
          <w:tcPr>
            <w:tcW w:w="1343" w:type="dxa"/>
            <w:shd w:val="clear"/>
            <w:vAlign w:val="center"/>
          </w:tcPr>
          <w:p w14:paraId="6698CDF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Code decoupling rate, UI load speed</w:t>
            </w:r>
          </w:p>
        </w:tc>
        <w:tc>
          <w:tcPr>
            <w:tcW w:w="1357" w:type="dxa"/>
            <w:shd w:val="clear"/>
            <w:vAlign w:val="center"/>
          </w:tcPr>
          <w:p w14:paraId="3619715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Lacks in-depth evaluation of mobile user experience</w:t>
            </w:r>
          </w:p>
        </w:tc>
      </w:tr>
      <w:tr w14:paraId="6657A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405" w:type="dxa"/>
            <w:shd w:val="clear"/>
            <w:vAlign w:val="center"/>
          </w:tcPr>
          <w:p w14:paraId="07BB47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P4</w:t>
            </w:r>
          </w:p>
        </w:tc>
        <w:tc>
          <w:tcPr>
            <w:tcW w:w="1309" w:type="dxa"/>
            <w:shd w:val="clear"/>
            <w:vAlign w:val="center"/>
          </w:tcPr>
          <w:p w14:paraId="34199A3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Research on integrating LLMs as task controllers in internal systems</w:t>
            </w:r>
          </w:p>
        </w:tc>
        <w:tc>
          <w:tcPr>
            <w:tcW w:w="1490" w:type="dxa"/>
            <w:shd w:val="clear"/>
            <w:vAlign w:val="center"/>
          </w:tcPr>
          <w:p w14:paraId="351E62C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Non-expert staff struggle with equipment and tool lookup</w:t>
            </w:r>
          </w:p>
        </w:tc>
        <w:tc>
          <w:tcPr>
            <w:tcW w:w="1737" w:type="dxa"/>
            <w:shd w:val="clear"/>
            <w:vAlign w:val="center"/>
          </w:tcPr>
          <w:p w14:paraId="1695631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LLM API, function-calling architecture</w:t>
            </w:r>
          </w:p>
        </w:tc>
        <w:tc>
          <w:tcPr>
            <w:tcW w:w="1064" w:type="dxa"/>
            <w:shd w:val="clear"/>
            <w:vAlign w:val="center"/>
          </w:tcPr>
          <w:p w14:paraId="5C0DC63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Internal tools</w:t>
            </w:r>
          </w:p>
        </w:tc>
        <w:tc>
          <w:tcPr>
            <w:tcW w:w="1343" w:type="dxa"/>
            <w:shd w:val="clear"/>
            <w:vAlign w:val="center"/>
          </w:tcPr>
          <w:p w14:paraId="2114E1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Query completion rate</w:t>
            </w:r>
          </w:p>
        </w:tc>
        <w:tc>
          <w:tcPr>
            <w:tcW w:w="1357" w:type="dxa"/>
            <w:shd w:val="clear"/>
            <w:vAlign w:val="center"/>
          </w:tcPr>
          <w:p w14:paraId="4F7461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Hallucination remains a risk if prompts and control mechanisms are weak</w:t>
            </w:r>
          </w:p>
        </w:tc>
      </w:tr>
      <w:tr w14:paraId="21E66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405" w:type="dxa"/>
            <w:shd w:val="clear"/>
            <w:vAlign w:val="center"/>
          </w:tcPr>
          <w:p w14:paraId="6BC0BFB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P5</w:t>
            </w:r>
          </w:p>
        </w:tc>
        <w:tc>
          <w:tcPr>
            <w:tcW w:w="1309" w:type="dxa"/>
            <w:shd w:val="clear"/>
            <w:vAlign w:val="center"/>
          </w:tcPr>
          <w:p w14:paraId="1168972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Strengthening data validation in management systems</w:t>
            </w:r>
          </w:p>
        </w:tc>
        <w:tc>
          <w:tcPr>
            <w:tcW w:w="1490" w:type="dxa"/>
            <w:shd w:val="clear"/>
            <w:vAlign w:val="center"/>
          </w:tcPr>
          <w:p w14:paraId="6A4047A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Tickets and input forms contain noisy or weakly constrained data</w:t>
            </w:r>
          </w:p>
        </w:tc>
        <w:tc>
          <w:tcPr>
            <w:tcW w:w="1737" w:type="dxa"/>
            <w:shd w:val="clear"/>
            <w:vAlign w:val="center"/>
          </w:tcPr>
          <w:p w14:paraId="42EEF23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Schema validation (Zod/Yup) on forms</w:t>
            </w:r>
          </w:p>
        </w:tc>
        <w:tc>
          <w:tcPr>
            <w:tcW w:w="1064" w:type="dxa"/>
            <w:shd w:val="clear"/>
            <w:vAlign w:val="center"/>
          </w:tcPr>
          <w:p w14:paraId="194E7F2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Issue ticketing dashboard</w:t>
            </w:r>
          </w:p>
        </w:tc>
        <w:tc>
          <w:tcPr>
            <w:tcW w:w="1343" w:type="dxa"/>
            <w:shd w:val="clear"/>
            <w:vAlign w:val="center"/>
          </w:tcPr>
          <w:p w14:paraId="4C56533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Form rejection rate, DB clean completeness</w:t>
            </w:r>
          </w:p>
        </w:tc>
        <w:tc>
          <w:tcPr>
            <w:tcW w:w="1357" w:type="dxa"/>
            <w:shd w:val="clear"/>
            <w:vAlign w:val="center"/>
          </w:tcPr>
          <w:p w14:paraId="19991F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Mainly optimizes the client side and does not fully address duplicated business logic in the backend</w:t>
            </w:r>
          </w:p>
        </w:tc>
      </w:tr>
    </w:tbl>
    <w:p w14:paraId="0EACD05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 Taxonomy / Classification</w:t>
      </w:r>
    </w:p>
    <w:p w14:paraId="2416F099">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Classification by:</w:t>
      </w:r>
    </w:p>
    <w:p w14:paraId="0C280226">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Input representation:</w:t>
      </w:r>
      <w:r>
        <w:rPr>
          <w:rFonts w:hint="default" w:ascii="Times New Roman" w:hAnsi="Times New Roman" w:cs="Times New Roman"/>
        </w:rPr>
        <w:t xml:space="preserve"> User requests are represented as </w:t>
      </w:r>
      <w:r>
        <w:rPr>
          <w:rStyle w:val="92"/>
          <w:rFonts w:hint="default" w:ascii="Times New Roman" w:hAnsi="Times New Roman" w:cs="Times New Roman"/>
        </w:rPr>
        <w:t>JSON API payloads</w:t>
      </w:r>
      <w:r>
        <w:rPr>
          <w:rFonts w:hint="default" w:ascii="Times New Roman" w:hAnsi="Times New Roman" w:cs="Times New Roman"/>
        </w:rPr>
        <w:t xml:space="preserve">, validated through </w:t>
      </w:r>
      <w:r>
        <w:rPr>
          <w:rStyle w:val="92"/>
          <w:rFonts w:hint="default" w:ascii="Times New Roman" w:hAnsi="Times New Roman" w:cs="Times New Roman"/>
        </w:rPr>
        <w:t>Zod schemas</w:t>
      </w:r>
      <w:r>
        <w:rPr>
          <w:rFonts w:hint="default" w:ascii="Times New Roman" w:hAnsi="Times New Roman" w:cs="Times New Roman"/>
        </w:rPr>
        <w:t xml:space="preserve"> </w:t>
      </w:r>
    </w:p>
    <w:p w14:paraId="76A16EB3">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Model / technique:</w:t>
      </w:r>
      <w:r>
        <w:rPr>
          <w:rFonts w:hint="default" w:ascii="Times New Roman" w:hAnsi="Times New Roman" w:cs="Times New Roman"/>
        </w:rPr>
        <w:t xml:space="preserve"> A </w:t>
      </w:r>
      <w:r>
        <w:rPr>
          <w:rStyle w:val="92"/>
          <w:rFonts w:hint="default" w:ascii="Times New Roman" w:hAnsi="Times New Roman" w:cs="Times New Roman"/>
        </w:rPr>
        <w:t>MERN-like stack</w:t>
      </w:r>
      <w:r>
        <w:rPr>
          <w:rFonts w:hint="default" w:ascii="Times New Roman" w:hAnsi="Times New Roman" w:cs="Times New Roman"/>
        </w:rPr>
        <w:t xml:space="preserve"> with </w:t>
      </w:r>
      <w:r>
        <w:rPr>
          <w:rStyle w:val="92"/>
          <w:rFonts w:hint="default" w:ascii="Times New Roman" w:hAnsi="Times New Roman" w:cs="Times New Roman"/>
        </w:rPr>
        <w:t>Node.js/Express</w:t>
      </w:r>
      <w:r>
        <w:rPr>
          <w:rFonts w:hint="default" w:ascii="Times New Roman" w:hAnsi="Times New Roman" w:cs="Times New Roman"/>
        </w:rPr>
        <w:t xml:space="preserve">, </w:t>
      </w:r>
      <w:r>
        <w:rPr>
          <w:rStyle w:val="92"/>
          <w:rFonts w:hint="default" w:ascii="Times New Roman" w:hAnsi="Times New Roman" w:cs="Times New Roman"/>
        </w:rPr>
        <w:t>Mongoose</w:t>
      </w:r>
      <w:r>
        <w:rPr>
          <w:rFonts w:hint="default" w:ascii="Times New Roman" w:hAnsi="Times New Roman" w:cs="Times New Roman"/>
        </w:rPr>
        <w:t xml:space="preserve">, state management, workflow </w:t>
      </w:r>
      <w:r>
        <w:rPr>
          <w:rStyle w:val="92"/>
          <w:rFonts w:hint="default" w:ascii="Times New Roman" w:hAnsi="Times New Roman" w:cs="Times New Roman"/>
        </w:rPr>
        <w:t>state machine</w:t>
      </w:r>
      <w:r>
        <w:rPr>
          <w:rFonts w:hint="default" w:ascii="Times New Roman" w:hAnsi="Times New Roman" w:cs="Times New Roman"/>
        </w:rPr>
        <w:t xml:space="preserve">, and </w:t>
      </w:r>
      <w:r>
        <w:rPr>
          <w:rStyle w:val="92"/>
          <w:rFonts w:hint="default" w:ascii="Times New Roman" w:hAnsi="Times New Roman" w:cs="Times New Roman"/>
        </w:rPr>
        <w:t>JWT-based authentication</w:t>
      </w:r>
      <w:r>
        <w:rPr>
          <w:rFonts w:hint="default" w:ascii="Times New Roman" w:hAnsi="Times New Roman" w:cs="Times New Roman"/>
        </w:rPr>
        <w:t xml:space="preserve"> </w:t>
      </w:r>
    </w:p>
    <w:p w14:paraId="0D36E5F4">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Evaluation setup:</w:t>
      </w:r>
      <w:r>
        <w:rPr>
          <w:rFonts w:hint="default" w:ascii="Times New Roman" w:hAnsi="Times New Roman" w:cs="Times New Roman"/>
        </w:rPr>
        <w:t xml:space="preserve"> </w:t>
      </w:r>
      <w:r>
        <w:rPr>
          <w:rStyle w:val="92"/>
          <w:rFonts w:hint="default" w:ascii="Times New Roman" w:hAnsi="Times New Roman" w:cs="Times New Roman"/>
        </w:rPr>
        <w:t>Local testing</w:t>
      </w:r>
      <w:r>
        <w:rPr>
          <w:rFonts w:hint="default" w:ascii="Times New Roman" w:hAnsi="Times New Roman" w:cs="Times New Roman"/>
        </w:rPr>
        <w:t xml:space="preserve">, </w:t>
      </w:r>
      <w:r>
        <w:rPr>
          <w:rStyle w:val="92"/>
          <w:rFonts w:hint="default" w:ascii="Times New Roman" w:hAnsi="Times New Roman" w:cs="Times New Roman"/>
        </w:rPr>
        <w:t>black-box form testing</w:t>
      </w:r>
      <w:r>
        <w:rPr>
          <w:rFonts w:hint="default" w:ascii="Times New Roman" w:hAnsi="Times New Roman" w:cs="Times New Roman"/>
        </w:rPr>
        <w:t xml:space="preserve">, and unit/API testing using tools such as </w:t>
      </w:r>
      <w:r>
        <w:rPr>
          <w:rStyle w:val="92"/>
          <w:rFonts w:hint="default" w:ascii="Times New Roman" w:hAnsi="Times New Roman" w:cs="Times New Roman"/>
        </w:rPr>
        <w:t>Vitest</w:t>
      </w:r>
      <w:r>
        <w:rPr>
          <w:rFonts w:hint="default" w:ascii="Times New Roman" w:hAnsi="Times New Roman" w:cs="Times New Roman"/>
        </w:rPr>
        <w:t xml:space="preserve"> and </w:t>
      </w:r>
      <w:r>
        <w:rPr>
          <w:rStyle w:val="92"/>
          <w:rFonts w:hint="default" w:ascii="Times New Roman" w:hAnsi="Times New Roman" w:cs="Times New Roman"/>
        </w:rPr>
        <w:t>Postman</w:t>
      </w:r>
      <w:r>
        <w:rPr>
          <w:rFonts w:hint="default" w:ascii="Times New Roman" w:hAnsi="Times New Roman" w:cs="Times New Roman"/>
        </w:rPr>
        <w:t xml:space="preserve"> </w:t>
      </w:r>
    </w:p>
    <w:p w14:paraId="58289E01">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Deployment / system context:</w:t>
      </w:r>
      <w:r>
        <w:rPr>
          <w:rFonts w:hint="default" w:ascii="Times New Roman" w:hAnsi="Times New Roman" w:cs="Times New Roman"/>
        </w:rPr>
        <w:t xml:space="preserve"> A centralized web-based management system, primarily intended for desktop usage by </w:t>
      </w:r>
      <w:r>
        <w:rPr>
          <w:rStyle w:val="92"/>
          <w:rFonts w:hint="default" w:ascii="Times New Roman" w:hAnsi="Times New Roman" w:cs="Times New Roman"/>
        </w:rPr>
        <w:t>Admin</w:t>
      </w:r>
      <w:r>
        <w:rPr>
          <w:rFonts w:hint="default" w:ascii="Times New Roman" w:hAnsi="Times New Roman" w:cs="Times New Roman"/>
        </w:rPr>
        <w:t xml:space="preserve">, while also supporting mobile access for other roles when needed </w:t>
      </w:r>
    </w:p>
    <w:p w14:paraId="04AF2D7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 Comparative Analysis</w:t>
      </w:r>
    </w:p>
    <w:p w14:paraId="307A5358">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Strengths:</w:t>
      </w:r>
      <w:r>
        <w:rPr>
          <w:rFonts w:hint="default" w:ascii="Times New Roman" w:hAnsi="Times New Roman" w:cs="Times New Roman"/>
        </w:rPr>
        <w:t xml:space="preserve"> The SPA model unifies user experience while protecting data at two levels: </w:t>
      </w:r>
      <w:r>
        <w:rPr>
          <w:rStyle w:val="92"/>
          <w:rFonts w:hint="default" w:ascii="Times New Roman" w:hAnsi="Times New Roman" w:cs="Times New Roman"/>
        </w:rPr>
        <w:t>client-side validation</w:t>
      </w:r>
      <w:r>
        <w:rPr>
          <w:rFonts w:hint="default" w:ascii="Times New Roman" w:hAnsi="Times New Roman" w:cs="Times New Roman"/>
        </w:rPr>
        <w:t xml:space="preserve"> with Zod and </w:t>
      </w:r>
      <w:r>
        <w:rPr>
          <w:rStyle w:val="92"/>
          <w:rFonts w:hint="default" w:ascii="Times New Roman" w:hAnsi="Times New Roman" w:cs="Times New Roman"/>
        </w:rPr>
        <w:t>backend protection</w:t>
      </w:r>
      <w:r>
        <w:rPr>
          <w:rFonts w:hint="default" w:ascii="Times New Roman" w:hAnsi="Times New Roman" w:cs="Times New Roman"/>
        </w:rPr>
        <w:t xml:space="preserve"> through JWT tokens combined with schema-based models </w:t>
      </w:r>
    </w:p>
    <w:p w14:paraId="74326827">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Weaknesses:</w:t>
      </w:r>
      <w:r>
        <w:rPr>
          <w:rFonts w:hint="default" w:ascii="Times New Roman" w:hAnsi="Times New Roman" w:cs="Times New Roman"/>
        </w:rPr>
        <w:t xml:space="preserve"> The system is not designed for extremely large-scale scenarios such as millions of concurrent requests or highly complex distributed infrastructures </w:t>
      </w:r>
    </w:p>
    <w:p w14:paraId="67E11885">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Trends:</w:t>
      </w:r>
      <w:r>
        <w:rPr>
          <w:rFonts w:hint="default" w:ascii="Times New Roman" w:hAnsi="Times New Roman" w:cs="Times New Roman"/>
        </w:rPr>
        <w:t xml:space="preserve"> Current trends include integrating </w:t>
      </w:r>
      <w:r>
        <w:rPr>
          <w:rStyle w:val="92"/>
          <w:rFonts w:hint="default" w:ascii="Times New Roman" w:hAnsi="Times New Roman" w:cs="Times New Roman"/>
        </w:rPr>
        <w:t>AI Agents</w:t>
      </w:r>
      <w:r>
        <w:rPr>
          <w:rFonts w:hint="default" w:ascii="Times New Roman" w:hAnsi="Times New Roman" w:cs="Times New Roman"/>
        </w:rPr>
        <w:t xml:space="preserve"> to support user actions instead of relying on static lookup interfaces, and adopting packaged </w:t>
      </w:r>
      <w:r>
        <w:rPr>
          <w:rStyle w:val="92"/>
          <w:rFonts w:hint="default" w:ascii="Times New Roman" w:hAnsi="Times New Roman" w:cs="Times New Roman"/>
        </w:rPr>
        <w:t>design systems</w:t>
      </w:r>
      <w:r>
        <w:rPr>
          <w:rFonts w:hint="default" w:ascii="Times New Roman" w:hAnsi="Times New Roman" w:cs="Times New Roman"/>
        </w:rPr>
        <w:t xml:space="preserve"> such as Tailwind/Shadcn for frontend standardization </w:t>
      </w:r>
    </w:p>
    <w:p w14:paraId="4EDAF325">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Open challenges:</w:t>
      </w:r>
      <w:r>
        <w:rPr>
          <w:rFonts w:hint="default" w:ascii="Times New Roman" w:hAnsi="Times New Roman" w:cs="Times New Roman"/>
        </w:rPr>
        <w:t xml:space="preserve"> Near real-time data synchronization when many users compete for the same resource or time slot remains a significant challenge </w:t>
      </w:r>
    </w:p>
    <w:p w14:paraId="1FD9997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7. Research Gaps</w:t>
      </w:r>
    </w:p>
    <w:p w14:paraId="43528483">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Technical gaps:</w:t>
      </w:r>
      <w:r>
        <w:rPr>
          <w:rFonts w:hint="default" w:ascii="Times New Roman" w:hAnsi="Times New Roman" w:cs="Times New Roman"/>
        </w:rPr>
        <w:t xml:space="preserve"> Many current borrowing workflows do not explicitly model the </w:t>
      </w:r>
      <w:r>
        <w:rPr>
          <w:rStyle w:val="92"/>
          <w:rFonts w:hint="default" w:ascii="Times New Roman" w:hAnsi="Times New Roman" w:cs="Times New Roman"/>
        </w:rPr>
        <w:t>Technician</w:t>
      </w:r>
      <w:r>
        <w:rPr>
          <w:rFonts w:hint="default" w:ascii="Times New Roman" w:hAnsi="Times New Roman" w:cs="Times New Roman"/>
        </w:rPr>
        <w:t xml:space="preserve"> role, even though this role is essential for physical handover and return confirmation outside the software boundary </w:t>
      </w:r>
    </w:p>
    <w:p w14:paraId="70068ED5">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Evaluation gaps:</w:t>
      </w:r>
      <w:r>
        <w:rPr>
          <w:rFonts w:hint="default" w:ascii="Times New Roman" w:hAnsi="Times New Roman" w:cs="Times New Roman"/>
        </w:rPr>
        <w:t xml:space="preserve"> Metrics such as </w:t>
      </w:r>
      <w:r>
        <w:rPr>
          <w:rStyle w:val="92"/>
          <w:rFonts w:hint="default" w:ascii="Times New Roman" w:hAnsi="Times New Roman" w:cs="Times New Roman"/>
        </w:rPr>
        <w:t>maintainability</w:t>
      </w:r>
      <w:r>
        <w:rPr>
          <w:rFonts w:hint="default" w:ascii="Times New Roman" w:hAnsi="Times New Roman" w:cs="Times New Roman"/>
        </w:rPr>
        <w:t xml:space="preserve"> and </w:t>
      </w:r>
      <w:r>
        <w:rPr>
          <w:rStyle w:val="92"/>
          <w:rFonts w:hint="default" w:ascii="Times New Roman" w:hAnsi="Times New Roman" w:cs="Times New Roman"/>
        </w:rPr>
        <w:t>component reusability</w:t>
      </w:r>
      <w:r>
        <w:rPr>
          <w:rFonts w:hint="default" w:ascii="Times New Roman" w:hAnsi="Times New Roman" w:cs="Times New Roman"/>
        </w:rPr>
        <w:t xml:space="preserve"> are often not treated as core parts of system evaluation </w:t>
      </w:r>
    </w:p>
    <w:p w14:paraId="4E73EAC0">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Dataset gaps:</w:t>
      </w:r>
      <w:r>
        <w:rPr>
          <w:rFonts w:hint="default" w:ascii="Times New Roman" w:hAnsi="Times New Roman" w:cs="Times New Roman"/>
        </w:rPr>
        <w:t xml:space="preserve"> Simulated datasets for educational equipment contexts such as </w:t>
      </w:r>
      <w:r>
        <w:rPr>
          <w:rStyle w:val="92"/>
          <w:rFonts w:hint="default" w:ascii="Times New Roman" w:hAnsi="Times New Roman" w:cs="Times New Roman"/>
        </w:rPr>
        <w:t>IoT kits</w:t>
      </w:r>
      <w:r>
        <w:rPr>
          <w:rFonts w:hint="default" w:ascii="Times New Roman" w:hAnsi="Times New Roman" w:cs="Times New Roman"/>
        </w:rPr>
        <w:t xml:space="preserve">, </w:t>
      </w:r>
      <w:r>
        <w:rPr>
          <w:rStyle w:val="92"/>
          <w:rFonts w:hint="default" w:ascii="Times New Roman" w:hAnsi="Times New Roman" w:cs="Times New Roman"/>
        </w:rPr>
        <w:t>laptops</w:t>
      </w:r>
      <w:r>
        <w:rPr>
          <w:rFonts w:hint="default" w:ascii="Times New Roman" w:hAnsi="Times New Roman" w:cs="Times New Roman"/>
        </w:rPr>
        <w:t xml:space="preserve">, or </w:t>
      </w:r>
      <w:r>
        <w:rPr>
          <w:rStyle w:val="92"/>
          <w:rFonts w:hint="default" w:ascii="Times New Roman" w:hAnsi="Times New Roman" w:cs="Times New Roman"/>
        </w:rPr>
        <w:t>room keys</w:t>
      </w:r>
      <w:r>
        <w:rPr>
          <w:rFonts w:hint="default" w:ascii="Times New Roman" w:hAnsi="Times New Roman" w:cs="Times New Roman"/>
        </w:rPr>
        <w:t xml:space="preserve"> still do not fully cover relevant </w:t>
      </w:r>
      <w:r>
        <w:rPr>
          <w:rStyle w:val="92"/>
          <w:rFonts w:hint="default" w:ascii="Times New Roman" w:hAnsi="Times New Roman" w:cs="Times New Roman"/>
        </w:rPr>
        <w:t>edge cases</w:t>
      </w:r>
      <w:r>
        <w:rPr>
          <w:rFonts w:hint="default" w:ascii="Times New Roman" w:hAnsi="Times New Roman" w:cs="Times New Roman"/>
        </w:rPr>
        <w:t xml:space="preserve"> </w:t>
      </w:r>
    </w:p>
    <w:p w14:paraId="60C34301">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Deployment / practical gaps:</w:t>
      </w:r>
      <w:r>
        <w:rPr>
          <w:rFonts w:hint="default" w:ascii="Times New Roman" w:hAnsi="Times New Roman" w:cs="Times New Roman"/>
        </w:rPr>
        <w:t xml:space="preserve"> Many existing AI assistants are not directly integrated with tools or databases for operational queries, whereas FEMS aims to connect the AI service with backend services in a controlled manner </w:t>
      </w:r>
    </w:p>
    <w:p w14:paraId="662E24E8">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Gap-to-solution mapping with proposed approach:</w:t>
      </w:r>
      <w:r>
        <w:rPr>
          <w:rFonts w:hint="default" w:ascii="Times New Roman" w:hAnsi="Times New Roman" w:cs="Times New Roman"/>
        </w:rPr>
        <w:t xml:space="preserve"> FEMS addresses these gaps by building dedicated routers and API controllers for the </w:t>
      </w:r>
      <w:r>
        <w:rPr>
          <w:rStyle w:val="92"/>
          <w:rFonts w:hint="default" w:ascii="Times New Roman" w:hAnsi="Times New Roman" w:cs="Times New Roman"/>
        </w:rPr>
        <w:t>Technician</w:t>
      </w:r>
      <w:r>
        <w:rPr>
          <w:rFonts w:hint="default" w:ascii="Times New Roman" w:hAnsi="Times New Roman" w:cs="Times New Roman"/>
        </w:rPr>
        <w:t xml:space="preserve"> role, while also integrating </w:t>
      </w:r>
      <w:r>
        <w:rPr>
          <w:rStyle w:val="92"/>
          <w:rFonts w:hint="default" w:ascii="Times New Roman" w:hAnsi="Times New Roman" w:cs="Times New Roman"/>
        </w:rPr>
        <w:t>Groq function calling</w:t>
      </w:r>
      <w:r>
        <w:rPr>
          <w:rFonts w:hint="default" w:ascii="Times New Roman" w:hAnsi="Times New Roman" w:cs="Times New Roman"/>
        </w:rPr>
        <w:t xml:space="preserve"> directly into backend services to provide context-aware support </w:t>
      </w:r>
    </w:p>
    <w:p w14:paraId="4B568B6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8. Implications for This Project</w:t>
      </w:r>
    </w:p>
    <w:p w14:paraId="663E85A6">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Which techniques are adopted?</w:t>
      </w:r>
      <w:r>
        <w:rPr>
          <w:rFonts w:hint="default" w:ascii="Times New Roman" w:hAnsi="Times New Roman" w:cs="Times New Roman"/>
        </w:rPr>
        <w:t xml:space="preserve"> The project adopts a small-scale Agile process, a React component-based architecture, centralized </w:t>
      </w:r>
      <w:r>
        <w:rPr>
          <w:rStyle w:val="92"/>
          <w:rFonts w:hint="default" w:ascii="Times New Roman" w:hAnsi="Times New Roman" w:cs="Times New Roman"/>
        </w:rPr>
        <w:t>error handling middleware</w:t>
      </w:r>
      <w:r>
        <w:rPr>
          <w:rFonts w:hint="default" w:ascii="Times New Roman" w:hAnsi="Times New Roman" w:cs="Times New Roman"/>
        </w:rPr>
        <w:t xml:space="preserve">, and standardized </w:t>
      </w:r>
      <w:r>
        <w:rPr>
          <w:rStyle w:val="92"/>
          <w:rFonts w:hint="default" w:ascii="Times New Roman" w:hAnsi="Times New Roman" w:cs="Times New Roman"/>
        </w:rPr>
        <w:t>HTTP status code</w:t>
      </w:r>
      <w:r>
        <w:rPr>
          <w:rFonts w:hint="default" w:ascii="Times New Roman" w:hAnsi="Times New Roman" w:cs="Times New Roman"/>
        </w:rPr>
        <w:t xml:space="preserve"> management </w:t>
      </w:r>
    </w:p>
    <w:p w14:paraId="4AF172FF">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Which limitations are addressed?</w:t>
      </w:r>
      <w:r>
        <w:rPr>
          <w:rFonts w:hint="default" w:ascii="Times New Roman" w:hAnsi="Times New Roman" w:cs="Times New Roman"/>
        </w:rPr>
        <w:t xml:space="preserve"> The system reduces complexity in equipment state management, limits invalid input through pre-processing validation, and extends lookup capabilities through </w:t>
      </w:r>
      <w:r>
        <w:rPr>
          <w:rStyle w:val="92"/>
          <w:rFonts w:hint="default" w:ascii="Times New Roman" w:hAnsi="Times New Roman" w:cs="Times New Roman"/>
        </w:rPr>
        <w:t>Groq AI</w:t>
      </w:r>
      <w:r>
        <w:rPr>
          <w:rFonts w:hint="default" w:ascii="Times New Roman" w:hAnsi="Times New Roman" w:cs="Times New Roman"/>
        </w:rPr>
        <w:t xml:space="preserve"> integration </w:t>
      </w:r>
    </w:p>
    <w:p w14:paraId="4294DC19">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What is intentionally NOT solved?</w:t>
      </w:r>
      <w:r>
        <w:rPr>
          <w:rFonts w:hint="default" w:ascii="Times New Roman" w:hAnsi="Times New Roman" w:cs="Times New Roman"/>
        </w:rPr>
        <w:t xml:space="preserve"> FEMS does not focus on advanced issues such as </w:t>
      </w:r>
      <w:r>
        <w:rPr>
          <w:rStyle w:val="92"/>
          <w:rFonts w:hint="default" w:ascii="Times New Roman" w:hAnsi="Times New Roman" w:cs="Times New Roman"/>
        </w:rPr>
        <w:t>distributed cache</w:t>
      </w:r>
      <w:r>
        <w:rPr>
          <w:rFonts w:hint="default" w:ascii="Times New Roman" w:hAnsi="Times New Roman" w:cs="Times New Roman"/>
        </w:rPr>
        <w:t xml:space="preserve">, </w:t>
      </w:r>
      <w:r>
        <w:rPr>
          <w:rStyle w:val="92"/>
          <w:rFonts w:hint="default" w:ascii="Times New Roman" w:hAnsi="Times New Roman" w:cs="Times New Roman"/>
        </w:rPr>
        <w:t>cluster scaling</w:t>
      </w:r>
      <w:r>
        <w:rPr>
          <w:rFonts w:hint="default" w:ascii="Times New Roman" w:hAnsi="Times New Roman" w:cs="Times New Roman"/>
        </w:rPr>
        <w:t xml:space="preserve">, or high-scale concurrency optimization, since the deployment context is limited to a single campus </w:t>
      </w:r>
    </w:p>
    <w:p w14:paraId="7D399EBA">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Why this scope is appropriate for the current project?</w:t>
      </w:r>
      <w:r>
        <w:rPr>
          <w:rFonts w:hint="default" w:ascii="Times New Roman" w:hAnsi="Times New Roman" w:cs="Times New Roman"/>
        </w:rPr>
        <w:t xml:space="preserve"> This scope is suitable for a software engineering capstone because it is sufficient to demonstrate system design capability, software implementation, and technical evaluation on a feasible and complete product </w:t>
      </w:r>
    </w:p>
    <w:p w14:paraId="0B381A6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9. References</w:t>
      </w:r>
    </w:p>
    <w:p w14:paraId="4AA7FBCA">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[R1] Insufficient data to verify </w:t>
      </w:r>
    </w:p>
    <w:p w14:paraId="274ECA1E">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[R2] Insufficient data to verify </w:t>
      </w:r>
    </w:p>
    <w:p w14:paraId="71DBABE0">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[R3] Insufficient data to verify </w:t>
      </w:r>
    </w:p>
    <w:p w14:paraId="2071D763">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[R4] Insufficient data to verify </w:t>
      </w:r>
    </w:p>
    <w:p w14:paraId="09E9C1CB">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[R5] Insufficient data to verify </w:t>
      </w:r>
    </w:p>
    <w:p w14:paraId="3546DCE3">
      <w:pPr>
        <w:keepNext w:val="0"/>
        <w:keepLines w:val="0"/>
        <w:widowControl/>
        <w:suppressLineNumbers w:val="0"/>
        <w:rPr>
          <w:rFonts w:hint="default" w:ascii="Times New Roman" w:hAnsi="Times New Roman" w:cs="Times New Roman"/>
        </w:rPr>
      </w:pPr>
    </w:p>
    <w:p w14:paraId="1569BB4E">
      <w:pPr>
        <w:pStyle w:val="2"/>
        <w:keepNext w:val="0"/>
        <w:keepLines w:val="0"/>
        <w:widowControl/>
        <w:suppressLineNumbers w:val="0"/>
        <w:rPr>
          <w:rFonts w:hint="default" w:ascii="Times New Roman" w:hAnsi="Times New Roman" w:cs="Times New Roman"/>
        </w:rPr>
      </w:pPr>
    </w:p>
    <w:p w14:paraId="3EACFCE0">
      <w:pPr>
        <w:pStyle w:val="2"/>
        <w:keepNext w:val="0"/>
        <w:keepLines w:val="0"/>
        <w:widowControl/>
        <w:suppressLineNumbers w:val="0"/>
        <w:rPr>
          <w:rFonts w:hint="default" w:ascii="Times New Roman" w:hAnsi="Times New Roman" w:cs="Times New Roman"/>
        </w:rPr>
      </w:pPr>
    </w:p>
    <w:p w14:paraId="61BBB5F9">
      <w:pPr>
        <w:pStyle w:val="2"/>
        <w:keepNext w:val="0"/>
        <w:keepLines w:val="0"/>
        <w:widowControl/>
        <w:suppressLineNumbers w:val="0"/>
        <w:rPr>
          <w:rFonts w:hint="default" w:ascii="Times New Roman" w:hAnsi="Times New Roman" w:cs="Times New Roman"/>
        </w:rPr>
      </w:pPr>
    </w:p>
    <w:p w14:paraId="26DDE541">
      <w:pPr>
        <w:pStyle w:val="2"/>
        <w:keepNext w:val="0"/>
        <w:keepLines w:val="0"/>
        <w:widowControl/>
        <w:suppressLineNumbers w:val="0"/>
        <w:rPr>
          <w:rFonts w:hint="default" w:ascii="Times New Roman" w:hAnsi="Times New Roman" w:cs="Times New Roman"/>
        </w:rPr>
      </w:pPr>
    </w:p>
    <w:p w14:paraId="697D8AC4">
      <w:pPr>
        <w:pStyle w:val="2"/>
        <w:keepNext w:val="0"/>
        <w:keepLines w:val="0"/>
        <w:widowControl/>
        <w:suppressLineNumbers w:val="0"/>
        <w:rPr>
          <w:rFonts w:hint="default" w:ascii="Times New Roman" w:hAnsi="Times New Roman" w:cs="Times New Roman"/>
        </w:rPr>
      </w:pPr>
    </w:p>
    <w:p w14:paraId="2734B836">
      <w:pPr>
        <w:pStyle w:val="2"/>
        <w:keepNext w:val="0"/>
        <w:keepLines w:val="0"/>
        <w:widowControl/>
        <w:suppressLineNumbers w:val="0"/>
        <w:rPr>
          <w:rFonts w:hint="default" w:ascii="Times New Roman" w:hAnsi="Times New Roman" w:cs="Times New Roman"/>
        </w:rPr>
      </w:pPr>
    </w:p>
    <w:p w14:paraId="08BBE293">
      <w:pPr>
        <w:pStyle w:val="2"/>
        <w:keepNext w:val="0"/>
        <w:keepLines w:val="0"/>
        <w:widowControl/>
        <w:suppressLineNumbers w:val="0"/>
        <w:rPr>
          <w:rFonts w:hint="default" w:ascii="Times New Roman" w:hAnsi="Times New Roman" w:cs="Times New Roman"/>
        </w:rPr>
      </w:pPr>
    </w:p>
    <w:p w14:paraId="576BF84B">
      <w:pPr>
        <w:pStyle w:val="2"/>
        <w:keepNext w:val="0"/>
        <w:keepLines w:val="0"/>
        <w:widowControl/>
        <w:suppressLineNumbers w:val="0"/>
        <w:rPr>
          <w:rFonts w:hint="default" w:ascii="Times New Roman" w:hAnsi="Times New Roman" w:cs="Times New Roman"/>
        </w:rPr>
      </w:pPr>
    </w:p>
    <w:p w14:paraId="6B69B92B">
      <w:pPr>
        <w:pStyle w:val="2"/>
        <w:keepNext w:val="0"/>
        <w:keepLines w:val="0"/>
        <w:widowControl/>
        <w:suppressLineNumbers w:val="0"/>
        <w:rPr>
          <w:rFonts w:hint="default" w:ascii="Times New Roman" w:hAnsi="Times New Roman" w:cs="Times New Roman"/>
        </w:rPr>
      </w:pPr>
    </w:p>
    <w:p w14:paraId="184B23FB">
      <w:pPr>
        <w:pStyle w:val="2"/>
        <w:keepNext w:val="0"/>
        <w:keepLines w:val="0"/>
        <w:widowControl/>
        <w:suppressLineNumbers w:val="0"/>
        <w:jc w:val="center"/>
        <w:rPr>
          <w:rFonts w:hint="default" w:ascii="Times New Roman" w:hAnsi="Times New Roman" w:cs="Times New Roman"/>
          <w:sz w:val="40"/>
          <w:szCs w:val="40"/>
        </w:rPr>
      </w:pPr>
    </w:p>
    <w:p w14:paraId="6D6CB169">
      <w:pPr>
        <w:pStyle w:val="2"/>
        <w:keepNext w:val="0"/>
        <w:keepLines w:val="0"/>
        <w:widowControl/>
        <w:suppressLineNumbers w:val="0"/>
        <w:jc w:val="center"/>
        <w:rPr>
          <w:rFonts w:hint="default" w:ascii="Times New Roman" w:hAnsi="Times New Roman" w:cs="Times New Roman"/>
          <w:sz w:val="40"/>
          <w:szCs w:val="40"/>
        </w:rPr>
      </w:pPr>
      <w:r>
        <w:rPr>
          <w:rFonts w:hint="default" w:ascii="Times New Roman" w:hAnsi="Times New Roman" w:cs="Times New Roman"/>
          <w:sz w:val="40"/>
          <w:szCs w:val="40"/>
        </w:rPr>
        <w:t>RESEARCH PROJECT EXECUTION PLAN / PROJECT MANAGEMENT PLAN</w:t>
      </w:r>
    </w:p>
    <w:p w14:paraId="7BEBC6C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Research Project Overview</w:t>
      </w:r>
    </w:p>
    <w:p w14:paraId="77B4CDE1">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Research goal:</w:t>
      </w:r>
      <w:r>
        <w:rPr>
          <w:rFonts w:hint="default" w:ascii="Times New Roman" w:hAnsi="Times New Roman" w:cs="Times New Roman"/>
        </w:rPr>
        <w:t xml:space="preserve"> Successfully deploy the FEMS web application with data integrity support for equipment transaction workflows, while integrating an </w:t>
      </w:r>
      <w:r>
        <w:rPr>
          <w:rStyle w:val="92"/>
          <w:rFonts w:hint="default" w:ascii="Times New Roman" w:hAnsi="Times New Roman" w:cs="Times New Roman"/>
        </w:rPr>
        <w:t>LLM agent</w:t>
      </w:r>
      <w:r>
        <w:rPr>
          <w:rFonts w:hint="default" w:ascii="Times New Roman" w:hAnsi="Times New Roman" w:cs="Times New Roman"/>
        </w:rPr>
        <w:t xml:space="preserve"> into the system </w:t>
      </w:r>
    </w:p>
    <w:p w14:paraId="40BE30D3">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Experimental objective:</w:t>
      </w:r>
      <w:r>
        <w:rPr>
          <w:rFonts w:hint="default" w:ascii="Times New Roman" w:hAnsi="Times New Roman" w:cs="Times New Roman"/>
        </w:rPr>
        <w:t xml:space="preserve"> Monitor and measure system responsiveness, as well as the consistency of state transitions, with the target of achieving </w:t>
      </w:r>
      <w:r>
        <w:rPr>
          <w:rStyle w:val="92"/>
          <w:rFonts w:hint="default" w:ascii="Times New Roman" w:hAnsi="Times New Roman" w:cs="Times New Roman"/>
        </w:rPr>
        <w:t>Database Transition Error = 0%</w:t>
      </w:r>
      <w:r>
        <w:rPr>
          <w:rFonts w:hint="default" w:ascii="Times New Roman" w:hAnsi="Times New Roman" w:cs="Times New Roman"/>
        </w:rPr>
        <w:t xml:space="preserve"> for the main workflows </w:t>
      </w:r>
    </w:p>
    <w:p w14:paraId="57F2A385">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Software artifact to be built:</w:t>
      </w:r>
      <w:r>
        <w:rPr>
          <w:rFonts w:hint="default" w:ascii="Times New Roman" w:hAnsi="Times New Roman" w:cs="Times New Roman"/>
        </w:rPr>
        <w:t xml:space="preserve"> The FEMS project source code, including </w:t>
      </w:r>
      <w:r>
        <w:rPr>
          <w:rStyle w:val="92"/>
          <w:rFonts w:hint="default" w:ascii="Times New Roman" w:hAnsi="Times New Roman" w:cs="Times New Roman"/>
        </w:rPr>
        <w:t>frontend</w:t>
      </w:r>
      <w:r>
        <w:rPr>
          <w:rFonts w:hint="default" w:ascii="Times New Roman" w:hAnsi="Times New Roman" w:cs="Times New Roman"/>
        </w:rPr>
        <w:t xml:space="preserve">, </w:t>
      </w:r>
      <w:r>
        <w:rPr>
          <w:rStyle w:val="92"/>
          <w:rFonts w:hint="default" w:ascii="Times New Roman" w:hAnsi="Times New Roman" w:cs="Times New Roman"/>
        </w:rPr>
        <w:t>backend RESTful server</w:t>
      </w:r>
      <w:r>
        <w:rPr>
          <w:rFonts w:hint="default" w:ascii="Times New Roman" w:hAnsi="Times New Roman" w:cs="Times New Roman"/>
        </w:rPr>
        <w:t xml:space="preserve">, </w:t>
      </w:r>
      <w:r>
        <w:rPr>
          <w:rStyle w:val="92"/>
          <w:rFonts w:hint="default" w:ascii="Times New Roman" w:hAnsi="Times New Roman" w:cs="Times New Roman"/>
        </w:rPr>
        <w:t>MongoDB schemas</w:t>
      </w:r>
      <w:r>
        <w:rPr>
          <w:rFonts w:hint="default" w:ascii="Times New Roman" w:hAnsi="Times New Roman" w:cs="Times New Roman"/>
        </w:rPr>
        <w:t xml:space="preserve">, and related environment configuration files </w:t>
      </w:r>
    </w:p>
    <w:p w14:paraId="6939DC0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Research-driven Development Strategy</w:t>
      </w:r>
    </w:p>
    <w:p w14:paraId="3731127B">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Exploratory development:</w:t>
      </w:r>
      <w:r>
        <w:rPr>
          <w:rFonts w:hint="default" w:ascii="Times New Roman" w:hAnsi="Times New Roman" w:cs="Times New Roman"/>
        </w:rPr>
        <w:t xml:space="preserve"> The process begins with requirement exploration and </w:t>
      </w:r>
      <w:r>
        <w:rPr>
          <w:rStyle w:val="92"/>
          <w:rFonts w:hint="default" w:ascii="Times New Roman" w:hAnsi="Times New Roman" w:cs="Times New Roman"/>
        </w:rPr>
        <w:t>ERD</w:t>
      </w:r>
      <w:r>
        <w:rPr>
          <w:rFonts w:hint="default" w:ascii="Times New Roman" w:hAnsi="Times New Roman" w:cs="Times New Roman"/>
        </w:rPr>
        <w:t xml:space="preserve"> modeling for core entities such as </w:t>
      </w:r>
      <w:r>
        <w:rPr>
          <w:rStyle w:val="92"/>
          <w:rFonts w:hint="default" w:ascii="Times New Roman" w:hAnsi="Times New Roman" w:cs="Times New Roman"/>
        </w:rPr>
        <w:t>User – Request – Equipment</w:t>
      </w:r>
      <w:r>
        <w:rPr>
          <w:rFonts w:hint="default" w:ascii="Times New Roman" w:hAnsi="Times New Roman" w:cs="Times New Roman"/>
        </w:rPr>
        <w:t xml:space="preserve">, followed by the initialization of the base application using </w:t>
      </w:r>
      <w:r>
        <w:rPr>
          <w:rStyle w:val="92"/>
          <w:rFonts w:hint="default" w:ascii="Times New Roman" w:hAnsi="Times New Roman" w:cs="Times New Roman"/>
        </w:rPr>
        <w:t>Vite</w:t>
      </w:r>
      <w:r>
        <w:rPr>
          <w:rFonts w:hint="default" w:ascii="Times New Roman" w:hAnsi="Times New Roman" w:cs="Times New Roman"/>
        </w:rPr>
        <w:t xml:space="preserve"> before expanding features incrementally </w:t>
      </w:r>
    </w:p>
    <w:p w14:paraId="277B808D">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Iterative experimentation:</w:t>
      </w:r>
      <w:r>
        <w:rPr>
          <w:rFonts w:hint="default" w:ascii="Times New Roman" w:hAnsi="Times New Roman" w:cs="Times New Roman"/>
        </w:rPr>
        <w:t xml:space="preserve"> Development is conducted in sprints; the backend implements </w:t>
      </w:r>
      <w:r>
        <w:rPr>
          <w:rStyle w:val="92"/>
          <w:rFonts w:hint="default" w:ascii="Times New Roman" w:hAnsi="Times New Roman" w:cs="Times New Roman"/>
        </w:rPr>
        <w:t>controllers/services</w:t>
      </w:r>
      <w:r>
        <w:rPr>
          <w:rFonts w:hint="default" w:ascii="Times New Roman" w:hAnsi="Times New Roman" w:cs="Times New Roman"/>
        </w:rPr>
        <w:t xml:space="preserve"> first, the frontend uses mock data to simulate behavior, and both ends are later connected through </w:t>
      </w:r>
      <w:r>
        <w:rPr>
          <w:rStyle w:val="92"/>
          <w:rFonts w:hint="default" w:ascii="Times New Roman" w:hAnsi="Times New Roman" w:cs="Times New Roman"/>
        </w:rPr>
        <w:t>Axios</w:t>
      </w:r>
      <w:r>
        <w:rPr>
          <w:rFonts w:hint="default" w:ascii="Times New Roman" w:hAnsi="Times New Roman" w:cs="Times New Roman"/>
        </w:rPr>
        <w:t xml:space="preserve"> for integration testing and refinement </w:t>
      </w:r>
    </w:p>
    <w:p w14:paraId="33253A03">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Reproducibility-first principles:</w:t>
      </w:r>
      <w:r>
        <w:rPr>
          <w:rFonts w:hint="default" w:ascii="Times New Roman" w:hAnsi="Times New Roman" w:cs="Times New Roman"/>
        </w:rPr>
        <w:t xml:space="preserve"> Environment variables are managed through </w:t>
      </w:r>
      <w:r>
        <w:rPr>
          <w:rStyle w:val="44"/>
          <w:rFonts w:hint="default" w:ascii="Times New Roman" w:hAnsi="Times New Roman" w:cs="Times New Roman"/>
        </w:rPr>
        <w:t>.env</w:t>
      </w:r>
      <w:r>
        <w:rPr>
          <w:rFonts w:hint="default" w:ascii="Times New Roman" w:hAnsi="Times New Roman" w:cs="Times New Roman"/>
        </w:rPr>
        <w:t xml:space="preserve"> files, the codebase is organized for maintainability, and linting support is applied; background jobs (</w:t>
      </w:r>
      <w:r>
        <w:rPr>
          <w:rStyle w:val="92"/>
          <w:rFonts w:hint="default" w:ascii="Times New Roman" w:hAnsi="Times New Roman" w:cs="Times New Roman"/>
        </w:rPr>
        <w:t>cron jobs</w:t>
      </w:r>
      <w:r>
        <w:rPr>
          <w:rFonts w:hint="default" w:ascii="Times New Roman" w:hAnsi="Times New Roman" w:cs="Times New Roman"/>
        </w:rPr>
        <w:t xml:space="preserve">) may also be configured to support automated lifecycle processing where necessary </w:t>
      </w:r>
    </w:p>
    <w:p w14:paraId="60E7BFE8">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How PM supports research and validation:</w:t>
      </w:r>
      <w:r>
        <w:rPr>
          <w:rFonts w:hint="default" w:ascii="Times New Roman" w:hAnsi="Times New Roman" w:cs="Times New Roman"/>
        </w:rPr>
        <w:t xml:space="preserve"> Dividing the project into modules such as </w:t>
      </w:r>
      <w:r>
        <w:rPr>
          <w:rStyle w:val="92"/>
          <w:rFonts w:hint="default" w:ascii="Times New Roman" w:hAnsi="Times New Roman" w:cs="Times New Roman"/>
        </w:rPr>
        <w:t>Auth/Core</w:t>
      </w:r>
      <w:r>
        <w:rPr>
          <w:rFonts w:hint="default" w:ascii="Times New Roman" w:hAnsi="Times New Roman" w:cs="Times New Roman"/>
        </w:rPr>
        <w:t xml:space="preserve">, </w:t>
      </w:r>
      <w:r>
        <w:rPr>
          <w:rStyle w:val="92"/>
          <w:rFonts w:hint="default" w:ascii="Times New Roman" w:hAnsi="Times New Roman" w:cs="Times New Roman"/>
        </w:rPr>
        <w:t>Catalog UI</w:t>
      </w:r>
      <w:r>
        <w:rPr>
          <w:rFonts w:hint="default" w:ascii="Times New Roman" w:hAnsi="Times New Roman" w:cs="Times New Roman"/>
        </w:rPr>
        <w:t xml:space="preserve">, </w:t>
      </w:r>
      <w:r>
        <w:rPr>
          <w:rStyle w:val="92"/>
          <w:rFonts w:hint="default" w:ascii="Times New Roman" w:hAnsi="Times New Roman" w:cs="Times New Roman"/>
        </w:rPr>
        <w:t>Admin Analytics</w:t>
      </w:r>
      <w:r>
        <w:rPr>
          <w:rFonts w:hint="default" w:ascii="Times New Roman" w:hAnsi="Times New Roman" w:cs="Times New Roman"/>
        </w:rPr>
        <w:t xml:space="preserve">, </w:t>
      </w:r>
      <w:r>
        <w:rPr>
          <w:rStyle w:val="92"/>
          <w:rFonts w:hint="default" w:ascii="Times New Roman" w:hAnsi="Times New Roman" w:cs="Times New Roman"/>
        </w:rPr>
        <w:t>Lecturer Tasks</w:t>
      </w:r>
      <w:r>
        <w:rPr>
          <w:rFonts w:hint="default" w:ascii="Times New Roman" w:hAnsi="Times New Roman" w:cs="Times New Roman"/>
        </w:rPr>
        <w:t xml:space="preserve">, and </w:t>
      </w:r>
      <w:r>
        <w:rPr>
          <w:rStyle w:val="92"/>
          <w:rFonts w:hint="default" w:ascii="Times New Roman" w:hAnsi="Times New Roman" w:cs="Times New Roman"/>
        </w:rPr>
        <w:t>Technician Handover</w:t>
      </w:r>
      <w:r>
        <w:rPr>
          <w:rFonts w:hint="default" w:ascii="Times New Roman" w:hAnsi="Times New Roman" w:cs="Times New Roman"/>
        </w:rPr>
        <w:t xml:space="preserve"> makes testing, debugging, and system evaluation more manageable </w:t>
      </w:r>
    </w:p>
    <w:p w14:paraId="5EAB49C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Artifact &amp; Experiment Pipeline</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3040"/>
        <w:gridCol w:w="5376"/>
      </w:tblGrid>
      <w:tr w14:paraId="5A3BC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2995" w:type="dxa"/>
            <w:shd w:val="clear"/>
            <w:vAlign w:val="center"/>
          </w:tcPr>
          <w:p w14:paraId="58D40B8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Stage</w:t>
            </w:r>
          </w:p>
        </w:tc>
        <w:tc>
          <w:tcPr>
            <w:tcW w:w="5331" w:type="dxa"/>
            <w:shd w:val="clear"/>
            <w:vAlign w:val="center"/>
          </w:tcPr>
          <w:p w14:paraId="26D33DF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Artifact</w:t>
            </w:r>
          </w:p>
        </w:tc>
      </w:tr>
      <w:tr w14:paraId="2D266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995" w:type="dxa"/>
            <w:shd w:val="clear"/>
            <w:vAlign w:val="center"/>
          </w:tcPr>
          <w:p w14:paraId="6D39060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Problem Analysis</w:t>
            </w:r>
          </w:p>
        </w:tc>
        <w:tc>
          <w:tcPr>
            <w:tcW w:w="5331" w:type="dxa"/>
            <w:shd w:val="clear"/>
            <w:vAlign w:val="center"/>
          </w:tcPr>
          <w:p w14:paraId="14F37EE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Multi-user workflow requirements and use case tables for four roles</w:t>
            </w:r>
          </w:p>
        </w:tc>
      </w:tr>
      <w:tr w14:paraId="0AE7D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995" w:type="dxa"/>
            <w:shd w:val="clear"/>
            <w:vAlign w:val="center"/>
          </w:tcPr>
          <w:p w14:paraId="16D82A7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 Modeling / Data Prep</w:t>
            </w:r>
          </w:p>
        </w:tc>
        <w:tc>
          <w:tcPr>
            <w:tcW w:w="5331" w:type="dxa"/>
            <w:shd w:val="clear"/>
            <w:vAlign w:val="center"/>
          </w:tcPr>
          <w:p w14:paraId="5BBBD4D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Database diagrams and the main Mongoose schemas</w:t>
            </w:r>
          </w:p>
        </w:tc>
      </w:tr>
      <w:tr w14:paraId="1E2CA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995" w:type="dxa"/>
            <w:shd w:val="clear"/>
            <w:vAlign w:val="center"/>
          </w:tcPr>
          <w:p w14:paraId="32CB862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System Design</w:t>
            </w:r>
          </w:p>
        </w:tc>
        <w:tc>
          <w:tcPr>
            <w:tcW w:w="5331" w:type="dxa"/>
            <w:shd w:val="clear"/>
            <w:vAlign w:val="center"/>
          </w:tcPr>
          <w:p w14:paraId="4536D74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Design system with Tailwind and backend structure including routers, controllers, and services</w:t>
            </w:r>
          </w:p>
        </w:tc>
      </w:tr>
      <w:tr w14:paraId="69AB0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995" w:type="dxa"/>
            <w:shd w:val="clear"/>
            <w:vAlign w:val="center"/>
          </w:tcPr>
          <w:p w14:paraId="7630B7C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Prototype / Core Implementation</w:t>
            </w:r>
          </w:p>
        </w:tc>
        <w:tc>
          <w:tcPr>
            <w:tcW w:w="5331" w:type="dxa"/>
            <w:shd w:val="clear"/>
            <w:vAlign w:val="center"/>
          </w:tcPr>
          <w:p w14:paraId="2213EFF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Source code integrating major features such as JWT login, dashboard, and borrowing engine</w:t>
            </w:r>
          </w:p>
        </w:tc>
      </w:tr>
      <w:tr w14:paraId="70243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995" w:type="dxa"/>
            <w:shd w:val="clear"/>
            <w:vAlign w:val="center"/>
          </w:tcPr>
          <w:p w14:paraId="3D79635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Logging / Tracking</w:t>
            </w:r>
          </w:p>
        </w:tc>
        <w:tc>
          <w:tcPr>
            <w:tcW w:w="5331" w:type="dxa"/>
            <w:shd w:val="clear"/>
            <w:vAlign w:val="center"/>
          </w:tcPr>
          <w:p w14:paraId="3B611E8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Global request logger configuration on the Node server to record HTTP flows</w:t>
            </w:r>
          </w:p>
        </w:tc>
      </w:tr>
      <w:tr w14:paraId="57D3C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995" w:type="dxa"/>
            <w:shd w:val="clear"/>
            <w:vAlign w:val="center"/>
          </w:tcPr>
          <w:p w14:paraId="326FB71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Evaluation</w:t>
            </w:r>
          </w:p>
        </w:tc>
        <w:tc>
          <w:tcPr>
            <w:tcW w:w="5331" w:type="dxa"/>
            <w:shd w:val="clear"/>
            <w:vAlign w:val="center"/>
          </w:tcPr>
          <w:p w14:paraId="5D386B2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JSON/API testing through Postman and assessment of UX/UI workflows</w:t>
            </w:r>
          </w:p>
        </w:tc>
      </w:tr>
      <w:tr w14:paraId="0743E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995" w:type="dxa"/>
            <w:shd w:val="clear"/>
            <w:vAlign w:val="center"/>
          </w:tcPr>
          <w:p w14:paraId="6F3FE6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Reporting</w:t>
            </w:r>
          </w:p>
        </w:tc>
        <w:tc>
          <w:tcPr>
            <w:tcW w:w="5331" w:type="dxa"/>
            <w:shd w:val="clear"/>
            <w:vAlign w:val="center"/>
          </w:tcPr>
          <w:p w14:paraId="2CEC239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Consolidation of evaluation results, final report writing, and demo video preparation</w:t>
            </w:r>
          </w:p>
        </w:tc>
      </w:tr>
    </w:tbl>
    <w:p w14:paraId="51C4649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Roles in Research Team</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408"/>
        <w:gridCol w:w="5988"/>
      </w:tblGrid>
      <w:tr w14:paraId="1D85F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2363" w:type="dxa"/>
            <w:shd w:val="clear"/>
            <w:vAlign w:val="center"/>
          </w:tcPr>
          <w:p w14:paraId="40187B7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Role</w:t>
            </w:r>
          </w:p>
        </w:tc>
        <w:tc>
          <w:tcPr>
            <w:tcW w:w="5943" w:type="dxa"/>
            <w:shd w:val="clear"/>
            <w:vAlign w:val="center"/>
          </w:tcPr>
          <w:p w14:paraId="418786A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Responsibility</w:t>
            </w:r>
          </w:p>
        </w:tc>
      </w:tr>
      <w:tr w14:paraId="14FAE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363" w:type="dxa"/>
            <w:shd w:val="clear"/>
            <w:vAlign w:val="center"/>
          </w:tcPr>
          <w:p w14:paraId="4591C3D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Research Lead</w:t>
            </w:r>
          </w:p>
        </w:tc>
        <w:tc>
          <w:tcPr>
            <w:tcW w:w="5943" w:type="dxa"/>
            <w:shd w:val="clear"/>
            <w:vAlign w:val="center"/>
          </w:tcPr>
          <w:p w14:paraId="3E84314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Design the overall system architecture, guide Zustand store structure, and define protected workflow mechanisms</w:t>
            </w:r>
          </w:p>
        </w:tc>
      </w:tr>
      <w:tr w14:paraId="3206E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363" w:type="dxa"/>
            <w:shd w:val="clear"/>
            <w:vAlign w:val="center"/>
          </w:tcPr>
          <w:p w14:paraId="0D63DC6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Backend Engineer</w:t>
            </w:r>
          </w:p>
        </w:tc>
        <w:tc>
          <w:tcPr>
            <w:tcW w:w="5943" w:type="dxa"/>
            <w:shd w:val="clear"/>
            <w:vAlign w:val="center"/>
          </w:tcPr>
          <w:p w14:paraId="0B11D33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Build database models, RESTful controllers, and integrate the Groq AI Agent into backend services</w:t>
            </w:r>
          </w:p>
        </w:tc>
      </w:tr>
      <w:tr w14:paraId="1A786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363" w:type="dxa"/>
            <w:shd w:val="clear"/>
            <w:vAlign w:val="center"/>
          </w:tcPr>
          <w:p w14:paraId="6864E0F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Frontend Engineer</w:t>
            </w:r>
          </w:p>
        </w:tc>
        <w:tc>
          <w:tcPr>
            <w:tcW w:w="5943" w:type="dxa"/>
            <w:shd w:val="clear"/>
            <w:vAlign w:val="center"/>
          </w:tcPr>
          <w:p w14:paraId="594F2EC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Develop UI components with Shadcn, build themes, and complete feature screens</w:t>
            </w:r>
          </w:p>
        </w:tc>
      </w:tr>
      <w:tr w14:paraId="62131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363" w:type="dxa"/>
            <w:shd w:val="clear"/>
            <w:vAlign w:val="center"/>
          </w:tcPr>
          <w:p w14:paraId="1E0E480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Experiment / Evaluation Lead</w:t>
            </w:r>
          </w:p>
        </w:tc>
        <w:tc>
          <w:tcPr>
            <w:tcW w:w="5943" w:type="dxa"/>
            <w:shd w:val="clear"/>
            <w:vAlign w:val="center"/>
          </w:tcPr>
          <w:p w14:paraId="2A63883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Design evaluation scenarios, test APIs, and monitor complex business workflows</w:t>
            </w:r>
          </w:p>
        </w:tc>
      </w:tr>
      <w:tr w14:paraId="34439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363" w:type="dxa"/>
            <w:shd w:val="clear"/>
            <w:vAlign w:val="center"/>
          </w:tcPr>
          <w:p w14:paraId="6E836E1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Documentation / PM</w:t>
            </w:r>
          </w:p>
        </w:tc>
        <w:tc>
          <w:tcPr>
            <w:tcW w:w="5943" w:type="dxa"/>
            <w:shd w:val="clear"/>
            <w:vAlign w:val="center"/>
          </w:tcPr>
          <w:p w14:paraId="20E3ED1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Organize technical documentation, manage progress, support notifications/workflows, and prepare the report</w:t>
            </w:r>
          </w:p>
        </w:tc>
      </w:tr>
    </w:tbl>
    <w:p w14:paraId="080D36D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 Experimental Design Plan</w:t>
      </w:r>
    </w:p>
    <w:p w14:paraId="5D9A58C5">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Independent variables:</w:t>
      </w:r>
      <w:r>
        <w:rPr>
          <w:rFonts w:hint="default" w:ascii="Times New Roman" w:hAnsi="Times New Roman" w:cs="Times New Roman"/>
        </w:rPr>
        <w:t xml:space="preserve"> The use of </w:t>
      </w:r>
      <w:r>
        <w:rPr>
          <w:rStyle w:val="92"/>
          <w:rFonts w:hint="default" w:ascii="Times New Roman" w:hAnsi="Times New Roman" w:cs="Times New Roman"/>
        </w:rPr>
        <w:t>state-machine logic</w:t>
      </w:r>
      <w:r>
        <w:rPr>
          <w:rFonts w:hint="default" w:ascii="Times New Roman" w:hAnsi="Times New Roman" w:cs="Times New Roman"/>
        </w:rPr>
        <w:t xml:space="preserve"> compared with a workflow that lacks strict state control </w:t>
      </w:r>
    </w:p>
    <w:p w14:paraId="1446F187">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Dependent variables:</w:t>
      </w:r>
      <w:r>
        <w:rPr>
          <w:rFonts w:hint="default" w:ascii="Times New Roman" w:hAnsi="Times New Roman" w:cs="Times New Roman"/>
        </w:rPr>
        <w:t xml:space="preserve"> Database consistency, the number of HTTP errors identified during testing, and form validation error rate </w:t>
      </w:r>
    </w:p>
    <w:p w14:paraId="65242438">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Baselines:</w:t>
      </w:r>
      <w:r>
        <w:rPr>
          <w:rFonts w:hint="default" w:ascii="Times New Roman" w:hAnsi="Times New Roman" w:cs="Times New Roman"/>
        </w:rPr>
        <w:t xml:space="preserve"> Traditional static systems or equipment management workflows without explicit state control </w:t>
      </w:r>
    </w:p>
    <w:p w14:paraId="6C194EEC">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Repeated runs:</w:t>
      </w:r>
      <w:r>
        <w:rPr>
          <w:rFonts w:hint="default" w:ascii="Times New Roman" w:hAnsi="Times New Roman" w:cs="Times New Roman"/>
        </w:rPr>
        <w:t xml:space="preserve"> Execute login, request creation, and cross-role workflow scenarios across the four roles for approximately </w:t>
      </w:r>
      <w:r>
        <w:rPr>
          <w:rStyle w:val="92"/>
          <w:rFonts w:hint="default" w:ascii="Times New Roman" w:hAnsi="Times New Roman" w:cs="Times New Roman"/>
        </w:rPr>
        <w:t>20–30 iterations</w:t>
      </w:r>
      <w:r>
        <w:rPr>
          <w:rFonts w:hint="default" w:ascii="Times New Roman" w:hAnsi="Times New Roman" w:cs="Times New Roman"/>
        </w:rPr>
        <w:t xml:space="preserve"> to monitor system behavior </w:t>
      </w:r>
    </w:p>
    <w:p w14:paraId="4D8B0366">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Statistical testing / comparison approach:</w:t>
      </w:r>
      <w:r>
        <w:rPr>
          <w:rFonts w:hint="default" w:ascii="Times New Roman" w:hAnsi="Times New Roman" w:cs="Times New Roman"/>
        </w:rPr>
        <w:t xml:space="preserve"> </w:t>
      </w:r>
      <w:r>
        <w:rPr>
          <w:rStyle w:val="92"/>
          <w:rFonts w:hint="default" w:ascii="Times New Roman" w:hAnsi="Times New Roman" w:cs="Times New Roman"/>
        </w:rPr>
        <w:t>Case-based evaluation</w:t>
      </w:r>
      <w:r>
        <w:rPr>
          <w:rFonts w:hint="default" w:ascii="Times New Roman" w:hAnsi="Times New Roman" w:cs="Times New Roman"/>
        </w:rPr>
        <w:t xml:space="preserve">, focusing on whether each workflow step completes correctly according to business logic </w:t>
      </w:r>
    </w:p>
    <w:p w14:paraId="3013790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 Tools &amp; Infrastructure</w:t>
      </w:r>
    </w:p>
    <w:p w14:paraId="4482ED56">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Programming language:</w:t>
      </w:r>
      <w:r>
        <w:rPr>
          <w:rFonts w:hint="default" w:ascii="Times New Roman" w:hAnsi="Times New Roman" w:cs="Times New Roman"/>
        </w:rPr>
        <w:t xml:space="preserve"> JavaScript ES6, TypeScript </w:t>
      </w:r>
    </w:p>
    <w:p w14:paraId="6CEDB4F5">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Frontend:</w:t>
      </w:r>
      <w:r>
        <w:rPr>
          <w:rFonts w:hint="default" w:ascii="Times New Roman" w:hAnsi="Times New Roman" w:cs="Times New Roman"/>
        </w:rPr>
        <w:t xml:space="preserve"> React, Vite, TailwindCSS, Zustand, Radix UI </w:t>
      </w:r>
    </w:p>
    <w:p w14:paraId="3D92B018">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Backend:</w:t>
      </w:r>
      <w:r>
        <w:rPr>
          <w:rFonts w:hint="default" w:ascii="Times New Roman" w:hAnsi="Times New Roman" w:cs="Times New Roman"/>
        </w:rPr>
        <w:t xml:space="preserve"> Node.js, Express, Groq SDK </w:t>
      </w:r>
    </w:p>
    <w:p w14:paraId="14E19C55">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Database:</w:t>
      </w:r>
      <w:r>
        <w:rPr>
          <w:rFonts w:hint="default" w:ascii="Times New Roman" w:hAnsi="Times New Roman" w:cs="Times New Roman"/>
        </w:rPr>
        <w:t xml:space="preserve"> MongoDB with Mongoose ODM </w:t>
      </w:r>
    </w:p>
    <w:p w14:paraId="0C6B1520">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Frameworks / libraries:</w:t>
      </w:r>
      <w:r>
        <w:rPr>
          <w:rFonts w:hint="default" w:ascii="Times New Roman" w:hAnsi="Times New Roman" w:cs="Times New Roman"/>
        </w:rPr>
        <w:t xml:space="preserve"> React Hook Form, Zod, Recharts, Axios, Bcrypt, JSON Web Token </w:t>
      </w:r>
    </w:p>
    <w:p w14:paraId="7722819D">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Compute resources:</w:t>
      </w:r>
      <w:r>
        <w:rPr>
          <w:rFonts w:hint="default" w:ascii="Times New Roman" w:hAnsi="Times New Roman" w:cs="Times New Roman"/>
        </w:rPr>
        <w:t xml:space="preserve"> Local machine testing with Node.js API execution </w:t>
      </w:r>
    </w:p>
    <w:p w14:paraId="73844C56">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Version control:</w:t>
      </w:r>
      <w:r>
        <w:rPr>
          <w:rFonts w:hint="default" w:ascii="Times New Roman" w:hAnsi="Times New Roman" w:cs="Times New Roman"/>
        </w:rPr>
        <w:t xml:space="preserve"> Git / GitHub Repository </w:t>
      </w:r>
    </w:p>
    <w:p w14:paraId="7512FB83">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Experiment tracking / logging:</w:t>
      </w:r>
      <w:r>
        <w:rPr>
          <w:rFonts w:hint="default" w:ascii="Times New Roman" w:hAnsi="Times New Roman" w:cs="Times New Roman"/>
        </w:rPr>
        <w:t xml:space="preserve"> Terminal API router logger, Vite build output console </w:t>
      </w:r>
    </w:p>
    <w:p w14:paraId="649C75AF">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Deployment / environment:</w:t>
      </w:r>
      <w:r>
        <w:rPr>
          <w:rFonts w:hint="default" w:ascii="Times New Roman" w:hAnsi="Times New Roman" w:cs="Times New Roman"/>
        </w:rPr>
        <w:t xml:space="preserve"> Node development environment (</w:t>
      </w:r>
      <w:r>
        <w:rPr>
          <w:rStyle w:val="44"/>
          <w:rFonts w:hint="default" w:ascii="Times New Roman" w:hAnsi="Times New Roman" w:cs="Times New Roman"/>
        </w:rPr>
        <w:t>npm run dev</w:t>
      </w:r>
      <w:r>
        <w:rPr>
          <w:rFonts w:hint="default" w:ascii="Times New Roman" w:hAnsi="Times New Roman" w:cs="Times New Roman"/>
        </w:rPr>
        <w:t xml:space="preserve"> / </w:t>
      </w:r>
      <w:r>
        <w:rPr>
          <w:rStyle w:val="44"/>
          <w:rFonts w:hint="default" w:ascii="Times New Roman" w:hAnsi="Times New Roman" w:cs="Times New Roman"/>
        </w:rPr>
        <w:t>nodemon</w:t>
      </w:r>
      <w:r>
        <w:rPr>
          <w:rFonts w:hint="default" w:ascii="Times New Roman" w:hAnsi="Times New Roman" w:cs="Times New Roman"/>
        </w:rPr>
        <w:t xml:space="preserve">) and MongoDB connection configuration through environment variables </w:t>
      </w:r>
    </w:p>
    <w:p w14:paraId="694A66C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7. Metrics &amp; Evaluation Plan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59"/>
        <w:gridCol w:w="6337"/>
      </w:tblGrid>
      <w:tr w14:paraId="29BE8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B61790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Metric</w:t>
            </w:r>
          </w:p>
        </w:tc>
        <w:tc>
          <w:tcPr>
            <w:tcW w:w="0" w:type="auto"/>
            <w:shd w:val="clear"/>
            <w:vAlign w:val="center"/>
          </w:tcPr>
          <w:p w14:paraId="7C185AC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Purpose / Description</w:t>
            </w:r>
          </w:p>
        </w:tc>
      </w:tr>
      <w:tr w14:paraId="4F986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42100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Server Response Log</w:t>
            </w:r>
          </w:p>
        </w:tc>
        <w:tc>
          <w:tcPr>
            <w:tcW w:w="0" w:type="auto"/>
            <w:shd w:val="clear"/>
            <w:vAlign w:val="center"/>
          </w:tcPr>
          <w:p w14:paraId="1720CE1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Record response timing and behavior for each HTTP method to verify the stability of middleware, routers, and services</w:t>
            </w:r>
          </w:p>
        </w:tc>
      </w:tr>
      <w:tr w14:paraId="31186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22434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 Consistency Rate</w:t>
            </w:r>
          </w:p>
        </w:tc>
        <w:tc>
          <w:tcPr>
            <w:tcW w:w="0" w:type="auto"/>
            <w:shd w:val="clear"/>
            <w:vAlign w:val="center"/>
          </w:tcPr>
          <w:p w14:paraId="62EFED6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Verify whether equipment status is correctly synchronized back to </w:t>
            </w:r>
            <w:r>
              <w:rPr>
                <w:rStyle w:val="44"/>
                <w:rFonts w:hint="default" w:ascii="Times New Roman" w:hAnsi="Times New Roman" w:eastAsia="SimSun" w:cs="Times New Roman"/>
                <w:kern w:val="0"/>
                <w:sz w:val="24"/>
                <w:szCs w:val="24"/>
                <w:lang w:val="en-US" w:eastAsia="zh-CN" w:bidi="ar"/>
              </w:rPr>
              <w:t>available</w:t>
            </w:r>
            <w:r>
              <w:rPr>
                <w:rFonts w:hint="default" w:ascii="Times New Roman" w:hAnsi="Times New Roman" w:eastAsia="SimSun" w:cs="Times New Roman"/>
                <w:kern w:val="0"/>
                <w:sz w:val="24"/>
                <w:szCs w:val="24"/>
                <w:lang w:val="en-US" w:eastAsia="zh-CN" w:bidi="ar"/>
              </w:rPr>
              <w:t xml:space="preserve"> in the database after return processing</w:t>
            </w:r>
          </w:p>
        </w:tc>
      </w:tr>
      <w:tr w14:paraId="7809A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70F4B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Authentication Error Rate</w:t>
            </w:r>
          </w:p>
        </w:tc>
        <w:tc>
          <w:tcPr>
            <w:tcW w:w="0" w:type="auto"/>
            <w:shd w:val="clear"/>
            <w:vAlign w:val="center"/>
          </w:tcPr>
          <w:p w14:paraId="7772CCA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Track authentication and validation errors from forms in order to reduce invalid requests sent to the server</w:t>
            </w:r>
          </w:p>
        </w:tc>
      </w:tr>
      <w:tr w14:paraId="3AF8C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EF240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Workflow Completion Check</w:t>
            </w:r>
          </w:p>
        </w:tc>
        <w:tc>
          <w:tcPr>
            <w:tcW w:w="0" w:type="auto"/>
            <w:shd w:val="clear"/>
            <w:vAlign w:val="center"/>
          </w:tcPr>
          <w:p w14:paraId="21CA5DE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Confirm that the </w:t>
            </w:r>
            <w:r>
              <w:rPr>
                <w:rStyle w:val="92"/>
                <w:rFonts w:hint="default" w:ascii="Times New Roman" w:hAnsi="Times New Roman" w:eastAsia="SimSun" w:cs="Times New Roman"/>
                <w:kern w:val="0"/>
                <w:sz w:val="24"/>
                <w:szCs w:val="24"/>
                <w:lang w:val="en-US" w:eastAsia="zh-CN" w:bidi="ar"/>
              </w:rPr>
              <w:t>Pending → Approved → Borrowing → Returned</w:t>
            </w:r>
            <w:r>
              <w:rPr>
                <w:rFonts w:hint="default" w:ascii="Times New Roman" w:hAnsi="Times New Roman" w:eastAsia="SimSun" w:cs="Times New Roman"/>
                <w:kern w:val="0"/>
                <w:sz w:val="24"/>
                <w:szCs w:val="24"/>
                <w:lang w:val="en-US" w:eastAsia="zh-CN" w:bidi="ar"/>
              </w:rPr>
              <w:t xml:space="preserve"> sequence cannot be skipped or broken</w:t>
            </w:r>
          </w:p>
        </w:tc>
      </w:tr>
      <w:tr w14:paraId="60214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DDBD6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Usability Constraints</w:t>
            </w:r>
          </w:p>
        </w:tc>
        <w:tc>
          <w:tcPr>
            <w:tcW w:w="0" w:type="auto"/>
            <w:shd w:val="clear"/>
            <w:vAlign w:val="center"/>
          </w:tcPr>
          <w:p w14:paraId="3FBB016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Ensure that interface actions are correctly restricted by equipment status, such as disabling the borrow button when an item is under maintenance</w:t>
            </w:r>
          </w:p>
        </w:tc>
      </w:tr>
    </w:tbl>
    <w:p w14:paraId="50352B7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8. Risk &amp; Threats to Validity</w:t>
      </w:r>
    </w:p>
    <w:p w14:paraId="5D9057E0">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Dataset bias / insufficient data:</w:t>
      </w:r>
      <w:r>
        <w:rPr>
          <w:rFonts w:hint="default" w:ascii="Times New Roman" w:hAnsi="Times New Roman" w:cs="Times New Roman"/>
        </w:rPr>
        <w:t xml:space="preserve"> Testing data mainly consist of simulated seed data, which may not fully reflect chaotic or noisy situations in real-world use </w:t>
      </w:r>
    </w:p>
    <w:p w14:paraId="461B931C">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Overfitting / weak generalization:</w:t>
      </w:r>
      <w:r>
        <w:rPr>
          <w:rFonts w:hint="default" w:ascii="Times New Roman" w:hAnsi="Times New Roman" w:cs="Times New Roman"/>
        </w:rPr>
        <w:t xml:space="preserve"> The current workflow is closely tailored to a specific campus context, so its generalizability to other warehouse or asset domains is limited </w:t>
      </w:r>
    </w:p>
    <w:p w14:paraId="3A935718">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Implementation bugs:</w:t>
      </w:r>
      <w:r>
        <w:rPr>
          <w:rFonts w:hint="default" w:ascii="Times New Roman" w:hAnsi="Times New Roman" w:cs="Times New Roman"/>
        </w:rPr>
        <w:t xml:space="preserve"> There is a risk of asynchronous errors, </w:t>
      </w:r>
      <w:r>
        <w:rPr>
          <w:rStyle w:val="92"/>
          <w:rFonts w:hint="default" w:ascii="Times New Roman" w:hAnsi="Times New Roman" w:cs="Times New Roman"/>
        </w:rPr>
        <w:t>unhandled promise rejections</w:t>
      </w:r>
      <w:r>
        <w:rPr>
          <w:rFonts w:hint="default" w:ascii="Times New Roman" w:hAnsi="Times New Roman" w:cs="Times New Roman"/>
        </w:rPr>
        <w:t xml:space="preserve">, or missing checks for ID/state conflicts in the backend </w:t>
      </w:r>
    </w:p>
    <w:p w14:paraId="086E15EF">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Time / scope constraints:</w:t>
      </w:r>
      <w:r>
        <w:rPr>
          <w:rFonts w:hint="default" w:ascii="Times New Roman" w:hAnsi="Times New Roman" w:cs="Times New Roman"/>
        </w:rPr>
        <w:t xml:space="preserve"> The AI Agent’s effectiveness depends on context limits and model stability; as the number of tasks or conversational context grows, output quality may degrade </w:t>
      </w:r>
    </w:p>
    <w:p w14:paraId="4E5917DE">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Evaluation limitations:</w:t>
      </w:r>
      <w:r>
        <w:rPr>
          <w:rFonts w:hint="default" w:ascii="Times New Roman" w:hAnsi="Times New Roman" w:cs="Times New Roman"/>
        </w:rPr>
        <w:t xml:space="preserve"> No load testing or concurrency testing has yet been conducted using specialized tools such as </w:t>
      </w:r>
      <w:r>
        <w:rPr>
          <w:rStyle w:val="92"/>
          <w:rFonts w:hint="default" w:ascii="Times New Roman" w:hAnsi="Times New Roman" w:cs="Times New Roman"/>
        </w:rPr>
        <w:t>JMeter</w:t>
      </w:r>
      <w:r>
        <w:rPr>
          <w:rFonts w:hint="default" w:ascii="Times New Roman" w:hAnsi="Times New Roman" w:cs="Times New Roman"/>
        </w:rPr>
        <w:t xml:space="preserve"> or </w:t>
      </w:r>
      <w:r>
        <w:rPr>
          <w:rStyle w:val="92"/>
          <w:rFonts w:hint="default" w:ascii="Times New Roman" w:hAnsi="Times New Roman" w:cs="Times New Roman"/>
        </w:rPr>
        <w:t>K6</w:t>
      </w:r>
      <w:r>
        <w:rPr>
          <w:rFonts w:hint="default" w:ascii="Times New Roman" w:hAnsi="Times New Roman" w:cs="Times New Roman"/>
        </w:rPr>
        <w:t xml:space="preserve"> </w:t>
      </w:r>
    </w:p>
    <w:p w14:paraId="10D61C6C">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External validity threats:</w:t>
      </w:r>
      <w:r>
        <w:rPr>
          <w:rFonts w:hint="default" w:ascii="Times New Roman" w:hAnsi="Times New Roman" w:cs="Times New Roman"/>
        </w:rPr>
        <w:t xml:space="preserve"> Library version changes or connection issues with external MongoDB services may affect deployment and evaluation results </w:t>
      </w:r>
    </w:p>
    <w:p w14:paraId="79ECACC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9. Reproducibility &amp; Ethics</w:t>
      </w:r>
    </w:p>
    <w:p w14:paraId="25912321">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Seed control / experiment consistency:</w:t>
      </w:r>
      <w:r>
        <w:rPr>
          <w:rFonts w:hint="default" w:ascii="Times New Roman" w:hAnsi="Times New Roman" w:cs="Times New Roman"/>
        </w:rPr>
        <w:t xml:space="preserve"> The project provides clear schema models, a consistent router structure, and a repeatable setup process so that other team members can reproduce the system in the same environment </w:t>
      </w:r>
    </w:p>
    <w:p w14:paraId="19A7C520">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Open-source repo / documentation:</w:t>
      </w:r>
      <w:r>
        <w:rPr>
          <w:rFonts w:hint="default" w:ascii="Times New Roman" w:hAnsi="Times New Roman" w:cs="Times New Roman"/>
        </w:rPr>
        <w:t xml:space="preserve"> The source code is stored in a public repository; sample environment variables and setup instructions are documented in the project materials where available </w:t>
      </w:r>
    </w:p>
    <w:p w14:paraId="6509F4FA">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Dataset license / ownership:</w:t>
      </w:r>
      <w:r>
        <w:rPr>
          <w:rFonts w:hint="default" w:ascii="Times New Roman" w:hAnsi="Times New Roman" w:cs="Times New Roman"/>
        </w:rPr>
        <w:t xml:space="preserve"> The data primarily consist of mock/seed data for academic purposes and are not intended to process real personal data </w:t>
      </w:r>
    </w:p>
    <w:p w14:paraId="160328F9">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Privacy / anonymization:</w:t>
      </w:r>
      <w:r>
        <w:rPr>
          <w:rFonts w:hint="default" w:ascii="Times New Roman" w:hAnsi="Times New Roman" w:cs="Times New Roman"/>
        </w:rPr>
        <w:t xml:space="preserve"> Passwords are stored using </w:t>
      </w:r>
      <w:r>
        <w:rPr>
          <w:rStyle w:val="92"/>
          <w:rFonts w:hint="default" w:ascii="Times New Roman" w:hAnsi="Times New Roman" w:cs="Times New Roman"/>
        </w:rPr>
        <w:t>Bcrypt hashing</w:t>
      </w:r>
      <w:r>
        <w:rPr>
          <w:rFonts w:hint="default" w:ascii="Times New Roman" w:hAnsi="Times New Roman" w:cs="Times New Roman"/>
        </w:rPr>
        <w:t xml:space="preserve">, and protected routes require </w:t>
      </w:r>
      <w:r>
        <w:rPr>
          <w:rStyle w:val="92"/>
          <w:rFonts w:hint="default" w:ascii="Times New Roman" w:hAnsi="Times New Roman" w:cs="Times New Roman"/>
        </w:rPr>
        <w:t>JWT tokens</w:t>
      </w:r>
      <w:r>
        <w:rPr>
          <w:rFonts w:hint="default" w:ascii="Times New Roman" w:hAnsi="Times New Roman" w:cs="Times New Roman"/>
        </w:rPr>
        <w:t xml:space="preserve"> in request headers for access control </w:t>
      </w:r>
    </w:p>
    <w:p w14:paraId="2BD0674D">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Responsible use considerations:</w:t>
      </w:r>
      <w:r>
        <w:rPr>
          <w:rFonts w:hint="default" w:ascii="Times New Roman" w:hAnsi="Times New Roman" w:cs="Times New Roman"/>
        </w:rPr>
        <w:t xml:space="preserve"> The AI Agent is restricted to equipment-related support tasks and should not be used for unrelated queries beyond the intended scope of the system </w:t>
      </w:r>
    </w:p>
    <w:p w14:paraId="78CA1F1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10. Research Outputs</w:t>
      </w:r>
    </w:p>
    <w:p w14:paraId="30227998">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Prototype:</w:t>
      </w:r>
      <w:r>
        <w:rPr>
          <w:rFonts w:hint="default" w:ascii="Times New Roman" w:hAnsi="Times New Roman" w:cs="Times New Roman"/>
        </w:rPr>
        <w:t xml:space="preserve"> A functioning FEMS web application that digitizes the equipment borrowing workflow </w:t>
      </w:r>
    </w:p>
    <w:p w14:paraId="4209CF9C">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Dataset / benchmark / logs:</w:t>
      </w:r>
      <w:r>
        <w:rPr>
          <w:rFonts w:hint="default" w:ascii="Times New Roman" w:hAnsi="Times New Roman" w:cs="Times New Roman"/>
        </w:rPr>
        <w:t xml:space="preserve"> System logs, simulated data, and API execution results for evaluation purposes </w:t>
      </w:r>
    </w:p>
    <w:p w14:paraId="14ABAA56">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Research-style report:</w:t>
      </w:r>
      <w:r>
        <w:rPr>
          <w:rFonts w:hint="default" w:ascii="Times New Roman" w:hAnsi="Times New Roman" w:cs="Times New Roman"/>
        </w:rPr>
        <w:t xml:space="preserve"> The technical report for the SWP391 course </w:t>
      </w:r>
    </w:p>
    <w:p w14:paraId="5FC52C48">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Presentation / demo materials:</w:t>
      </w:r>
      <w:r>
        <w:rPr>
          <w:rFonts w:hint="default" w:ascii="Times New Roman" w:hAnsi="Times New Roman" w:cs="Times New Roman"/>
        </w:rPr>
        <w:t xml:space="preserve"> An end-to-end demo video and a slide deck for project defense </w:t>
      </w:r>
    </w:p>
    <w:p w14:paraId="0DE154AC">
      <w:pPr>
        <w:pStyle w:val="85"/>
        <w:numPr>
          <w:numId w:val="0"/>
        </w:numPr>
        <w:jc w:val="left"/>
        <w:rPr>
          <w:rFonts w:hint="default" w:ascii="Times New Roman" w:hAnsi="Times New Roman" w:cs="Times New Roman"/>
        </w:rPr>
      </w:pPr>
    </w:p>
    <w:p w14:paraId="5DDA444B">
      <w:pPr>
        <w:pStyle w:val="85"/>
        <w:numPr>
          <w:numId w:val="0"/>
        </w:numPr>
        <w:jc w:val="left"/>
        <w:rPr>
          <w:rFonts w:hint="default" w:ascii="Times New Roman" w:hAnsi="Times New Roman" w:cs="Times New Roman"/>
        </w:rPr>
      </w:pPr>
    </w:p>
    <w:p w14:paraId="22288DA6">
      <w:pPr>
        <w:rPr>
          <w:rFonts w:hint="default" w:ascii="Times New Roman" w:hAnsi="Times New Roman" w:cs="Times New Roman"/>
        </w:rPr>
      </w:pPr>
    </w:p>
    <w:p w14:paraId="0F32F810">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3884F"/>
    <w:multiLevelType w:val="multilevel"/>
    <w:tmpl w:val="815388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D5CBCE8"/>
    <w:multiLevelType w:val="multilevel"/>
    <w:tmpl w:val="8D5CBC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0F922F0"/>
    <w:multiLevelType w:val="multilevel"/>
    <w:tmpl w:val="90F922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4B4F563"/>
    <w:multiLevelType w:val="multilevel"/>
    <w:tmpl w:val="94B4F5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1EF1AF9"/>
    <w:multiLevelType w:val="multilevel"/>
    <w:tmpl w:val="A1EF1A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B8B673F"/>
    <w:multiLevelType w:val="multilevel"/>
    <w:tmpl w:val="AB8B67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8A96E5C"/>
    <w:multiLevelType w:val="multilevel"/>
    <w:tmpl w:val="B8A96E5C"/>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9802303"/>
    <w:multiLevelType w:val="multilevel"/>
    <w:tmpl w:val="C98023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F7D7523"/>
    <w:multiLevelType w:val="multilevel"/>
    <w:tmpl w:val="DF7D75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DA280A9"/>
    <w:multiLevelType w:val="multilevel"/>
    <w:tmpl w:val="FDA280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F91C658"/>
    <w:multiLevelType w:val="multilevel"/>
    <w:tmpl w:val="FF91C6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2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21">
    <w:nsid w:val="07F044B4"/>
    <w:multiLevelType w:val="multilevel"/>
    <w:tmpl w:val="07F044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9187DBD"/>
    <w:multiLevelType w:val="multilevel"/>
    <w:tmpl w:val="19187D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263740E1"/>
    <w:multiLevelType w:val="multilevel"/>
    <w:tmpl w:val="263740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36B11947"/>
    <w:multiLevelType w:val="multilevel"/>
    <w:tmpl w:val="36B119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3A8A2A90"/>
    <w:multiLevelType w:val="multilevel"/>
    <w:tmpl w:val="3A8A2A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452EE391"/>
    <w:multiLevelType w:val="multilevel"/>
    <w:tmpl w:val="452EE3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4A7AB749"/>
    <w:multiLevelType w:val="multilevel"/>
    <w:tmpl w:val="4A7AB7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503D578D"/>
    <w:multiLevelType w:val="multilevel"/>
    <w:tmpl w:val="503D57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546FDD62"/>
    <w:multiLevelType w:val="multilevel"/>
    <w:tmpl w:val="546FDD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63605805"/>
    <w:multiLevelType w:val="multilevel"/>
    <w:tmpl w:val="636058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6734E69D"/>
    <w:multiLevelType w:val="multilevel"/>
    <w:tmpl w:val="6734E6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733E8F83"/>
    <w:multiLevelType w:val="multilevel"/>
    <w:tmpl w:val="733E8F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0"/>
  </w:num>
  <w:num w:numId="2">
    <w:abstractNumId w:val="18"/>
  </w:num>
  <w:num w:numId="3">
    <w:abstractNumId w:val="17"/>
  </w:num>
  <w:num w:numId="4">
    <w:abstractNumId w:val="16"/>
  </w:num>
  <w:num w:numId="5">
    <w:abstractNumId w:val="15"/>
  </w:num>
  <w:num w:numId="6">
    <w:abstractNumId w:val="19"/>
  </w:num>
  <w:num w:numId="7">
    <w:abstractNumId w:val="14"/>
  </w:num>
  <w:num w:numId="8">
    <w:abstractNumId w:val="13"/>
  </w:num>
  <w:num w:numId="9">
    <w:abstractNumId w:val="12"/>
  </w:num>
  <w:num w:numId="10">
    <w:abstractNumId w:val="11"/>
  </w:num>
  <w:num w:numId="11">
    <w:abstractNumId w:val="21"/>
  </w:num>
  <w:num w:numId="12">
    <w:abstractNumId w:val="6"/>
  </w:num>
  <w:num w:numId="13">
    <w:abstractNumId w:val="8"/>
  </w:num>
  <w:num w:numId="14">
    <w:abstractNumId w:val="22"/>
  </w:num>
  <w:num w:numId="15">
    <w:abstractNumId w:val="9"/>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num>
  <w:num w:numId="18">
    <w:abstractNumId w:val="26"/>
  </w:num>
  <w:num w:numId="19">
    <w:abstractNumId w:val="7"/>
  </w:num>
  <w:num w:numId="20">
    <w:abstractNumId w:val="4"/>
  </w:num>
  <w:num w:numId="21">
    <w:abstractNumId w:val="32"/>
  </w:num>
  <w:num w:numId="22">
    <w:abstractNumId w:val="30"/>
  </w:num>
  <w:num w:numId="23">
    <w:abstractNumId w:val="2"/>
  </w:num>
  <w:num w:numId="24">
    <w:abstractNumId w:val="25"/>
  </w:num>
  <w:num w:numId="25">
    <w:abstractNumId w:val="29"/>
  </w:num>
  <w:num w:numId="26">
    <w:abstractNumId w:val="3"/>
  </w:num>
  <w:num w:numId="27">
    <w:abstractNumId w:val="24"/>
  </w:num>
  <w:num w:numId="28">
    <w:abstractNumId w:val="31"/>
  </w:num>
  <w:num w:numId="29">
    <w:abstractNumId w:val="10"/>
  </w:num>
  <w:num w:numId="30">
    <w:abstractNumId w:val="1"/>
  </w:num>
  <w:num w:numId="31">
    <w:abstractNumId w:val="28"/>
  </w:num>
  <w:num w:numId="32">
    <w:abstractNumId w:val="23"/>
  </w:num>
  <w:num w:numId="33">
    <w:abstractNumId w:val="27"/>
  </w:num>
  <w:num w:numId="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90140E"/>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FCB51CC"/>
    <w:rsid w:val="57901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uiPriority w:val="0"/>
    <w:rPr>
      <w:b/>
      <w:bCs/>
    </w:rPr>
  </w:style>
  <w:style w:type="paragraph" w:styleId="28">
    <w:name w:val="Date"/>
    <w:basedOn w:val="1"/>
    <w:next w:val="1"/>
    <w:qFormat/>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next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2026-03-26T13:54:00Z</dcterms:created>
  <dc:creator>thaopham</dc:creator>
  <cp:lastModifiedBy>thaopham</cp:lastModifiedBy>
  <dcterms:modified xsi:type="dcterms:W3CDTF">2026-03-26T14:07:14Z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4764011583E94E75884CDE25CFFDF94E_11</vt:lpwstr>
  </property>
  <property fmtid="{D5CDD505-2E9C-101B-9397-08002B2CF9AE}" pid="4" name="KSOTemplateDocerSaveRecord">
    <vt:lpwstr>eyJoZGlkIjoiMDI5MGI1NWQ1NmYwMTAwNjFjNjNmNjY2NTYzNzg1OWUiLCJ1c2VySWQiOiIxMzkyMjg0ODI5OTI4In0=</vt:lpwstr>
  </property>
</Properties>
</file>