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0D2" w:rsidRDefault="00DC7EA7" w:rsidP="00DC7EA7">
      <w:pPr>
        <w:pStyle w:val="NoSpacing"/>
      </w:pPr>
      <w:r>
        <w:t>Tuan Nguen</w:t>
      </w:r>
    </w:p>
    <w:p w:rsidR="00DC7EA7" w:rsidRDefault="00DC7EA7" w:rsidP="00DC7EA7">
      <w:pPr>
        <w:pStyle w:val="NoSpacing"/>
      </w:pPr>
    </w:p>
    <w:p w:rsidR="00DC7EA7" w:rsidRDefault="00DC7EA7" w:rsidP="00DC7EA7">
      <w:pPr>
        <w:pStyle w:val="NoSpacing"/>
        <w:rPr>
          <w:b/>
          <w:u w:val="single"/>
        </w:rPr>
      </w:pPr>
      <w:r>
        <w:rPr>
          <w:b/>
          <w:u w:val="single"/>
        </w:rPr>
        <w:t>Question 1:</w:t>
      </w:r>
    </w:p>
    <w:p w:rsidR="00DC7EA7" w:rsidRDefault="00DC7EA7" w:rsidP="00DC7EA7">
      <w:pPr>
        <w:pStyle w:val="NoSpacing"/>
      </w:pPr>
      <w:r>
        <w:t>a) i) If r0 is zero:</w:t>
      </w:r>
    </w:p>
    <w:p w:rsidR="00DC7EA7" w:rsidRDefault="00DC7EA7" w:rsidP="00DC7EA7">
      <w:pPr>
        <w:pStyle w:val="NoSpacing"/>
        <w:rPr>
          <w:rFonts w:ascii="Consolas" w:hAnsi="Consolas"/>
        </w:rPr>
      </w:pPr>
      <w:r w:rsidRPr="00DC7EA7">
        <w:rPr>
          <w:rFonts w:ascii="Consolas" w:hAnsi="Consolas"/>
        </w:rPr>
        <w:t>cmp r0, #0</w:t>
      </w:r>
    </w:p>
    <w:p w:rsidR="00DC7EA7" w:rsidRDefault="008D73FE" w:rsidP="00DC7EA7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beq skip</w:t>
      </w:r>
    </w:p>
    <w:p w:rsidR="00DC7EA7" w:rsidRDefault="00DC7EA7" w:rsidP="00DC7EA7">
      <w:pPr>
        <w:pStyle w:val="NoSpacing"/>
        <w:rPr>
          <w:rFonts w:ascii="Consolas" w:hAnsi="Consolas"/>
        </w:rPr>
      </w:pPr>
    </w:p>
    <w:p w:rsidR="00DC7EA7" w:rsidRDefault="00DC7EA7" w:rsidP="00DC7EA7">
      <w:pPr>
        <w:pStyle w:val="NoSpacing"/>
      </w:pPr>
      <w:r>
        <w:t>ii) If f0 is not zero</w:t>
      </w:r>
    </w:p>
    <w:p w:rsidR="00DC7EA7" w:rsidRDefault="00DC7EA7" w:rsidP="00DC7EA7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cmp r0, #0</w:t>
      </w:r>
    </w:p>
    <w:p w:rsidR="00DC7EA7" w:rsidRDefault="008D73FE" w:rsidP="00DC7EA7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bne skip</w:t>
      </w:r>
    </w:p>
    <w:p w:rsidR="008D73FE" w:rsidRDefault="008D73FE" w:rsidP="00DC7EA7">
      <w:pPr>
        <w:pStyle w:val="NoSpacing"/>
        <w:rPr>
          <w:rFonts w:ascii="Consolas" w:hAnsi="Consolas"/>
        </w:rPr>
      </w:pPr>
    </w:p>
    <w:p w:rsidR="008D73FE" w:rsidRDefault="008D73FE" w:rsidP="008D73FE">
      <w:pPr>
        <w:pStyle w:val="NoSpacing"/>
      </w:pPr>
      <w:r>
        <w:t>iii) If r0 is odd, we can check the least significant bit</w:t>
      </w:r>
    </w:p>
    <w:p w:rsidR="008D73FE" w:rsidRDefault="009A1AB2" w:rsidP="008D73F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movs</w:t>
      </w:r>
      <w:r w:rsidR="008D73FE">
        <w:rPr>
          <w:rFonts w:ascii="Consolas" w:hAnsi="Consolas"/>
        </w:rPr>
        <w:t xml:space="preserve"> r3, #1</w:t>
      </w:r>
    </w:p>
    <w:p w:rsidR="008D73FE" w:rsidRDefault="008D73FE" w:rsidP="008D73F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ands r3, r3, r0</w:t>
      </w:r>
    </w:p>
    <w:p w:rsidR="008D73FE" w:rsidRDefault="008D73FE" w:rsidP="008D73F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cmp r3, #1</w:t>
      </w:r>
    </w:p>
    <w:p w:rsidR="008D73FE" w:rsidRDefault="008D73FE" w:rsidP="008D73F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beq skip</w:t>
      </w:r>
    </w:p>
    <w:p w:rsidR="008D73FE" w:rsidRDefault="008D73FE" w:rsidP="008D73FE">
      <w:pPr>
        <w:pStyle w:val="NoSpacing"/>
        <w:rPr>
          <w:rFonts w:ascii="Consolas" w:hAnsi="Consolas"/>
        </w:rPr>
      </w:pPr>
    </w:p>
    <w:p w:rsidR="008D73FE" w:rsidRDefault="008D73FE" w:rsidP="008D73FE">
      <w:pPr>
        <w:pStyle w:val="NoSpacing"/>
      </w:pPr>
      <w:r>
        <w:t>iv) If r0 is even, then the least significant bit is going to be 0.</w:t>
      </w:r>
    </w:p>
    <w:p w:rsidR="008D73FE" w:rsidRDefault="009A1AB2" w:rsidP="008D73F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movs r3, #1</w:t>
      </w:r>
    </w:p>
    <w:p w:rsidR="009A1AB2" w:rsidRDefault="009A1AB2" w:rsidP="008D73F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ands r3, r3, r0</w:t>
      </w:r>
    </w:p>
    <w:p w:rsidR="009A1AB2" w:rsidRDefault="009A1AB2" w:rsidP="008D73F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cmp r3, #0</w:t>
      </w:r>
    </w:p>
    <w:p w:rsidR="009A1AB2" w:rsidRDefault="009A1AB2" w:rsidP="008D73F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beq skip</w:t>
      </w:r>
    </w:p>
    <w:p w:rsidR="00B666B2" w:rsidRDefault="00B666B2" w:rsidP="008D73FE">
      <w:pPr>
        <w:pStyle w:val="NoSpacing"/>
        <w:rPr>
          <w:rFonts w:ascii="Consolas" w:hAnsi="Consolas"/>
        </w:rPr>
      </w:pPr>
    </w:p>
    <w:p w:rsidR="00B666B2" w:rsidRDefault="00B666B2" w:rsidP="00B666B2">
      <w:pPr>
        <w:pStyle w:val="NoSpacing"/>
      </w:pPr>
      <w:r>
        <w:t>b)</w:t>
      </w:r>
    </w:p>
    <w:p w:rsidR="00B666B2" w:rsidRDefault="00B666B2" w:rsidP="00B666B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account(a: Array[Int], n: Int)</w:t>
      </w:r>
    </w:p>
    <w:p w:rsidR="00B666B2" w:rsidRDefault="00B666B2" w:rsidP="00B666B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num = 0</w:t>
      </w:r>
    </w:p>
    <w:p w:rsidR="00B666B2" w:rsidRDefault="00B666B2" w:rsidP="00B666B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for i = 0 until n</w:t>
      </w:r>
    </w:p>
    <w:p w:rsidR="00B666B2" w:rsidRDefault="00B666B2" w:rsidP="00B666B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  num = num + count(a(i))</w:t>
      </w:r>
    </w:p>
    <w:p w:rsidR="00EC7C3C" w:rsidRDefault="00EC7C3C" w:rsidP="00B666B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return num</w:t>
      </w:r>
    </w:p>
    <w:p w:rsidR="000B3E59" w:rsidRDefault="000B3E59" w:rsidP="00B666B2">
      <w:pPr>
        <w:pStyle w:val="NoSpacing"/>
        <w:rPr>
          <w:rFonts w:ascii="Consolas" w:hAnsi="Consolas"/>
        </w:rPr>
      </w:pPr>
    </w:p>
    <w:p w:rsidR="000B3E59" w:rsidRDefault="000B3E59" w:rsidP="000B3E59">
      <w:pPr>
        <w:pStyle w:val="NoSpacing"/>
      </w:pPr>
      <w:r>
        <w:t>c)</w:t>
      </w:r>
    </w:p>
    <w:p w:rsidR="000B3E59" w:rsidRDefault="000B3E59" w:rsidP="000B3E5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account:</w:t>
      </w:r>
    </w:p>
    <w:p w:rsidR="00D00CC5" w:rsidRDefault="00D00CC5" w:rsidP="000B3E5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push {r4, lr}</w:t>
      </w:r>
    </w:p>
    <w:p w:rsidR="000B3E59" w:rsidRDefault="000B3E59" w:rsidP="000B3E5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D00CC5">
        <w:rPr>
          <w:rFonts w:ascii="Consolas" w:hAnsi="Consolas"/>
        </w:rPr>
        <w:t>movs r0, #0 // r0 = num</w:t>
      </w:r>
    </w:p>
    <w:p w:rsidR="00D00CC5" w:rsidRDefault="00D00CC5" w:rsidP="000B3E5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ldr r3, =row // r3 is the base address of the array</w:t>
      </w:r>
    </w:p>
    <w:p w:rsidR="00D00CC5" w:rsidRDefault="00D00CC5" w:rsidP="000B3E5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movs r2, #0 // </w:t>
      </w:r>
      <w:r w:rsidR="00C12714">
        <w:rPr>
          <w:rFonts w:ascii="Consolas" w:hAnsi="Consolas"/>
        </w:rPr>
        <w:t>r2 = i</w:t>
      </w:r>
    </w:p>
    <w:p w:rsidR="00D00CC5" w:rsidRDefault="00D00CC5" w:rsidP="000B3E5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again:</w:t>
      </w:r>
    </w:p>
    <w:p w:rsidR="00D00CC5" w:rsidRDefault="00D00CC5" w:rsidP="000B3E5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ldr r4, [r3, r2]</w:t>
      </w:r>
    </w:p>
    <w:p w:rsidR="00D00CC5" w:rsidRDefault="00D00CC5" w:rsidP="000B3E5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count r4, r4</w:t>
      </w:r>
    </w:p>
    <w:p w:rsidR="00D00CC5" w:rsidRDefault="00D00CC5" w:rsidP="000B3E5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adds r0, r0, r4</w:t>
      </w:r>
    </w:p>
    <w:p w:rsidR="00D00CC5" w:rsidRDefault="00D00CC5" w:rsidP="000B3E5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adds r2, r2, #4</w:t>
      </w:r>
      <w:r w:rsidR="0033217B">
        <w:rPr>
          <w:rFonts w:ascii="Consolas" w:hAnsi="Consolas"/>
        </w:rPr>
        <w:t xml:space="preserve"> // increment </w:t>
      </w:r>
      <w:r w:rsidR="00C12714">
        <w:rPr>
          <w:rFonts w:ascii="Consolas" w:hAnsi="Consolas"/>
        </w:rPr>
        <w:t>i</w:t>
      </w:r>
    </w:p>
    <w:p w:rsidR="00D00CC5" w:rsidRDefault="00D00CC5" w:rsidP="000B3E5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cmp r2, r1 // assume r1 has the length of the array</w:t>
      </w:r>
    </w:p>
    <w:p w:rsidR="00D00CC5" w:rsidRDefault="00D00CC5" w:rsidP="000B3E5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bne again</w:t>
      </w:r>
    </w:p>
    <w:p w:rsidR="00052045" w:rsidRDefault="00052045" w:rsidP="000B3E5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pop {r4, pc}</w:t>
      </w:r>
    </w:p>
    <w:p w:rsidR="006E2DAA" w:rsidRDefault="006E2DAA" w:rsidP="000B3E5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bx lr</w:t>
      </w:r>
    </w:p>
    <w:p w:rsidR="009A4297" w:rsidRDefault="009A4297" w:rsidP="000B3E59">
      <w:pPr>
        <w:pStyle w:val="NoSpacing"/>
        <w:rPr>
          <w:rFonts w:ascii="Consolas" w:hAnsi="Consolas"/>
        </w:rPr>
      </w:pPr>
    </w:p>
    <w:p w:rsidR="009A4297" w:rsidRDefault="009A4297" w:rsidP="009A4297">
      <w:pPr>
        <w:pStyle w:val="NoSpacing"/>
      </w:pPr>
      <w:r>
        <w:lastRenderedPageBreak/>
        <w:t>d)</w:t>
      </w:r>
    </w:p>
    <w:p w:rsidR="009A4297" w:rsidRDefault="009A4297" w:rsidP="009A4297">
      <w:pPr>
        <w:pStyle w:val="NoSpacing"/>
      </w:pPr>
      <w:r>
        <w:t xml:space="preserve">0x358 in </w:t>
      </w:r>
      <w:r w:rsidR="005E5F13">
        <w:t>binary</w:t>
      </w:r>
      <w:r>
        <w:t xml:space="preserve"> is 0011</w:t>
      </w:r>
      <w:r w:rsidR="00180FDB">
        <w:t xml:space="preserve"> </w:t>
      </w:r>
      <w:r>
        <w:t>01</w:t>
      </w:r>
      <w:r w:rsidR="00180FDB">
        <w:t>01 1000</w:t>
      </w:r>
      <w:r w:rsidR="00FB34A0">
        <w:t>.</w:t>
      </w:r>
    </w:p>
    <w:p w:rsidR="00FB34A0" w:rsidRDefault="00FB34A0" w:rsidP="009A4297">
      <w:pPr>
        <w:pStyle w:val="NoSpacing"/>
      </w:pPr>
      <w:r>
        <w:t>0x357 in binary is 0011 0101 0111.</w:t>
      </w:r>
    </w:p>
    <w:p w:rsidR="00FB34A0" w:rsidRDefault="00FB34A0" w:rsidP="00FB34A0">
      <w:pPr>
        <w:pStyle w:val="NoSpacing"/>
        <w:jc w:val="both"/>
      </w:pPr>
      <w:r>
        <w:t>The AND of those two numbers is 0011 0101 0000. The number of set bits in the AND of x and x-1 is the same as the number of set bits in x, right until when a digit changes in x-1. The rest of the AND result is going to 0, because the bits in x and x-1 are either going to be 0 and 1, or 1 and 0.</w:t>
      </w:r>
    </w:p>
    <w:p w:rsidR="003E4D29" w:rsidRDefault="003E4D29" w:rsidP="00FB34A0">
      <w:pPr>
        <w:pStyle w:val="NoSpacing"/>
        <w:jc w:val="both"/>
      </w:pPr>
    </w:p>
    <w:p w:rsidR="003E4D29" w:rsidRDefault="003E4D29" w:rsidP="00FB34A0">
      <w:pPr>
        <w:pStyle w:val="NoSpacing"/>
        <w:jc w:val="both"/>
      </w:pPr>
      <w:r>
        <w:t>e)</w:t>
      </w:r>
    </w:p>
    <w:p w:rsidR="002D5572" w:rsidRDefault="002D5572" w:rsidP="00FB34A0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>count(x: Int)</w:t>
      </w:r>
    </w:p>
    <w:p w:rsidR="002D5572" w:rsidRDefault="002D5572" w:rsidP="00FB34A0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num = 0 // number of 1s</w:t>
      </w:r>
    </w:p>
    <w:p w:rsidR="002D5572" w:rsidRDefault="002D5572" w:rsidP="00FB34A0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x1 = x</w:t>
      </w:r>
    </w:p>
    <w:p w:rsidR="002D5572" w:rsidRDefault="002D5572" w:rsidP="00FB34A0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while(x1 != 0)</w:t>
      </w:r>
    </w:p>
    <w:p w:rsidR="002D5572" w:rsidRDefault="002D5572" w:rsidP="00FB34A0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    if(x1 &amp; 1) num = num + 1</w:t>
      </w:r>
    </w:p>
    <w:p w:rsidR="002D5572" w:rsidRDefault="00EB74D6" w:rsidP="00FB34A0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    x1 = x1 / 2</w:t>
      </w:r>
    </w:p>
    <w:p w:rsidR="00AF6BB8" w:rsidRDefault="00AF6BB8" w:rsidP="00FB34A0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return num</w:t>
      </w:r>
    </w:p>
    <w:p w:rsidR="00EB74D6" w:rsidRDefault="00EB74D6" w:rsidP="00FB34A0">
      <w:pPr>
        <w:pStyle w:val="NoSpacing"/>
        <w:jc w:val="both"/>
        <w:rPr>
          <w:rFonts w:ascii="Consolas" w:hAnsi="Consolas"/>
        </w:rPr>
      </w:pPr>
    </w:p>
    <w:p w:rsidR="00EB74D6" w:rsidRDefault="00EB74D6" w:rsidP="00FB34A0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>count:</w:t>
      </w:r>
    </w:p>
    <w:p w:rsidR="00EB74D6" w:rsidRDefault="00EB74D6" w:rsidP="00FB34A0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movs r1, #0 // r1 = num</w:t>
      </w:r>
    </w:p>
    <w:p w:rsidR="00EB74D6" w:rsidRDefault="00EB74D6" w:rsidP="00FB34A0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>again:</w:t>
      </w:r>
    </w:p>
    <w:p w:rsidR="00EB74D6" w:rsidRDefault="00EB74D6" w:rsidP="00FB34A0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cmp r0, 0 // assume r0 = x</w:t>
      </w:r>
    </w:p>
    <w:p w:rsidR="00EB74D6" w:rsidRDefault="00EB74D6" w:rsidP="00FB34A0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beq done</w:t>
      </w:r>
    </w:p>
    <w:p w:rsidR="00EB74D6" w:rsidRDefault="00EB74D6" w:rsidP="00FB34A0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movs r2, #1</w:t>
      </w:r>
    </w:p>
    <w:p w:rsidR="00EB74D6" w:rsidRDefault="00EB74D6" w:rsidP="00FB34A0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ands r2, r2, r0</w:t>
      </w:r>
    </w:p>
    <w:p w:rsidR="000E6441" w:rsidRDefault="000E6441" w:rsidP="00FB34A0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lsrs r0, r0, #1</w:t>
      </w:r>
    </w:p>
    <w:p w:rsidR="00F85328" w:rsidRDefault="00F85328" w:rsidP="00FB34A0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blo again // Check the shifted bit</w:t>
      </w:r>
    </w:p>
    <w:p w:rsidR="00F85328" w:rsidRDefault="00F85328" w:rsidP="00FB34A0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adds r1, r1, #1</w:t>
      </w:r>
    </w:p>
    <w:p w:rsidR="00F85328" w:rsidRDefault="00F85328" w:rsidP="00FB34A0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b again</w:t>
      </w:r>
    </w:p>
    <w:p w:rsidR="00EB74D6" w:rsidRDefault="00EB74D6" w:rsidP="00FB34A0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>done:</w:t>
      </w:r>
    </w:p>
    <w:p w:rsidR="009477B4" w:rsidRPr="002D5572" w:rsidRDefault="009477B4" w:rsidP="00FB34A0">
      <w:pPr>
        <w:pStyle w:val="NoSpacing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movs r0, r1</w:t>
      </w:r>
    </w:p>
    <w:p w:rsidR="003E4D29" w:rsidRDefault="00F85328" w:rsidP="00FB34A0">
      <w:pPr>
        <w:pStyle w:val="NoSpacing"/>
        <w:jc w:val="both"/>
        <w:rPr>
          <w:rFonts w:ascii="Consolas" w:hAnsi="Consolas"/>
        </w:rPr>
      </w:pPr>
      <w:r>
        <w:t xml:space="preserve">         </w:t>
      </w:r>
      <w:r>
        <w:rPr>
          <w:rFonts w:ascii="Consolas" w:hAnsi="Consolas"/>
        </w:rPr>
        <w:t>bx lr</w:t>
      </w:r>
    </w:p>
    <w:p w:rsidR="00C641FA" w:rsidRDefault="00C641FA" w:rsidP="00FB34A0">
      <w:pPr>
        <w:pStyle w:val="NoSpacing"/>
        <w:jc w:val="both"/>
        <w:rPr>
          <w:rFonts w:ascii="Consolas" w:hAnsi="Consolas"/>
        </w:rPr>
      </w:pPr>
    </w:p>
    <w:p w:rsidR="00C641FA" w:rsidRDefault="00C641FA" w:rsidP="00C641FA">
      <w:pPr>
        <w:pStyle w:val="NoSpacing"/>
        <w:rPr>
          <w:b/>
          <w:u w:val="single"/>
        </w:rPr>
      </w:pPr>
      <w:r>
        <w:rPr>
          <w:b/>
          <w:u w:val="single"/>
        </w:rPr>
        <w:t>Question 2:</w:t>
      </w:r>
    </w:p>
    <w:p w:rsidR="00C641FA" w:rsidRDefault="00C641FA" w:rsidP="00C641FA">
      <w:pPr>
        <w:pStyle w:val="NoSpacing"/>
      </w:pPr>
      <w:r>
        <w:t xml:space="preserve">a) </w:t>
      </w:r>
    </w:p>
    <w:p w:rsidR="00C641FA" w:rsidRDefault="00C641FA" w:rsidP="00C641F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mov r0, #0     </w:t>
      </w:r>
      <w:r w:rsidR="00367CEF">
        <w:rPr>
          <w:rFonts w:ascii="Consolas" w:hAnsi="Consolas"/>
        </w:rPr>
        <w:t xml:space="preserve">     </w:t>
      </w:r>
      <w:r>
        <w:rPr>
          <w:rFonts w:ascii="Consolas" w:hAnsi="Consolas"/>
        </w:rPr>
        <w:t>@ i = 0</w:t>
      </w:r>
    </w:p>
    <w:p w:rsidR="00C641FA" w:rsidRDefault="00C641FA" w:rsidP="00C641F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mov r1, #0     </w:t>
      </w:r>
      <w:r w:rsidR="00367CEF">
        <w:rPr>
          <w:rFonts w:ascii="Consolas" w:hAnsi="Consolas"/>
        </w:rPr>
        <w:t xml:space="preserve">     </w:t>
      </w:r>
      <w:r>
        <w:rPr>
          <w:rFonts w:ascii="Consolas" w:hAnsi="Consolas"/>
        </w:rPr>
        <w:t>@ m = 0</w:t>
      </w:r>
    </w:p>
    <w:p w:rsidR="00C641FA" w:rsidRDefault="00C641FA" w:rsidP="00C641F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b test</w:t>
      </w:r>
    </w:p>
    <w:p w:rsidR="00C641FA" w:rsidRDefault="00C641FA" w:rsidP="00C641F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loop:</w:t>
      </w:r>
    </w:p>
    <w:p w:rsidR="00367CEF" w:rsidRDefault="00C641FA" w:rsidP="00C641F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367CEF">
        <w:rPr>
          <w:rFonts w:ascii="Consolas" w:hAnsi="Consolas"/>
        </w:rPr>
        <w:t>ldr r2, =a          @ r2 will have the base address</w:t>
      </w:r>
    </w:p>
    <w:p w:rsidR="00C641FA" w:rsidRDefault="00367CEF" w:rsidP="00C641F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ldr r3, [r2, r0]</w:t>
      </w:r>
    </w:p>
    <w:p w:rsidR="00367CEF" w:rsidRDefault="00367CEF" w:rsidP="00C641F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adds r0, r0, #4</w:t>
      </w:r>
    </w:p>
    <w:p w:rsidR="00367CEF" w:rsidRDefault="00367CEF" w:rsidP="00C641F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cmp r3, r1</w:t>
      </w:r>
    </w:p>
    <w:p w:rsidR="00367CEF" w:rsidRDefault="00EB3EBC" w:rsidP="00C641F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bls test            @ if lower or same go to test</w:t>
      </w:r>
    </w:p>
    <w:p w:rsidR="00EB3EBC" w:rsidRDefault="00EB3EBC" w:rsidP="00C641F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mov r1, r3</w:t>
      </w:r>
    </w:p>
    <w:p w:rsidR="00C641FA" w:rsidRDefault="00C641FA" w:rsidP="00C641F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test:</w:t>
      </w:r>
    </w:p>
    <w:p w:rsidR="00C641FA" w:rsidRDefault="00C641FA" w:rsidP="00C641F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cmp r0, #N</w:t>
      </w:r>
    </w:p>
    <w:p w:rsidR="00C641FA" w:rsidRDefault="00C641FA" w:rsidP="00C641F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blt loop</w:t>
      </w:r>
    </w:p>
    <w:p w:rsidR="0021294E" w:rsidRDefault="0021294E" w:rsidP="00C641FA">
      <w:pPr>
        <w:pStyle w:val="NoSpacing"/>
        <w:rPr>
          <w:rFonts w:ascii="Consolas" w:hAnsi="Consolas"/>
        </w:rPr>
      </w:pPr>
    </w:p>
    <w:p w:rsidR="0021294E" w:rsidRDefault="0021294E" w:rsidP="0021294E">
      <w:pPr>
        <w:pStyle w:val="NoSpacing"/>
      </w:pPr>
      <w:r>
        <w:t>b)</w:t>
      </w:r>
    </w:p>
    <w:p w:rsidR="0021294E" w:rsidRDefault="0021294E" w:rsidP="006F0F33">
      <w:pPr>
        <w:pStyle w:val="NoSpacing"/>
        <w:jc w:val="both"/>
      </w:pPr>
      <w:r>
        <w:t xml:space="preserve">If the address of a[i] is kept in a register, then we would not need to store i(r0 in the subroutine). We would not need to load the address of the base of the array every time we loop. </w:t>
      </w:r>
      <w:r w:rsidR="007A603B">
        <w:t xml:space="preserve">After each loop we can just increment the address by 4, because each </w:t>
      </w:r>
      <w:r w:rsidR="006F0F33">
        <w:t>element in the array</w:t>
      </w:r>
      <w:r w:rsidR="007A603B">
        <w:t xml:space="preserve"> occupies 4 bytes of memory.</w:t>
      </w:r>
    </w:p>
    <w:p w:rsidR="005920B2" w:rsidRDefault="005920B2" w:rsidP="006F0F33">
      <w:pPr>
        <w:pStyle w:val="NoSpacing"/>
        <w:jc w:val="both"/>
      </w:pPr>
    </w:p>
    <w:p w:rsidR="005920B2" w:rsidRDefault="005920B2" w:rsidP="006F0F33">
      <w:pPr>
        <w:pStyle w:val="NoSpacing"/>
        <w:jc w:val="both"/>
        <w:rPr>
          <w:b/>
          <w:u w:val="single"/>
        </w:rPr>
      </w:pPr>
      <w:r>
        <w:rPr>
          <w:b/>
          <w:u w:val="single"/>
        </w:rPr>
        <w:t>Question 3:</w:t>
      </w:r>
    </w:p>
    <w:p w:rsidR="00953DF4" w:rsidRDefault="00953DF4" w:rsidP="006F0F33">
      <w:pPr>
        <w:pStyle w:val="NoSpacing"/>
        <w:jc w:val="both"/>
      </w:pPr>
      <w:r>
        <w:t xml:space="preserve">a) </w:t>
      </w:r>
      <w:r w:rsidR="00CD5CA7">
        <w:t xml:space="preserve">The n-type transistor has the source and drain at both ends. If the source is connected to a positive voltage, electricity would flow through the transistor. </w:t>
      </w:r>
      <w:r w:rsidR="00CC3D71">
        <w:t>The p-type transistor is the opposite of a n-type transistor. If a p-type is connected to ground, then current flows through it, otherwise no electricity flow through it.</w:t>
      </w:r>
    </w:p>
    <w:p w:rsidR="0054471F" w:rsidRDefault="0054471F" w:rsidP="006F0F33">
      <w:pPr>
        <w:pStyle w:val="NoSpacing"/>
        <w:jc w:val="both"/>
      </w:pPr>
    </w:p>
    <w:p w:rsidR="0054471F" w:rsidRDefault="0054471F" w:rsidP="006F0F33">
      <w:pPr>
        <w:pStyle w:val="NoSpacing"/>
        <w:jc w:val="both"/>
      </w:pPr>
      <w:r>
        <w:t xml:space="preserve">b) Suppose the p-type transistors are p1 and p2, and the n-type transistors are n1 and n2. </w:t>
      </w:r>
    </w:p>
    <w:p w:rsidR="0054471F" w:rsidRDefault="0054471F" w:rsidP="006F0F33">
      <w:pPr>
        <w:pStyle w:val="NoSpacing"/>
        <w:jc w:val="both"/>
      </w:pPr>
      <w:r>
        <w:t>When both a and b are 0, the desired behavior is z to be 1. In this case, current will flow through both p1 and p2, making the output 1.</w:t>
      </w:r>
    </w:p>
    <w:p w:rsidR="0054471F" w:rsidRDefault="0054471F" w:rsidP="006F0F33">
      <w:pPr>
        <w:pStyle w:val="NoSpacing"/>
        <w:jc w:val="both"/>
      </w:pPr>
      <w:r>
        <w:t xml:space="preserve">When only one of the input is 1, then </w:t>
      </w:r>
      <w:r w:rsidR="00CB1CBD">
        <w:t>current will flow through exactly one of the p-type transistors – either p1 or p2. In both cases, z will be connected to Vdd, so z will be 1.</w:t>
      </w:r>
    </w:p>
    <w:p w:rsidR="00CB1CBD" w:rsidRDefault="00CB1CBD" w:rsidP="006F0F33">
      <w:pPr>
        <w:pStyle w:val="NoSpacing"/>
        <w:jc w:val="both"/>
        <w:rPr>
          <w:i/>
        </w:rPr>
      </w:pPr>
      <w:r>
        <w:t>When both inputs are 1, then both n1 and n2 will conduct electricity and none of the p-type transistors will have any current through them. In this case, z will be connect to ground, so z will be 0.</w:t>
      </w:r>
      <w:r w:rsidR="00B97C11">
        <w:t xml:space="preserve"> </w:t>
      </w:r>
      <w:r w:rsidR="00B97C11">
        <w:rPr>
          <w:i/>
        </w:rPr>
        <w:t>See pdf for diagram</w:t>
      </w:r>
    </w:p>
    <w:p w:rsidR="00B97C11" w:rsidRDefault="00B97C11" w:rsidP="006F0F33">
      <w:pPr>
        <w:pStyle w:val="NoSpacing"/>
        <w:jc w:val="both"/>
        <w:rPr>
          <w:i/>
        </w:rPr>
      </w:pPr>
    </w:p>
    <w:p w:rsidR="00E52A41" w:rsidRDefault="00934F6F" w:rsidP="006F0F33">
      <w:pPr>
        <w:pStyle w:val="NoSpacing"/>
        <w:jc w:val="both"/>
        <w:rPr>
          <w:rFonts w:eastAsiaTheme="minorEastAsia"/>
        </w:rPr>
      </w:pPr>
      <w:r>
        <w:t xml:space="preserve">c)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¬((a</m:t>
        </m:r>
        <m: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/>
          </w:rPr>
          <m:t>(c</m:t>
        </m:r>
        <m: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>d))</m:t>
        </m:r>
      </m:oMath>
      <w:r w:rsidR="00E52A41">
        <w:rPr>
          <w:rFonts w:eastAsiaTheme="minorEastAsia"/>
        </w:rPr>
        <w:t xml:space="preserve"> can be simplified using De Morgan’s Law.</w:t>
      </w:r>
    </w:p>
    <w:p w:rsidR="00B97C11" w:rsidRDefault="00E52A41" w:rsidP="006F0F33">
      <w:pPr>
        <w:pStyle w:val="NoSpacing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r>
              <w:rPr>
                <w:rFonts w:ascii="Cambria Math" w:hAnsi="Cambria Math" w:cs="Cambria Math"/>
              </w:rPr>
              <m:t>∨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 b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 xml:space="preserve">b </m:t>
        </m:r>
      </m:oMath>
      <w:r>
        <w:rPr>
          <w:rFonts w:eastAsiaTheme="minorEastAsia"/>
        </w:rPr>
        <w:t xml:space="preserve"> =&gt; </w:t>
      </w:r>
      <m:oMath>
        <m:r>
          <w:rPr>
            <w:rFonts w:ascii="Cambria Math" w:eastAsiaTheme="minorEastAsia" w:hAnsi="Cambria Math"/>
          </w:rPr>
          <m:t>z=</m:t>
        </m:r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cs="Cambria Math"/>
              </w:rPr>
              <m:t>∧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(c</m:t>
        </m:r>
        <m: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>d)</m:t>
        </m:r>
      </m:oMath>
    </w:p>
    <w:p w:rsidR="00F32AE4" w:rsidRDefault="00F32AE4" w:rsidP="006F0F33">
      <w:pPr>
        <w:pStyle w:val="NoSpacing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See pdf for diagram</w:t>
      </w:r>
    </w:p>
    <w:p w:rsidR="00482B66" w:rsidRDefault="00482B66" w:rsidP="006F0F33">
      <w:pPr>
        <w:pStyle w:val="NoSpacing"/>
        <w:jc w:val="both"/>
        <w:rPr>
          <w:rFonts w:eastAsiaTheme="minorEastAsia"/>
          <w:i/>
        </w:rPr>
      </w:pPr>
    </w:p>
    <w:p w:rsidR="00482B66" w:rsidRDefault="00482B66" w:rsidP="006F0F33">
      <w:pPr>
        <w:pStyle w:val="NoSpacing"/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d) </w:t>
      </w:r>
      <w:r>
        <w:rPr>
          <w:rFonts w:eastAsiaTheme="minorEastAsia"/>
          <w:i/>
        </w:rPr>
        <w:t>See pdf for diagram</w:t>
      </w:r>
    </w:p>
    <w:p w:rsidR="00836C42" w:rsidRDefault="00836C42" w:rsidP="006F0F33">
      <w:pPr>
        <w:pStyle w:val="NoSpacing"/>
        <w:jc w:val="both"/>
        <w:rPr>
          <w:rFonts w:eastAsiaTheme="minorEastAsia"/>
          <w:i/>
        </w:rPr>
      </w:pPr>
    </w:p>
    <w:p w:rsidR="00836C42" w:rsidRDefault="00836C42" w:rsidP="006F0F33">
      <w:pPr>
        <w:pStyle w:val="NoSpacing"/>
        <w:jc w:val="both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Question 4:</w:t>
      </w:r>
    </w:p>
    <w:p w:rsidR="00836C42" w:rsidRDefault="00337BAE" w:rsidP="006F0F33">
      <w:pPr>
        <w:pStyle w:val="NoSpacing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See pdf for diagram</w:t>
      </w:r>
    </w:p>
    <w:p w:rsidR="00222B9B" w:rsidRDefault="00222B9B" w:rsidP="006F0F33">
      <w:pPr>
        <w:pStyle w:val="NoSpacing"/>
        <w:jc w:val="both"/>
        <w:rPr>
          <w:rFonts w:eastAsiaTheme="minorEastAsia"/>
          <w:i/>
        </w:rPr>
      </w:pPr>
    </w:p>
    <w:p w:rsidR="00222B9B" w:rsidRDefault="00222B9B" w:rsidP="006F0F33">
      <w:pPr>
        <w:pStyle w:val="NoSpacing"/>
        <w:jc w:val="both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Question 3:</w:t>
      </w:r>
    </w:p>
    <w:p w:rsidR="00222B9B" w:rsidRPr="00222B9B" w:rsidRDefault="00222B9B" w:rsidP="006F0F33">
      <w:pPr>
        <w:pStyle w:val="NoSpacing"/>
        <w:jc w:val="both"/>
        <w:rPr>
          <w:i/>
        </w:rPr>
      </w:pPr>
      <w:r>
        <w:rPr>
          <w:rFonts w:eastAsiaTheme="minorEastAsia"/>
          <w:i/>
        </w:rPr>
        <w:t>See pdf for diagram</w:t>
      </w:r>
      <w:bookmarkStart w:id="0" w:name="_GoBack"/>
      <w:bookmarkEnd w:id="0"/>
    </w:p>
    <w:sectPr w:rsidR="00222B9B" w:rsidRPr="0022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EA7"/>
    <w:rsid w:val="00052045"/>
    <w:rsid w:val="000970D2"/>
    <w:rsid w:val="000B3E59"/>
    <w:rsid w:val="000E6441"/>
    <w:rsid w:val="00180FDB"/>
    <w:rsid w:val="0021294E"/>
    <w:rsid w:val="00222B9B"/>
    <w:rsid w:val="002D5572"/>
    <w:rsid w:val="0033217B"/>
    <w:rsid w:val="00337BAE"/>
    <w:rsid w:val="00367CEF"/>
    <w:rsid w:val="003E4D29"/>
    <w:rsid w:val="00482B66"/>
    <w:rsid w:val="0054471F"/>
    <w:rsid w:val="005920B2"/>
    <w:rsid w:val="005E5F13"/>
    <w:rsid w:val="006E2DAA"/>
    <w:rsid w:val="006F0F33"/>
    <w:rsid w:val="007219ED"/>
    <w:rsid w:val="007A603B"/>
    <w:rsid w:val="00836C42"/>
    <w:rsid w:val="008D73FE"/>
    <w:rsid w:val="00934F6F"/>
    <w:rsid w:val="009477B4"/>
    <w:rsid w:val="00953DF4"/>
    <w:rsid w:val="009A1AB2"/>
    <w:rsid w:val="009A4297"/>
    <w:rsid w:val="00AF6BB8"/>
    <w:rsid w:val="00B666B2"/>
    <w:rsid w:val="00B97C11"/>
    <w:rsid w:val="00C12714"/>
    <w:rsid w:val="00C641FA"/>
    <w:rsid w:val="00CB1CBD"/>
    <w:rsid w:val="00CC3D71"/>
    <w:rsid w:val="00CD5CA7"/>
    <w:rsid w:val="00D00CC5"/>
    <w:rsid w:val="00DC7EA7"/>
    <w:rsid w:val="00E52A41"/>
    <w:rsid w:val="00EB3EBC"/>
    <w:rsid w:val="00EB74D6"/>
    <w:rsid w:val="00EC7C3C"/>
    <w:rsid w:val="00F32AE4"/>
    <w:rsid w:val="00F85328"/>
    <w:rsid w:val="00FB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71BA0-F235-4B3B-B759-AE027A66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7219ED"/>
    <w:rPr>
      <w:rFonts w:ascii="Times New Roman" w:hAnsi="Times New Roman"/>
      <w:sz w:val="24"/>
      <w:lang w:val="en-GB"/>
    </w:rPr>
  </w:style>
  <w:style w:type="paragraph" w:styleId="Heading1">
    <w:name w:val="heading 1"/>
    <w:aliases w:val="code"/>
    <w:basedOn w:val="Normal"/>
    <w:next w:val="NoSpacing"/>
    <w:link w:val="Heading1Char"/>
    <w:uiPriority w:val="9"/>
    <w:qFormat/>
    <w:rsid w:val="00DC7EA7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19ED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aliases w:val="code Char"/>
    <w:basedOn w:val="DefaultParagraphFont"/>
    <w:link w:val="Heading1"/>
    <w:uiPriority w:val="9"/>
    <w:rsid w:val="00DC7EA7"/>
    <w:rPr>
      <w:rFonts w:ascii="Times New Roman" w:hAnsi="Times New Roman"/>
      <w:sz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E52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asdf</dc:creator>
  <cp:keywords/>
  <dc:description/>
  <cp:lastModifiedBy>asdf asdf</cp:lastModifiedBy>
  <cp:revision>33</cp:revision>
  <dcterms:created xsi:type="dcterms:W3CDTF">2019-05-30T10:51:00Z</dcterms:created>
  <dcterms:modified xsi:type="dcterms:W3CDTF">2019-05-30T15:40:00Z</dcterms:modified>
</cp:coreProperties>
</file>