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9678261"/>
        <w:docPartObj>
          <w:docPartGallery w:val="Cover Pages"/>
          <w:docPartUnique/>
        </w:docPartObj>
      </w:sdtPr>
      <w:sdtEndPr>
        <w:rPr>
          <w:rFonts w:asciiTheme="majorHAnsi" w:hAnsiTheme="majorHAnsi" w:cstheme="majorBidi"/>
          <w:noProof/>
          <w:color w:val="FFFFFF" w:themeColor="background1"/>
          <w:sz w:val="72"/>
          <w:szCs w:val="72"/>
        </w:rPr>
      </w:sdtEndPr>
      <w:sdtContent>
        <w:p w14:paraId="11473229" w14:textId="0C6DFF42" w:rsidR="00555D46" w:rsidRDefault="00555D46">
          <w:r>
            <w:rPr>
              <w:noProof/>
            </w:rPr>
            <mc:AlternateContent>
              <mc:Choice Requires="wps">
                <w:drawing>
                  <wp:anchor distT="0" distB="0" distL="114300" distR="114300" simplePos="0" relativeHeight="251687936" behindDoc="1" locked="1" layoutInCell="0" allowOverlap="1" wp14:anchorId="2ABFD49A" wp14:editId="1C4BD71D">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rPr>
            <mc:AlternateContent>
              <mc:Choice Requires="wps">
                <w:drawing>
                  <wp:anchor distT="0" distB="0" distL="114300" distR="114300" simplePos="0" relativeHeight="251686912" behindDoc="1" locked="1" layoutInCell="0" allowOverlap="1" wp14:anchorId="24882BBC" wp14:editId="319CC88B">
                    <wp:simplePos x="0" y="0"/>
                    <wp:positionH relativeFrom="page">
                      <wp:posOffset>276225</wp:posOffset>
                    </wp:positionH>
                    <wp:positionV relativeFrom="page">
                      <wp:posOffset>9019540</wp:posOffset>
                    </wp:positionV>
                    <wp:extent cx="7012940" cy="1153160"/>
                    <wp:effectExtent l="0" t="0" r="0" b="0"/>
                    <wp:wrapNone/>
                    <wp:docPr id="2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1153160"/>
                            </a:xfrm>
                            <a:prstGeom prst="rect">
                              <a:avLst/>
                            </a:prstGeom>
                            <a:solidFill>
                              <a:schemeClr val="bg1">
                                <a:lumMod val="50000"/>
                              </a:schemeClr>
                            </a:solidFill>
                            <a:ln>
                              <a:noFill/>
                            </a:ln>
                            <a:effectLst/>
                            <a:extLst/>
                          </wps:spPr>
                          <wps:txbx>
                            <w:txbxContent>
                              <w:p w14:paraId="6B0872AD" w14:textId="77777777" w:rsidR="00705624" w:rsidRDefault="00705624">
                                <w:pPr>
                                  <w:contextualSpacing/>
                                  <w:rPr>
                                    <w:rFonts w:cstheme="minorHAnsi"/>
                                    <w:bCs/>
                                    <w:color w:val="FFFFFF" w:themeColor="background1"/>
                                    <w:spacing w:val="60"/>
                                    <w:sz w:val="20"/>
                                    <w:szCs w:val="20"/>
                                  </w:rPr>
                                </w:pPr>
                                <w:proofErr w:type="spellStart"/>
                                <w:r>
                                  <w:rPr>
                                    <w:rFonts w:cstheme="minorHAnsi"/>
                                    <w:bCs/>
                                    <w:color w:val="FFFFFF" w:themeColor="background1"/>
                                    <w:spacing w:val="60"/>
                                    <w:sz w:val="20"/>
                                    <w:szCs w:val="20"/>
                                  </w:rPr>
                                  <w:t>Sint</w:t>
                                </w:r>
                                <w:proofErr w:type="spellEnd"/>
                                <w:r>
                                  <w:rPr>
                                    <w:rFonts w:cstheme="minorHAnsi"/>
                                    <w:bCs/>
                                    <w:color w:val="FFFFFF" w:themeColor="background1"/>
                                    <w:spacing w:val="60"/>
                                    <w:sz w:val="20"/>
                                    <w:szCs w:val="20"/>
                                  </w:rPr>
                                  <w:t>-Jan Hospital</w:t>
                                </w:r>
                              </w:p>
                              <w:p w14:paraId="284CDFBE" w14:textId="04C63966" w:rsidR="00705624" w:rsidRDefault="00705624" w:rsidP="00BE38D6">
                                <w:pPr>
                                  <w:rPr>
                                    <w:rFonts w:cstheme="minorHAnsi"/>
                                    <w:bCs/>
                                    <w:color w:val="FFFFFF" w:themeColor="background1"/>
                                    <w:spacing w:val="60"/>
                                    <w:sz w:val="20"/>
                                    <w:szCs w:val="20"/>
                                  </w:rPr>
                                </w:pPr>
                                <w:proofErr w:type="spellStart"/>
                                <w:r w:rsidRPr="00BE38D6">
                                  <w:rPr>
                                    <w:rFonts w:cstheme="minorHAnsi"/>
                                    <w:bCs/>
                                    <w:color w:val="FFFFFF" w:themeColor="background1"/>
                                    <w:spacing w:val="60"/>
                                    <w:sz w:val="20"/>
                                    <w:szCs w:val="20"/>
                                  </w:rPr>
                                  <w:t>Kruidtuinlaan</w:t>
                                </w:r>
                                <w:proofErr w:type="spellEnd"/>
                                <w:r w:rsidRPr="00BE38D6">
                                  <w:rPr>
                                    <w:rFonts w:cstheme="minorHAnsi"/>
                                    <w:bCs/>
                                    <w:color w:val="FFFFFF" w:themeColor="background1"/>
                                    <w:spacing w:val="60"/>
                                    <w:sz w:val="20"/>
                                    <w:szCs w:val="20"/>
                                  </w:rPr>
                                  <w:t xml:space="preserve"> 32</w:t>
                                </w:r>
                                <w:r w:rsidRPr="00BE38D6">
                                  <w:rPr>
                                    <w:rFonts w:cstheme="minorHAnsi"/>
                                    <w:bCs/>
                                    <w:color w:val="FFFFFF" w:themeColor="background1"/>
                                    <w:spacing w:val="60"/>
                                    <w:sz w:val="20"/>
                                    <w:szCs w:val="20"/>
                                  </w:rPr>
                                  <w:br/>
                                  <w:t xml:space="preserve">1000 </w:t>
                                </w:r>
                                <w:proofErr w:type="spellStart"/>
                                <w:r w:rsidRPr="00BE38D6">
                                  <w:rPr>
                                    <w:rFonts w:cstheme="minorHAnsi"/>
                                    <w:bCs/>
                                    <w:color w:val="FFFFFF" w:themeColor="background1"/>
                                    <w:spacing w:val="60"/>
                                    <w:sz w:val="20"/>
                                    <w:szCs w:val="20"/>
                                  </w:rPr>
                                  <w:t>Brussel</w:t>
                                </w:r>
                                <w:proofErr w:type="spellEnd"/>
                              </w:p>
                              <w:p w14:paraId="66C64480" w14:textId="5F3ED1B1" w:rsidR="00705624" w:rsidRPr="00BE38D6" w:rsidRDefault="00705624" w:rsidP="00BE38D6">
                                <w:pPr>
                                  <w:rPr>
                                    <w:rFonts w:cstheme="minorHAnsi"/>
                                    <w:bCs/>
                                    <w:color w:val="FFFFFF" w:themeColor="background1"/>
                                    <w:spacing w:val="60"/>
                                    <w:sz w:val="20"/>
                                    <w:szCs w:val="20"/>
                                  </w:rPr>
                                </w:pPr>
                                <w:r>
                                  <w:rPr>
                                    <w:rFonts w:cstheme="minorHAnsi"/>
                                    <w:bCs/>
                                    <w:color w:val="FFFFFF" w:themeColor="background1"/>
                                    <w:spacing w:val="60"/>
                                    <w:sz w:val="20"/>
                                    <w:szCs w:val="20"/>
                                  </w:rPr>
                                  <w:t xml:space="preserve">Contact: </w:t>
                                </w:r>
                              </w:p>
                              <w:p w14:paraId="4C70A32E" w14:textId="3E24397E" w:rsidR="00705624" w:rsidRDefault="00705624">
                                <w:pPr>
                                  <w:contextualSpacing/>
                                  <w:rPr>
                                    <w:rFonts w:cstheme="minorHAnsi"/>
                                    <w:bCs/>
                                    <w:color w:val="FFFFFF" w:themeColor="background1"/>
                                    <w:spacing w:val="60"/>
                                    <w:sz w:val="20"/>
                                    <w:szCs w:val="20"/>
                                  </w:rPr>
                                </w:pPr>
                                <w:sdt>
                                  <w:sdtPr>
                                    <w:rPr>
                                      <w:rFonts w:cstheme="minorHAnsi"/>
                                      <w:bCs/>
                                      <w:color w:val="FFFFFF" w:themeColor="background1"/>
                                      <w:spacing w:val="60"/>
                                      <w:sz w:val="20"/>
                                      <w:szCs w:val="20"/>
                                    </w:rPr>
                                    <w:alias w:val="Adre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pt;width:552.2pt;height:90.8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" o:allowincell="f" fillcolor="#7f7f7f [1612]" stroked="f">
                    <v:textbox inset="18pt,18pt,1in,18pt">
                      <w:txbxContent>
                        <w:p w14:paraId="6B0872AD" w14:textId="77777777" w:rsidR="00705624" w:rsidRDefault="00705624">
                          <w:pPr>
                            <w:contextualSpacing/>
                            <w:rPr>
                              <w:rFonts w:cstheme="minorHAnsi"/>
                              <w:bCs/>
                              <w:color w:val="FFFFFF" w:themeColor="background1"/>
                              <w:spacing w:val="60"/>
                              <w:sz w:val="20"/>
                              <w:szCs w:val="20"/>
                            </w:rPr>
                          </w:pPr>
                          <w:proofErr w:type="spellStart"/>
                          <w:r>
                            <w:rPr>
                              <w:rFonts w:cstheme="minorHAnsi"/>
                              <w:bCs/>
                              <w:color w:val="FFFFFF" w:themeColor="background1"/>
                              <w:spacing w:val="60"/>
                              <w:sz w:val="20"/>
                              <w:szCs w:val="20"/>
                            </w:rPr>
                            <w:t>Sint</w:t>
                          </w:r>
                          <w:proofErr w:type="spellEnd"/>
                          <w:r>
                            <w:rPr>
                              <w:rFonts w:cstheme="minorHAnsi"/>
                              <w:bCs/>
                              <w:color w:val="FFFFFF" w:themeColor="background1"/>
                              <w:spacing w:val="60"/>
                              <w:sz w:val="20"/>
                              <w:szCs w:val="20"/>
                            </w:rPr>
                            <w:t>-Jan Hospital</w:t>
                          </w:r>
                        </w:p>
                        <w:p w14:paraId="284CDFBE" w14:textId="04C63966" w:rsidR="00705624" w:rsidRDefault="00705624" w:rsidP="00BE38D6">
                          <w:pPr>
                            <w:rPr>
                              <w:rFonts w:cstheme="minorHAnsi"/>
                              <w:bCs/>
                              <w:color w:val="FFFFFF" w:themeColor="background1"/>
                              <w:spacing w:val="60"/>
                              <w:sz w:val="20"/>
                              <w:szCs w:val="20"/>
                            </w:rPr>
                          </w:pPr>
                          <w:proofErr w:type="spellStart"/>
                          <w:r w:rsidRPr="00BE38D6">
                            <w:rPr>
                              <w:rFonts w:cstheme="minorHAnsi"/>
                              <w:bCs/>
                              <w:color w:val="FFFFFF" w:themeColor="background1"/>
                              <w:spacing w:val="60"/>
                              <w:sz w:val="20"/>
                              <w:szCs w:val="20"/>
                            </w:rPr>
                            <w:t>Kruidtuinlaan</w:t>
                          </w:r>
                          <w:proofErr w:type="spellEnd"/>
                          <w:r w:rsidRPr="00BE38D6">
                            <w:rPr>
                              <w:rFonts w:cstheme="minorHAnsi"/>
                              <w:bCs/>
                              <w:color w:val="FFFFFF" w:themeColor="background1"/>
                              <w:spacing w:val="60"/>
                              <w:sz w:val="20"/>
                              <w:szCs w:val="20"/>
                            </w:rPr>
                            <w:t xml:space="preserve"> 32</w:t>
                          </w:r>
                          <w:r w:rsidRPr="00BE38D6">
                            <w:rPr>
                              <w:rFonts w:cstheme="minorHAnsi"/>
                              <w:bCs/>
                              <w:color w:val="FFFFFF" w:themeColor="background1"/>
                              <w:spacing w:val="60"/>
                              <w:sz w:val="20"/>
                              <w:szCs w:val="20"/>
                            </w:rPr>
                            <w:br/>
                            <w:t xml:space="preserve">1000 </w:t>
                          </w:r>
                          <w:proofErr w:type="spellStart"/>
                          <w:r w:rsidRPr="00BE38D6">
                            <w:rPr>
                              <w:rFonts w:cstheme="minorHAnsi"/>
                              <w:bCs/>
                              <w:color w:val="FFFFFF" w:themeColor="background1"/>
                              <w:spacing w:val="60"/>
                              <w:sz w:val="20"/>
                              <w:szCs w:val="20"/>
                            </w:rPr>
                            <w:t>Brussel</w:t>
                          </w:r>
                          <w:proofErr w:type="spellEnd"/>
                        </w:p>
                        <w:p w14:paraId="66C64480" w14:textId="5F3ED1B1" w:rsidR="00705624" w:rsidRPr="00BE38D6" w:rsidRDefault="00705624" w:rsidP="00BE38D6">
                          <w:pPr>
                            <w:rPr>
                              <w:rFonts w:cstheme="minorHAnsi"/>
                              <w:bCs/>
                              <w:color w:val="FFFFFF" w:themeColor="background1"/>
                              <w:spacing w:val="60"/>
                              <w:sz w:val="20"/>
                              <w:szCs w:val="20"/>
                            </w:rPr>
                          </w:pPr>
                          <w:r>
                            <w:rPr>
                              <w:rFonts w:cstheme="minorHAnsi"/>
                              <w:bCs/>
                              <w:color w:val="FFFFFF" w:themeColor="background1"/>
                              <w:spacing w:val="60"/>
                              <w:sz w:val="20"/>
                              <w:szCs w:val="20"/>
                            </w:rPr>
                            <w:t xml:space="preserve">Contact: </w:t>
                          </w:r>
                        </w:p>
                        <w:p w14:paraId="4C70A32E" w14:textId="3E24397E" w:rsidR="00705624" w:rsidRDefault="00705624">
                          <w:pPr>
                            <w:contextualSpacing/>
                            <w:rPr>
                              <w:rFonts w:cstheme="minorHAnsi"/>
                              <w:bCs/>
                              <w:color w:val="FFFFFF" w:themeColor="background1"/>
                              <w:spacing w:val="60"/>
                              <w:sz w:val="20"/>
                              <w:szCs w:val="20"/>
                            </w:rPr>
                          </w:pPr>
                          <w:sdt>
                            <w:sdtPr>
                              <w:rPr>
                                <w:rFonts w:cstheme="minorHAnsi"/>
                                <w:bCs/>
                                <w:color w:val="FFFFFF" w:themeColor="background1"/>
                                <w:spacing w:val="60"/>
                                <w:sz w:val="20"/>
                                <w:szCs w:val="20"/>
                              </w:rPr>
                              <w:alias w:val="Adres"/>
                              <w:id w:val="1836178247"/>
                              <w:showingPlcHdr/>
                              <w:dataBinding w:prefixMappings="xmlns:ns0='http://schemas.microsoft.com/office/2006/coverPageProps'" w:xpath="/ns0:CoverPageProperties[1]/ns0:CompanyAddress[1]" w:storeItemID="{55AF091B-3C7A-41E3-B477-F2FDAA23CFDA}"/>
                              <w:text w:multiLine="1"/>
                            </w:sdtPr>
                            <w:sdtContent>
                              <w:r>
                                <w:rPr>
                                  <w:rFonts w:cstheme="minorHAnsi"/>
                                  <w:bCs/>
                                  <w:color w:val="FFFFFF" w:themeColor="background1"/>
                                  <w:spacing w:val="60"/>
                                  <w:sz w:val="20"/>
                                  <w:szCs w:val="20"/>
                                </w:rPr>
                                <w:t xml:space="preserve">     </w:t>
                              </w:r>
                            </w:sdtContent>
                          </w:sdt>
                        </w:p>
                      </w:txbxContent>
                    </v:textbox>
                    <w10:wrap anchorx="page" anchory="page"/>
                    <w10:anchorlock/>
                  </v:rect>
                </w:pict>
              </mc:Fallback>
            </mc:AlternateContent>
          </w:r>
          <w:r>
            <w:rPr>
              <w:noProof/>
            </w:rPr>
            <mc:AlternateContent>
              <mc:Choice Requires="wps">
                <w:drawing>
                  <wp:anchor distT="0" distB="0" distL="114300" distR="114300" simplePos="0" relativeHeight="251684864" behindDoc="1" locked="1" layoutInCell="0" allowOverlap="1" wp14:anchorId="57197457" wp14:editId="5005F052">
                    <wp:simplePos x="0" y="0"/>
                    <wp:positionH relativeFrom="page">
                      <wp:posOffset>276225</wp:posOffset>
                    </wp:positionH>
                    <wp:positionV relativeFrom="page">
                      <wp:posOffset>5600065</wp:posOffset>
                    </wp:positionV>
                    <wp:extent cx="7012940" cy="3400425"/>
                    <wp:effectExtent l="0" t="0" r="0" b="3175"/>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3400425"/>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or"/>
                                  <w:id w:val="-47077384"/>
                                  <w:dataBinding w:prefixMappings="xmlns:ns0='http://schemas.openxmlformats.org/package/2006/metadata/core-properties' xmlns:ns1='http://purl.org/dc/elements/1.1/'" w:xpath="/ns0:coreProperties[1]/ns1:creator[1]" w:storeItemID="{6C3C8BC8-F283-45AE-878A-BAB7291924A1}"/>
                                  <w:text/>
                                </w:sdtPr>
                                <w:sdtContent>
                                  <w:p w14:paraId="1830F913" w14:textId="01839200" w:rsidR="00705624" w:rsidRDefault="00705624">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lang w:val="cs-CZ"/>
                                      </w:rPr>
                                      <w:t>Marta Gajda  -  Editor, Co-</w:t>
                                    </w:r>
                                    <w:proofErr w:type="spellStart"/>
                                    <w:r>
                                      <w:rPr>
                                        <w:rFonts w:eastAsiaTheme="majorEastAsia" w:cstheme="minorHAnsi"/>
                                        <w:color w:val="FFFFFF" w:themeColor="background1"/>
                                        <w:sz w:val="40"/>
                                        <w:szCs w:val="40"/>
                                        <w:lang w:val="cs-CZ"/>
                                      </w:rPr>
                                      <w:t>ordinator</w:t>
                                    </w:r>
                                    <w:proofErr w:type="spellEnd"/>
                                    <w:r>
                                      <w:rPr>
                                        <w:rFonts w:eastAsiaTheme="majorEastAsia" w:cstheme="minorHAnsi"/>
                                        <w:color w:val="FFFFFF" w:themeColor="background1"/>
                                        <w:sz w:val="40"/>
                                        <w:szCs w:val="40"/>
                                        <w:lang w:val="cs-CZ"/>
                                      </w:rPr>
                                      <w:t xml:space="preserve">                </w:t>
                                    </w:r>
                                  </w:p>
                                </w:sdtContent>
                              </w:sdt>
                              <w:p w14:paraId="04282B45" w14:textId="30F44E7D" w:rsidR="00705624" w:rsidRDefault="00705624">
                                <w:pPr>
                                  <w:contextualSpacing/>
                                  <w:rPr>
                                    <w:rFonts w:cstheme="minorHAnsi"/>
                                    <w:color w:val="FFFFFF" w:themeColor="background1"/>
                                    <w:sz w:val="40"/>
                                    <w:szCs w:val="40"/>
                                  </w:rPr>
                                </w:pPr>
                                <w:proofErr w:type="spellStart"/>
                                <w:r>
                                  <w:rPr>
                                    <w:rFonts w:cstheme="minorHAnsi"/>
                                    <w:color w:val="FFFFFF" w:themeColor="background1"/>
                                    <w:sz w:val="40"/>
                                    <w:szCs w:val="40"/>
                                  </w:rPr>
                                  <w:t>Marteen</w:t>
                                </w:r>
                                <w:proofErr w:type="spellEnd"/>
                                <w:r>
                                  <w:rPr>
                                    <w:rFonts w:cstheme="minorHAnsi"/>
                                    <w:color w:val="FFFFFF" w:themeColor="background1"/>
                                    <w:sz w:val="40"/>
                                    <w:szCs w:val="40"/>
                                  </w:rPr>
                                  <w:t xml:space="preserve"> Van </w:t>
                                </w:r>
                                <w:proofErr w:type="spellStart"/>
                                <w:r>
                                  <w:rPr>
                                    <w:rFonts w:cstheme="minorHAnsi"/>
                                    <w:color w:val="FFFFFF" w:themeColor="background1"/>
                                    <w:sz w:val="40"/>
                                    <w:szCs w:val="40"/>
                                  </w:rPr>
                                  <w:t>Winckel</w:t>
                                </w:r>
                                <w:proofErr w:type="spellEnd"/>
                                <w:r>
                                  <w:rPr>
                                    <w:rFonts w:cstheme="minorHAnsi"/>
                                    <w:color w:val="FFFFFF" w:themeColor="background1"/>
                                    <w:sz w:val="40"/>
                                    <w:szCs w:val="40"/>
                                  </w:rPr>
                                  <w:t xml:space="preserve"> – Interviewer</w:t>
                                </w:r>
                              </w:p>
                              <w:p w14:paraId="557F8141" w14:textId="39B1276B" w:rsidR="00705624" w:rsidRDefault="00705624">
                                <w:pPr>
                                  <w:contextualSpacing/>
                                  <w:rPr>
                                    <w:rFonts w:cstheme="minorHAnsi"/>
                                    <w:color w:val="FFFFFF" w:themeColor="background1"/>
                                    <w:sz w:val="40"/>
                                    <w:szCs w:val="40"/>
                                  </w:rPr>
                                </w:pPr>
                                <w:r>
                                  <w:rPr>
                                    <w:rFonts w:cstheme="minorHAnsi"/>
                                    <w:color w:val="FFFFFF" w:themeColor="background1"/>
                                    <w:sz w:val="40"/>
                                    <w:szCs w:val="40"/>
                                  </w:rPr>
                                  <w:t xml:space="preserve">Martial Ayah </w:t>
                                </w:r>
                                <w:proofErr w:type="spellStart"/>
                                <w:r>
                                  <w:rPr>
                                    <w:rFonts w:cstheme="minorHAnsi"/>
                                    <w:color w:val="FFFFFF" w:themeColor="background1"/>
                                    <w:sz w:val="40"/>
                                    <w:szCs w:val="40"/>
                                  </w:rPr>
                                  <w:t>Ndifor</w:t>
                                </w:r>
                                <w:proofErr w:type="spellEnd"/>
                                <w:r>
                                  <w:rPr>
                                    <w:rFonts w:cstheme="minorHAnsi"/>
                                    <w:color w:val="FFFFFF" w:themeColor="background1"/>
                                    <w:sz w:val="40"/>
                                    <w:szCs w:val="40"/>
                                  </w:rPr>
                                  <w:t xml:space="preserve"> – Interviewer</w:t>
                                </w:r>
                              </w:p>
                              <w:p w14:paraId="5B39A3C3" w14:textId="03A4DF06" w:rsidR="00705624" w:rsidRDefault="00705624">
                                <w:pPr>
                                  <w:contextualSpacing/>
                                  <w:rPr>
                                    <w:rFonts w:cstheme="minorHAnsi"/>
                                    <w:color w:val="FFFFFF" w:themeColor="background1"/>
                                    <w:sz w:val="40"/>
                                    <w:szCs w:val="40"/>
                                  </w:rPr>
                                </w:pPr>
                                <w:r>
                                  <w:rPr>
                                    <w:rFonts w:cstheme="minorHAnsi"/>
                                    <w:color w:val="FFFFFF" w:themeColor="background1"/>
                                    <w:sz w:val="40"/>
                                    <w:szCs w:val="40"/>
                                  </w:rPr>
                                  <w:t>Tuan Tran – Questionnaire, Analysis</w:t>
                                </w:r>
                              </w:p>
                              <w:sdt>
                                <w:sdtPr>
                                  <w:rPr>
                                    <w:rFonts w:cstheme="minorHAnsi"/>
                                    <w:color w:val="FFFFFF" w:themeColor="background1"/>
                                    <w:sz w:val="40"/>
                                    <w:szCs w:val="40"/>
                                  </w:rPr>
                                  <w:alias w:val="Streszczenie"/>
                                  <w:id w:val="1171221854"/>
                                  <w:dataBinding w:prefixMappings="xmlns:ns0='http://schemas.microsoft.com/office/2006/coverPageProps'" w:xpath="/ns0:CoverPageProperties[1]/ns0:Abstract[1]" w:storeItemID="{55AF091B-3C7A-41E3-B477-F2FDAA23CFDA}"/>
                                  <w:text/>
                                </w:sdtPr>
                                <w:sdtContent>
                                  <w:p w14:paraId="1CDAC7D6" w14:textId="77777777" w:rsidR="00705624" w:rsidRDefault="00705624" w:rsidP="00003CF6">
                                    <w:pPr>
                                      <w:contextualSpacing/>
                                      <w:rPr>
                                        <w:rFonts w:cstheme="minorHAnsi"/>
                                        <w:color w:val="FFFFFF" w:themeColor="background1"/>
                                      </w:rPr>
                                    </w:pPr>
                                    <w:r w:rsidRPr="00BE68B3">
                                      <w:rPr>
                                        <w:rFonts w:cstheme="minorHAnsi"/>
                                        <w:color w:val="FFFFFF" w:themeColor="background1"/>
                                        <w:sz w:val="40"/>
                                        <w:szCs w:val="40"/>
                                      </w:rPr>
                                      <w:t xml:space="preserve">Vinay </w:t>
                                    </w:r>
                                    <w:r>
                                      <w:rPr>
                                        <w:rFonts w:cstheme="minorHAnsi"/>
                                        <w:color w:val="FFFFFF" w:themeColor="background1"/>
                                        <w:sz w:val="40"/>
                                        <w:szCs w:val="40"/>
                                      </w:rPr>
                                      <w:t xml:space="preserve">R </w:t>
                                    </w:r>
                                    <w:r w:rsidRPr="00BE68B3">
                                      <w:rPr>
                                        <w:rFonts w:cstheme="minorHAnsi"/>
                                        <w:color w:val="FFFFFF" w:themeColor="background1"/>
                                        <w:sz w:val="40"/>
                                        <w:szCs w:val="40"/>
                                      </w:rPr>
                                      <w:t>Patil – Questionnaire, Analysis</w:t>
                                    </w:r>
                                  </w:p>
                                </w:sdtContent>
                              </w:sdt>
                              <w:p w14:paraId="282100A1" w14:textId="15DC3AF1" w:rsidR="00705624" w:rsidRDefault="00705624">
                                <w:pPr>
                                  <w:contextualSpacing/>
                                  <w:rPr>
                                    <w:rFonts w:cstheme="minorHAnsi"/>
                                    <w:color w:val="FFFFFF" w:themeColor="background1"/>
                                    <w:sz w:val="40"/>
                                    <w:szCs w:val="40"/>
                                  </w:rPr>
                                </w:pPr>
                                <w:proofErr w:type="spellStart"/>
                                <w:r>
                                  <w:rPr>
                                    <w:rFonts w:cstheme="minorHAnsi"/>
                                    <w:color w:val="FFFFFF" w:themeColor="background1"/>
                                    <w:sz w:val="40"/>
                                    <w:szCs w:val="40"/>
                                  </w:rPr>
                                  <w:t>Joesph</w:t>
                                </w:r>
                                <w:proofErr w:type="spellEnd"/>
                                <w:r>
                                  <w:rPr>
                                    <w:rFonts w:cstheme="minorHAnsi"/>
                                    <w:color w:val="FFFFFF" w:themeColor="background1"/>
                                    <w:sz w:val="40"/>
                                    <w:szCs w:val="40"/>
                                  </w:rPr>
                                  <w:t xml:space="preserve"> Kwame </w:t>
                                </w:r>
                                <w:proofErr w:type="spellStart"/>
                                <w:r w:rsidRPr="00650893">
                                  <w:rPr>
                                    <w:rFonts w:cstheme="minorHAnsi"/>
                                    <w:color w:val="FFFFFF" w:themeColor="background1"/>
                                    <w:sz w:val="40"/>
                                    <w:szCs w:val="40"/>
                                  </w:rPr>
                                  <w:t>Sarfo-Adu</w:t>
                                </w:r>
                                <w:proofErr w:type="spellEnd"/>
                                <w:r>
                                  <w:rPr>
                                    <w:rFonts w:cstheme="minorHAnsi"/>
                                    <w:color w:val="FFFFFF" w:themeColor="background1"/>
                                    <w:sz w:val="40"/>
                                    <w:szCs w:val="40"/>
                                  </w:rPr>
                                  <w:t xml:space="preserve"> – Questionnaire, Analysis</w:t>
                                </w:r>
                              </w:p>
                              <w:p w14:paraId="43775EE0" w14:textId="77777777" w:rsidR="00705624" w:rsidRDefault="00705624">
                                <w:pPr>
                                  <w:contextualSpacing/>
                                  <w:rPr>
                                    <w:rFonts w:cstheme="minorHAnsi"/>
                                    <w:color w:val="FFFFFF" w:themeColor="background1"/>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40.95pt;width:552.2pt;height:267.7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" o:allowincell="f" fillcolor="#7f7f7f [1612]" stroked="f">
                    <v:textbox inset="18pt,18pt,1in,18pt">
                      <w:txbxContent>
                        <w:sdt>
                          <w:sdtPr>
                            <w:rPr>
                              <w:rFonts w:eastAsiaTheme="majorEastAsia" w:cstheme="minorHAnsi"/>
                              <w:color w:val="FFFFFF" w:themeColor="background1"/>
                              <w:sz w:val="40"/>
                              <w:szCs w:val="40"/>
                            </w:rPr>
                            <w:alias w:val="Autor"/>
                            <w:id w:val="-47077384"/>
                            <w:dataBinding w:prefixMappings="xmlns:ns0='http://schemas.openxmlformats.org/package/2006/metadata/core-properties' xmlns:ns1='http://purl.org/dc/elements/1.1/'" w:xpath="/ns0:coreProperties[1]/ns1:creator[1]" w:storeItemID="{6C3C8BC8-F283-45AE-878A-BAB7291924A1}"/>
                            <w:text/>
                          </w:sdtPr>
                          <w:sdtContent>
                            <w:p w14:paraId="1830F913" w14:textId="01839200" w:rsidR="00705624" w:rsidRDefault="00705624">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lang w:val="cs-CZ"/>
                                </w:rPr>
                                <w:t>Marta Gajda  -  Editor, Co-</w:t>
                              </w:r>
                              <w:proofErr w:type="spellStart"/>
                              <w:r>
                                <w:rPr>
                                  <w:rFonts w:eastAsiaTheme="majorEastAsia" w:cstheme="minorHAnsi"/>
                                  <w:color w:val="FFFFFF" w:themeColor="background1"/>
                                  <w:sz w:val="40"/>
                                  <w:szCs w:val="40"/>
                                  <w:lang w:val="cs-CZ"/>
                                </w:rPr>
                                <w:t>ordinator</w:t>
                              </w:r>
                              <w:proofErr w:type="spellEnd"/>
                              <w:r>
                                <w:rPr>
                                  <w:rFonts w:eastAsiaTheme="majorEastAsia" w:cstheme="minorHAnsi"/>
                                  <w:color w:val="FFFFFF" w:themeColor="background1"/>
                                  <w:sz w:val="40"/>
                                  <w:szCs w:val="40"/>
                                  <w:lang w:val="cs-CZ"/>
                                </w:rPr>
                                <w:t xml:space="preserve">                </w:t>
                              </w:r>
                            </w:p>
                          </w:sdtContent>
                        </w:sdt>
                        <w:p w14:paraId="04282B45" w14:textId="30F44E7D" w:rsidR="00705624" w:rsidRDefault="00705624">
                          <w:pPr>
                            <w:contextualSpacing/>
                            <w:rPr>
                              <w:rFonts w:cstheme="minorHAnsi"/>
                              <w:color w:val="FFFFFF" w:themeColor="background1"/>
                              <w:sz w:val="40"/>
                              <w:szCs w:val="40"/>
                            </w:rPr>
                          </w:pPr>
                          <w:proofErr w:type="spellStart"/>
                          <w:r>
                            <w:rPr>
                              <w:rFonts w:cstheme="minorHAnsi"/>
                              <w:color w:val="FFFFFF" w:themeColor="background1"/>
                              <w:sz w:val="40"/>
                              <w:szCs w:val="40"/>
                            </w:rPr>
                            <w:t>Marteen</w:t>
                          </w:r>
                          <w:proofErr w:type="spellEnd"/>
                          <w:r>
                            <w:rPr>
                              <w:rFonts w:cstheme="minorHAnsi"/>
                              <w:color w:val="FFFFFF" w:themeColor="background1"/>
                              <w:sz w:val="40"/>
                              <w:szCs w:val="40"/>
                            </w:rPr>
                            <w:t xml:space="preserve"> Van </w:t>
                          </w:r>
                          <w:proofErr w:type="spellStart"/>
                          <w:r>
                            <w:rPr>
                              <w:rFonts w:cstheme="minorHAnsi"/>
                              <w:color w:val="FFFFFF" w:themeColor="background1"/>
                              <w:sz w:val="40"/>
                              <w:szCs w:val="40"/>
                            </w:rPr>
                            <w:t>Winckel</w:t>
                          </w:r>
                          <w:proofErr w:type="spellEnd"/>
                          <w:r>
                            <w:rPr>
                              <w:rFonts w:cstheme="minorHAnsi"/>
                              <w:color w:val="FFFFFF" w:themeColor="background1"/>
                              <w:sz w:val="40"/>
                              <w:szCs w:val="40"/>
                            </w:rPr>
                            <w:t xml:space="preserve"> – Interviewer</w:t>
                          </w:r>
                        </w:p>
                        <w:p w14:paraId="557F8141" w14:textId="39B1276B" w:rsidR="00705624" w:rsidRDefault="00705624">
                          <w:pPr>
                            <w:contextualSpacing/>
                            <w:rPr>
                              <w:rFonts w:cstheme="minorHAnsi"/>
                              <w:color w:val="FFFFFF" w:themeColor="background1"/>
                              <w:sz w:val="40"/>
                              <w:szCs w:val="40"/>
                            </w:rPr>
                          </w:pPr>
                          <w:r>
                            <w:rPr>
                              <w:rFonts w:cstheme="minorHAnsi"/>
                              <w:color w:val="FFFFFF" w:themeColor="background1"/>
                              <w:sz w:val="40"/>
                              <w:szCs w:val="40"/>
                            </w:rPr>
                            <w:t xml:space="preserve">Martial Ayah </w:t>
                          </w:r>
                          <w:proofErr w:type="spellStart"/>
                          <w:r>
                            <w:rPr>
                              <w:rFonts w:cstheme="minorHAnsi"/>
                              <w:color w:val="FFFFFF" w:themeColor="background1"/>
                              <w:sz w:val="40"/>
                              <w:szCs w:val="40"/>
                            </w:rPr>
                            <w:t>Ndifor</w:t>
                          </w:r>
                          <w:proofErr w:type="spellEnd"/>
                          <w:r>
                            <w:rPr>
                              <w:rFonts w:cstheme="minorHAnsi"/>
                              <w:color w:val="FFFFFF" w:themeColor="background1"/>
                              <w:sz w:val="40"/>
                              <w:szCs w:val="40"/>
                            </w:rPr>
                            <w:t xml:space="preserve"> – Interviewer</w:t>
                          </w:r>
                        </w:p>
                        <w:p w14:paraId="5B39A3C3" w14:textId="03A4DF06" w:rsidR="00705624" w:rsidRDefault="00705624">
                          <w:pPr>
                            <w:contextualSpacing/>
                            <w:rPr>
                              <w:rFonts w:cstheme="minorHAnsi"/>
                              <w:color w:val="FFFFFF" w:themeColor="background1"/>
                              <w:sz w:val="40"/>
                              <w:szCs w:val="40"/>
                            </w:rPr>
                          </w:pPr>
                          <w:r>
                            <w:rPr>
                              <w:rFonts w:cstheme="minorHAnsi"/>
                              <w:color w:val="FFFFFF" w:themeColor="background1"/>
                              <w:sz w:val="40"/>
                              <w:szCs w:val="40"/>
                            </w:rPr>
                            <w:t>Tuan Tran – Questionnaire, Analysis</w:t>
                          </w:r>
                        </w:p>
                        <w:sdt>
                          <w:sdtPr>
                            <w:rPr>
                              <w:rFonts w:cstheme="minorHAnsi"/>
                              <w:color w:val="FFFFFF" w:themeColor="background1"/>
                              <w:sz w:val="40"/>
                              <w:szCs w:val="40"/>
                            </w:rPr>
                            <w:alias w:val="Streszczenie"/>
                            <w:id w:val="1171221854"/>
                            <w:dataBinding w:prefixMappings="xmlns:ns0='http://schemas.microsoft.com/office/2006/coverPageProps'" w:xpath="/ns0:CoverPageProperties[1]/ns0:Abstract[1]" w:storeItemID="{55AF091B-3C7A-41E3-B477-F2FDAA23CFDA}"/>
                            <w:text/>
                          </w:sdtPr>
                          <w:sdtContent>
                            <w:p w14:paraId="1CDAC7D6" w14:textId="77777777" w:rsidR="00705624" w:rsidRDefault="00705624" w:rsidP="00003CF6">
                              <w:pPr>
                                <w:contextualSpacing/>
                                <w:rPr>
                                  <w:rFonts w:cstheme="minorHAnsi"/>
                                  <w:color w:val="FFFFFF" w:themeColor="background1"/>
                                </w:rPr>
                              </w:pPr>
                              <w:r w:rsidRPr="00BE68B3">
                                <w:rPr>
                                  <w:rFonts w:cstheme="minorHAnsi"/>
                                  <w:color w:val="FFFFFF" w:themeColor="background1"/>
                                  <w:sz w:val="40"/>
                                  <w:szCs w:val="40"/>
                                </w:rPr>
                                <w:t xml:space="preserve">Vinay </w:t>
                              </w:r>
                              <w:r>
                                <w:rPr>
                                  <w:rFonts w:cstheme="minorHAnsi"/>
                                  <w:color w:val="FFFFFF" w:themeColor="background1"/>
                                  <w:sz w:val="40"/>
                                  <w:szCs w:val="40"/>
                                </w:rPr>
                                <w:t xml:space="preserve">R </w:t>
                              </w:r>
                              <w:r w:rsidRPr="00BE68B3">
                                <w:rPr>
                                  <w:rFonts w:cstheme="minorHAnsi"/>
                                  <w:color w:val="FFFFFF" w:themeColor="background1"/>
                                  <w:sz w:val="40"/>
                                  <w:szCs w:val="40"/>
                                </w:rPr>
                                <w:t>Patil – Questionnaire, Analysis</w:t>
                              </w:r>
                            </w:p>
                          </w:sdtContent>
                        </w:sdt>
                        <w:p w14:paraId="282100A1" w14:textId="15DC3AF1" w:rsidR="00705624" w:rsidRDefault="00705624">
                          <w:pPr>
                            <w:contextualSpacing/>
                            <w:rPr>
                              <w:rFonts w:cstheme="minorHAnsi"/>
                              <w:color w:val="FFFFFF" w:themeColor="background1"/>
                              <w:sz w:val="40"/>
                              <w:szCs w:val="40"/>
                            </w:rPr>
                          </w:pPr>
                          <w:proofErr w:type="spellStart"/>
                          <w:r>
                            <w:rPr>
                              <w:rFonts w:cstheme="minorHAnsi"/>
                              <w:color w:val="FFFFFF" w:themeColor="background1"/>
                              <w:sz w:val="40"/>
                              <w:szCs w:val="40"/>
                            </w:rPr>
                            <w:t>Joesph</w:t>
                          </w:r>
                          <w:proofErr w:type="spellEnd"/>
                          <w:r>
                            <w:rPr>
                              <w:rFonts w:cstheme="minorHAnsi"/>
                              <w:color w:val="FFFFFF" w:themeColor="background1"/>
                              <w:sz w:val="40"/>
                              <w:szCs w:val="40"/>
                            </w:rPr>
                            <w:t xml:space="preserve"> Kwame </w:t>
                          </w:r>
                          <w:proofErr w:type="spellStart"/>
                          <w:r w:rsidRPr="00650893">
                            <w:rPr>
                              <w:rFonts w:cstheme="minorHAnsi"/>
                              <w:color w:val="FFFFFF" w:themeColor="background1"/>
                              <w:sz w:val="40"/>
                              <w:szCs w:val="40"/>
                            </w:rPr>
                            <w:t>Sarfo-Adu</w:t>
                          </w:r>
                          <w:proofErr w:type="spellEnd"/>
                          <w:r>
                            <w:rPr>
                              <w:rFonts w:cstheme="minorHAnsi"/>
                              <w:color w:val="FFFFFF" w:themeColor="background1"/>
                              <w:sz w:val="40"/>
                              <w:szCs w:val="40"/>
                            </w:rPr>
                            <w:t xml:space="preserve"> – Questionnaire, Analysis</w:t>
                          </w:r>
                        </w:p>
                        <w:p w14:paraId="43775EE0" w14:textId="77777777" w:rsidR="00705624" w:rsidRDefault="00705624">
                          <w:pPr>
                            <w:contextualSpacing/>
                            <w:rPr>
                              <w:rFonts w:cstheme="minorHAnsi"/>
                              <w:color w:val="FFFFFF" w:themeColor="background1"/>
                            </w:rPr>
                          </w:pPr>
                        </w:p>
                      </w:txbxContent>
                    </v:textbox>
                    <w10:wrap anchorx="page" anchory="page"/>
                    <w10:anchorlock/>
                  </v:rect>
                </w:pict>
              </mc:Fallback>
            </mc:AlternateContent>
          </w:r>
          <w:r>
            <w:rPr>
              <w:noProof/>
            </w:rPr>
            <mc:AlternateContent>
              <mc:Choice Requires="wps">
                <w:drawing>
                  <wp:anchor distT="0" distB="0" distL="114300" distR="114300" simplePos="0" relativeHeight="251685888" behindDoc="0" locked="1" layoutInCell="0" allowOverlap="1" wp14:anchorId="06A35D66" wp14:editId="4442BDE3">
                    <wp:simplePos x="0" y="0"/>
                    <wp:positionH relativeFrom="page">
                      <wp:posOffset>276225</wp:posOffset>
                    </wp:positionH>
                    <wp:positionV relativeFrom="page">
                      <wp:posOffset>4371975</wp:posOffset>
                    </wp:positionV>
                    <wp:extent cx="7012940" cy="139192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139192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ytuł"/>
                                  <w:id w:val="512343463"/>
                                  <w:dataBinding w:prefixMappings="xmlns:ns0='http://schemas.openxmlformats.org/package/2006/metadata/core-properties' xmlns:ns1='http://purl.org/dc/elements/1.1/'" w:xpath="/ns0:coreProperties[1]/ns1:title[1]" w:storeItemID="{6C3C8BC8-F283-45AE-878A-BAB7291924A1}"/>
                                  <w:text/>
                                </w:sdtPr>
                                <w:sdtContent>
                                  <w:p w14:paraId="2F66AEA8" w14:textId="245F3286" w:rsidR="00705624" w:rsidRDefault="00705624">
                                    <w:pPr>
                                      <w:pStyle w:val="NoSpacing"/>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Sint</w:t>
                                    </w:r>
                                    <w:proofErr w:type="spellEnd"/>
                                    <w:r>
                                      <w:rPr>
                                        <w:rFonts w:asciiTheme="minorHAnsi" w:eastAsiaTheme="majorEastAsia" w:hAnsiTheme="minorHAnsi" w:cstheme="minorHAnsi"/>
                                        <w:color w:val="FFFFFF" w:themeColor="background1"/>
                                        <w:sz w:val="72"/>
                                        <w:szCs w:val="52"/>
                                      </w:rPr>
                                      <w:t xml:space="preserve"> Jan </w:t>
                                    </w:r>
                                    <w:proofErr w:type="spellStart"/>
                                    <w:r>
                                      <w:rPr>
                                        <w:rFonts w:asciiTheme="minorHAnsi" w:eastAsiaTheme="majorEastAsia" w:hAnsiTheme="minorHAnsi" w:cstheme="minorHAnsi"/>
                                        <w:color w:val="FFFFFF" w:themeColor="background1"/>
                                        <w:sz w:val="72"/>
                                        <w:szCs w:val="52"/>
                                      </w:rPr>
                                      <w:t>Hospital</w:t>
                                    </w:r>
                                    <w:proofErr w:type="spellEnd"/>
                                    <w:r>
                                      <w:rPr>
                                        <w:rFonts w:asciiTheme="minorHAnsi" w:eastAsiaTheme="majorEastAsia" w:hAnsiTheme="minorHAnsi" w:cstheme="minorHAnsi"/>
                                        <w:color w:val="FFFFFF" w:themeColor="background1"/>
                                        <w:sz w:val="72"/>
                                        <w:szCs w:val="52"/>
                                      </w:rPr>
                                      <w:t xml:space="preserve"> – </w:t>
                                    </w:r>
                                    <w:proofErr w:type="spellStart"/>
                                    <w:r>
                                      <w:rPr>
                                        <w:rFonts w:asciiTheme="minorHAnsi" w:eastAsiaTheme="majorEastAsia" w:hAnsiTheme="minorHAnsi" w:cstheme="minorHAnsi"/>
                                        <w:color w:val="FFFFFF" w:themeColor="background1"/>
                                        <w:sz w:val="72"/>
                                        <w:szCs w:val="52"/>
                                      </w:rPr>
                                      <w:t>Towards</w:t>
                                    </w:r>
                                    <w:proofErr w:type="spellEnd"/>
                                    <w:r>
                                      <w:rPr>
                                        <w:rFonts w:asciiTheme="minorHAnsi" w:eastAsiaTheme="majorEastAsia" w:hAnsiTheme="minorHAnsi" w:cstheme="minorHAnsi"/>
                                        <w:color w:val="FFFFFF" w:themeColor="background1"/>
                                        <w:sz w:val="72"/>
                                        <w:szCs w:val="52"/>
                                      </w:rPr>
                                      <w:t xml:space="preserve"> </w:t>
                                    </w:r>
                                    <w:proofErr w:type="spellStart"/>
                                    <w:r>
                                      <w:rPr>
                                        <w:rFonts w:asciiTheme="minorHAnsi" w:eastAsiaTheme="majorEastAsia" w:hAnsiTheme="minorHAnsi" w:cstheme="minorHAnsi"/>
                                        <w:color w:val="FFFFFF" w:themeColor="background1"/>
                                        <w:sz w:val="72"/>
                                        <w:szCs w:val="52"/>
                                      </w:rPr>
                                      <w:t>Strategic</w:t>
                                    </w:r>
                                    <w:proofErr w:type="spellEnd"/>
                                    <w:r>
                                      <w:rPr>
                                        <w:rFonts w:asciiTheme="minorHAnsi" w:eastAsiaTheme="majorEastAsia" w:hAnsiTheme="minorHAnsi" w:cstheme="minorHAnsi"/>
                                        <w:color w:val="FFFFFF" w:themeColor="background1"/>
                                        <w:sz w:val="72"/>
                                        <w:szCs w:val="52"/>
                                      </w:rPr>
                                      <w:t xml:space="preserve"> HRM</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109.6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ytuł"/>
                            <w:id w:val="512343463"/>
                            <w:dataBinding w:prefixMappings="xmlns:ns0='http://schemas.openxmlformats.org/package/2006/metadata/core-properties' xmlns:ns1='http://purl.org/dc/elements/1.1/'" w:xpath="/ns0:coreProperties[1]/ns1:title[1]" w:storeItemID="{6C3C8BC8-F283-45AE-878A-BAB7291924A1}"/>
                            <w:text/>
                          </w:sdtPr>
                          <w:sdtContent>
                            <w:p w14:paraId="2F66AEA8" w14:textId="245F3286" w:rsidR="00705624" w:rsidRDefault="00705624">
                              <w:pPr>
                                <w:pStyle w:val="NoSpacing"/>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Sint</w:t>
                              </w:r>
                              <w:proofErr w:type="spellEnd"/>
                              <w:r>
                                <w:rPr>
                                  <w:rFonts w:asciiTheme="minorHAnsi" w:eastAsiaTheme="majorEastAsia" w:hAnsiTheme="minorHAnsi" w:cstheme="minorHAnsi"/>
                                  <w:color w:val="FFFFFF" w:themeColor="background1"/>
                                  <w:sz w:val="72"/>
                                  <w:szCs w:val="52"/>
                                </w:rPr>
                                <w:t xml:space="preserve"> Jan </w:t>
                              </w:r>
                              <w:proofErr w:type="spellStart"/>
                              <w:r>
                                <w:rPr>
                                  <w:rFonts w:asciiTheme="minorHAnsi" w:eastAsiaTheme="majorEastAsia" w:hAnsiTheme="minorHAnsi" w:cstheme="minorHAnsi"/>
                                  <w:color w:val="FFFFFF" w:themeColor="background1"/>
                                  <w:sz w:val="72"/>
                                  <w:szCs w:val="52"/>
                                </w:rPr>
                                <w:t>Hospital</w:t>
                              </w:r>
                              <w:proofErr w:type="spellEnd"/>
                              <w:r>
                                <w:rPr>
                                  <w:rFonts w:asciiTheme="minorHAnsi" w:eastAsiaTheme="majorEastAsia" w:hAnsiTheme="minorHAnsi" w:cstheme="minorHAnsi"/>
                                  <w:color w:val="FFFFFF" w:themeColor="background1"/>
                                  <w:sz w:val="72"/>
                                  <w:szCs w:val="52"/>
                                </w:rPr>
                                <w:t xml:space="preserve"> – </w:t>
                              </w:r>
                              <w:proofErr w:type="spellStart"/>
                              <w:r>
                                <w:rPr>
                                  <w:rFonts w:asciiTheme="minorHAnsi" w:eastAsiaTheme="majorEastAsia" w:hAnsiTheme="minorHAnsi" w:cstheme="minorHAnsi"/>
                                  <w:color w:val="FFFFFF" w:themeColor="background1"/>
                                  <w:sz w:val="72"/>
                                  <w:szCs w:val="52"/>
                                </w:rPr>
                                <w:t>Towards</w:t>
                              </w:r>
                              <w:proofErr w:type="spellEnd"/>
                              <w:r>
                                <w:rPr>
                                  <w:rFonts w:asciiTheme="minorHAnsi" w:eastAsiaTheme="majorEastAsia" w:hAnsiTheme="minorHAnsi" w:cstheme="minorHAnsi"/>
                                  <w:color w:val="FFFFFF" w:themeColor="background1"/>
                                  <w:sz w:val="72"/>
                                  <w:szCs w:val="52"/>
                                </w:rPr>
                                <w:t xml:space="preserve"> </w:t>
                              </w:r>
                              <w:proofErr w:type="spellStart"/>
                              <w:r>
                                <w:rPr>
                                  <w:rFonts w:asciiTheme="minorHAnsi" w:eastAsiaTheme="majorEastAsia" w:hAnsiTheme="minorHAnsi" w:cstheme="minorHAnsi"/>
                                  <w:color w:val="FFFFFF" w:themeColor="background1"/>
                                  <w:sz w:val="72"/>
                                  <w:szCs w:val="52"/>
                                </w:rPr>
                                <w:t>Strategic</w:t>
                              </w:r>
                              <w:proofErr w:type="spellEnd"/>
                              <w:r>
                                <w:rPr>
                                  <w:rFonts w:asciiTheme="minorHAnsi" w:eastAsiaTheme="majorEastAsia" w:hAnsiTheme="minorHAnsi" w:cstheme="minorHAnsi"/>
                                  <w:color w:val="FFFFFF" w:themeColor="background1"/>
                                  <w:sz w:val="72"/>
                                  <w:szCs w:val="52"/>
                                </w:rPr>
                                <w:t xml:space="preserve"> HRM</w:t>
                              </w:r>
                            </w:p>
                          </w:sdtContent>
                        </w:sdt>
                      </w:txbxContent>
                    </v:textbox>
                    <w10:wrap anchorx="page" anchory="page"/>
                    <w10:anchorlock/>
                  </v:rect>
                </w:pict>
              </mc:Fallback>
            </mc:AlternateContent>
          </w:r>
          <w:r>
            <w:rPr>
              <w:noProof/>
            </w:rPr>
            <w:drawing>
              <wp:anchor distT="0" distB="0" distL="114300" distR="114300" simplePos="0" relativeHeight="251682816" behindDoc="1" locked="1" layoutInCell="0" allowOverlap="1" wp14:anchorId="4F7B9145" wp14:editId="5280DBCE">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1" locked="1" layoutInCell="0" allowOverlap="1" wp14:anchorId="347D6293" wp14:editId="493B7B17">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mc:Fallback>
            </mc:AlternateContent>
          </w:r>
        </w:p>
        <w:p w14:paraId="735BFB2D" w14:textId="77777777" w:rsidR="00555D46" w:rsidRDefault="00555D46"/>
        <w:p w14:paraId="01559CE5" w14:textId="01C8B901" w:rsidR="00555D46" w:rsidRDefault="00555D46">
          <w:pPr>
            <w:rPr>
              <w:rFonts w:asciiTheme="majorHAnsi" w:hAnsiTheme="majorHAnsi" w:cstheme="majorBidi"/>
              <w:b/>
              <w:bCs/>
              <w:noProof/>
              <w:color w:val="FFFFFF" w:themeColor="background1"/>
              <w:sz w:val="72"/>
              <w:szCs w:val="72"/>
            </w:rPr>
          </w:pPr>
          <w:r>
            <w:rPr>
              <w:rFonts w:asciiTheme="majorHAnsi" w:hAnsiTheme="majorHAnsi" w:cstheme="majorBidi"/>
              <w:noProof/>
              <w:color w:val="FFFFFF" w:themeColor="background1"/>
              <w:sz w:val="72"/>
              <w:szCs w:val="72"/>
            </w:rPr>
            <w:br w:type="page"/>
          </w:r>
        </w:p>
      </w:sdtContent>
    </w:sdt>
    <w:p w14:paraId="334CD897" w14:textId="18D0122A" w:rsidR="006A3FE3" w:rsidRDefault="006A3FE3">
      <w:pPr>
        <w:pStyle w:val="TOCHeading"/>
        <w:rPr>
          <w:lang w:val="pl-PL"/>
        </w:rPr>
      </w:pPr>
      <w:proofErr w:type="spellStart"/>
      <w:r>
        <w:rPr>
          <w:lang w:val="pl-PL"/>
        </w:rPr>
        <w:lastRenderedPageBreak/>
        <w:t>Executive</w:t>
      </w:r>
      <w:proofErr w:type="spellEnd"/>
      <w:r>
        <w:rPr>
          <w:lang w:val="pl-PL"/>
        </w:rPr>
        <w:t xml:space="preserve"> </w:t>
      </w:r>
      <w:proofErr w:type="spellStart"/>
      <w:r>
        <w:rPr>
          <w:lang w:val="pl-PL"/>
        </w:rPr>
        <w:t>Summary</w:t>
      </w:r>
      <w:proofErr w:type="spellEnd"/>
    </w:p>
    <w:p w14:paraId="201A992C" w14:textId="77777777" w:rsidR="00F62041" w:rsidRDefault="00F62041" w:rsidP="00F62041"/>
    <w:p w14:paraId="3772E34F" w14:textId="6EED5607" w:rsidR="00F62041" w:rsidRPr="005D28EF" w:rsidRDefault="00652A4F" w:rsidP="00652A4F">
      <w:pPr>
        <w:pStyle w:val="ListParagraph"/>
        <w:numPr>
          <w:ilvl w:val="0"/>
          <w:numId w:val="3"/>
        </w:numPr>
        <w:spacing w:line="360" w:lineRule="auto"/>
        <w:jc w:val="both"/>
        <w:rPr>
          <w:rFonts w:asciiTheme="majorHAnsi" w:hAnsiTheme="majorHAnsi" w:cs="Times New Roman"/>
        </w:rPr>
      </w:pPr>
      <w:proofErr w:type="spellStart"/>
      <w:r w:rsidRPr="005D28EF">
        <w:rPr>
          <w:rFonts w:asciiTheme="majorHAnsi" w:hAnsiTheme="majorHAnsi" w:cs="Times New Roman"/>
        </w:rPr>
        <w:t>Sint</w:t>
      </w:r>
      <w:proofErr w:type="spellEnd"/>
      <w:r w:rsidRPr="005D28EF">
        <w:rPr>
          <w:rFonts w:asciiTheme="majorHAnsi" w:hAnsiTheme="majorHAnsi" w:cs="Times New Roman"/>
        </w:rPr>
        <w:t xml:space="preserve"> Jan hospital is a public health care institution located in Brussels, which employs around 1200 people. Human Resources department is one of six existing in a hospital.</w:t>
      </w:r>
    </w:p>
    <w:p w14:paraId="159ACE69" w14:textId="27526A29" w:rsidR="00652A4F" w:rsidRPr="005D28EF" w:rsidRDefault="00097D63" w:rsidP="00652A4F">
      <w:pPr>
        <w:pStyle w:val="ListParagraph"/>
        <w:numPr>
          <w:ilvl w:val="0"/>
          <w:numId w:val="3"/>
        </w:numPr>
        <w:spacing w:line="360" w:lineRule="auto"/>
        <w:jc w:val="both"/>
        <w:rPr>
          <w:rFonts w:asciiTheme="majorHAnsi" w:hAnsiTheme="majorHAnsi" w:cs="Times New Roman"/>
        </w:rPr>
      </w:pPr>
      <w:r w:rsidRPr="005D28EF">
        <w:rPr>
          <w:rFonts w:asciiTheme="majorHAnsi" w:hAnsiTheme="majorHAnsi" w:cs="Times New Roman"/>
        </w:rPr>
        <w:t xml:space="preserve">The hospital is not forecasting any major restructuration in the coming years. Recruitments processes are usually adapted to given departments needs. As the organization does not </w:t>
      </w:r>
      <w:r w:rsidR="00D83BC5" w:rsidRPr="005D28EF">
        <w:rPr>
          <w:rFonts w:asciiTheme="majorHAnsi" w:hAnsiTheme="majorHAnsi" w:cs="Times New Roman"/>
        </w:rPr>
        <w:t>develop any new positions often the same job advertisements are used multiple times.</w:t>
      </w:r>
    </w:p>
    <w:p w14:paraId="1FBF6EC1" w14:textId="33BA9FDC" w:rsidR="00D83BC5" w:rsidRPr="005D28EF" w:rsidRDefault="00D83BC5" w:rsidP="00652A4F">
      <w:pPr>
        <w:pStyle w:val="ListParagraph"/>
        <w:numPr>
          <w:ilvl w:val="0"/>
          <w:numId w:val="3"/>
        </w:numPr>
        <w:spacing w:line="360" w:lineRule="auto"/>
        <w:jc w:val="both"/>
        <w:rPr>
          <w:rFonts w:asciiTheme="majorHAnsi" w:hAnsiTheme="majorHAnsi" w:cs="Times New Roman"/>
        </w:rPr>
      </w:pPr>
      <w:r w:rsidRPr="005D28EF">
        <w:rPr>
          <w:rFonts w:asciiTheme="majorHAnsi" w:hAnsiTheme="majorHAnsi" w:cs="Times New Roman"/>
        </w:rPr>
        <w:t>Candidates are chosen based on the selection criteria. Personality and knowledge of local languages play an important role in the recruitment process. The hiring decision lies within the head of the targeted depar</w:t>
      </w:r>
      <w:r w:rsidR="00D7263B" w:rsidRPr="005D28EF">
        <w:rPr>
          <w:rFonts w:asciiTheme="majorHAnsi" w:hAnsiTheme="majorHAnsi" w:cs="Times New Roman"/>
        </w:rPr>
        <w:t xml:space="preserve">tment. Employees are offered </w:t>
      </w:r>
      <w:proofErr w:type="gramStart"/>
      <w:r w:rsidR="00D7263B" w:rsidRPr="005D28EF">
        <w:rPr>
          <w:rFonts w:asciiTheme="majorHAnsi" w:hAnsiTheme="majorHAnsi" w:cs="Times New Roman"/>
        </w:rPr>
        <w:t>six</w:t>
      </w:r>
      <w:r w:rsidRPr="005D28EF">
        <w:rPr>
          <w:rFonts w:asciiTheme="majorHAnsi" w:hAnsiTheme="majorHAnsi" w:cs="Times New Roman"/>
        </w:rPr>
        <w:t xml:space="preserve"> month</w:t>
      </w:r>
      <w:proofErr w:type="gramEnd"/>
      <w:r w:rsidRPr="005D28EF">
        <w:rPr>
          <w:rFonts w:asciiTheme="majorHAnsi" w:hAnsiTheme="majorHAnsi" w:cs="Times New Roman"/>
        </w:rPr>
        <w:t xml:space="preserve"> probation period, after which a permanent job offer is made.</w:t>
      </w:r>
    </w:p>
    <w:p w14:paraId="3CACBEC8" w14:textId="476A2D72" w:rsidR="00D83BC5" w:rsidRPr="005D28EF" w:rsidRDefault="00D83BC5" w:rsidP="00652A4F">
      <w:pPr>
        <w:pStyle w:val="ListParagraph"/>
        <w:numPr>
          <w:ilvl w:val="0"/>
          <w:numId w:val="3"/>
        </w:numPr>
        <w:spacing w:line="360" w:lineRule="auto"/>
        <w:jc w:val="both"/>
        <w:rPr>
          <w:rFonts w:asciiTheme="majorHAnsi" w:hAnsiTheme="majorHAnsi" w:cs="Times New Roman"/>
        </w:rPr>
      </w:pPr>
      <w:proofErr w:type="spellStart"/>
      <w:r w:rsidRPr="005D28EF">
        <w:rPr>
          <w:rFonts w:asciiTheme="majorHAnsi" w:hAnsiTheme="majorHAnsi" w:cs="Times New Roman"/>
        </w:rPr>
        <w:t>Sint</w:t>
      </w:r>
      <w:proofErr w:type="spellEnd"/>
      <w:r w:rsidRPr="005D28EF">
        <w:rPr>
          <w:rFonts w:asciiTheme="majorHAnsi" w:hAnsiTheme="majorHAnsi" w:cs="Times New Roman"/>
        </w:rPr>
        <w:t xml:space="preserve"> Jan hospital does</w:t>
      </w:r>
      <w:r w:rsidR="004F6DCB" w:rsidRPr="005D28EF">
        <w:rPr>
          <w:rFonts w:asciiTheme="majorHAnsi" w:hAnsiTheme="majorHAnsi" w:cs="Times New Roman"/>
        </w:rPr>
        <w:t xml:space="preserve"> not use any social media tools. From the recent research it can be concluded that social networking will be an inevitable of every HR and communication processes. By introducing set of regulations </w:t>
      </w:r>
      <w:proofErr w:type="spellStart"/>
      <w:r w:rsidR="004F6DCB" w:rsidRPr="005D28EF">
        <w:rPr>
          <w:rFonts w:asciiTheme="majorHAnsi" w:hAnsiTheme="majorHAnsi" w:cs="Times New Roman"/>
        </w:rPr>
        <w:t>Sint</w:t>
      </w:r>
      <w:proofErr w:type="spellEnd"/>
      <w:r w:rsidR="004F6DCB" w:rsidRPr="005D28EF">
        <w:rPr>
          <w:rFonts w:asciiTheme="majorHAnsi" w:hAnsiTheme="majorHAnsi" w:cs="Times New Roman"/>
        </w:rPr>
        <w:t xml:space="preserve"> Jan hospital</w:t>
      </w:r>
      <w:r w:rsidR="00724D23" w:rsidRPr="005D28EF">
        <w:rPr>
          <w:rFonts w:asciiTheme="majorHAnsi" w:hAnsiTheme="majorHAnsi" w:cs="Times New Roman"/>
        </w:rPr>
        <w:t xml:space="preserve"> can </w:t>
      </w:r>
      <w:r w:rsidR="00003CF6" w:rsidRPr="005D28EF">
        <w:rPr>
          <w:rFonts w:asciiTheme="majorHAnsi" w:hAnsiTheme="majorHAnsi" w:cs="Times New Roman"/>
        </w:rPr>
        <w:t>educate</w:t>
      </w:r>
      <w:r w:rsidR="00724D23" w:rsidRPr="005D28EF">
        <w:rPr>
          <w:rFonts w:asciiTheme="majorHAnsi" w:hAnsiTheme="majorHAnsi" w:cs="Times New Roman"/>
        </w:rPr>
        <w:t xml:space="preserve"> its employees an online etiquette and benefit from the new means of recruitment.</w:t>
      </w:r>
    </w:p>
    <w:p w14:paraId="0ACC6A47" w14:textId="35139C7D" w:rsidR="00724D23" w:rsidRPr="005D28EF" w:rsidRDefault="00724D23" w:rsidP="00652A4F">
      <w:pPr>
        <w:pStyle w:val="ListParagraph"/>
        <w:numPr>
          <w:ilvl w:val="0"/>
          <w:numId w:val="3"/>
        </w:numPr>
        <w:spacing w:line="360" w:lineRule="auto"/>
        <w:jc w:val="both"/>
        <w:rPr>
          <w:rFonts w:asciiTheme="majorHAnsi" w:hAnsiTheme="majorHAnsi" w:cs="Times New Roman"/>
        </w:rPr>
      </w:pPr>
      <w:r w:rsidRPr="005D28EF">
        <w:rPr>
          <w:rFonts w:asciiTheme="majorHAnsi" w:hAnsiTheme="majorHAnsi" w:cs="Times New Roman"/>
        </w:rPr>
        <w:t xml:space="preserve">Skills inventory seems essential for institution like the hospital. Many of recruitment processes are conducted internally; skills inventory could facilitate the procedures. It will also help establish plans for any future training. </w:t>
      </w:r>
    </w:p>
    <w:p w14:paraId="76C5FA00" w14:textId="25038123" w:rsidR="00724D23" w:rsidRPr="005D28EF" w:rsidRDefault="00724D23" w:rsidP="00652A4F">
      <w:pPr>
        <w:pStyle w:val="ListParagraph"/>
        <w:numPr>
          <w:ilvl w:val="0"/>
          <w:numId w:val="3"/>
        </w:numPr>
        <w:spacing w:line="360" w:lineRule="auto"/>
        <w:jc w:val="both"/>
        <w:rPr>
          <w:rFonts w:asciiTheme="majorHAnsi" w:hAnsiTheme="majorHAnsi" w:cs="Times New Roman"/>
        </w:rPr>
      </w:pPr>
      <w:r w:rsidRPr="005D28EF">
        <w:rPr>
          <w:rFonts w:asciiTheme="majorHAnsi" w:hAnsiTheme="majorHAnsi" w:cs="Times New Roman"/>
        </w:rPr>
        <w:t xml:space="preserve">Outsourcing can also be beneficial for </w:t>
      </w:r>
      <w:proofErr w:type="spellStart"/>
      <w:r w:rsidRPr="005D28EF">
        <w:rPr>
          <w:rFonts w:asciiTheme="majorHAnsi" w:hAnsiTheme="majorHAnsi" w:cs="Times New Roman"/>
        </w:rPr>
        <w:t>Sint</w:t>
      </w:r>
      <w:proofErr w:type="spellEnd"/>
      <w:r w:rsidRPr="005D28EF">
        <w:rPr>
          <w:rFonts w:asciiTheme="majorHAnsi" w:hAnsiTheme="majorHAnsi" w:cs="Times New Roman"/>
        </w:rPr>
        <w:t xml:space="preserve"> Jan. It can lower the operating costs, as well as help the human resources department focus on recruitment of high – priority employees. </w:t>
      </w:r>
    </w:p>
    <w:p w14:paraId="19B20025" w14:textId="77777777" w:rsidR="006A3FE3" w:rsidRDefault="006A3FE3" w:rsidP="006A3FE3"/>
    <w:p w14:paraId="14B5B373" w14:textId="4A3CF89E" w:rsidR="006A3FE3" w:rsidRPr="00F62041" w:rsidRDefault="00F62041" w:rsidP="00F62041">
      <w:r>
        <w:br w:type="page"/>
      </w:r>
    </w:p>
    <w:sdt>
      <w:sdtPr>
        <w:rPr>
          <w:rFonts w:asciiTheme="minorHAnsi" w:eastAsiaTheme="minorEastAsia" w:hAnsiTheme="minorHAnsi" w:cstheme="minorBidi"/>
          <w:b w:val="0"/>
          <w:bCs w:val="0"/>
          <w:color w:val="auto"/>
          <w:sz w:val="24"/>
          <w:szCs w:val="24"/>
          <w:lang w:val="en-US" w:eastAsia="en-US"/>
        </w:rPr>
        <w:id w:val="1286625943"/>
        <w:docPartObj>
          <w:docPartGallery w:val="Table of Contents"/>
          <w:docPartUnique/>
        </w:docPartObj>
      </w:sdtPr>
      <w:sdtEndPr>
        <w:rPr>
          <w:noProof/>
        </w:rPr>
      </w:sdtEndPr>
      <w:sdtContent>
        <w:p w14:paraId="290201FC" w14:textId="2398D67D" w:rsidR="00C23C2A" w:rsidRDefault="00C23C2A" w:rsidP="00C23C2A">
          <w:pPr>
            <w:pStyle w:val="TOCHeading"/>
          </w:pPr>
          <w:r>
            <w:t xml:space="preserve">Table </w:t>
          </w:r>
          <w:proofErr w:type="spellStart"/>
          <w:r>
            <w:t>of</w:t>
          </w:r>
          <w:proofErr w:type="spellEnd"/>
          <w:r>
            <w:t xml:space="preserve"> </w:t>
          </w:r>
          <w:proofErr w:type="spellStart"/>
          <w:r>
            <w:t>contents</w:t>
          </w:r>
          <w:proofErr w:type="spellEnd"/>
        </w:p>
        <w:p w14:paraId="295F1BD4" w14:textId="77777777" w:rsidR="00C23C2A" w:rsidRDefault="00C23C2A">
          <w:pPr>
            <w:pStyle w:val="TOC1"/>
            <w:tabs>
              <w:tab w:val="right" w:leader="dot" w:pos="8290"/>
            </w:tabs>
            <w:rPr>
              <w:b w:val="0"/>
              <w:caps w:val="0"/>
              <w:noProof/>
              <w:sz w:val="24"/>
              <w:szCs w:val="24"/>
              <w:lang w:val="cs-CZ" w:eastAsia="ja-JP"/>
            </w:rPr>
          </w:pPr>
          <w:r>
            <w:rPr>
              <w:b w:val="0"/>
            </w:rPr>
            <w:fldChar w:fldCharType="begin"/>
          </w:r>
          <w:r>
            <w:instrText>TOC \o "1-3" \h \z \u</w:instrText>
          </w:r>
          <w:r>
            <w:rPr>
              <w:b w:val="0"/>
            </w:rPr>
            <w:fldChar w:fldCharType="separate"/>
          </w:r>
          <w:r>
            <w:rPr>
              <w:noProof/>
            </w:rPr>
            <w:t>Introduction</w:t>
          </w:r>
          <w:r>
            <w:rPr>
              <w:noProof/>
            </w:rPr>
            <w:tab/>
          </w:r>
          <w:r>
            <w:rPr>
              <w:noProof/>
            </w:rPr>
            <w:fldChar w:fldCharType="begin"/>
          </w:r>
          <w:r>
            <w:rPr>
              <w:noProof/>
            </w:rPr>
            <w:instrText xml:space="preserve"> PAGEREF _Toc230955461 \h </w:instrText>
          </w:r>
          <w:r>
            <w:rPr>
              <w:noProof/>
            </w:rPr>
          </w:r>
          <w:r>
            <w:rPr>
              <w:noProof/>
            </w:rPr>
            <w:fldChar w:fldCharType="separate"/>
          </w:r>
          <w:r>
            <w:rPr>
              <w:noProof/>
            </w:rPr>
            <w:t>4</w:t>
          </w:r>
          <w:r>
            <w:rPr>
              <w:noProof/>
            </w:rPr>
            <w:fldChar w:fldCharType="end"/>
          </w:r>
        </w:p>
        <w:p w14:paraId="40BB68C3" w14:textId="77777777" w:rsidR="00C23C2A" w:rsidRDefault="00C23C2A">
          <w:pPr>
            <w:pStyle w:val="TOC1"/>
            <w:tabs>
              <w:tab w:val="right" w:leader="dot" w:pos="8290"/>
            </w:tabs>
            <w:rPr>
              <w:b w:val="0"/>
              <w:caps w:val="0"/>
              <w:noProof/>
              <w:sz w:val="24"/>
              <w:szCs w:val="24"/>
              <w:lang w:val="cs-CZ" w:eastAsia="ja-JP"/>
            </w:rPr>
          </w:pPr>
          <w:r>
            <w:rPr>
              <w:noProof/>
            </w:rPr>
            <w:t>Sint Jan Hospital – Organization Structure</w:t>
          </w:r>
          <w:r>
            <w:rPr>
              <w:noProof/>
            </w:rPr>
            <w:tab/>
          </w:r>
          <w:r>
            <w:rPr>
              <w:noProof/>
            </w:rPr>
            <w:fldChar w:fldCharType="begin"/>
          </w:r>
          <w:r>
            <w:rPr>
              <w:noProof/>
            </w:rPr>
            <w:instrText xml:space="preserve"> PAGEREF _Toc230955462 \h </w:instrText>
          </w:r>
          <w:r>
            <w:rPr>
              <w:noProof/>
            </w:rPr>
          </w:r>
          <w:r>
            <w:rPr>
              <w:noProof/>
            </w:rPr>
            <w:fldChar w:fldCharType="separate"/>
          </w:r>
          <w:r>
            <w:rPr>
              <w:noProof/>
            </w:rPr>
            <w:t>5</w:t>
          </w:r>
          <w:r>
            <w:rPr>
              <w:noProof/>
            </w:rPr>
            <w:fldChar w:fldCharType="end"/>
          </w:r>
        </w:p>
        <w:p w14:paraId="70AEC506" w14:textId="77777777" w:rsidR="00C23C2A" w:rsidRDefault="00C23C2A">
          <w:pPr>
            <w:pStyle w:val="TOC1"/>
            <w:tabs>
              <w:tab w:val="right" w:leader="dot" w:pos="8290"/>
            </w:tabs>
            <w:rPr>
              <w:b w:val="0"/>
              <w:caps w:val="0"/>
              <w:noProof/>
              <w:sz w:val="24"/>
              <w:szCs w:val="24"/>
              <w:lang w:val="cs-CZ" w:eastAsia="ja-JP"/>
            </w:rPr>
          </w:pPr>
          <w:r>
            <w:rPr>
              <w:noProof/>
            </w:rPr>
            <w:t>Recruitment</w:t>
          </w:r>
          <w:r>
            <w:rPr>
              <w:noProof/>
            </w:rPr>
            <w:tab/>
          </w:r>
          <w:r>
            <w:rPr>
              <w:noProof/>
            </w:rPr>
            <w:fldChar w:fldCharType="begin"/>
          </w:r>
          <w:r>
            <w:rPr>
              <w:noProof/>
            </w:rPr>
            <w:instrText xml:space="preserve"> PAGEREF _Toc230955463 \h </w:instrText>
          </w:r>
          <w:r>
            <w:rPr>
              <w:noProof/>
            </w:rPr>
          </w:r>
          <w:r>
            <w:rPr>
              <w:noProof/>
            </w:rPr>
            <w:fldChar w:fldCharType="separate"/>
          </w:r>
          <w:r>
            <w:rPr>
              <w:noProof/>
            </w:rPr>
            <w:t>5</w:t>
          </w:r>
          <w:r>
            <w:rPr>
              <w:noProof/>
            </w:rPr>
            <w:fldChar w:fldCharType="end"/>
          </w:r>
        </w:p>
        <w:p w14:paraId="7BC95C41" w14:textId="77777777" w:rsidR="00C23C2A" w:rsidRDefault="00C23C2A">
          <w:pPr>
            <w:pStyle w:val="TOC1"/>
            <w:tabs>
              <w:tab w:val="right" w:leader="dot" w:pos="8290"/>
            </w:tabs>
            <w:rPr>
              <w:b w:val="0"/>
              <w:caps w:val="0"/>
              <w:noProof/>
              <w:sz w:val="24"/>
              <w:szCs w:val="24"/>
              <w:lang w:val="cs-CZ" w:eastAsia="ja-JP"/>
            </w:rPr>
          </w:pPr>
          <w:r>
            <w:rPr>
              <w:noProof/>
            </w:rPr>
            <w:t>Selection</w:t>
          </w:r>
          <w:r>
            <w:rPr>
              <w:noProof/>
            </w:rPr>
            <w:tab/>
          </w:r>
          <w:r>
            <w:rPr>
              <w:noProof/>
            </w:rPr>
            <w:fldChar w:fldCharType="begin"/>
          </w:r>
          <w:r>
            <w:rPr>
              <w:noProof/>
            </w:rPr>
            <w:instrText xml:space="preserve"> PAGEREF _Toc230955464 \h </w:instrText>
          </w:r>
          <w:r>
            <w:rPr>
              <w:noProof/>
            </w:rPr>
          </w:r>
          <w:r>
            <w:rPr>
              <w:noProof/>
            </w:rPr>
            <w:fldChar w:fldCharType="separate"/>
          </w:r>
          <w:r>
            <w:rPr>
              <w:noProof/>
            </w:rPr>
            <w:t>7</w:t>
          </w:r>
          <w:r>
            <w:rPr>
              <w:noProof/>
            </w:rPr>
            <w:fldChar w:fldCharType="end"/>
          </w:r>
        </w:p>
        <w:p w14:paraId="76E52B29" w14:textId="77777777" w:rsidR="00C23C2A" w:rsidRDefault="00C23C2A">
          <w:pPr>
            <w:pStyle w:val="TOC1"/>
            <w:tabs>
              <w:tab w:val="right" w:leader="dot" w:pos="8290"/>
            </w:tabs>
            <w:rPr>
              <w:b w:val="0"/>
              <w:caps w:val="0"/>
              <w:noProof/>
              <w:sz w:val="24"/>
              <w:szCs w:val="24"/>
              <w:lang w:val="cs-CZ" w:eastAsia="ja-JP"/>
            </w:rPr>
          </w:pPr>
          <w:r>
            <w:rPr>
              <w:noProof/>
            </w:rPr>
            <w:t>Selection Process</w:t>
          </w:r>
          <w:r>
            <w:rPr>
              <w:noProof/>
            </w:rPr>
            <w:tab/>
          </w:r>
          <w:r>
            <w:rPr>
              <w:noProof/>
            </w:rPr>
            <w:fldChar w:fldCharType="begin"/>
          </w:r>
          <w:r>
            <w:rPr>
              <w:noProof/>
            </w:rPr>
            <w:instrText xml:space="preserve"> PAGEREF _Toc230955465 \h </w:instrText>
          </w:r>
          <w:r>
            <w:rPr>
              <w:noProof/>
            </w:rPr>
          </w:r>
          <w:r>
            <w:rPr>
              <w:noProof/>
            </w:rPr>
            <w:fldChar w:fldCharType="separate"/>
          </w:r>
          <w:r>
            <w:rPr>
              <w:noProof/>
            </w:rPr>
            <w:t>7</w:t>
          </w:r>
          <w:r>
            <w:rPr>
              <w:noProof/>
            </w:rPr>
            <w:fldChar w:fldCharType="end"/>
          </w:r>
        </w:p>
        <w:p w14:paraId="50B5C658" w14:textId="77777777" w:rsidR="00C23C2A" w:rsidRDefault="00C23C2A">
          <w:pPr>
            <w:pStyle w:val="TOC1"/>
            <w:tabs>
              <w:tab w:val="right" w:leader="dot" w:pos="8290"/>
            </w:tabs>
            <w:rPr>
              <w:b w:val="0"/>
              <w:caps w:val="0"/>
              <w:noProof/>
              <w:sz w:val="24"/>
              <w:szCs w:val="24"/>
              <w:lang w:val="cs-CZ" w:eastAsia="ja-JP"/>
            </w:rPr>
          </w:pPr>
          <w:r>
            <w:rPr>
              <w:noProof/>
            </w:rPr>
            <w:t>Recommendation</w:t>
          </w:r>
          <w:r>
            <w:rPr>
              <w:noProof/>
            </w:rPr>
            <w:tab/>
          </w:r>
          <w:r>
            <w:rPr>
              <w:noProof/>
            </w:rPr>
            <w:fldChar w:fldCharType="begin"/>
          </w:r>
          <w:r>
            <w:rPr>
              <w:noProof/>
            </w:rPr>
            <w:instrText xml:space="preserve"> PAGEREF _Toc230955466 \h </w:instrText>
          </w:r>
          <w:r>
            <w:rPr>
              <w:noProof/>
            </w:rPr>
          </w:r>
          <w:r>
            <w:rPr>
              <w:noProof/>
            </w:rPr>
            <w:fldChar w:fldCharType="separate"/>
          </w:r>
          <w:r>
            <w:rPr>
              <w:noProof/>
            </w:rPr>
            <w:t>9</w:t>
          </w:r>
          <w:r>
            <w:rPr>
              <w:noProof/>
            </w:rPr>
            <w:fldChar w:fldCharType="end"/>
          </w:r>
        </w:p>
        <w:p w14:paraId="688700F2" w14:textId="77777777" w:rsidR="00C23C2A" w:rsidRDefault="00C23C2A">
          <w:pPr>
            <w:pStyle w:val="TOC1"/>
            <w:tabs>
              <w:tab w:val="right" w:leader="dot" w:pos="8290"/>
            </w:tabs>
            <w:rPr>
              <w:b w:val="0"/>
              <w:caps w:val="0"/>
              <w:noProof/>
              <w:sz w:val="24"/>
              <w:szCs w:val="24"/>
              <w:lang w:val="cs-CZ" w:eastAsia="ja-JP"/>
            </w:rPr>
          </w:pPr>
          <w:r>
            <w:rPr>
              <w:noProof/>
            </w:rPr>
            <w:t>Conclusions</w:t>
          </w:r>
          <w:r>
            <w:rPr>
              <w:noProof/>
            </w:rPr>
            <w:tab/>
          </w:r>
          <w:r>
            <w:rPr>
              <w:noProof/>
            </w:rPr>
            <w:fldChar w:fldCharType="begin"/>
          </w:r>
          <w:r>
            <w:rPr>
              <w:noProof/>
            </w:rPr>
            <w:instrText xml:space="preserve"> PAGEREF _Toc230955467 \h </w:instrText>
          </w:r>
          <w:r>
            <w:rPr>
              <w:noProof/>
            </w:rPr>
          </w:r>
          <w:r>
            <w:rPr>
              <w:noProof/>
            </w:rPr>
            <w:fldChar w:fldCharType="separate"/>
          </w:r>
          <w:r>
            <w:rPr>
              <w:noProof/>
            </w:rPr>
            <w:t>15</w:t>
          </w:r>
          <w:r>
            <w:rPr>
              <w:noProof/>
            </w:rPr>
            <w:fldChar w:fldCharType="end"/>
          </w:r>
        </w:p>
        <w:p w14:paraId="1E3C4218" w14:textId="77777777" w:rsidR="00C23C2A" w:rsidRDefault="00C23C2A">
          <w:pPr>
            <w:pStyle w:val="TOC1"/>
            <w:tabs>
              <w:tab w:val="right" w:leader="dot" w:pos="8290"/>
            </w:tabs>
            <w:rPr>
              <w:b w:val="0"/>
              <w:caps w:val="0"/>
              <w:noProof/>
              <w:sz w:val="24"/>
              <w:szCs w:val="24"/>
              <w:lang w:val="cs-CZ" w:eastAsia="ja-JP"/>
            </w:rPr>
          </w:pPr>
          <w:r>
            <w:rPr>
              <w:noProof/>
            </w:rPr>
            <w:t>References</w:t>
          </w:r>
          <w:r>
            <w:rPr>
              <w:noProof/>
            </w:rPr>
            <w:tab/>
          </w:r>
          <w:r>
            <w:rPr>
              <w:noProof/>
            </w:rPr>
            <w:fldChar w:fldCharType="begin"/>
          </w:r>
          <w:r>
            <w:rPr>
              <w:noProof/>
            </w:rPr>
            <w:instrText xml:space="preserve"> PAGEREF _Toc230955468 \h </w:instrText>
          </w:r>
          <w:r>
            <w:rPr>
              <w:noProof/>
            </w:rPr>
          </w:r>
          <w:r>
            <w:rPr>
              <w:noProof/>
            </w:rPr>
            <w:fldChar w:fldCharType="separate"/>
          </w:r>
          <w:r>
            <w:rPr>
              <w:noProof/>
            </w:rPr>
            <w:t>17</w:t>
          </w:r>
          <w:r>
            <w:rPr>
              <w:noProof/>
            </w:rPr>
            <w:fldChar w:fldCharType="end"/>
          </w:r>
        </w:p>
        <w:p w14:paraId="4D12D90B" w14:textId="0F56B579" w:rsidR="00C23C2A" w:rsidRDefault="00C23C2A">
          <w:r>
            <w:rPr>
              <w:b/>
              <w:bCs/>
              <w:noProof/>
            </w:rPr>
            <w:fldChar w:fldCharType="end"/>
          </w:r>
        </w:p>
      </w:sdtContent>
    </w:sdt>
    <w:p w14:paraId="613221E9" w14:textId="77777777" w:rsidR="003462A0" w:rsidRDefault="003462A0" w:rsidP="00394277">
      <w:pPr>
        <w:pStyle w:val="Heading1"/>
      </w:pPr>
    </w:p>
    <w:p w14:paraId="5B4BCD8C" w14:textId="77777777" w:rsidR="003462A0" w:rsidRDefault="003462A0" w:rsidP="00394277">
      <w:pPr>
        <w:pStyle w:val="Heading1"/>
      </w:pPr>
    </w:p>
    <w:p w14:paraId="06194EE7" w14:textId="77777777" w:rsidR="003462A0" w:rsidRDefault="003462A0" w:rsidP="00394277">
      <w:pPr>
        <w:pStyle w:val="Heading1"/>
      </w:pPr>
    </w:p>
    <w:p w14:paraId="13F49BA2" w14:textId="0B2D38BE" w:rsidR="003462A0" w:rsidRDefault="003462A0" w:rsidP="00394277">
      <w:pPr>
        <w:pStyle w:val="Heading1"/>
      </w:pPr>
      <w:r>
        <w:br w:type="page"/>
      </w:r>
    </w:p>
    <w:p w14:paraId="3B8B705C" w14:textId="0D3839C8" w:rsidR="009A2494" w:rsidRPr="009D3190" w:rsidRDefault="009A2494" w:rsidP="009D3190">
      <w:pPr>
        <w:pStyle w:val="Heading1"/>
      </w:pPr>
      <w:bookmarkStart w:id="0" w:name="_Toc230955461"/>
      <w:r w:rsidRPr="009D3190">
        <w:t>Introduction</w:t>
      </w:r>
      <w:bookmarkEnd w:id="0"/>
    </w:p>
    <w:p w14:paraId="08384EDA" w14:textId="77777777" w:rsidR="00282389" w:rsidRPr="005D28EF" w:rsidRDefault="00282389" w:rsidP="00394277">
      <w:pPr>
        <w:spacing w:line="360" w:lineRule="auto"/>
        <w:jc w:val="both"/>
        <w:rPr>
          <w:rFonts w:asciiTheme="majorHAnsi" w:hAnsiTheme="majorHAnsi" w:cs="Times New Roman"/>
        </w:rPr>
      </w:pPr>
    </w:p>
    <w:p w14:paraId="7335A528" w14:textId="0A77D2DA" w:rsidR="00282389" w:rsidRPr="005D28EF" w:rsidRDefault="0098568F" w:rsidP="00394277">
      <w:pPr>
        <w:spacing w:line="360" w:lineRule="auto"/>
        <w:jc w:val="both"/>
        <w:rPr>
          <w:rFonts w:asciiTheme="majorHAnsi" w:hAnsiTheme="majorHAnsi" w:cs="Times New Roman"/>
        </w:rPr>
      </w:pPr>
      <w:r w:rsidRPr="005D28EF">
        <w:rPr>
          <w:rFonts w:asciiTheme="majorHAnsi" w:hAnsiTheme="majorHAnsi" w:cs="Times New Roman"/>
        </w:rPr>
        <w:t xml:space="preserve">Since the 1980s human resources management has gained more and more acceptance among scholars and business. A HRM post is now a vital and often one of the most important </w:t>
      </w:r>
      <w:proofErr w:type="gramStart"/>
      <w:r w:rsidRPr="005D28EF">
        <w:rPr>
          <w:rFonts w:asciiTheme="majorHAnsi" w:hAnsiTheme="majorHAnsi" w:cs="Times New Roman"/>
        </w:rPr>
        <w:t>part</w:t>
      </w:r>
      <w:proofErr w:type="gramEnd"/>
      <w:r w:rsidRPr="005D28EF">
        <w:rPr>
          <w:rFonts w:asciiTheme="majorHAnsi" w:hAnsiTheme="majorHAnsi" w:cs="Times New Roman"/>
        </w:rPr>
        <w:t xml:space="preserve"> of almost every big company. Human resources management is mainly responsible for staffing, performance management, workforce development, </w:t>
      </w:r>
      <w:proofErr w:type="gramStart"/>
      <w:r w:rsidRPr="005D28EF">
        <w:rPr>
          <w:rFonts w:asciiTheme="majorHAnsi" w:hAnsiTheme="majorHAnsi" w:cs="Times New Roman"/>
        </w:rPr>
        <w:t>employee engagement, benefits and workforce investment</w:t>
      </w:r>
      <w:proofErr w:type="gramEnd"/>
      <w:r w:rsidRPr="005D28EF">
        <w:rPr>
          <w:rFonts w:asciiTheme="majorHAnsi" w:hAnsiTheme="majorHAnsi" w:cs="Times New Roman"/>
        </w:rPr>
        <w:t xml:space="preserve"> </w:t>
      </w:r>
      <w:sdt>
        <w:sdtPr>
          <w:rPr>
            <w:rFonts w:asciiTheme="majorHAnsi" w:hAnsiTheme="majorHAnsi" w:cs="Times New Roman"/>
          </w:rPr>
          <w:id w:val="830641339"/>
          <w:citation/>
        </w:sdtPr>
        <w:sdtContent>
          <w:r w:rsidRPr="005D28EF">
            <w:rPr>
              <w:rFonts w:asciiTheme="majorHAnsi" w:hAnsiTheme="majorHAnsi" w:cs="Times New Roman"/>
            </w:rPr>
            <w:fldChar w:fldCharType="begin"/>
          </w:r>
          <w:r w:rsidRPr="005D28EF">
            <w:rPr>
              <w:rFonts w:asciiTheme="majorHAnsi" w:hAnsiTheme="majorHAnsi" w:cs="Times New Roman"/>
              <w:lang w:val="pl-PL"/>
            </w:rPr>
            <w:instrText xml:space="preserve">CITATION Hew13 \l 1045 </w:instrText>
          </w:r>
          <w:r w:rsidRPr="005D28EF">
            <w:rPr>
              <w:rFonts w:asciiTheme="majorHAnsi" w:hAnsiTheme="majorHAnsi" w:cs="Times New Roman"/>
            </w:rPr>
            <w:fldChar w:fldCharType="separate"/>
          </w:r>
          <w:r w:rsidRPr="005D28EF">
            <w:rPr>
              <w:rFonts w:asciiTheme="majorHAnsi" w:hAnsiTheme="majorHAnsi" w:cs="Times New Roman"/>
              <w:noProof/>
              <w:lang w:val="pl-PL"/>
            </w:rPr>
            <w:t>(Packard)</w:t>
          </w:r>
          <w:r w:rsidRPr="005D28EF">
            <w:rPr>
              <w:rFonts w:asciiTheme="majorHAnsi" w:hAnsiTheme="majorHAnsi" w:cs="Times New Roman"/>
            </w:rPr>
            <w:fldChar w:fldCharType="end"/>
          </w:r>
        </w:sdtContent>
      </w:sdt>
      <w:r w:rsidR="00BD5ABB" w:rsidRPr="005D28EF">
        <w:rPr>
          <w:rFonts w:asciiTheme="majorHAnsi" w:hAnsiTheme="majorHAnsi" w:cs="Times New Roman"/>
        </w:rPr>
        <w:t xml:space="preserve">. </w:t>
      </w:r>
    </w:p>
    <w:p w14:paraId="6C0DF6ED" w14:textId="77777777" w:rsidR="00282389" w:rsidRPr="005D28EF" w:rsidRDefault="00282389" w:rsidP="00394277">
      <w:pPr>
        <w:spacing w:line="360" w:lineRule="auto"/>
        <w:jc w:val="both"/>
        <w:rPr>
          <w:rFonts w:asciiTheme="majorHAnsi" w:hAnsiTheme="majorHAnsi" w:cs="Times New Roman"/>
        </w:rPr>
      </w:pPr>
    </w:p>
    <w:p w14:paraId="31E0A141" w14:textId="69B4E2B2" w:rsidR="00BD5ABB" w:rsidRPr="005D28EF" w:rsidRDefault="00BD5ABB" w:rsidP="00394277">
      <w:pPr>
        <w:spacing w:line="360" w:lineRule="auto"/>
        <w:jc w:val="both"/>
        <w:rPr>
          <w:rFonts w:asciiTheme="majorHAnsi" w:hAnsiTheme="majorHAnsi" w:cs="Times New Roman"/>
        </w:rPr>
      </w:pPr>
      <w:r w:rsidRPr="005D28EF">
        <w:rPr>
          <w:rFonts w:asciiTheme="majorHAnsi" w:hAnsiTheme="majorHAnsi" w:cs="Times New Roman"/>
        </w:rPr>
        <w:t xml:space="preserve">However, the term human resources management does not have one applicable definition. According to Chris Hendry, the HRM does not constitute a unified theory yet. </w:t>
      </w:r>
      <w:r w:rsidR="00544633" w:rsidRPr="005D28EF">
        <w:rPr>
          <w:rFonts w:asciiTheme="majorHAnsi" w:hAnsiTheme="majorHAnsi" w:cs="Times New Roman"/>
        </w:rPr>
        <w:t xml:space="preserve">We can distinguish three major approaches to human resources management. The first one usually simply states the importance of HRM practice within the company. The second one, stresses the importance of matching employment practices to an organization’s strategy. As a result, the employment processes should complement each other, therefore should be integrated through other mechanism, such as personnel planning. The rewards and promotional systems, training schemes are also part of this kind of approach. The main goal is to convey a consistent message through HRM practices. </w:t>
      </w:r>
      <w:r w:rsidR="001242E0" w:rsidRPr="005D28EF">
        <w:rPr>
          <w:rFonts w:asciiTheme="majorHAnsi" w:hAnsiTheme="majorHAnsi" w:cs="Times New Roman"/>
        </w:rPr>
        <w:t xml:space="preserve">The third approach emphasizes the philosophy of human resources management. The HRM philosophy consists of high-trust relations, employee commitment and motivation. </w:t>
      </w:r>
      <w:r w:rsidR="00963ACC" w:rsidRPr="005D28EF">
        <w:rPr>
          <w:rFonts w:asciiTheme="majorHAnsi" w:hAnsiTheme="majorHAnsi" w:cs="Times New Roman"/>
        </w:rPr>
        <w:t>The employment practices should be coheren</w:t>
      </w:r>
      <w:r w:rsidR="00687B1D" w:rsidRPr="005D28EF">
        <w:rPr>
          <w:rFonts w:asciiTheme="majorHAnsi" w:hAnsiTheme="majorHAnsi" w:cs="Times New Roman"/>
        </w:rPr>
        <w:t xml:space="preserve">t and reflect corporate values </w:t>
      </w:r>
      <w:sdt>
        <w:sdtPr>
          <w:rPr>
            <w:rFonts w:asciiTheme="majorHAnsi" w:hAnsiTheme="majorHAnsi" w:cs="Times New Roman"/>
          </w:rPr>
          <w:id w:val="1653641365"/>
          <w:citation/>
        </w:sdtPr>
        <w:sdtContent>
          <w:r w:rsidR="00687B1D" w:rsidRPr="005D28EF">
            <w:rPr>
              <w:rFonts w:asciiTheme="majorHAnsi" w:hAnsiTheme="majorHAnsi" w:cs="Times New Roman"/>
            </w:rPr>
            <w:fldChar w:fldCharType="begin"/>
          </w:r>
          <w:r w:rsidR="00687B1D" w:rsidRPr="005D28EF">
            <w:rPr>
              <w:rFonts w:asciiTheme="majorHAnsi" w:hAnsiTheme="majorHAnsi" w:cs="Times New Roman"/>
              <w:lang w:val="pl-PL"/>
            </w:rPr>
            <w:instrText xml:space="preserve"> CITATION Hen11 \l 1045 </w:instrText>
          </w:r>
          <w:r w:rsidR="00687B1D" w:rsidRPr="005D28EF">
            <w:rPr>
              <w:rFonts w:asciiTheme="majorHAnsi" w:hAnsiTheme="majorHAnsi" w:cs="Times New Roman"/>
            </w:rPr>
            <w:fldChar w:fldCharType="separate"/>
          </w:r>
          <w:r w:rsidR="00687B1D" w:rsidRPr="005D28EF">
            <w:rPr>
              <w:rFonts w:asciiTheme="majorHAnsi" w:hAnsiTheme="majorHAnsi" w:cs="Times New Roman"/>
              <w:noProof/>
              <w:lang w:val="pl-PL"/>
            </w:rPr>
            <w:t>(Hendry, 2011)</w:t>
          </w:r>
          <w:r w:rsidR="00687B1D" w:rsidRPr="005D28EF">
            <w:rPr>
              <w:rFonts w:asciiTheme="majorHAnsi" w:hAnsiTheme="majorHAnsi" w:cs="Times New Roman"/>
            </w:rPr>
            <w:fldChar w:fldCharType="end"/>
          </w:r>
        </w:sdtContent>
      </w:sdt>
      <w:r w:rsidR="00687B1D" w:rsidRPr="005D28EF">
        <w:rPr>
          <w:rFonts w:asciiTheme="majorHAnsi" w:hAnsiTheme="majorHAnsi" w:cs="Times New Roman"/>
        </w:rPr>
        <w:t>.</w:t>
      </w:r>
    </w:p>
    <w:p w14:paraId="5B69C810" w14:textId="77777777" w:rsidR="00687B1D" w:rsidRPr="005D28EF" w:rsidRDefault="00687B1D" w:rsidP="00394277">
      <w:pPr>
        <w:spacing w:line="360" w:lineRule="auto"/>
        <w:jc w:val="both"/>
        <w:rPr>
          <w:rFonts w:asciiTheme="majorHAnsi" w:hAnsiTheme="majorHAnsi" w:cs="Times New Roman"/>
        </w:rPr>
      </w:pPr>
    </w:p>
    <w:p w14:paraId="042D0241" w14:textId="11B61092" w:rsidR="00687B1D" w:rsidRPr="005D28EF" w:rsidRDefault="00687B1D" w:rsidP="00394277">
      <w:pPr>
        <w:spacing w:line="360" w:lineRule="auto"/>
        <w:jc w:val="both"/>
        <w:rPr>
          <w:rFonts w:asciiTheme="majorHAnsi" w:hAnsiTheme="majorHAnsi" w:cs="Times New Roman"/>
        </w:rPr>
      </w:pPr>
      <w:r w:rsidRPr="005D28EF">
        <w:rPr>
          <w:rFonts w:asciiTheme="majorHAnsi" w:hAnsiTheme="majorHAnsi" w:cs="Times New Roman"/>
        </w:rPr>
        <w:t xml:space="preserve">This paper will focus on the employment strategies applied at the </w:t>
      </w:r>
      <w:proofErr w:type="spellStart"/>
      <w:r w:rsidRPr="005D28EF">
        <w:rPr>
          <w:rFonts w:asciiTheme="majorHAnsi" w:hAnsiTheme="majorHAnsi" w:cs="Times New Roman"/>
        </w:rPr>
        <w:t>Sint</w:t>
      </w:r>
      <w:proofErr w:type="spellEnd"/>
      <w:r w:rsidRPr="005D28EF">
        <w:rPr>
          <w:rFonts w:asciiTheme="majorHAnsi" w:hAnsiTheme="majorHAnsi" w:cs="Times New Roman"/>
        </w:rPr>
        <w:t xml:space="preserve"> Jan hospital in Bru</w:t>
      </w:r>
      <w:r w:rsidR="005C2BF6" w:rsidRPr="005D28EF">
        <w:rPr>
          <w:rFonts w:asciiTheme="majorHAnsi" w:hAnsiTheme="majorHAnsi" w:cs="Times New Roman"/>
        </w:rPr>
        <w:t>ssels.</w:t>
      </w:r>
      <w:r w:rsidR="003874EB" w:rsidRPr="005D28EF">
        <w:rPr>
          <w:rFonts w:asciiTheme="majorHAnsi" w:hAnsiTheme="majorHAnsi" w:cs="Times New Roman"/>
        </w:rPr>
        <w:t xml:space="preserve"> The paper</w:t>
      </w:r>
      <w:r w:rsidR="005C2BF6" w:rsidRPr="005D28EF">
        <w:rPr>
          <w:rFonts w:asciiTheme="majorHAnsi" w:hAnsiTheme="majorHAnsi" w:cs="Times New Roman"/>
        </w:rPr>
        <w:t xml:space="preserve"> will shortly describe the organizational structure of the hospital, </w:t>
      </w:r>
      <w:r w:rsidR="005A557F" w:rsidRPr="005D28EF">
        <w:rPr>
          <w:rFonts w:asciiTheme="majorHAnsi" w:hAnsiTheme="majorHAnsi" w:cs="Times New Roman"/>
        </w:rPr>
        <w:t>current human resources management practices</w:t>
      </w:r>
      <w:r w:rsidR="005C2BF6" w:rsidRPr="005D28EF">
        <w:rPr>
          <w:rFonts w:asciiTheme="majorHAnsi" w:hAnsiTheme="majorHAnsi" w:cs="Times New Roman"/>
        </w:rPr>
        <w:t xml:space="preserve"> and possible ways of improving the HRM department performances. We will b</w:t>
      </w:r>
      <w:r w:rsidR="00554E5F" w:rsidRPr="005D28EF">
        <w:rPr>
          <w:rFonts w:asciiTheme="majorHAnsi" w:hAnsiTheme="majorHAnsi" w:cs="Times New Roman"/>
        </w:rPr>
        <w:t>ase</w:t>
      </w:r>
      <w:r w:rsidR="005C2BF6" w:rsidRPr="005D28EF">
        <w:rPr>
          <w:rFonts w:asciiTheme="majorHAnsi" w:hAnsiTheme="majorHAnsi" w:cs="Times New Roman"/>
        </w:rPr>
        <w:t xml:space="preserve"> our analysis on the knowledge gained via an interview with hospital’s employee responsible for recruitment policies. </w:t>
      </w:r>
    </w:p>
    <w:p w14:paraId="6EC6C4A0" w14:textId="6B00ED31" w:rsidR="00282389" w:rsidRPr="00240B12" w:rsidRDefault="00282389" w:rsidP="00394277">
      <w:pPr>
        <w:tabs>
          <w:tab w:val="left" w:pos="1395"/>
        </w:tabs>
        <w:spacing w:line="360" w:lineRule="auto"/>
        <w:jc w:val="both"/>
        <w:rPr>
          <w:rFonts w:ascii="Times New Roman" w:hAnsi="Times New Roman" w:cs="Times New Roman"/>
        </w:rPr>
      </w:pPr>
    </w:p>
    <w:p w14:paraId="5A7228EE" w14:textId="77777777" w:rsidR="00282389" w:rsidRDefault="00282389" w:rsidP="00394277">
      <w:pPr>
        <w:spacing w:line="360" w:lineRule="auto"/>
        <w:jc w:val="both"/>
        <w:rPr>
          <w:rFonts w:ascii="Times New Roman" w:hAnsi="Times New Roman" w:cs="Times New Roman"/>
        </w:rPr>
      </w:pPr>
    </w:p>
    <w:p w14:paraId="47966D09" w14:textId="77777777" w:rsidR="00554E5F" w:rsidRDefault="00554E5F" w:rsidP="00394277">
      <w:pPr>
        <w:spacing w:line="360" w:lineRule="auto"/>
        <w:jc w:val="both"/>
        <w:rPr>
          <w:rFonts w:ascii="Times New Roman" w:hAnsi="Times New Roman" w:cs="Times New Roman"/>
        </w:rPr>
      </w:pPr>
    </w:p>
    <w:p w14:paraId="70E1CC08" w14:textId="77777777" w:rsidR="00554E5F" w:rsidRDefault="00554E5F" w:rsidP="00394277">
      <w:pPr>
        <w:spacing w:line="360" w:lineRule="auto"/>
        <w:jc w:val="both"/>
        <w:rPr>
          <w:rFonts w:ascii="Times New Roman" w:hAnsi="Times New Roman" w:cs="Times New Roman"/>
        </w:rPr>
      </w:pPr>
    </w:p>
    <w:p w14:paraId="215D3FFA" w14:textId="77777777" w:rsidR="00554E5F" w:rsidRPr="00240B12" w:rsidRDefault="00554E5F" w:rsidP="00394277">
      <w:pPr>
        <w:spacing w:line="360" w:lineRule="auto"/>
        <w:jc w:val="both"/>
        <w:rPr>
          <w:rFonts w:ascii="Times New Roman" w:hAnsi="Times New Roman" w:cs="Times New Roman"/>
        </w:rPr>
      </w:pPr>
    </w:p>
    <w:p w14:paraId="3AF0C814" w14:textId="2198562B" w:rsidR="00554E5F" w:rsidRDefault="00554E5F" w:rsidP="009D3190">
      <w:pPr>
        <w:pStyle w:val="Heading1"/>
      </w:pPr>
      <w:bookmarkStart w:id="1" w:name="_Toc230955462"/>
      <w:proofErr w:type="spellStart"/>
      <w:r>
        <w:t>Sint</w:t>
      </w:r>
      <w:proofErr w:type="spellEnd"/>
      <w:r>
        <w:t xml:space="preserve"> Jan Hospital – Organization Structure</w:t>
      </w:r>
      <w:bookmarkEnd w:id="1"/>
    </w:p>
    <w:p w14:paraId="4238884C" w14:textId="77777777" w:rsidR="00554E5F" w:rsidRDefault="00554E5F" w:rsidP="00394277">
      <w:pPr>
        <w:spacing w:line="360" w:lineRule="auto"/>
        <w:jc w:val="both"/>
        <w:rPr>
          <w:rFonts w:ascii="Times New Roman" w:hAnsi="Times New Roman" w:cs="Times New Roman"/>
        </w:rPr>
      </w:pPr>
    </w:p>
    <w:p w14:paraId="1FB77F5D" w14:textId="13A6E129" w:rsidR="00EC2465" w:rsidRPr="005D28EF" w:rsidRDefault="00B52DB1" w:rsidP="00394277">
      <w:pPr>
        <w:spacing w:line="360" w:lineRule="auto"/>
        <w:jc w:val="both"/>
        <w:rPr>
          <w:rFonts w:asciiTheme="majorHAnsi" w:hAnsiTheme="majorHAnsi" w:cs="Times New Roman"/>
        </w:rPr>
      </w:pPr>
      <w:proofErr w:type="spellStart"/>
      <w:r w:rsidRPr="005D28EF">
        <w:rPr>
          <w:rFonts w:asciiTheme="majorHAnsi" w:hAnsiTheme="majorHAnsi" w:cs="Times New Roman"/>
        </w:rPr>
        <w:t>Sint</w:t>
      </w:r>
      <w:proofErr w:type="spellEnd"/>
      <w:r w:rsidRPr="005D28EF">
        <w:rPr>
          <w:rFonts w:asciiTheme="majorHAnsi" w:hAnsiTheme="majorHAnsi" w:cs="Times New Roman"/>
        </w:rPr>
        <w:t xml:space="preserve"> Jan</w:t>
      </w:r>
      <w:r w:rsidR="00E71F80" w:rsidRPr="005D28EF">
        <w:rPr>
          <w:rFonts w:asciiTheme="majorHAnsi" w:hAnsiTheme="majorHAnsi" w:cs="Times New Roman"/>
        </w:rPr>
        <w:t xml:space="preserve"> hospital is </w:t>
      </w:r>
      <w:r w:rsidR="00A84548" w:rsidRPr="005D28EF">
        <w:rPr>
          <w:rFonts w:asciiTheme="majorHAnsi" w:hAnsiTheme="majorHAnsi" w:cs="Times New Roman"/>
        </w:rPr>
        <w:t xml:space="preserve">a </w:t>
      </w:r>
      <w:r w:rsidR="00E71F80" w:rsidRPr="005D28EF">
        <w:rPr>
          <w:rFonts w:asciiTheme="majorHAnsi" w:hAnsiTheme="majorHAnsi" w:cs="Times New Roman"/>
        </w:rPr>
        <w:t>public sector hospital located in Brussels. Hospital has 473 beds and employ</w:t>
      </w:r>
      <w:r w:rsidR="00760E7D" w:rsidRPr="005D28EF">
        <w:rPr>
          <w:rFonts w:asciiTheme="majorHAnsi" w:hAnsiTheme="majorHAnsi" w:cs="Times New Roman"/>
        </w:rPr>
        <w:t>s</w:t>
      </w:r>
      <w:r w:rsidR="00E71F80" w:rsidRPr="005D28EF">
        <w:rPr>
          <w:rFonts w:asciiTheme="majorHAnsi" w:hAnsiTheme="majorHAnsi" w:cs="Times New Roman"/>
        </w:rPr>
        <w:t xml:space="preserve"> around 1200 people.  Organization has 6 functional departments namely, medical, nursing, finance and administration, informatics, human resource and logistics. </w:t>
      </w:r>
    </w:p>
    <w:p w14:paraId="445D3E3D" w14:textId="77777777" w:rsidR="00000D74" w:rsidRPr="00240B12" w:rsidRDefault="00000D74" w:rsidP="00394277">
      <w:pPr>
        <w:spacing w:line="360" w:lineRule="auto"/>
        <w:jc w:val="both"/>
        <w:rPr>
          <w:rFonts w:ascii="Times New Roman" w:hAnsi="Times New Roman" w:cs="Times New Roman"/>
        </w:rPr>
      </w:pPr>
    </w:p>
    <w:p w14:paraId="2B0979BB" w14:textId="78B9C2B5" w:rsidR="00163E02" w:rsidRPr="00240B12" w:rsidRDefault="00003CF6" w:rsidP="00394277">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096F9790" wp14:editId="1B4E08CA">
            <wp:extent cx="5270500" cy="217043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170430"/>
                    </a:xfrm>
                    <a:prstGeom prst="rect">
                      <a:avLst/>
                    </a:prstGeom>
                  </pic:spPr>
                </pic:pic>
              </a:graphicData>
            </a:graphic>
          </wp:inline>
        </w:drawing>
      </w:r>
    </w:p>
    <w:p w14:paraId="4F8A989B" w14:textId="77777777" w:rsidR="00FC5D2B" w:rsidRPr="00240B12" w:rsidRDefault="00FC5D2B" w:rsidP="00394277">
      <w:pPr>
        <w:spacing w:line="360" w:lineRule="auto"/>
        <w:jc w:val="both"/>
        <w:rPr>
          <w:rFonts w:ascii="Times New Roman" w:hAnsi="Times New Roman" w:cs="Times New Roman"/>
        </w:rPr>
      </w:pPr>
    </w:p>
    <w:p w14:paraId="37928AFF" w14:textId="77777777" w:rsidR="00240B12" w:rsidRDefault="00240B12" w:rsidP="00394277">
      <w:pPr>
        <w:spacing w:line="360" w:lineRule="auto"/>
        <w:jc w:val="both"/>
        <w:rPr>
          <w:rFonts w:ascii="Times New Roman" w:hAnsi="Times New Roman" w:cs="Times New Roman"/>
        </w:rPr>
      </w:pPr>
    </w:p>
    <w:p w14:paraId="02376813" w14:textId="41AD7C9E" w:rsidR="00FC5D2B" w:rsidRPr="005D28EF" w:rsidRDefault="00240B12" w:rsidP="00394277">
      <w:pPr>
        <w:spacing w:line="360" w:lineRule="auto"/>
        <w:jc w:val="both"/>
        <w:rPr>
          <w:rFonts w:asciiTheme="majorHAnsi" w:hAnsiTheme="majorHAnsi" w:cs="Times New Roman"/>
        </w:rPr>
      </w:pPr>
      <w:r w:rsidRPr="005D28EF">
        <w:rPr>
          <w:rFonts w:asciiTheme="majorHAnsi" w:hAnsiTheme="majorHAnsi" w:cs="Times New Roman"/>
        </w:rPr>
        <w:t xml:space="preserve">HR </w:t>
      </w:r>
      <w:r w:rsidR="009A2494" w:rsidRPr="005D28EF">
        <w:rPr>
          <w:rFonts w:asciiTheme="majorHAnsi" w:hAnsiTheme="majorHAnsi" w:cs="Times New Roman"/>
        </w:rPr>
        <w:t xml:space="preserve">department is part of </w:t>
      </w:r>
      <w:r w:rsidR="00FC5D2B" w:rsidRPr="005D28EF">
        <w:rPr>
          <w:rFonts w:asciiTheme="majorHAnsi" w:hAnsiTheme="majorHAnsi" w:cs="Times New Roman"/>
        </w:rPr>
        <w:t>top</w:t>
      </w:r>
      <w:r w:rsidR="009A2494" w:rsidRPr="005D28EF">
        <w:rPr>
          <w:rFonts w:asciiTheme="majorHAnsi" w:hAnsiTheme="majorHAnsi" w:cs="Times New Roman"/>
        </w:rPr>
        <w:t xml:space="preserve"> </w:t>
      </w:r>
      <w:r w:rsidR="00FC5D2B" w:rsidRPr="005D28EF">
        <w:rPr>
          <w:rFonts w:asciiTheme="majorHAnsi" w:hAnsiTheme="majorHAnsi" w:cs="Times New Roman"/>
        </w:rPr>
        <w:t xml:space="preserve">management, and is actively involved in all major </w:t>
      </w:r>
      <w:r w:rsidR="008144FE" w:rsidRPr="005D28EF">
        <w:rPr>
          <w:rFonts w:asciiTheme="majorHAnsi" w:hAnsiTheme="majorHAnsi" w:cs="Times New Roman"/>
        </w:rPr>
        <w:t>decision-making</w:t>
      </w:r>
      <w:r w:rsidR="00A84548" w:rsidRPr="005D28EF">
        <w:rPr>
          <w:rFonts w:asciiTheme="majorHAnsi" w:hAnsiTheme="majorHAnsi" w:cs="Times New Roman"/>
        </w:rPr>
        <w:t xml:space="preserve">. </w:t>
      </w:r>
      <w:r w:rsidR="008061D5" w:rsidRPr="005D28EF">
        <w:rPr>
          <w:rFonts w:asciiTheme="majorHAnsi" w:hAnsiTheme="majorHAnsi" w:cs="Times New Roman"/>
        </w:rPr>
        <w:t>Organization has flat</w:t>
      </w:r>
      <w:r w:rsidR="008144FE" w:rsidRPr="005D28EF">
        <w:rPr>
          <w:rFonts w:asciiTheme="majorHAnsi" w:hAnsiTheme="majorHAnsi" w:cs="Times New Roman"/>
        </w:rPr>
        <w:t xml:space="preserve"> hierarchy</w:t>
      </w:r>
      <w:r w:rsidR="008061D5" w:rsidRPr="005D28EF">
        <w:rPr>
          <w:rFonts w:asciiTheme="majorHAnsi" w:hAnsiTheme="majorHAnsi" w:cs="Times New Roman"/>
        </w:rPr>
        <w:t xml:space="preserve"> with</w:t>
      </w:r>
      <w:r w:rsidR="009A2494" w:rsidRPr="005D28EF">
        <w:rPr>
          <w:rFonts w:asciiTheme="majorHAnsi" w:hAnsiTheme="majorHAnsi" w:cs="Times New Roman"/>
        </w:rPr>
        <w:t>in</w:t>
      </w:r>
      <w:r w:rsidR="008144FE" w:rsidRPr="005D28EF">
        <w:rPr>
          <w:rFonts w:asciiTheme="majorHAnsi" w:hAnsiTheme="majorHAnsi" w:cs="Times New Roman"/>
        </w:rPr>
        <w:t xml:space="preserve"> each department</w:t>
      </w:r>
      <w:r w:rsidR="009A2494" w:rsidRPr="005D28EF">
        <w:rPr>
          <w:rFonts w:asciiTheme="majorHAnsi" w:hAnsiTheme="majorHAnsi" w:cs="Times New Roman"/>
        </w:rPr>
        <w:t>. Human resource department is relatively small with 9 -10 people.</w:t>
      </w:r>
      <w:r w:rsidR="00BE4388" w:rsidRPr="005D28EF">
        <w:rPr>
          <w:rFonts w:asciiTheme="majorHAnsi" w:hAnsiTheme="majorHAnsi" w:cs="Times New Roman"/>
        </w:rPr>
        <w:t xml:space="preserve">  </w:t>
      </w:r>
    </w:p>
    <w:p w14:paraId="5FB0D6DA" w14:textId="01B9A8D9" w:rsidR="00BE4388" w:rsidRPr="002D4B0C" w:rsidRDefault="00BE4388" w:rsidP="009D3190">
      <w:pPr>
        <w:pStyle w:val="Heading1"/>
      </w:pPr>
      <w:bookmarkStart w:id="2" w:name="_Toc230955463"/>
      <w:proofErr w:type="spellStart"/>
      <w:r w:rsidRPr="002D4B0C">
        <w:t>Recruitment</w:t>
      </w:r>
      <w:bookmarkEnd w:id="2"/>
      <w:proofErr w:type="spellEnd"/>
      <w:r w:rsidRPr="002D4B0C">
        <w:t xml:space="preserve"> </w:t>
      </w:r>
    </w:p>
    <w:p w14:paraId="343A5B9C" w14:textId="3DD94949" w:rsidR="00BE4388" w:rsidRPr="00240B12" w:rsidRDefault="00BE4388" w:rsidP="00C23C2A">
      <w:pPr>
        <w:pStyle w:val="Heading5"/>
      </w:pPr>
      <w:r w:rsidRPr="00240B12">
        <w:t>Forecasting</w:t>
      </w:r>
    </w:p>
    <w:p w14:paraId="2048AD7F" w14:textId="5D436443" w:rsidR="008061D5" w:rsidRPr="005D28EF" w:rsidRDefault="009D7DED" w:rsidP="00394277">
      <w:pPr>
        <w:spacing w:line="360" w:lineRule="auto"/>
        <w:jc w:val="both"/>
        <w:rPr>
          <w:rFonts w:asciiTheme="majorHAnsi" w:hAnsiTheme="majorHAnsi" w:cs="Times New Roman"/>
        </w:rPr>
      </w:pPr>
      <w:r w:rsidRPr="005D28EF">
        <w:rPr>
          <w:rFonts w:asciiTheme="majorHAnsi" w:hAnsiTheme="majorHAnsi" w:cs="Times New Roman"/>
        </w:rPr>
        <w:t xml:space="preserve">Organization </w:t>
      </w:r>
      <w:r w:rsidR="00F40BBA" w:rsidRPr="005D28EF">
        <w:rPr>
          <w:rFonts w:asciiTheme="majorHAnsi" w:hAnsiTheme="majorHAnsi" w:cs="Times New Roman"/>
        </w:rPr>
        <w:t>has</w:t>
      </w:r>
      <w:r w:rsidR="002B005A" w:rsidRPr="005D28EF">
        <w:rPr>
          <w:rFonts w:asciiTheme="majorHAnsi" w:hAnsiTheme="majorHAnsi" w:cs="Times New Roman"/>
        </w:rPr>
        <w:t xml:space="preserve"> no</w:t>
      </w:r>
      <w:r w:rsidR="00F40BBA" w:rsidRPr="005D28EF">
        <w:rPr>
          <w:rFonts w:asciiTheme="majorHAnsi" w:hAnsiTheme="majorHAnsi" w:cs="Times New Roman"/>
        </w:rPr>
        <w:t>t</w:t>
      </w:r>
      <w:r w:rsidRPr="005D28EF">
        <w:rPr>
          <w:rFonts w:asciiTheme="majorHAnsi" w:hAnsiTheme="majorHAnsi" w:cs="Times New Roman"/>
        </w:rPr>
        <w:t xml:space="preserve"> witnessed any major expansion during recent years. Most of the recruitments have been for replacement</w:t>
      </w:r>
      <w:r w:rsidR="002B005A" w:rsidRPr="005D28EF">
        <w:rPr>
          <w:rFonts w:asciiTheme="majorHAnsi" w:hAnsiTheme="majorHAnsi" w:cs="Times New Roman"/>
        </w:rPr>
        <w:t xml:space="preserve"> positions.</w:t>
      </w:r>
      <w:r w:rsidR="003C7E9F" w:rsidRPr="005D28EF">
        <w:rPr>
          <w:rFonts w:asciiTheme="majorHAnsi" w:hAnsiTheme="majorHAnsi" w:cs="Times New Roman"/>
        </w:rPr>
        <w:t xml:space="preserve"> In case of major expansion</w:t>
      </w:r>
      <w:r w:rsidR="008061D5" w:rsidRPr="005D28EF">
        <w:rPr>
          <w:rFonts w:asciiTheme="majorHAnsi" w:hAnsiTheme="majorHAnsi" w:cs="Times New Roman"/>
        </w:rPr>
        <w:t>,</w:t>
      </w:r>
      <w:r w:rsidR="003C7E9F" w:rsidRPr="005D28EF">
        <w:rPr>
          <w:rFonts w:asciiTheme="majorHAnsi" w:hAnsiTheme="majorHAnsi" w:cs="Times New Roman"/>
        </w:rPr>
        <w:t xml:space="preserve"> estimation is</w:t>
      </w:r>
      <w:r w:rsidRPr="005D28EF">
        <w:rPr>
          <w:rFonts w:asciiTheme="majorHAnsi" w:hAnsiTheme="majorHAnsi" w:cs="Times New Roman"/>
        </w:rPr>
        <w:t xml:space="preserve"> based</w:t>
      </w:r>
      <w:r w:rsidR="003C7E9F" w:rsidRPr="005D28EF">
        <w:rPr>
          <w:rFonts w:asciiTheme="majorHAnsi" w:hAnsiTheme="majorHAnsi" w:cs="Times New Roman"/>
        </w:rPr>
        <w:t xml:space="preserve"> mostly</w:t>
      </w:r>
      <w:r w:rsidRPr="005D28EF">
        <w:rPr>
          <w:rFonts w:asciiTheme="majorHAnsi" w:hAnsiTheme="majorHAnsi" w:cs="Times New Roman"/>
        </w:rPr>
        <w:t xml:space="preserve"> on government regulation</w:t>
      </w:r>
      <w:r w:rsidR="003C7E9F" w:rsidRPr="005D28EF">
        <w:rPr>
          <w:rFonts w:asciiTheme="majorHAnsi" w:hAnsiTheme="majorHAnsi" w:cs="Times New Roman"/>
        </w:rPr>
        <w:t xml:space="preserve"> and subsidy. To give an exa</w:t>
      </w:r>
      <w:r w:rsidR="0075419D" w:rsidRPr="005D28EF">
        <w:rPr>
          <w:rFonts w:asciiTheme="majorHAnsi" w:hAnsiTheme="majorHAnsi" w:cs="Times New Roman"/>
        </w:rPr>
        <w:t>mple, in case of cleaning work government regulation plays a decisive role, which defines people to be employed for a given cleaning area</w:t>
      </w:r>
      <w:r w:rsidR="002B005A" w:rsidRPr="005D28EF">
        <w:rPr>
          <w:rFonts w:asciiTheme="majorHAnsi" w:hAnsiTheme="majorHAnsi" w:cs="Times New Roman"/>
        </w:rPr>
        <w:t xml:space="preserve">. During the forecasting period, the HR department does not employ any mathematical or statistical methods. </w:t>
      </w:r>
      <w:r w:rsidR="008061D5" w:rsidRPr="005D28EF">
        <w:rPr>
          <w:rFonts w:asciiTheme="majorHAnsi" w:hAnsiTheme="majorHAnsi" w:cs="Times New Roman"/>
        </w:rPr>
        <w:t xml:space="preserve"> If </w:t>
      </w:r>
      <w:r w:rsidR="002B005A" w:rsidRPr="005D28EF">
        <w:rPr>
          <w:rFonts w:asciiTheme="majorHAnsi" w:hAnsiTheme="majorHAnsi" w:cs="Times New Roman"/>
        </w:rPr>
        <w:t xml:space="preserve">the possible employment would have </w:t>
      </w:r>
      <w:proofErr w:type="gramStart"/>
      <w:r w:rsidR="002B005A" w:rsidRPr="005D28EF">
        <w:rPr>
          <w:rFonts w:asciiTheme="majorHAnsi" w:hAnsiTheme="majorHAnsi" w:cs="Times New Roman"/>
        </w:rPr>
        <w:t>exceed</w:t>
      </w:r>
      <w:proofErr w:type="gramEnd"/>
      <w:r w:rsidR="008061D5" w:rsidRPr="005D28EF">
        <w:rPr>
          <w:rFonts w:asciiTheme="majorHAnsi" w:hAnsiTheme="majorHAnsi" w:cs="Times New Roman"/>
        </w:rPr>
        <w:t xml:space="preserve"> 2 months </w:t>
      </w:r>
      <w:r w:rsidR="002B005A" w:rsidRPr="005D28EF">
        <w:rPr>
          <w:rFonts w:asciiTheme="majorHAnsi" w:hAnsiTheme="majorHAnsi" w:cs="Times New Roman"/>
        </w:rPr>
        <w:t xml:space="preserve">period, </w:t>
      </w:r>
      <w:r w:rsidR="008061D5" w:rsidRPr="005D28EF">
        <w:rPr>
          <w:rFonts w:asciiTheme="majorHAnsi" w:hAnsiTheme="majorHAnsi" w:cs="Times New Roman"/>
        </w:rPr>
        <w:t xml:space="preserve">selection is often made for </w:t>
      </w:r>
      <w:r w:rsidR="002B005A" w:rsidRPr="005D28EF">
        <w:rPr>
          <w:rFonts w:asciiTheme="majorHAnsi" w:hAnsiTheme="majorHAnsi" w:cs="Times New Roman"/>
        </w:rPr>
        <w:t xml:space="preserve">a </w:t>
      </w:r>
      <w:r w:rsidR="008061D5" w:rsidRPr="005D28EF">
        <w:rPr>
          <w:rFonts w:asciiTheme="majorHAnsi" w:hAnsiTheme="majorHAnsi" w:cs="Times New Roman"/>
        </w:rPr>
        <w:t xml:space="preserve">permanent position. </w:t>
      </w:r>
    </w:p>
    <w:p w14:paraId="6CA298CB" w14:textId="299CD9D6" w:rsidR="00FC5D2B" w:rsidRPr="00240B12" w:rsidRDefault="00FC5D2B" w:rsidP="00394277">
      <w:pPr>
        <w:tabs>
          <w:tab w:val="left" w:pos="1501"/>
        </w:tabs>
        <w:spacing w:line="360" w:lineRule="auto"/>
        <w:jc w:val="both"/>
        <w:rPr>
          <w:rFonts w:ascii="Times New Roman" w:hAnsi="Times New Roman" w:cs="Times New Roman"/>
        </w:rPr>
      </w:pPr>
    </w:p>
    <w:p w14:paraId="15628988" w14:textId="0042EA12" w:rsidR="00412A9A" w:rsidRPr="00240B12" w:rsidRDefault="00412A9A" w:rsidP="00C23C2A">
      <w:pPr>
        <w:pStyle w:val="Heading6"/>
      </w:pPr>
      <w:r w:rsidRPr="00240B12">
        <w:t>Recruitment</w:t>
      </w:r>
    </w:p>
    <w:p w14:paraId="298C7518" w14:textId="77777777" w:rsidR="00FC5D2B" w:rsidRPr="00240B12" w:rsidRDefault="00FC5D2B" w:rsidP="00394277">
      <w:pPr>
        <w:spacing w:line="360" w:lineRule="auto"/>
        <w:jc w:val="both"/>
        <w:rPr>
          <w:rFonts w:ascii="Times New Roman" w:hAnsi="Times New Roman" w:cs="Times New Roman"/>
        </w:rPr>
      </w:pPr>
    </w:p>
    <w:p w14:paraId="7D0CADFD" w14:textId="38DDC09B" w:rsidR="00FC5D2B" w:rsidRPr="005D28EF" w:rsidRDefault="0038054E" w:rsidP="00394277">
      <w:pPr>
        <w:spacing w:line="360" w:lineRule="auto"/>
        <w:jc w:val="both"/>
        <w:rPr>
          <w:rFonts w:asciiTheme="majorHAnsi" w:hAnsiTheme="majorHAnsi" w:cs="Times New Roman"/>
        </w:rPr>
      </w:pPr>
      <w:r w:rsidRPr="005D28EF">
        <w:rPr>
          <w:rFonts w:asciiTheme="majorHAnsi" w:hAnsiTheme="majorHAnsi" w:cs="Times New Roman"/>
        </w:rPr>
        <w:t>Hospital empl</w:t>
      </w:r>
      <w:r w:rsidR="00F97D9A" w:rsidRPr="005D28EF">
        <w:rPr>
          <w:rFonts w:asciiTheme="majorHAnsi" w:hAnsiTheme="majorHAnsi" w:cs="Times New Roman"/>
        </w:rPr>
        <w:t xml:space="preserve">oyees various means to recruit </w:t>
      </w:r>
      <w:r w:rsidRPr="005D28EF">
        <w:rPr>
          <w:rFonts w:asciiTheme="majorHAnsi" w:hAnsiTheme="majorHAnsi" w:cs="Times New Roman"/>
        </w:rPr>
        <w:t xml:space="preserve">based on </w:t>
      </w:r>
      <w:r w:rsidR="00546A80" w:rsidRPr="005D28EF">
        <w:rPr>
          <w:rFonts w:asciiTheme="majorHAnsi" w:hAnsiTheme="majorHAnsi" w:cs="Times New Roman"/>
        </w:rPr>
        <w:t xml:space="preserve">the job profile and department. </w:t>
      </w:r>
      <w:r w:rsidRPr="005D28EF">
        <w:rPr>
          <w:rFonts w:asciiTheme="majorHAnsi" w:hAnsiTheme="majorHAnsi" w:cs="Times New Roman"/>
        </w:rPr>
        <w:t xml:space="preserve">Recruitment process is adapted according to department or managers needs. </w:t>
      </w:r>
      <w:r w:rsidR="00760E7D" w:rsidRPr="005D28EF">
        <w:rPr>
          <w:rFonts w:asciiTheme="majorHAnsi" w:hAnsiTheme="majorHAnsi" w:cs="Times New Roman"/>
        </w:rPr>
        <w:t xml:space="preserve"> The decision</w:t>
      </w:r>
      <w:r w:rsidR="002B005A" w:rsidRPr="005D28EF">
        <w:rPr>
          <w:rFonts w:asciiTheme="majorHAnsi" w:hAnsiTheme="majorHAnsi" w:cs="Times New Roman"/>
        </w:rPr>
        <w:t xml:space="preserve"> to start recruitment is taken</w:t>
      </w:r>
      <w:r w:rsidR="00760E7D" w:rsidRPr="005D28EF">
        <w:rPr>
          <w:rFonts w:asciiTheme="majorHAnsi" w:hAnsiTheme="majorHAnsi" w:cs="Times New Roman"/>
        </w:rPr>
        <w:t xml:space="preserve"> together with c</w:t>
      </w:r>
      <w:r w:rsidR="00546A80" w:rsidRPr="005D28EF">
        <w:rPr>
          <w:rFonts w:asciiTheme="majorHAnsi" w:hAnsiTheme="majorHAnsi" w:cs="Times New Roman"/>
        </w:rPr>
        <w:t>oncerned department management.</w:t>
      </w:r>
      <w:r w:rsidR="00760E7D" w:rsidRPr="005D28EF">
        <w:rPr>
          <w:rFonts w:asciiTheme="majorHAnsi" w:hAnsiTheme="majorHAnsi" w:cs="Times New Roman"/>
        </w:rPr>
        <w:t xml:space="preserve"> Management of the concerned department often</w:t>
      </w:r>
      <w:r w:rsidR="00546A80" w:rsidRPr="005D28EF">
        <w:rPr>
          <w:rFonts w:asciiTheme="majorHAnsi" w:hAnsiTheme="majorHAnsi" w:cs="Times New Roman"/>
        </w:rPr>
        <w:t xml:space="preserve"> provides the job description. As the hospital does not generates new job positions most of the descriptions do not change. </w:t>
      </w:r>
    </w:p>
    <w:p w14:paraId="26C26DD9" w14:textId="77777777" w:rsidR="001E3576" w:rsidRPr="005D28EF" w:rsidRDefault="001E3576" w:rsidP="00394277">
      <w:pPr>
        <w:spacing w:line="360" w:lineRule="auto"/>
        <w:jc w:val="both"/>
        <w:rPr>
          <w:rFonts w:asciiTheme="majorHAnsi" w:hAnsiTheme="majorHAnsi" w:cs="Times New Roman"/>
        </w:rPr>
      </w:pPr>
    </w:p>
    <w:p w14:paraId="0BFCF427" w14:textId="4B5DB86E" w:rsidR="001E3576" w:rsidRPr="005D28EF" w:rsidRDefault="001E3576" w:rsidP="00394277">
      <w:pPr>
        <w:spacing w:line="360" w:lineRule="auto"/>
        <w:jc w:val="both"/>
        <w:rPr>
          <w:rFonts w:asciiTheme="majorHAnsi" w:hAnsiTheme="majorHAnsi" w:cs="Times New Roman"/>
        </w:rPr>
      </w:pPr>
      <w:r w:rsidRPr="005D28EF">
        <w:rPr>
          <w:rFonts w:asciiTheme="majorHAnsi" w:hAnsiTheme="majorHAnsi" w:cs="Times New Roman"/>
        </w:rPr>
        <w:t>Job analysis for the higher management is often more difficult one, as it changes according to demand.</w:t>
      </w:r>
    </w:p>
    <w:p w14:paraId="256BB841" w14:textId="77777777" w:rsidR="001120C0" w:rsidRPr="00240B12" w:rsidRDefault="001120C0" w:rsidP="00394277">
      <w:pPr>
        <w:spacing w:line="360" w:lineRule="auto"/>
        <w:jc w:val="both"/>
        <w:rPr>
          <w:rFonts w:ascii="Times New Roman" w:hAnsi="Times New Roman" w:cs="Times New Roman"/>
        </w:rPr>
      </w:pPr>
    </w:p>
    <w:p w14:paraId="308863FD" w14:textId="33EA19D8" w:rsidR="001120C0" w:rsidRDefault="001120C0" w:rsidP="00C23C2A">
      <w:pPr>
        <w:pStyle w:val="Subtitle"/>
      </w:pPr>
      <w:r w:rsidRPr="00240B12">
        <w:t>Attractiveness of organization</w:t>
      </w:r>
    </w:p>
    <w:p w14:paraId="2E32C829" w14:textId="77777777" w:rsidR="00546A80" w:rsidRPr="00546A80" w:rsidRDefault="00546A80" w:rsidP="00394277">
      <w:pPr>
        <w:spacing w:line="360" w:lineRule="auto"/>
        <w:jc w:val="both"/>
      </w:pPr>
    </w:p>
    <w:p w14:paraId="36EE40F2" w14:textId="4E6B108D" w:rsidR="001120C0" w:rsidRPr="005D28EF" w:rsidRDefault="00BE7016" w:rsidP="00394277">
      <w:pPr>
        <w:spacing w:line="360" w:lineRule="auto"/>
        <w:jc w:val="both"/>
        <w:rPr>
          <w:rFonts w:asciiTheme="majorHAnsi" w:hAnsiTheme="majorHAnsi" w:cs="Times New Roman"/>
        </w:rPr>
      </w:pPr>
      <w:r w:rsidRPr="005D28EF">
        <w:rPr>
          <w:rFonts w:asciiTheme="majorHAnsi" w:hAnsiTheme="majorHAnsi" w:cs="Times New Roman"/>
        </w:rPr>
        <w:t>Being a public sector hospital</w:t>
      </w:r>
      <w:r w:rsidR="001120C0" w:rsidRPr="005D28EF">
        <w:rPr>
          <w:rFonts w:asciiTheme="majorHAnsi" w:hAnsiTheme="majorHAnsi" w:cs="Times New Roman"/>
        </w:rPr>
        <w:t xml:space="preserve"> they offer candidates an oppor</w:t>
      </w:r>
      <w:r w:rsidRPr="005D28EF">
        <w:rPr>
          <w:rFonts w:asciiTheme="majorHAnsi" w:hAnsiTheme="majorHAnsi" w:cs="Times New Roman"/>
        </w:rPr>
        <w:t>tunity to serve for the society and</w:t>
      </w:r>
      <w:r w:rsidR="001120C0" w:rsidRPr="005D28EF">
        <w:rPr>
          <w:rFonts w:asciiTheme="majorHAnsi" w:hAnsiTheme="majorHAnsi" w:cs="Times New Roman"/>
        </w:rPr>
        <w:t xml:space="preserve"> to help people. </w:t>
      </w:r>
      <w:r w:rsidR="00546A80" w:rsidRPr="005D28EF">
        <w:rPr>
          <w:rFonts w:asciiTheme="majorHAnsi" w:hAnsiTheme="majorHAnsi" w:cs="Times New Roman"/>
        </w:rPr>
        <w:t xml:space="preserve">Job stability is other strong point of the organization. </w:t>
      </w:r>
    </w:p>
    <w:p w14:paraId="2EE43DFA" w14:textId="77777777" w:rsidR="00204D42" w:rsidRDefault="00204D42" w:rsidP="00C23C2A">
      <w:pPr>
        <w:pStyle w:val="Subtitle"/>
      </w:pPr>
    </w:p>
    <w:p w14:paraId="052A6F8C" w14:textId="77777777" w:rsidR="00204D42" w:rsidRDefault="00204D42" w:rsidP="00C23C2A">
      <w:pPr>
        <w:pStyle w:val="Subtitle"/>
      </w:pPr>
    </w:p>
    <w:p w14:paraId="28BB998A" w14:textId="3FFE06B8" w:rsidR="0038054E" w:rsidRDefault="0038054E" w:rsidP="00C23C2A">
      <w:pPr>
        <w:pStyle w:val="Subtitle"/>
      </w:pPr>
      <w:r w:rsidRPr="00240B12">
        <w:t>Sources of Recruitment</w:t>
      </w:r>
    </w:p>
    <w:p w14:paraId="6D359C2B" w14:textId="77777777" w:rsidR="00546A80" w:rsidRPr="00546A80" w:rsidRDefault="00546A80" w:rsidP="00394277">
      <w:pPr>
        <w:spacing w:line="360" w:lineRule="auto"/>
        <w:jc w:val="both"/>
      </w:pPr>
    </w:p>
    <w:p w14:paraId="0F54948B" w14:textId="2B6649D5" w:rsidR="0038054E" w:rsidRPr="005D28EF" w:rsidRDefault="0038054E" w:rsidP="00394277">
      <w:pPr>
        <w:spacing w:line="360" w:lineRule="auto"/>
        <w:jc w:val="both"/>
        <w:rPr>
          <w:rFonts w:asciiTheme="majorHAnsi" w:hAnsiTheme="majorHAnsi" w:cs="Times New Roman"/>
        </w:rPr>
      </w:pPr>
      <w:r w:rsidRPr="005D28EF">
        <w:rPr>
          <w:rFonts w:asciiTheme="majorHAnsi" w:hAnsiTheme="majorHAnsi" w:cs="Times New Roman"/>
        </w:rPr>
        <w:t xml:space="preserve">All vacancies are posted on the hospital web page.  And they are </w:t>
      </w:r>
      <w:r w:rsidR="00775F77" w:rsidRPr="005D28EF">
        <w:rPr>
          <w:rFonts w:asciiTheme="majorHAnsi" w:hAnsiTheme="majorHAnsi" w:cs="Times New Roman"/>
        </w:rPr>
        <w:t xml:space="preserve">forwarded to </w:t>
      </w:r>
      <w:r w:rsidRPr="005D28EF">
        <w:rPr>
          <w:rFonts w:asciiTheme="majorHAnsi" w:hAnsiTheme="majorHAnsi" w:cs="Times New Roman"/>
        </w:rPr>
        <w:t xml:space="preserve">the </w:t>
      </w:r>
      <w:proofErr w:type="spellStart"/>
      <w:r w:rsidRPr="005D28EF">
        <w:rPr>
          <w:rFonts w:asciiTheme="majorHAnsi" w:hAnsiTheme="majorHAnsi" w:cs="Times New Roman"/>
        </w:rPr>
        <w:t>Actris</w:t>
      </w:r>
      <w:proofErr w:type="spellEnd"/>
      <w:r w:rsidR="003B1A86" w:rsidRPr="005D28EF">
        <w:rPr>
          <w:rFonts w:asciiTheme="majorHAnsi" w:hAnsiTheme="majorHAnsi" w:cs="Times New Roman"/>
        </w:rPr>
        <w:t xml:space="preserve"> or VDAB</w:t>
      </w:r>
      <w:r w:rsidR="00775F77" w:rsidRPr="005D28EF">
        <w:rPr>
          <w:rFonts w:asciiTheme="majorHAnsi" w:hAnsiTheme="majorHAnsi" w:cs="Times New Roman"/>
        </w:rPr>
        <w:t xml:space="preserve">, which is a government agency to advertise vacancies. HR department accepts CV internally from employees too. Job advertisement on </w:t>
      </w:r>
      <w:r w:rsidR="00F97D9A" w:rsidRPr="005D28EF">
        <w:rPr>
          <w:rFonts w:asciiTheme="majorHAnsi" w:hAnsiTheme="majorHAnsi" w:cs="Times New Roman"/>
        </w:rPr>
        <w:t>prominent</w:t>
      </w:r>
      <w:r w:rsidR="00775F77" w:rsidRPr="005D28EF">
        <w:rPr>
          <w:rFonts w:asciiTheme="majorHAnsi" w:hAnsiTheme="majorHAnsi" w:cs="Times New Roman"/>
        </w:rPr>
        <w:t xml:space="preserve"> </w:t>
      </w:r>
      <w:r w:rsidR="008061D5" w:rsidRPr="005D28EF">
        <w:rPr>
          <w:rFonts w:asciiTheme="majorHAnsi" w:hAnsiTheme="majorHAnsi" w:cs="Times New Roman"/>
        </w:rPr>
        <w:t>news</w:t>
      </w:r>
      <w:r w:rsidR="00775F77" w:rsidRPr="005D28EF">
        <w:rPr>
          <w:rFonts w:asciiTheme="majorHAnsi" w:hAnsiTheme="majorHAnsi" w:cs="Times New Roman"/>
        </w:rPr>
        <w:t>papers is restricted to few important vacancies, as the</w:t>
      </w:r>
      <w:r w:rsidR="00070C73" w:rsidRPr="005D28EF">
        <w:rPr>
          <w:rFonts w:asciiTheme="majorHAnsi" w:hAnsiTheme="majorHAnsi" w:cs="Times New Roman"/>
        </w:rPr>
        <w:t>y are expensive.  External head</w:t>
      </w:r>
      <w:r w:rsidR="00775F77" w:rsidRPr="005D28EF">
        <w:rPr>
          <w:rFonts w:asciiTheme="majorHAnsi" w:hAnsiTheme="majorHAnsi" w:cs="Times New Roman"/>
        </w:rPr>
        <w:t xml:space="preserve">hunters are employed for recruitment of the top management or board of directors. </w:t>
      </w:r>
    </w:p>
    <w:p w14:paraId="51BE9D40" w14:textId="77777777" w:rsidR="001E3576" w:rsidRPr="00240B12" w:rsidRDefault="001E3576" w:rsidP="00394277">
      <w:pPr>
        <w:spacing w:line="360" w:lineRule="auto"/>
        <w:jc w:val="both"/>
        <w:rPr>
          <w:rFonts w:ascii="Times New Roman" w:hAnsi="Times New Roman" w:cs="Times New Roman"/>
        </w:rPr>
      </w:pPr>
    </w:p>
    <w:p w14:paraId="6FD1848A" w14:textId="19681259" w:rsidR="002D773A" w:rsidRPr="005D28EF" w:rsidRDefault="002D773A" w:rsidP="00394277">
      <w:pPr>
        <w:spacing w:line="360" w:lineRule="auto"/>
        <w:jc w:val="both"/>
        <w:rPr>
          <w:rFonts w:asciiTheme="majorHAnsi" w:hAnsiTheme="majorHAnsi" w:cs="Times New Roman"/>
        </w:rPr>
      </w:pPr>
      <w:r w:rsidRPr="005D28EF">
        <w:rPr>
          <w:rFonts w:asciiTheme="majorHAnsi" w:hAnsiTheme="majorHAnsi" w:cs="Times New Roman"/>
        </w:rPr>
        <w:t xml:space="preserve">University graduate or campus recruitments are seldom practiced. </w:t>
      </w:r>
      <w:r w:rsidR="00546A80" w:rsidRPr="005D28EF">
        <w:rPr>
          <w:rFonts w:asciiTheme="majorHAnsi" w:hAnsiTheme="majorHAnsi" w:cs="Times New Roman"/>
        </w:rPr>
        <w:t>Only the n</w:t>
      </w:r>
      <w:r w:rsidR="00B35577" w:rsidRPr="005D28EF">
        <w:rPr>
          <w:rFonts w:asciiTheme="majorHAnsi" w:hAnsiTheme="majorHAnsi" w:cs="Times New Roman"/>
        </w:rPr>
        <w:t>ursing department hires through college recruitments.</w:t>
      </w:r>
    </w:p>
    <w:p w14:paraId="6A43A9C9" w14:textId="77777777" w:rsidR="0018583E" w:rsidRPr="00240B12" w:rsidRDefault="0018583E" w:rsidP="00394277">
      <w:pPr>
        <w:spacing w:line="360" w:lineRule="auto"/>
        <w:jc w:val="both"/>
        <w:rPr>
          <w:rFonts w:ascii="Times New Roman" w:hAnsi="Times New Roman" w:cs="Times New Roman"/>
        </w:rPr>
      </w:pPr>
    </w:p>
    <w:p w14:paraId="039B1C7C" w14:textId="77777777" w:rsidR="005D28EF" w:rsidRDefault="005D28EF" w:rsidP="00C23C2A">
      <w:pPr>
        <w:pStyle w:val="Subtitle"/>
      </w:pPr>
    </w:p>
    <w:p w14:paraId="56B4D91E" w14:textId="77777777" w:rsidR="0018583E" w:rsidRDefault="0018583E" w:rsidP="00C23C2A">
      <w:pPr>
        <w:pStyle w:val="Subtitle"/>
      </w:pPr>
      <w:r w:rsidRPr="00240B12">
        <w:t>Recruitment Efficiency</w:t>
      </w:r>
    </w:p>
    <w:p w14:paraId="4894A351" w14:textId="77777777" w:rsidR="00546A80" w:rsidRPr="00546A80" w:rsidRDefault="00546A80" w:rsidP="00394277">
      <w:pPr>
        <w:spacing w:line="360" w:lineRule="auto"/>
        <w:jc w:val="both"/>
      </w:pPr>
    </w:p>
    <w:p w14:paraId="72FA2711" w14:textId="02EA771C" w:rsidR="0018583E" w:rsidRPr="005D28EF" w:rsidRDefault="00546A80" w:rsidP="00394277">
      <w:pPr>
        <w:spacing w:line="360" w:lineRule="auto"/>
        <w:jc w:val="both"/>
        <w:rPr>
          <w:rFonts w:asciiTheme="majorHAnsi" w:hAnsiTheme="majorHAnsi" w:cs="Times New Roman"/>
        </w:rPr>
      </w:pPr>
      <w:r w:rsidRPr="005D28EF">
        <w:rPr>
          <w:rFonts w:asciiTheme="majorHAnsi" w:hAnsiTheme="majorHAnsi" w:cs="Times New Roman"/>
        </w:rPr>
        <w:t>Efficiency of recruitment is not</w:t>
      </w:r>
      <w:r w:rsidR="0018583E" w:rsidRPr="005D28EF">
        <w:rPr>
          <w:rFonts w:asciiTheme="majorHAnsi" w:hAnsiTheme="majorHAnsi" w:cs="Times New Roman"/>
        </w:rPr>
        <w:t xml:space="preserve"> often measured quantitatively. A more informal and personal measurements do exist</w:t>
      </w:r>
      <w:r w:rsidRPr="005D28EF">
        <w:rPr>
          <w:rFonts w:asciiTheme="majorHAnsi" w:hAnsiTheme="majorHAnsi" w:cs="Times New Roman"/>
        </w:rPr>
        <w:t>,</w:t>
      </w:r>
      <w:r w:rsidR="0018583E" w:rsidRPr="005D28EF">
        <w:rPr>
          <w:rFonts w:asciiTheme="majorHAnsi" w:hAnsiTheme="majorHAnsi" w:cs="Times New Roman"/>
        </w:rPr>
        <w:t xml:space="preserve"> but they are not documented and aren’t part of organizational process.</w:t>
      </w:r>
    </w:p>
    <w:p w14:paraId="40D56C9F" w14:textId="77777777" w:rsidR="0018583E" w:rsidRPr="00240B12" w:rsidRDefault="0018583E" w:rsidP="00394277">
      <w:pPr>
        <w:spacing w:line="360" w:lineRule="auto"/>
        <w:jc w:val="both"/>
        <w:rPr>
          <w:rFonts w:ascii="Times New Roman" w:hAnsi="Times New Roman" w:cs="Times New Roman"/>
        </w:rPr>
      </w:pPr>
    </w:p>
    <w:p w14:paraId="18A37F7D" w14:textId="535E8CB7" w:rsidR="001E3576" w:rsidRPr="00240B12" w:rsidRDefault="001E3576" w:rsidP="009D3190">
      <w:pPr>
        <w:pStyle w:val="Heading1"/>
      </w:pPr>
      <w:bookmarkStart w:id="3" w:name="_Toc230955464"/>
      <w:r w:rsidRPr="00240B12">
        <w:t>Selection</w:t>
      </w:r>
      <w:bookmarkEnd w:id="3"/>
    </w:p>
    <w:p w14:paraId="4445F696" w14:textId="4B11B2C8" w:rsidR="00263E2F" w:rsidRPr="00240B12" w:rsidRDefault="00DA2A42" w:rsidP="00394277">
      <w:pPr>
        <w:spacing w:line="360" w:lineRule="auto"/>
        <w:jc w:val="both"/>
        <w:rPr>
          <w:rFonts w:ascii="Times New Roman" w:hAnsi="Times New Roman" w:cs="Times New Roman"/>
        </w:rPr>
      </w:pPr>
      <w:r w:rsidRPr="00240B12">
        <w:rPr>
          <w:rFonts w:ascii="Times New Roman" w:hAnsi="Times New Roman" w:cs="Times New Roman"/>
        </w:rPr>
        <w:t xml:space="preserve"> </w:t>
      </w:r>
    </w:p>
    <w:p w14:paraId="294C6A4A" w14:textId="40EF78EB" w:rsidR="006853CA" w:rsidRPr="00240B12" w:rsidRDefault="006853CA" w:rsidP="00C23C2A">
      <w:pPr>
        <w:pStyle w:val="Subtitle"/>
      </w:pPr>
      <w:r w:rsidRPr="00240B12">
        <w:t>Selection Criteria</w:t>
      </w:r>
    </w:p>
    <w:p w14:paraId="60E91BE9" w14:textId="04EFE9D6" w:rsidR="008061D5" w:rsidRPr="005D28EF" w:rsidRDefault="006853CA" w:rsidP="00394277">
      <w:pPr>
        <w:spacing w:line="360" w:lineRule="auto"/>
        <w:jc w:val="both"/>
        <w:rPr>
          <w:rFonts w:asciiTheme="majorHAnsi" w:hAnsiTheme="majorHAnsi" w:cs="Times New Roman"/>
        </w:rPr>
      </w:pPr>
      <w:r w:rsidRPr="005D28EF">
        <w:rPr>
          <w:rFonts w:asciiTheme="majorHAnsi" w:hAnsiTheme="majorHAnsi" w:cs="Times New Roman"/>
        </w:rPr>
        <w:t>Job description is primary input to the selection. Fluency of local language and personality of the candidates along with technical abilities are con</w:t>
      </w:r>
      <w:r w:rsidR="00546A80" w:rsidRPr="005D28EF">
        <w:rPr>
          <w:rFonts w:asciiTheme="majorHAnsi" w:hAnsiTheme="majorHAnsi" w:cs="Times New Roman"/>
        </w:rPr>
        <w:t>sidered as selection criterion.</w:t>
      </w:r>
      <w:r w:rsidRPr="005D28EF">
        <w:rPr>
          <w:rFonts w:asciiTheme="majorHAnsi" w:hAnsiTheme="majorHAnsi" w:cs="Times New Roman"/>
        </w:rPr>
        <w:t xml:space="preserve"> </w:t>
      </w:r>
      <w:r w:rsidR="00F73C67" w:rsidRPr="005D28EF">
        <w:rPr>
          <w:rFonts w:asciiTheme="majorHAnsi" w:hAnsiTheme="majorHAnsi" w:cs="Times New Roman"/>
        </w:rPr>
        <w:t xml:space="preserve">Past professional experience and employee honesty with previous organizations play a role too. </w:t>
      </w:r>
      <w:r w:rsidR="00DA2A42" w:rsidRPr="005D28EF">
        <w:rPr>
          <w:rFonts w:asciiTheme="majorHAnsi" w:hAnsiTheme="majorHAnsi" w:cs="Times New Roman"/>
        </w:rPr>
        <w:t xml:space="preserve">Gut feeling sometimes plays a role in selection procedure. Self-description of one’s personality in a CV is often </w:t>
      </w:r>
      <w:proofErr w:type="gramStart"/>
      <w:r w:rsidR="00DA2A42" w:rsidRPr="005D28EF">
        <w:rPr>
          <w:rFonts w:asciiTheme="majorHAnsi" w:hAnsiTheme="majorHAnsi" w:cs="Times New Roman"/>
        </w:rPr>
        <w:t>ignored,</w:t>
      </w:r>
      <w:proofErr w:type="gramEnd"/>
      <w:r w:rsidR="00DA2A42" w:rsidRPr="005D28EF">
        <w:rPr>
          <w:rFonts w:asciiTheme="majorHAnsi" w:hAnsiTheme="majorHAnsi" w:cs="Times New Roman"/>
        </w:rPr>
        <w:t xml:space="preserve"> a face to face to talk will be a major deciding factor. </w:t>
      </w:r>
    </w:p>
    <w:p w14:paraId="680DE7A3" w14:textId="77777777" w:rsidR="008061D5" w:rsidRPr="005D28EF" w:rsidRDefault="008061D5" w:rsidP="00394277">
      <w:pPr>
        <w:spacing w:line="360" w:lineRule="auto"/>
        <w:jc w:val="both"/>
        <w:rPr>
          <w:rFonts w:asciiTheme="majorHAnsi" w:hAnsiTheme="majorHAnsi" w:cs="Times New Roman"/>
        </w:rPr>
      </w:pPr>
    </w:p>
    <w:p w14:paraId="710B2559" w14:textId="4C49358B" w:rsidR="008061D5" w:rsidRPr="005D28EF" w:rsidRDefault="00003CF6" w:rsidP="00394277">
      <w:pPr>
        <w:spacing w:line="360" w:lineRule="auto"/>
        <w:jc w:val="both"/>
        <w:rPr>
          <w:rFonts w:asciiTheme="majorHAnsi" w:hAnsiTheme="majorHAnsi" w:cs="Times New Roman"/>
        </w:rPr>
      </w:pPr>
      <w:r w:rsidRPr="005D28EF">
        <w:rPr>
          <w:rFonts w:asciiTheme="majorHAnsi" w:hAnsiTheme="majorHAnsi" w:cs="Times New Roman"/>
        </w:rPr>
        <w:t>Most often age or sex doesn’t</w:t>
      </w:r>
      <w:r w:rsidR="008061D5" w:rsidRPr="005D28EF">
        <w:rPr>
          <w:rFonts w:asciiTheme="majorHAnsi" w:hAnsiTheme="majorHAnsi" w:cs="Times New Roman"/>
        </w:rPr>
        <w:t xml:space="preserve"> have any considerable influence. Some job descriptions implicitly imply specific gender but they are not necessarily the requirements. Government regulations and obligations do play some role in the selection</w:t>
      </w:r>
      <w:r w:rsidRPr="005D28EF">
        <w:rPr>
          <w:rFonts w:asciiTheme="majorHAnsi" w:hAnsiTheme="majorHAnsi" w:cs="Times New Roman"/>
        </w:rPr>
        <w:t>. The government subsidy decides</w:t>
      </w:r>
      <w:r w:rsidR="008061D5" w:rsidRPr="005D28EF">
        <w:rPr>
          <w:rFonts w:asciiTheme="majorHAnsi" w:hAnsiTheme="majorHAnsi" w:cs="Times New Roman"/>
        </w:rPr>
        <w:t xml:space="preserve"> on selection of handicapped people. Government benefit to older people does play some role, but </w:t>
      </w:r>
      <w:r w:rsidR="00546A80" w:rsidRPr="005D28EF">
        <w:rPr>
          <w:rFonts w:asciiTheme="majorHAnsi" w:hAnsiTheme="majorHAnsi" w:cs="Times New Roman"/>
        </w:rPr>
        <w:t xml:space="preserve">is </w:t>
      </w:r>
      <w:r w:rsidR="008061D5" w:rsidRPr="005D28EF">
        <w:rPr>
          <w:rFonts w:asciiTheme="majorHAnsi" w:hAnsiTheme="majorHAnsi" w:cs="Times New Roman"/>
        </w:rPr>
        <w:t>not often a major factor to reject a candidate. Internal candidates are evaluated with the same stan</w:t>
      </w:r>
      <w:r w:rsidR="00546A80" w:rsidRPr="005D28EF">
        <w:rPr>
          <w:rFonts w:asciiTheme="majorHAnsi" w:hAnsiTheme="majorHAnsi" w:cs="Times New Roman"/>
        </w:rPr>
        <w:t>dard as the external.</w:t>
      </w:r>
    </w:p>
    <w:p w14:paraId="787C5617" w14:textId="77777777" w:rsidR="008061D5" w:rsidRPr="005D28EF" w:rsidRDefault="008061D5" w:rsidP="00394277">
      <w:pPr>
        <w:spacing w:line="360" w:lineRule="auto"/>
        <w:jc w:val="both"/>
        <w:rPr>
          <w:rFonts w:asciiTheme="majorHAnsi" w:hAnsiTheme="majorHAnsi" w:cs="Times New Roman"/>
        </w:rPr>
      </w:pPr>
    </w:p>
    <w:p w14:paraId="79479B34" w14:textId="69E09701" w:rsidR="006853CA" w:rsidRPr="005D28EF" w:rsidRDefault="006853CA" w:rsidP="00394277">
      <w:pPr>
        <w:spacing w:line="360" w:lineRule="auto"/>
        <w:jc w:val="both"/>
        <w:rPr>
          <w:rFonts w:asciiTheme="majorHAnsi" w:hAnsiTheme="majorHAnsi" w:cs="Times New Roman"/>
        </w:rPr>
      </w:pPr>
      <w:r w:rsidRPr="005D28EF">
        <w:rPr>
          <w:rFonts w:asciiTheme="majorHAnsi" w:hAnsiTheme="majorHAnsi" w:cs="Times New Roman"/>
        </w:rPr>
        <w:t>Selection criterion for the higher management is often difficult and decided together with top management.</w:t>
      </w:r>
    </w:p>
    <w:p w14:paraId="1A8CDECF" w14:textId="77777777" w:rsidR="006853CA" w:rsidRPr="00240B12" w:rsidRDefault="006853CA" w:rsidP="00394277">
      <w:pPr>
        <w:spacing w:line="360" w:lineRule="auto"/>
        <w:jc w:val="both"/>
        <w:rPr>
          <w:rFonts w:ascii="Times New Roman" w:hAnsi="Times New Roman" w:cs="Times New Roman"/>
        </w:rPr>
      </w:pPr>
    </w:p>
    <w:p w14:paraId="48060B86" w14:textId="77777777" w:rsidR="00204D42" w:rsidRDefault="00204D42" w:rsidP="009D3190">
      <w:pPr>
        <w:pStyle w:val="Heading1"/>
      </w:pPr>
      <w:bookmarkStart w:id="4" w:name="_Toc230955465"/>
    </w:p>
    <w:p w14:paraId="47418A65" w14:textId="38671996" w:rsidR="006853CA" w:rsidRPr="00240B12" w:rsidRDefault="006853CA" w:rsidP="009D3190">
      <w:pPr>
        <w:pStyle w:val="Heading1"/>
      </w:pPr>
      <w:proofErr w:type="spellStart"/>
      <w:r w:rsidRPr="00240B12">
        <w:t>Selection</w:t>
      </w:r>
      <w:proofErr w:type="spellEnd"/>
      <w:r w:rsidRPr="00240B12">
        <w:t xml:space="preserve"> Process</w:t>
      </w:r>
      <w:bookmarkEnd w:id="4"/>
    </w:p>
    <w:p w14:paraId="7801F954" w14:textId="412EFE70" w:rsidR="006853CA" w:rsidRPr="00240B12" w:rsidRDefault="006853CA" w:rsidP="00C23C2A">
      <w:pPr>
        <w:pStyle w:val="Subtitle"/>
      </w:pPr>
      <w:r w:rsidRPr="00240B12">
        <w:t>Preliminary Selection</w:t>
      </w:r>
    </w:p>
    <w:p w14:paraId="1C08730A" w14:textId="3EC6F1A3" w:rsidR="006853CA" w:rsidRPr="005D28EF" w:rsidRDefault="00D06F39" w:rsidP="00394277">
      <w:pPr>
        <w:spacing w:line="360" w:lineRule="auto"/>
        <w:jc w:val="both"/>
        <w:rPr>
          <w:rFonts w:asciiTheme="majorHAnsi" w:hAnsiTheme="majorHAnsi" w:cs="Times New Roman"/>
        </w:rPr>
      </w:pPr>
      <w:r w:rsidRPr="005D28EF">
        <w:rPr>
          <w:rFonts w:asciiTheme="majorHAnsi" w:hAnsiTheme="majorHAnsi" w:cs="Times New Roman"/>
        </w:rPr>
        <w:t xml:space="preserve">Selection </w:t>
      </w:r>
      <w:r w:rsidR="00546A80" w:rsidRPr="005D28EF">
        <w:rPr>
          <w:rFonts w:asciiTheme="majorHAnsi" w:hAnsiTheme="majorHAnsi" w:cs="Times New Roman"/>
        </w:rPr>
        <w:t xml:space="preserve">process often starts from HR department. </w:t>
      </w:r>
      <w:r w:rsidR="001E3576" w:rsidRPr="005D28EF">
        <w:rPr>
          <w:rFonts w:asciiTheme="majorHAnsi" w:hAnsiTheme="majorHAnsi" w:cs="Times New Roman"/>
        </w:rPr>
        <w:t xml:space="preserve">HR </w:t>
      </w:r>
      <w:r w:rsidR="00546A80" w:rsidRPr="005D28EF">
        <w:rPr>
          <w:rFonts w:asciiTheme="majorHAnsi" w:hAnsiTheme="majorHAnsi" w:cs="Times New Roman"/>
        </w:rPr>
        <w:t>department prepares a shortlist of candidates</w:t>
      </w:r>
      <w:r w:rsidR="001E3576" w:rsidRPr="005D28EF">
        <w:rPr>
          <w:rFonts w:asciiTheme="majorHAnsi" w:hAnsiTheme="majorHAnsi" w:cs="Times New Roman"/>
        </w:rPr>
        <w:t xml:space="preserve"> with</w:t>
      </w:r>
      <w:r w:rsidRPr="005D28EF">
        <w:rPr>
          <w:rFonts w:asciiTheme="majorHAnsi" w:hAnsiTheme="majorHAnsi" w:cs="Times New Roman"/>
        </w:rPr>
        <w:t xml:space="preserve"> respect to</w:t>
      </w:r>
      <w:r w:rsidR="001E3576" w:rsidRPr="005D28EF">
        <w:rPr>
          <w:rFonts w:asciiTheme="majorHAnsi" w:hAnsiTheme="majorHAnsi" w:cs="Times New Roman"/>
        </w:rPr>
        <w:t xml:space="preserve"> academic, linguistic qualifications</w:t>
      </w:r>
      <w:r w:rsidR="00546A80" w:rsidRPr="005D28EF">
        <w:rPr>
          <w:rFonts w:asciiTheme="majorHAnsi" w:hAnsiTheme="majorHAnsi" w:cs="Times New Roman"/>
        </w:rPr>
        <w:t>. The shortlist is</w:t>
      </w:r>
      <w:r w:rsidR="006853CA" w:rsidRPr="005D28EF">
        <w:rPr>
          <w:rFonts w:asciiTheme="majorHAnsi" w:hAnsiTheme="majorHAnsi" w:cs="Times New Roman"/>
        </w:rPr>
        <w:t xml:space="preserve"> b</w:t>
      </w:r>
      <w:r w:rsidR="00546A80" w:rsidRPr="005D28EF">
        <w:rPr>
          <w:rFonts w:asciiTheme="majorHAnsi" w:hAnsiTheme="majorHAnsi" w:cs="Times New Roman"/>
        </w:rPr>
        <w:t>ased on the Curriculum Vitae. I</w:t>
      </w:r>
      <w:r w:rsidR="006853CA" w:rsidRPr="005D28EF">
        <w:rPr>
          <w:rFonts w:asciiTheme="majorHAnsi" w:hAnsiTheme="majorHAnsi" w:cs="Times New Roman"/>
        </w:rPr>
        <w:t>n some cases</w:t>
      </w:r>
      <w:r w:rsidR="00546A80" w:rsidRPr="005D28EF">
        <w:rPr>
          <w:rFonts w:asciiTheme="majorHAnsi" w:hAnsiTheme="majorHAnsi" w:cs="Times New Roman"/>
        </w:rPr>
        <w:t>,</w:t>
      </w:r>
      <w:r w:rsidR="006853CA" w:rsidRPr="005D28EF">
        <w:rPr>
          <w:rFonts w:asciiTheme="majorHAnsi" w:hAnsiTheme="majorHAnsi" w:cs="Times New Roman"/>
        </w:rPr>
        <w:t xml:space="preserve"> where d</w:t>
      </w:r>
      <w:r w:rsidR="001E3576" w:rsidRPr="005D28EF">
        <w:rPr>
          <w:rFonts w:asciiTheme="majorHAnsi" w:hAnsiTheme="majorHAnsi" w:cs="Times New Roman"/>
        </w:rPr>
        <w:t>epartment</w:t>
      </w:r>
      <w:r w:rsidRPr="005D28EF">
        <w:rPr>
          <w:rFonts w:asciiTheme="majorHAnsi" w:hAnsiTheme="majorHAnsi" w:cs="Times New Roman"/>
        </w:rPr>
        <w:t xml:space="preserve"> managers exp</w:t>
      </w:r>
      <w:r w:rsidR="006853CA" w:rsidRPr="005D28EF">
        <w:rPr>
          <w:rFonts w:asciiTheme="majorHAnsi" w:hAnsiTheme="majorHAnsi" w:cs="Times New Roman"/>
        </w:rPr>
        <w:t xml:space="preserve">ect more control on recruitment </w:t>
      </w:r>
      <w:r w:rsidR="001E3576" w:rsidRPr="005D28EF">
        <w:rPr>
          <w:rFonts w:asciiTheme="majorHAnsi" w:hAnsiTheme="majorHAnsi" w:cs="Times New Roman"/>
        </w:rPr>
        <w:t>resume shortlisting is</w:t>
      </w:r>
      <w:r w:rsidRPr="005D28EF">
        <w:rPr>
          <w:rFonts w:asciiTheme="majorHAnsi" w:hAnsiTheme="majorHAnsi" w:cs="Times New Roman"/>
        </w:rPr>
        <w:t xml:space="preserve"> </w:t>
      </w:r>
      <w:r w:rsidR="006853CA" w:rsidRPr="005D28EF">
        <w:rPr>
          <w:rFonts w:asciiTheme="majorHAnsi" w:hAnsiTheme="majorHAnsi" w:cs="Times New Roman"/>
        </w:rPr>
        <w:t>assisted</w:t>
      </w:r>
      <w:r w:rsidRPr="005D28EF">
        <w:rPr>
          <w:rFonts w:asciiTheme="majorHAnsi" w:hAnsiTheme="majorHAnsi" w:cs="Times New Roman"/>
        </w:rPr>
        <w:t xml:space="preserve"> by department managers</w:t>
      </w:r>
      <w:r w:rsidR="001E3576" w:rsidRPr="005D28EF">
        <w:rPr>
          <w:rFonts w:asciiTheme="majorHAnsi" w:hAnsiTheme="majorHAnsi" w:cs="Times New Roman"/>
        </w:rPr>
        <w:t>.</w:t>
      </w:r>
      <w:r w:rsidRPr="005D28EF">
        <w:rPr>
          <w:rFonts w:asciiTheme="majorHAnsi" w:hAnsiTheme="majorHAnsi" w:cs="Times New Roman"/>
        </w:rPr>
        <w:t xml:space="preserve"> </w:t>
      </w:r>
    </w:p>
    <w:p w14:paraId="51C30DDB" w14:textId="77777777" w:rsidR="00204D42" w:rsidRDefault="00204D42" w:rsidP="00C23C2A">
      <w:pPr>
        <w:pStyle w:val="Subtitle"/>
      </w:pPr>
    </w:p>
    <w:p w14:paraId="5215C63F" w14:textId="286347DD" w:rsidR="006853CA" w:rsidRPr="00240B12" w:rsidRDefault="006853CA" w:rsidP="00C23C2A">
      <w:pPr>
        <w:pStyle w:val="Subtitle"/>
      </w:pPr>
      <w:r w:rsidRPr="00240B12">
        <w:t>Employment Interview</w:t>
      </w:r>
    </w:p>
    <w:p w14:paraId="0DF4189A" w14:textId="35E81E41" w:rsidR="00DA2A42" w:rsidRPr="005D28EF" w:rsidRDefault="001E3576" w:rsidP="00394277">
      <w:pPr>
        <w:spacing w:line="360" w:lineRule="auto"/>
        <w:jc w:val="both"/>
        <w:rPr>
          <w:rFonts w:asciiTheme="majorHAnsi" w:hAnsiTheme="majorHAnsi" w:cs="Times New Roman"/>
        </w:rPr>
      </w:pPr>
      <w:r w:rsidRPr="005D28EF">
        <w:rPr>
          <w:rFonts w:asciiTheme="majorHAnsi" w:hAnsiTheme="majorHAnsi" w:cs="Times New Roman"/>
        </w:rPr>
        <w:t>Shortlisted candidates</w:t>
      </w:r>
      <w:r w:rsidR="008E3E65" w:rsidRPr="005D28EF">
        <w:rPr>
          <w:rFonts w:asciiTheme="majorHAnsi" w:hAnsiTheme="majorHAnsi" w:cs="Times New Roman"/>
        </w:rPr>
        <w:t xml:space="preserve"> </w:t>
      </w:r>
      <w:r w:rsidR="00546A80" w:rsidRPr="005D28EF">
        <w:rPr>
          <w:rFonts w:asciiTheme="majorHAnsi" w:hAnsiTheme="majorHAnsi" w:cs="Times New Roman"/>
        </w:rPr>
        <w:t>are invited for interview.</w:t>
      </w:r>
      <w:r w:rsidR="006853CA" w:rsidRPr="005D28EF">
        <w:rPr>
          <w:rFonts w:asciiTheme="majorHAnsi" w:hAnsiTheme="majorHAnsi" w:cs="Times New Roman"/>
        </w:rPr>
        <w:t xml:space="preserve"> </w:t>
      </w:r>
      <w:r w:rsidR="008E3E65" w:rsidRPr="005D28EF">
        <w:rPr>
          <w:rFonts w:asciiTheme="majorHAnsi" w:hAnsiTheme="majorHAnsi" w:cs="Times New Roman"/>
        </w:rPr>
        <w:t xml:space="preserve">The number of invited candidates depends on the involvement of department managers – the more involved the targeted department is in the recruitment process; the more candidates take part in the process. The maximum number of people interviewed is four. </w:t>
      </w:r>
      <w:r w:rsidR="006853CA" w:rsidRPr="005D28EF">
        <w:rPr>
          <w:rFonts w:asciiTheme="majorHAnsi" w:hAnsiTheme="majorHAnsi" w:cs="Times New Roman"/>
        </w:rPr>
        <w:t xml:space="preserve">Interviews </w:t>
      </w:r>
      <w:r w:rsidR="006D7010" w:rsidRPr="005D28EF">
        <w:rPr>
          <w:rFonts w:asciiTheme="majorHAnsi" w:hAnsiTheme="majorHAnsi" w:cs="Times New Roman"/>
        </w:rPr>
        <w:t>follow</w:t>
      </w:r>
      <w:r w:rsidR="005648DE" w:rsidRPr="005D28EF">
        <w:rPr>
          <w:rFonts w:asciiTheme="majorHAnsi" w:hAnsiTheme="majorHAnsi" w:cs="Times New Roman"/>
        </w:rPr>
        <w:t xml:space="preserve"> behavioral d</w:t>
      </w:r>
      <w:r w:rsidR="006853CA" w:rsidRPr="005D28EF">
        <w:rPr>
          <w:rFonts w:asciiTheme="majorHAnsi" w:hAnsiTheme="majorHAnsi" w:cs="Times New Roman"/>
        </w:rPr>
        <w:t>escription</w:t>
      </w:r>
      <w:r w:rsidR="005648DE" w:rsidRPr="005D28EF">
        <w:rPr>
          <w:rFonts w:asciiTheme="majorHAnsi" w:hAnsiTheme="majorHAnsi" w:cs="Times New Roman"/>
        </w:rPr>
        <w:t xml:space="preserve"> method</w:t>
      </w:r>
      <w:r w:rsidR="006D7010" w:rsidRPr="005D28EF">
        <w:rPr>
          <w:rFonts w:asciiTheme="majorHAnsi" w:hAnsiTheme="majorHAnsi" w:cs="Times New Roman"/>
        </w:rPr>
        <w:t xml:space="preserve"> </w:t>
      </w:r>
      <w:r w:rsidR="006853CA" w:rsidRPr="005D28EF">
        <w:rPr>
          <w:rFonts w:asciiTheme="majorHAnsi" w:hAnsiTheme="majorHAnsi" w:cs="Times New Roman"/>
        </w:rPr>
        <w:t xml:space="preserve">i.e. </w:t>
      </w:r>
      <w:proofErr w:type="spellStart"/>
      <w:r w:rsidR="006853CA" w:rsidRPr="005D28EF">
        <w:rPr>
          <w:rFonts w:asciiTheme="majorHAnsi" w:eastAsia="Times New Roman" w:hAnsiTheme="majorHAnsi" w:cs="Times New Roman"/>
          <w:color w:val="000000"/>
        </w:rPr>
        <w:t>Gedragsgericht</w:t>
      </w:r>
      <w:proofErr w:type="spellEnd"/>
      <w:r w:rsidR="006853CA" w:rsidRPr="005D28EF">
        <w:rPr>
          <w:rFonts w:asciiTheme="majorHAnsi" w:eastAsia="Times New Roman" w:hAnsiTheme="majorHAnsi" w:cs="Times New Roman"/>
          <w:color w:val="000000"/>
        </w:rPr>
        <w:t xml:space="preserve"> interview</w:t>
      </w:r>
      <w:r w:rsidR="006853CA" w:rsidRPr="005D28EF">
        <w:rPr>
          <w:rFonts w:asciiTheme="majorHAnsi" w:hAnsiTheme="majorHAnsi" w:cs="Times New Roman"/>
        </w:rPr>
        <w:t xml:space="preserve">. </w:t>
      </w:r>
    </w:p>
    <w:p w14:paraId="1F3BBB82" w14:textId="77777777" w:rsidR="00C23C2A" w:rsidRPr="00240B12" w:rsidRDefault="00C23C2A" w:rsidP="00394277">
      <w:pPr>
        <w:spacing w:line="360" w:lineRule="auto"/>
        <w:jc w:val="both"/>
        <w:rPr>
          <w:rFonts w:ascii="Times New Roman" w:hAnsi="Times New Roman" w:cs="Times New Roman"/>
        </w:rPr>
      </w:pPr>
    </w:p>
    <w:p w14:paraId="0D43B1B0" w14:textId="79045997" w:rsidR="00DA2A42" w:rsidRPr="00240B12" w:rsidRDefault="00DA2A42" w:rsidP="00C23C2A">
      <w:pPr>
        <w:pStyle w:val="Subtitle"/>
      </w:pPr>
      <w:r w:rsidRPr="00240B12">
        <w:t>Selection Decision</w:t>
      </w:r>
    </w:p>
    <w:p w14:paraId="160E01E1" w14:textId="5FC0E135" w:rsidR="00775F77" w:rsidRPr="00240B12" w:rsidRDefault="00DA2A42" w:rsidP="00394277">
      <w:pPr>
        <w:spacing w:line="360" w:lineRule="auto"/>
        <w:jc w:val="both"/>
        <w:rPr>
          <w:rFonts w:ascii="Times New Roman" w:eastAsia="Times New Roman" w:hAnsi="Times New Roman" w:cs="Times New Roman"/>
        </w:rPr>
      </w:pPr>
      <w:r w:rsidRPr="00240B12">
        <w:rPr>
          <w:rFonts w:ascii="Times New Roman" w:hAnsi="Times New Roman" w:cs="Times New Roman"/>
        </w:rPr>
        <w:t>D</w:t>
      </w:r>
      <w:r w:rsidR="008E3E65">
        <w:rPr>
          <w:rFonts w:ascii="Times New Roman" w:hAnsi="Times New Roman" w:cs="Times New Roman"/>
        </w:rPr>
        <w:t>ecision to select a candidate lies</w:t>
      </w:r>
      <w:r w:rsidRPr="00240B12">
        <w:rPr>
          <w:rFonts w:ascii="Times New Roman" w:hAnsi="Times New Roman" w:cs="Times New Roman"/>
        </w:rPr>
        <w:t xml:space="preserve"> with department manager. </w:t>
      </w:r>
      <w:r w:rsidR="00D06F39" w:rsidRPr="00240B12">
        <w:rPr>
          <w:rFonts w:ascii="Times New Roman" w:hAnsi="Times New Roman" w:cs="Times New Roman"/>
        </w:rPr>
        <w:t>Director of the Human Resource does salary negotiations. Many cases the selection process has to be restarted as salary negotiations fail</w:t>
      </w:r>
      <w:r w:rsidR="00CB5808" w:rsidRPr="00240B12">
        <w:rPr>
          <w:rFonts w:ascii="Times New Roman" w:hAnsi="Times New Roman" w:cs="Times New Roman"/>
        </w:rPr>
        <w:t xml:space="preserve"> to select an effective candidate.</w:t>
      </w:r>
    </w:p>
    <w:p w14:paraId="2AF50054" w14:textId="77777777" w:rsidR="00204D42" w:rsidRDefault="00204D42" w:rsidP="00C23C2A">
      <w:pPr>
        <w:pStyle w:val="Subtitle"/>
      </w:pPr>
    </w:p>
    <w:p w14:paraId="141A5888" w14:textId="77777777" w:rsidR="00204D42" w:rsidRDefault="00204D42" w:rsidP="00C23C2A">
      <w:pPr>
        <w:pStyle w:val="Subtitle"/>
      </w:pPr>
    </w:p>
    <w:p w14:paraId="0D2E26EA" w14:textId="751F27A2" w:rsidR="0018583E" w:rsidRPr="00240B12" w:rsidRDefault="00AD31E6" w:rsidP="00C23C2A">
      <w:pPr>
        <w:pStyle w:val="Subtitle"/>
      </w:pPr>
      <w:r w:rsidRPr="00240B12">
        <w:t>Probation Period</w:t>
      </w:r>
    </w:p>
    <w:p w14:paraId="6C7DBCCC" w14:textId="5F7A4DDF" w:rsidR="00944C42" w:rsidRDefault="00944C42" w:rsidP="00394277">
      <w:pPr>
        <w:spacing w:line="360" w:lineRule="auto"/>
        <w:jc w:val="both"/>
        <w:rPr>
          <w:rFonts w:ascii="Times New Roman" w:hAnsi="Times New Roman" w:cs="Times New Roman"/>
        </w:rPr>
      </w:pPr>
      <w:r w:rsidRPr="00240B12">
        <w:rPr>
          <w:rFonts w:ascii="Times New Roman" w:hAnsi="Times New Roman" w:cs="Times New Roman"/>
        </w:rPr>
        <w:t xml:space="preserve"> </w:t>
      </w:r>
      <w:r w:rsidR="00AD31E6" w:rsidRPr="00240B12">
        <w:rPr>
          <w:rFonts w:ascii="Times New Roman" w:hAnsi="Times New Roman" w:cs="Times New Roman"/>
        </w:rPr>
        <w:t>Successful candidates need to work for a probationary period of 6 months. This provides an opportunity for the hospital to evaluate the candidate. The candidate can also decide if the job is as per his expectation. The probationary period is mandatory as per the government law on employment. At the end of probationary period a formal meeting with candidate and manager will be held. If both the parties find no problem then candidate is considered permanent employee.</w:t>
      </w:r>
    </w:p>
    <w:p w14:paraId="058CA0AC" w14:textId="77777777" w:rsidR="008E3E65" w:rsidRDefault="008E3E65" w:rsidP="00394277">
      <w:pPr>
        <w:spacing w:line="360" w:lineRule="auto"/>
        <w:jc w:val="both"/>
        <w:rPr>
          <w:rFonts w:ascii="Times New Roman" w:hAnsi="Times New Roman" w:cs="Times New Roman"/>
        </w:rPr>
      </w:pPr>
    </w:p>
    <w:p w14:paraId="7EFCA7F8" w14:textId="41CD66A7" w:rsidR="008E3E65" w:rsidRDefault="008E3E65" w:rsidP="00394277">
      <w:pPr>
        <w:spacing w:line="360" w:lineRule="auto"/>
        <w:jc w:val="both"/>
        <w:rPr>
          <w:rFonts w:ascii="Times New Roman" w:hAnsi="Times New Roman" w:cs="Times New Roman"/>
        </w:rPr>
      </w:pPr>
      <w:r>
        <w:rPr>
          <w:rFonts w:ascii="Times New Roman" w:hAnsi="Times New Roman" w:cs="Times New Roman"/>
        </w:rPr>
        <w:br w:type="page"/>
      </w:r>
    </w:p>
    <w:p w14:paraId="7FE7E330" w14:textId="7E03B66C" w:rsidR="008E3E65" w:rsidRDefault="008E3E65" w:rsidP="00C23C2A">
      <w:pPr>
        <w:pStyle w:val="Heading1"/>
      </w:pPr>
      <w:bookmarkStart w:id="5" w:name="_Toc230955466"/>
      <w:r>
        <w:t>Recommendation</w:t>
      </w:r>
      <w:bookmarkEnd w:id="5"/>
    </w:p>
    <w:p w14:paraId="6F7A5587" w14:textId="77777777" w:rsidR="008E3E65" w:rsidRDefault="008E3E65" w:rsidP="00394277">
      <w:pPr>
        <w:spacing w:line="360" w:lineRule="auto"/>
        <w:jc w:val="both"/>
      </w:pPr>
    </w:p>
    <w:p w14:paraId="43300578" w14:textId="07AD6898" w:rsidR="008E3E65" w:rsidRPr="00204D42" w:rsidRDefault="008E3E65" w:rsidP="00394277">
      <w:pPr>
        <w:spacing w:line="360" w:lineRule="auto"/>
        <w:jc w:val="both"/>
        <w:rPr>
          <w:rFonts w:asciiTheme="majorHAnsi" w:hAnsiTheme="majorHAnsi"/>
        </w:rPr>
      </w:pPr>
      <w:proofErr w:type="spellStart"/>
      <w:r w:rsidRPr="00204D42">
        <w:rPr>
          <w:rFonts w:asciiTheme="majorHAnsi" w:hAnsiTheme="majorHAnsi"/>
        </w:rPr>
        <w:t>Sint</w:t>
      </w:r>
      <w:proofErr w:type="spellEnd"/>
      <w:r w:rsidRPr="00204D42">
        <w:rPr>
          <w:rFonts w:asciiTheme="majorHAnsi" w:hAnsiTheme="majorHAnsi"/>
        </w:rPr>
        <w:t xml:space="preserve"> Jan hospital is an organization fully dependent on governmental support. The politics does not only decide on the hospitals’ budget (which is strictly correlated to the total number of employees)</w:t>
      </w:r>
      <w:r w:rsidR="00056E10" w:rsidRPr="00204D42">
        <w:rPr>
          <w:rFonts w:asciiTheme="majorHAnsi" w:hAnsiTheme="majorHAnsi"/>
        </w:rPr>
        <w:t xml:space="preserve">, but also draws the legislation, which has an imminent effect on many health care policies. Therefore, the abilities of the Human Resources department to change its practices are strongly limited. Nevertheless, we would like to propose a few recommendations, which should improve the </w:t>
      </w:r>
      <w:r w:rsidR="00394277" w:rsidRPr="00204D42">
        <w:rPr>
          <w:rFonts w:asciiTheme="majorHAnsi" w:hAnsiTheme="majorHAnsi"/>
        </w:rPr>
        <w:t xml:space="preserve">recruitment processes within the hospital. </w:t>
      </w:r>
    </w:p>
    <w:p w14:paraId="0C9D4003" w14:textId="77777777" w:rsidR="00394277" w:rsidRPr="00204D42" w:rsidRDefault="00394277" w:rsidP="00394277">
      <w:pPr>
        <w:spacing w:line="360" w:lineRule="auto"/>
        <w:jc w:val="both"/>
        <w:rPr>
          <w:rFonts w:asciiTheme="majorHAnsi" w:hAnsiTheme="majorHAnsi"/>
        </w:rPr>
      </w:pPr>
    </w:p>
    <w:p w14:paraId="229236DC" w14:textId="5E4F4CC5" w:rsidR="00394277" w:rsidRPr="00C23C2A" w:rsidRDefault="00394277" w:rsidP="00C23C2A">
      <w:pPr>
        <w:pStyle w:val="Subtitle"/>
      </w:pPr>
      <w:r w:rsidRPr="00C23C2A">
        <w:t>Human Resources and Social Media</w:t>
      </w:r>
    </w:p>
    <w:p w14:paraId="2340F9E9" w14:textId="77777777" w:rsidR="00394277" w:rsidRDefault="00394277" w:rsidP="00394277">
      <w:pPr>
        <w:spacing w:line="360" w:lineRule="auto"/>
        <w:jc w:val="both"/>
      </w:pPr>
    </w:p>
    <w:p w14:paraId="0EC0190B" w14:textId="60FE495A" w:rsidR="00394277" w:rsidRPr="00204D42" w:rsidRDefault="00394277" w:rsidP="00394277">
      <w:pPr>
        <w:spacing w:line="360" w:lineRule="auto"/>
        <w:jc w:val="both"/>
        <w:rPr>
          <w:rFonts w:asciiTheme="majorHAnsi" w:hAnsiTheme="majorHAnsi"/>
        </w:rPr>
      </w:pPr>
      <w:r w:rsidRPr="00204D42">
        <w:rPr>
          <w:rFonts w:asciiTheme="majorHAnsi" w:hAnsiTheme="majorHAnsi"/>
        </w:rPr>
        <w:t>Firstly, we would like to point out the role the social media plays in todays’ recruitment procedures. According to a KPMG report, 76 percent of U.S. companies used LinkedIn’s database to recruit candidates or post information about job openings. Almost 50 percent of job seekers have done a job hunt on Facebook. The change is inevitable as more and more young people use social media instead of more traditional form of communication. 41 percent of 2011 university graduates used social media in their job search</w:t>
      </w:r>
      <w:r w:rsidR="0004792B" w:rsidRPr="00204D42">
        <w:rPr>
          <w:rFonts w:asciiTheme="majorHAnsi" w:hAnsiTheme="majorHAnsi"/>
        </w:rPr>
        <w:t xml:space="preserve"> </w:t>
      </w:r>
      <w:r w:rsidR="00DE5FC0" w:rsidRPr="00204D42">
        <w:rPr>
          <w:rFonts w:asciiTheme="majorHAnsi" w:hAnsiTheme="majorHAnsi"/>
        </w:rPr>
        <w:t>and 61 percent of the people</w:t>
      </w:r>
      <w:r w:rsidR="0004792B" w:rsidRPr="00204D42">
        <w:rPr>
          <w:rFonts w:asciiTheme="majorHAnsi" w:hAnsiTheme="majorHAnsi"/>
        </w:rPr>
        <w:t xml:space="preserve"> do not use the company’s support group first – the social media are much more appealing for them </w:t>
      </w:r>
      <w:sdt>
        <w:sdtPr>
          <w:rPr>
            <w:rFonts w:asciiTheme="majorHAnsi" w:hAnsiTheme="majorHAnsi"/>
          </w:rPr>
          <w:id w:val="-29891652"/>
          <w:citation/>
        </w:sdtPr>
        <w:sdtContent>
          <w:r w:rsidR="0004792B" w:rsidRPr="00204D42">
            <w:rPr>
              <w:rFonts w:asciiTheme="majorHAnsi" w:hAnsiTheme="majorHAnsi"/>
            </w:rPr>
            <w:fldChar w:fldCharType="begin"/>
          </w:r>
          <w:r w:rsidR="0004792B" w:rsidRPr="00204D42">
            <w:rPr>
              <w:rFonts w:asciiTheme="majorHAnsi" w:hAnsiTheme="majorHAnsi"/>
              <w:lang w:val="pl-PL"/>
            </w:rPr>
            <w:instrText xml:space="preserve">CITATION Kar12 \l 1045 </w:instrText>
          </w:r>
          <w:r w:rsidR="0004792B" w:rsidRPr="00204D42">
            <w:rPr>
              <w:rFonts w:asciiTheme="majorHAnsi" w:hAnsiTheme="majorHAnsi"/>
            </w:rPr>
            <w:fldChar w:fldCharType="separate"/>
          </w:r>
          <w:r w:rsidR="0004792B" w:rsidRPr="00204D42">
            <w:rPr>
              <w:rFonts w:asciiTheme="majorHAnsi" w:hAnsiTheme="majorHAnsi"/>
              <w:noProof/>
              <w:lang w:val="pl-PL"/>
            </w:rPr>
            <w:t>(Isaacson &amp; Peacey, 2012)</w:t>
          </w:r>
          <w:r w:rsidR="0004792B" w:rsidRPr="00204D42">
            <w:rPr>
              <w:rFonts w:asciiTheme="majorHAnsi" w:hAnsiTheme="majorHAnsi"/>
            </w:rPr>
            <w:fldChar w:fldCharType="end"/>
          </w:r>
        </w:sdtContent>
      </w:sdt>
      <w:r w:rsidR="0004792B" w:rsidRPr="00204D42">
        <w:rPr>
          <w:rFonts w:asciiTheme="majorHAnsi" w:hAnsiTheme="majorHAnsi"/>
        </w:rPr>
        <w:t xml:space="preserve">. The acquisition of social media into the recruitment practices seems unavoidable – social networking is the fastest growing social media behavior online. 59 percent of global Internet users managed their online profile on a monthly basis </w:t>
      </w:r>
      <w:sdt>
        <w:sdtPr>
          <w:rPr>
            <w:rFonts w:asciiTheme="majorHAnsi" w:hAnsiTheme="majorHAnsi"/>
          </w:rPr>
          <w:id w:val="-1769617222"/>
          <w:citation/>
        </w:sdtPr>
        <w:sdtContent>
          <w:r w:rsidR="0004792B" w:rsidRPr="00204D42">
            <w:rPr>
              <w:rFonts w:asciiTheme="majorHAnsi" w:hAnsiTheme="majorHAnsi"/>
            </w:rPr>
            <w:fldChar w:fldCharType="begin"/>
          </w:r>
          <w:r w:rsidR="0004792B" w:rsidRPr="00204D42">
            <w:rPr>
              <w:rFonts w:asciiTheme="majorHAnsi" w:hAnsiTheme="majorHAnsi"/>
              <w:lang w:val="pl-PL"/>
            </w:rPr>
            <w:instrText xml:space="preserve"> CITATION Kar12 \l 1045 </w:instrText>
          </w:r>
          <w:r w:rsidR="0004792B" w:rsidRPr="00204D42">
            <w:rPr>
              <w:rFonts w:asciiTheme="majorHAnsi" w:hAnsiTheme="majorHAnsi"/>
            </w:rPr>
            <w:fldChar w:fldCharType="separate"/>
          </w:r>
          <w:r w:rsidR="0004792B" w:rsidRPr="00204D42">
            <w:rPr>
              <w:rFonts w:asciiTheme="majorHAnsi" w:hAnsiTheme="majorHAnsi"/>
              <w:noProof/>
              <w:lang w:val="pl-PL"/>
            </w:rPr>
            <w:t>(Isaacson &amp; Peacey, 2012)</w:t>
          </w:r>
          <w:r w:rsidR="0004792B" w:rsidRPr="00204D42">
            <w:rPr>
              <w:rFonts w:asciiTheme="majorHAnsi" w:hAnsiTheme="majorHAnsi"/>
            </w:rPr>
            <w:fldChar w:fldCharType="end"/>
          </w:r>
        </w:sdtContent>
      </w:sdt>
      <w:r w:rsidR="0004792B" w:rsidRPr="00204D42">
        <w:rPr>
          <w:rFonts w:asciiTheme="majorHAnsi" w:hAnsiTheme="majorHAnsi"/>
        </w:rPr>
        <w:t xml:space="preserve">. </w:t>
      </w:r>
    </w:p>
    <w:p w14:paraId="1B1E4BC5" w14:textId="77777777" w:rsidR="0004792B" w:rsidRPr="00204D42" w:rsidRDefault="0004792B" w:rsidP="00394277">
      <w:pPr>
        <w:spacing w:line="360" w:lineRule="auto"/>
        <w:jc w:val="both"/>
        <w:rPr>
          <w:rFonts w:asciiTheme="majorHAnsi" w:hAnsiTheme="majorHAnsi"/>
        </w:rPr>
      </w:pPr>
    </w:p>
    <w:p w14:paraId="03863385" w14:textId="4DF76887" w:rsidR="0004792B" w:rsidRPr="00204D42" w:rsidRDefault="0004792B" w:rsidP="00394277">
      <w:pPr>
        <w:spacing w:line="360" w:lineRule="auto"/>
        <w:jc w:val="both"/>
        <w:rPr>
          <w:rFonts w:asciiTheme="majorHAnsi" w:hAnsiTheme="majorHAnsi"/>
        </w:rPr>
      </w:pPr>
      <w:r w:rsidRPr="00204D42">
        <w:rPr>
          <w:rFonts w:asciiTheme="majorHAnsi" w:hAnsiTheme="majorHAnsi"/>
        </w:rPr>
        <w:t xml:space="preserve">Social Media is a powerful tool – it can help accelerate the whole </w:t>
      </w:r>
      <w:r w:rsidR="00DF45D6" w:rsidRPr="00204D42">
        <w:rPr>
          <w:rFonts w:asciiTheme="majorHAnsi" w:hAnsiTheme="majorHAnsi"/>
        </w:rPr>
        <w:t xml:space="preserve">recruitment process – starting with posting openings, through pre - selection of candidates, making an offer and further monitoring after hiring. Social Media can also facilitate integration of employees via interest groups. Additionally, such groups can form a directory of skills and provide the HR department with a database of information about the employees. </w:t>
      </w:r>
    </w:p>
    <w:p w14:paraId="556D44B2" w14:textId="095462DA" w:rsidR="00DF45D6" w:rsidRPr="00204D42" w:rsidRDefault="00DF45D6" w:rsidP="00394277">
      <w:pPr>
        <w:spacing w:line="360" w:lineRule="auto"/>
        <w:jc w:val="both"/>
        <w:rPr>
          <w:rFonts w:asciiTheme="majorHAnsi" w:hAnsiTheme="majorHAnsi"/>
        </w:rPr>
      </w:pPr>
      <w:r w:rsidRPr="00204D42">
        <w:rPr>
          <w:rFonts w:asciiTheme="majorHAnsi" w:hAnsiTheme="majorHAnsi"/>
        </w:rPr>
        <w:t xml:space="preserve">Another advantage of social media use is the possibility of more regular, real – time feedback. Organizations can </w:t>
      </w:r>
      <w:r w:rsidR="00DF2869" w:rsidRPr="00204D42">
        <w:rPr>
          <w:rFonts w:asciiTheme="majorHAnsi" w:hAnsiTheme="majorHAnsi"/>
        </w:rPr>
        <w:t xml:space="preserve">issue more often evaluation sessions, get immediate insight into team’s performances sessions from internal and external partners </w:t>
      </w:r>
      <w:sdt>
        <w:sdtPr>
          <w:rPr>
            <w:rFonts w:asciiTheme="majorHAnsi" w:hAnsiTheme="majorHAnsi"/>
          </w:rPr>
          <w:id w:val="-1492942172"/>
          <w:citation/>
        </w:sdtPr>
        <w:sdtContent>
          <w:r w:rsidR="00DF2869" w:rsidRPr="00204D42">
            <w:rPr>
              <w:rFonts w:asciiTheme="majorHAnsi" w:hAnsiTheme="majorHAnsi"/>
            </w:rPr>
            <w:fldChar w:fldCharType="begin"/>
          </w:r>
          <w:r w:rsidR="00DF2869" w:rsidRPr="00204D42">
            <w:rPr>
              <w:rFonts w:asciiTheme="majorHAnsi" w:hAnsiTheme="majorHAnsi"/>
              <w:lang w:val="pl-PL"/>
            </w:rPr>
            <w:instrText xml:space="preserve"> CITATION Kar12 \l 1045 </w:instrText>
          </w:r>
          <w:r w:rsidR="00DF2869" w:rsidRPr="00204D42">
            <w:rPr>
              <w:rFonts w:asciiTheme="majorHAnsi" w:hAnsiTheme="majorHAnsi"/>
            </w:rPr>
            <w:fldChar w:fldCharType="separate"/>
          </w:r>
          <w:r w:rsidR="00DF2869" w:rsidRPr="00204D42">
            <w:rPr>
              <w:rFonts w:asciiTheme="majorHAnsi" w:hAnsiTheme="majorHAnsi"/>
              <w:noProof/>
              <w:lang w:val="pl-PL"/>
            </w:rPr>
            <w:t>(Isaacson &amp; Peacey, 2012)</w:t>
          </w:r>
          <w:r w:rsidR="00DF2869" w:rsidRPr="00204D42">
            <w:rPr>
              <w:rFonts w:asciiTheme="majorHAnsi" w:hAnsiTheme="majorHAnsi"/>
            </w:rPr>
            <w:fldChar w:fldCharType="end"/>
          </w:r>
        </w:sdtContent>
      </w:sdt>
      <w:r w:rsidR="00DF2869" w:rsidRPr="00204D42">
        <w:rPr>
          <w:rFonts w:asciiTheme="majorHAnsi" w:hAnsiTheme="majorHAnsi"/>
        </w:rPr>
        <w:t xml:space="preserve">. </w:t>
      </w:r>
    </w:p>
    <w:p w14:paraId="52BBCA80" w14:textId="77777777" w:rsidR="00DF2869" w:rsidRPr="00204D42" w:rsidRDefault="00DF2869" w:rsidP="00394277">
      <w:pPr>
        <w:spacing w:line="360" w:lineRule="auto"/>
        <w:jc w:val="both"/>
        <w:rPr>
          <w:rFonts w:asciiTheme="majorHAnsi" w:hAnsiTheme="majorHAnsi"/>
        </w:rPr>
      </w:pPr>
    </w:p>
    <w:p w14:paraId="6AFCB00F" w14:textId="31080AE7" w:rsidR="00DF45D6" w:rsidRPr="00204D42" w:rsidRDefault="00DF2869" w:rsidP="00394277">
      <w:pPr>
        <w:spacing w:line="360" w:lineRule="auto"/>
        <w:jc w:val="both"/>
        <w:rPr>
          <w:rFonts w:asciiTheme="majorHAnsi" w:hAnsiTheme="majorHAnsi"/>
        </w:rPr>
      </w:pPr>
      <w:r w:rsidRPr="00204D42">
        <w:rPr>
          <w:rFonts w:asciiTheme="majorHAnsi" w:hAnsiTheme="majorHAnsi"/>
        </w:rPr>
        <w:t>In order to develop and effective social media strategy several important factors need to be taken into account. The most important one is the meeting of two different generations</w:t>
      </w:r>
      <w:r w:rsidR="00245CB3" w:rsidRPr="00204D42">
        <w:rPr>
          <w:rFonts w:asciiTheme="majorHAnsi" w:hAnsiTheme="majorHAnsi"/>
        </w:rPr>
        <w:t xml:space="preserve"> at one company, often working together </w:t>
      </w:r>
      <w:r w:rsidR="00744E41" w:rsidRPr="00204D42">
        <w:rPr>
          <w:rFonts w:asciiTheme="majorHAnsi" w:hAnsiTheme="majorHAnsi"/>
        </w:rPr>
        <w:t xml:space="preserve">on the same projects. While traditionalist and baby boomers prefer </w:t>
      </w:r>
      <w:r w:rsidR="007E0556" w:rsidRPr="00204D42">
        <w:rPr>
          <w:rFonts w:asciiTheme="majorHAnsi" w:hAnsiTheme="majorHAnsi"/>
        </w:rPr>
        <w:t xml:space="preserve">prefers a face-to-face encounters and telephone calls, Generation X and Y would rather send a text and build relationships via social media. In order to implement an efficient social media strategy a thorough research of the stakeholders’ group and impact assessment is needed. Baby boomers are technologically savvy and do not have any problems with adapting Facebook and other social tools. However, the process of introducing these tools has to be different for them, than for the Generation X. It is also worth mentioning, that contrary to popular believe, the use of social media can increase productivity </w:t>
      </w:r>
      <w:sdt>
        <w:sdtPr>
          <w:rPr>
            <w:rFonts w:asciiTheme="majorHAnsi" w:hAnsiTheme="majorHAnsi"/>
          </w:rPr>
          <w:id w:val="-1293749352"/>
          <w:citation/>
        </w:sdtPr>
        <w:sdtContent>
          <w:r w:rsidR="007E0556" w:rsidRPr="00204D42">
            <w:rPr>
              <w:rFonts w:asciiTheme="majorHAnsi" w:hAnsiTheme="majorHAnsi"/>
            </w:rPr>
            <w:fldChar w:fldCharType="begin"/>
          </w:r>
          <w:r w:rsidR="007E0556" w:rsidRPr="00204D42">
            <w:rPr>
              <w:rFonts w:asciiTheme="majorHAnsi" w:hAnsiTheme="majorHAnsi"/>
              <w:lang w:val="pl-PL"/>
            </w:rPr>
            <w:instrText xml:space="preserve"> CITATION Kar12 \l 1045 </w:instrText>
          </w:r>
          <w:r w:rsidR="007E0556" w:rsidRPr="00204D42">
            <w:rPr>
              <w:rFonts w:asciiTheme="majorHAnsi" w:hAnsiTheme="majorHAnsi"/>
            </w:rPr>
            <w:fldChar w:fldCharType="separate"/>
          </w:r>
          <w:r w:rsidR="007E0556" w:rsidRPr="00204D42">
            <w:rPr>
              <w:rFonts w:asciiTheme="majorHAnsi" w:hAnsiTheme="majorHAnsi"/>
              <w:noProof/>
              <w:lang w:val="pl-PL"/>
            </w:rPr>
            <w:t>(Isaacson &amp; Peacey, 2012)</w:t>
          </w:r>
          <w:r w:rsidR="007E0556" w:rsidRPr="00204D42">
            <w:rPr>
              <w:rFonts w:asciiTheme="majorHAnsi" w:hAnsiTheme="majorHAnsi"/>
            </w:rPr>
            <w:fldChar w:fldCharType="end"/>
          </w:r>
        </w:sdtContent>
      </w:sdt>
      <w:r w:rsidR="007E0556" w:rsidRPr="00204D42">
        <w:rPr>
          <w:rFonts w:asciiTheme="majorHAnsi" w:hAnsiTheme="majorHAnsi"/>
        </w:rPr>
        <w:t xml:space="preserve">. It is worth mentioning that the Human resources departments are primarily responsible for creating </w:t>
      </w:r>
      <w:r w:rsidR="00A30630" w:rsidRPr="00204D42">
        <w:rPr>
          <w:rFonts w:asciiTheme="majorHAnsi" w:hAnsiTheme="majorHAnsi"/>
        </w:rPr>
        <w:t xml:space="preserve">organization’s social media policy. </w:t>
      </w:r>
    </w:p>
    <w:p w14:paraId="1C9710C5" w14:textId="77777777" w:rsidR="00A30630" w:rsidRDefault="00A30630" w:rsidP="00394277">
      <w:pPr>
        <w:spacing w:line="360" w:lineRule="auto"/>
        <w:jc w:val="both"/>
      </w:pPr>
    </w:p>
    <w:p w14:paraId="3860B40F" w14:textId="70E86FCC" w:rsidR="00A30630" w:rsidRDefault="00A30630" w:rsidP="00C23C2A">
      <w:pPr>
        <w:pStyle w:val="Subtitle"/>
      </w:pPr>
      <w:r>
        <w:t>Potential risks associated with social media</w:t>
      </w:r>
    </w:p>
    <w:p w14:paraId="2015E8D6" w14:textId="77777777" w:rsidR="00A30630" w:rsidRDefault="00A30630" w:rsidP="00A30630"/>
    <w:p w14:paraId="039219CF" w14:textId="2C15C1BF" w:rsidR="00A30630" w:rsidRDefault="00A30630" w:rsidP="00A30630">
      <w:pPr>
        <w:spacing w:line="360" w:lineRule="auto"/>
        <w:jc w:val="both"/>
      </w:pPr>
      <w:r>
        <w:t xml:space="preserve">One of the main risk of developing a social media policy within an organization is the struggle of successful integration it into everyday life. The lack of success can be contributed to missing policies governing the social media usage and lack of enforcement and employee engagement. However, the implementation of social media is inevitable. Therefore, it is essential to keep the employee goodwill, facilitate communication among employees and avoid reputation damage. </w:t>
      </w:r>
    </w:p>
    <w:p w14:paraId="59B69088" w14:textId="77777777" w:rsidR="00A30630" w:rsidRDefault="00A30630" w:rsidP="00A30630">
      <w:pPr>
        <w:spacing w:line="360" w:lineRule="auto"/>
        <w:jc w:val="both"/>
      </w:pPr>
    </w:p>
    <w:p w14:paraId="4BD38A92" w14:textId="7505F390" w:rsidR="00A30630" w:rsidRDefault="00A30630" w:rsidP="00A30630">
      <w:pPr>
        <w:spacing w:line="360" w:lineRule="auto"/>
        <w:jc w:val="both"/>
      </w:pPr>
      <w:r>
        <w:t>Social media can be associated with sets of risks – internal and external. The internal risks include leak of privileged information, creation of discoverable internal records concerning employment matters</w:t>
      </w:r>
      <w:r w:rsidR="007D5586">
        <w:t xml:space="preserve"> and introduction of sensitive information into the workplace (politics, religion, sexual orientation). The external risks are mainly related to the bad image of an organization – building a negative sentiment towards an organization (by negative comments made online), commentary in company’s financial performance, </w:t>
      </w:r>
      <w:proofErr w:type="spellStart"/>
      <w:proofErr w:type="gramStart"/>
      <w:r w:rsidR="007D5586">
        <w:t>mis</w:t>
      </w:r>
      <w:proofErr w:type="spellEnd"/>
      <w:r w:rsidR="00705624">
        <w:t>-</w:t>
      </w:r>
      <w:r w:rsidR="007D5586">
        <w:t>representation of organization’s position on public issue and damage of reputation</w:t>
      </w:r>
      <w:proofErr w:type="gramEnd"/>
      <w:r w:rsidR="007D5586">
        <w:t xml:space="preserve"> </w:t>
      </w:r>
      <w:sdt>
        <w:sdtPr>
          <w:id w:val="-1519535376"/>
          <w:citation/>
        </w:sdtPr>
        <w:sdtContent>
          <w:r w:rsidR="007D5586">
            <w:fldChar w:fldCharType="begin"/>
          </w:r>
          <w:r w:rsidR="007D5586">
            <w:rPr>
              <w:rFonts w:ascii="Times New Roman" w:hAnsi="Times New Roman"/>
              <w:lang w:val="pl-PL"/>
            </w:rPr>
            <w:instrText xml:space="preserve"> CITATION Kar12 \l 1045 </w:instrText>
          </w:r>
          <w:r w:rsidR="007D5586">
            <w:fldChar w:fldCharType="separate"/>
          </w:r>
          <w:r w:rsidR="007D5586" w:rsidRPr="007D5586">
            <w:rPr>
              <w:rFonts w:ascii="Times New Roman" w:hAnsi="Times New Roman"/>
              <w:noProof/>
              <w:lang w:val="pl-PL"/>
            </w:rPr>
            <w:t>(Isaacson &amp; Peacey, 2012)</w:t>
          </w:r>
          <w:r w:rsidR="007D5586">
            <w:fldChar w:fldCharType="end"/>
          </w:r>
        </w:sdtContent>
      </w:sdt>
      <w:r w:rsidR="007D5586">
        <w:t xml:space="preserve">. It can be clearly seen, that social media give a lot of power to the users of a service or buyers of a good. The organization can no longer (at least, not as easily as previously) shape the message it is sending to its consumers. </w:t>
      </w:r>
    </w:p>
    <w:p w14:paraId="5A684695" w14:textId="77777777" w:rsidR="007D5586" w:rsidRDefault="007D5586" w:rsidP="00A30630">
      <w:pPr>
        <w:spacing w:line="360" w:lineRule="auto"/>
        <w:jc w:val="both"/>
      </w:pPr>
    </w:p>
    <w:p w14:paraId="644DA712" w14:textId="2CD99714" w:rsidR="007D5586" w:rsidRDefault="007D5586" w:rsidP="00A30630">
      <w:pPr>
        <w:spacing w:line="360" w:lineRule="auto"/>
        <w:jc w:val="both"/>
      </w:pPr>
      <w:r>
        <w:t xml:space="preserve">Social media policy is a challenge. It does not however differ from other problems businesses had to face in the past. </w:t>
      </w:r>
      <w:r w:rsidR="00700927">
        <w:t xml:space="preserve">Moreover, many organizations already have a framework for communication – the main challenge is to </w:t>
      </w:r>
      <w:r w:rsidR="00532D8C">
        <w:t xml:space="preserve">redefine this framework, so it could include the social media provisions. In creation of a new policy all of the departments should be involved, however, the Human Resources department could play the most important role, as it will assure the necessary balance between workplace and personal use. </w:t>
      </w:r>
    </w:p>
    <w:p w14:paraId="3285ABDD" w14:textId="77777777" w:rsidR="00532D8C" w:rsidRDefault="00532D8C" w:rsidP="00A30630">
      <w:pPr>
        <w:spacing w:line="360" w:lineRule="auto"/>
        <w:jc w:val="both"/>
      </w:pPr>
    </w:p>
    <w:p w14:paraId="4D1F0FB5" w14:textId="2F6AD2E4" w:rsidR="00532D8C" w:rsidRDefault="00532D8C" w:rsidP="00A30630">
      <w:pPr>
        <w:spacing w:line="360" w:lineRule="auto"/>
        <w:jc w:val="both"/>
      </w:pPr>
      <w:r>
        <w:t xml:space="preserve">As every policy it should have a clear division of mandatory actions and consequences for not complying with the rules. The guidelines should be easy to comprehend and to follow. They should lie within the set of company’s values and believes. The framework would be considered effective when it will be beneficial for building organizational knowledge and facilitating the communication flow. </w:t>
      </w:r>
    </w:p>
    <w:p w14:paraId="30293B90" w14:textId="77777777" w:rsidR="00532D8C" w:rsidRDefault="00532D8C" w:rsidP="00A30630">
      <w:pPr>
        <w:spacing w:line="360" w:lineRule="auto"/>
        <w:jc w:val="both"/>
      </w:pPr>
    </w:p>
    <w:p w14:paraId="38DEC8C6" w14:textId="55C91604" w:rsidR="00532D8C" w:rsidRDefault="00532D8C" w:rsidP="00C23C2A">
      <w:pPr>
        <w:pStyle w:val="Subtitle"/>
      </w:pPr>
      <w:r>
        <w:t>Skill Inventory</w:t>
      </w:r>
    </w:p>
    <w:p w14:paraId="1E5E793D" w14:textId="77777777" w:rsidR="00532D8C" w:rsidRDefault="00532D8C" w:rsidP="00532D8C"/>
    <w:p w14:paraId="295DCE36" w14:textId="4134F321" w:rsidR="00532D8C" w:rsidRPr="00204D42" w:rsidRDefault="00BA58FD" w:rsidP="00532D8C">
      <w:pPr>
        <w:spacing w:line="360" w:lineRule="auto"/>
        <w:jc w:val="both"/>
        <w:rPr>
          <w:rFonts w:asciiTheme="majorHAnsi" w:hAnsiTheme="majorHAnsi"/>
        </w:rPr>
      </w:pPr>
      <w:r w:rsidRPr="00204D42">
        <w:rPr>
          <w:rFonts w:asciiTheme="majorHAnsi" w:hAnsiTheme="majorHAnsi"/>
        </w:rPr>
        <w:t>Skills inventory are defined by the Business dictionary as:</w:t>
      </w:r>
    </w:p>
    <w:p w14:paraId="194F6145" w14:textId="43963FC3" w:rsidR="00BA58FD" w:rsidRDefault="00BA58FD" w:rsidP="00BA58FD">
      <w:pPr>
        <w:spacing w:line="360" w:lineRule="auto"/>
        <w:jc w:val="center"/>
      </w:pPr>
      <w:r w:rsidRPr="00204D42">
        <w:rPr>
          <w:rFonts w:asciiTheme="majorHAnsi" w:hAnsiTheme="majorHAnsi"/>
          <w:i/>
        </w:rPr>
        <w:t>“</w:t>
      </w:r>
      <w:proofErr w:type="gramStart"/>
      <w:r w:rsidRPr="00204D42">
        <w:rPr>
          <w:rFonts w:asciiTheme="majorHAnsi" w:hAnsiTheme="majorHAnsi"/>
          <w:i/>
        </w:rPr>
        <w:t>listing</w:t>
      </w:r>
      <w:proofErr w:type="gramEnd"/>
      <w:r w:rsidRPr="00204D42">
        <w:rPr>
          <w:rFonts w:asciiTheme="majorHAnsi" w:hAnsiTheme="majorHAnsi"/>
          <w:i/>
        </w:rPr>
        <w:t xml:space="preserve"> of abilities, capacities, qualifications, and career goals of the employees to identify suitable candidates for internal recruitment or promotions” </w:t>
      </w:r>
      <w:sdt>
        <w:sdtPr>
          <w:id w:val="-545444724"/>
          <w:citation/>
        </w:sdtPr>
        <w:sdtContent>
          <w:r>
            <w:fldChar w:fldCharType="begin"/>
          </w:r>
          <w:r>
            <w:rPr>
              <w:rFonts w:ascii="Times New Roman" w:hAnsi="Times New Roman"/>
              <w:lang w:val="pl-PL"/>
            </w:rPr>
            <w:instrText xml:space="preserve"> CITATION Bus13 \l 1045 </w:instrText>
          </w:r>
          <w:r>
            <w:fldChar w:fldCharType="separate"/>
          </w:r>
          <w:r w:rsidRPr="00BA58FD">
            <w:rPr>
              <w:rFonts w:ascii="Times New Roman" w:hAnsi="Times New Roman"/>
              <w:noProof/>
              <w:lang w:val="pl-PL"/>
            </w:rPr>
            <w:t>(Business Dictionary)</w:t>
          </w:r>
          <w:r>
            <w:fldChar w:fldCharType="end"/>
          </w:r>
        </w:sdtContent>
      </w:sdt>
      <w:r>
        <w:t>.</w:t>
      </w:r>
    </w:p>
    <w:p w14:paraId="30A1A07A" w14:textId="67EB5A25" w:rsidR="00BA58FD" w:rsidRPr="00204D42" w:rsidRDefault="00BA58FD" w:rsidP="00BA58FD">
      <w:pPr>
        <w:spacing w:line="360" w:lineRule="auto"/>
        <w:jc w:val="both"/>
        <w:rPr>
          <w:rFonts w:asciiTheme="majorHAnsi" w:hAnsiTheme="majorHAnsi"/>
          <w:i/>
        </w:rPr>
      </w:pPr>
      <w:r w:rsidRPr="00204D42">
        <w:rPr>
          <w:rFonts w:asciiTheme="majorHAnsi" w:hAnsiTheme="majorHAnsi"/>
        </w:rPr>
        <w:t xml:space="preserve">Skills inventory can help create a useful database of employees’ skills, talent, knowledge and attributes. It can help reassign workers to new projects, providing the best possible combination of talents. Accordingly, we can build a team strongly focused on particular problem or create a more holistic approach and group specialist from different disciplines. The Human Resources department is given the freedom to </w:t>
      </w:r>
      <w:r w:rsidR="001F26AC" w:rsidRPr="00204D42">
        <w:rPr>
          <w:rFonts w:asciiTheme="majorHAnsi" w:hAnsiTheme="majorHAnsi"/>
        </w:rPr>
        <w:t xml:space="preserve">combine the needed skills in most beneficial way. It gives the company the opportunity to us its current employees and do not engage in costly and time – consuming external recruitment processes. </w:t>
      </w:r>
      <w:r w:rsidR="00540CF3" w:rsidRPr="00204D42">
        <w:rPr>
          <w:rFonts w:asciiTheme="majorHAnsi" w:hAnsiTheme="majorHAnsi"/>
        </w:rPr>
        <w:t>Geography, division or demographics can allocate the specific skills</w:t>
      </w:r>
      <w:r w:rsidR="001F26AC" w:rsidRPr="00204D42">
        <w:rPr>
          <w:rFonts w:asciiTheme="majorHAnsi" w:hAnsiTheme="majorHAnsi"/>
        </w:rPr>
        <w:t xml:space="preserve">. </w:t>
      </w:r>
      <w:r w:rsidR="00540CF3" w:rsidRPr="00204D42">
        <w:rPr>
          <w:rFonts w:asciiTheme="majorHAnsi" w:hAnsiTheme="majorHAnsi"/>
        </w:rPr>
        <w:t>The strengths can be easily identified and correlated with organizational programs. Moreover, all training programs can be deliberately target to the groups. Skills inventory should also be closely correlated with employees</w:t>
      </w:r>
      <w:r w:rsidR="003462A0" w:rsidRPr="00204D42">
        <w:rPr>
          <w:rFonts w:asciiTheme="majorHAnsi" w:hAnsiTheme="majorHAnsi"/>
        </w:rPr>
        <w:t>’</w:t>
      </w:r>
      <w:r w:rsidR="00540CF3" w:rsidRPr="00204D42">
        <w:rPr>
          <w:rFonts w:asciiTheme="majorHAnsi" w:hAnsiTheme="majorHAnsi"/>
        </w:rPr>
        <w:t xml:space="preserve"> satisfaction level. </w:t>
      </w:r>
      <w:r w:rsidR="003462A0" w:rsidRPr="00204D42">
        <w:rPr>
          <w:rFonts w:asciiTheme="majorHAnsi" w:hAnsiTheme="majorHAnsi"/>
        </w:rPr>
        <w:t xml:space="preserve">They will be able to work on interesting projects and no person should be misplaced. </w:t>
      </w:r>
    </w:p>
    <w:p w14:paraId="7AFB2DC6" w14:textId="77777777" w:rsidR="00DF45D6" w:rsidRDefault="00DF45D6" w:rsidP="00394277">
      <w:pPr>
        <w:spacing w:line="360" w:lineRule="auto"/>
        <w:jc w:val="both"/>
      </w:pPr>
    </w:p>
    <w:p w14:paraId="11180EBA" w14:textId="4AEE369A" w:rsidR="00DF45D6" w:rsidRDefault="003462A0" w:rsidP="00C23C2A">
      <w:pPr>
        <w:pStyle w:val="Subtitle"/>
      </w:pPr>
      <w:r>
        <w:t xml:space="preserve">Outsourcing </w:t>
      </w:r>
    </w:p>
    <w:p w14:paraId="2FB180C5" w14:textId="77777777" w:rsidR="003462A0" w:rsidRPr="00204D42" w:rsidRDefault="003462A0" w:rsidP="003462A0">
      <w:pPr>
        <w:rPr>
          <w:rFonts w:asciiTheme="majorHAnsi" w:hAnsiTheme="majorHAnsi"/>
        </w:rPr>
      </w:pPr>
    </w:p>
    <w:p w14:paraId="47A5E2B4" w14:textId="50A01969" w:rsidR="003462A0" w:rsidRPr="00204D42" w:rsidRDefault="003462A0" w:rsidP="003462A0">
      <w:pPr>
        <w:spacing w:line="360" w:lineRule="auto"/>
        <w:jc w:val="both"/>
        <w:rPr>
          <w:rFonts w:asciiTheme="majorHAnsi" w:hAnsiTheme="majorHAnsi"/>
        </w:rPr>
      </w:pPr>
      <w:r w:rsidRPr="00204D42">
        <w:rPr>
          <w:rFonts w:asciiTheme="majorHAnsi" w:hAnsiTheme="majorHAnsi"/>
        </w:rPr>
        <w:t xml:space="preserve">During recent years outsourcing has become more and more attractive for many companies, non – governmental and governmental organizations. Some scholars consider outsourcing as the future of human resources management </w:t>
      </w:r>
      <w:sdt>
        <w:sdtPr>
          <w:rPr>
            <w:rFonts w:asciiTheme="majorHAnsi" w:hAnsiTheme="majorHAnsi"/>
          </w:rPr>
          <w:id w:val="774912327"/>
          <w:citation/>
        </w:sdtPr>
        <w:sdtContent>
          <w:r w:rsidRPr="00204D42">
            <w:rPr>
              <w:rFonts w:asciiTheme="majorHAnsi" w:hAnsiTheme="majorHAnsi"/>
            </w:rPr>
            <w:fldChar w:fldCharType="begin"/>
          </w:r>
          <w:r w:rsidRPr="00204D42">
            <w:rPr>
              <w:rFonts w:asciiTheme="majorHAnsi" w:hAnsiTheme="majorHAnsi"/>
              <w:lang w:val="pl-PL"/>
            </w:rPr>
            <w:instrText xml:space="preserve"> CITATION Adl03 \l 1045 </w:instrText>
          </w:r>
          <w:r w:rsidRPr="00204D42">
            <w:rPr>
              <w:rFonts w:asciiTheme="majorHAnsi" w:hAnsiTheme="majorHAnsi"/>
            </w:rPr>
            <w:fldChar w:fldCharType="separate"/>
          </w:r>
          <w:r w:rsidRPr="00204D42">
            <w:rPr>
              <w:rFonts w:asciiTheme="majorHAnsi" w:hAnsiTheme="majorHAnsi"/>
              <w:noProof/>
              <w:lang w:val="pl-PL"/>
            </w:rPr>
            <w:t>(Adler, 2003)</w:t>
          </w:r>
          <w:r w:rsidRPr="00204D42">
            <w:rPr>
              <w:rFonts w:asciiTheme="majorHAnsi" w:hAnsiTheme="majorHAnsi"/>
            </w:rPr>
            <w:fldChar w:fldCharType="end"/>
          </w:r>
        </w:sdtContent>
      </w:sdt>
      <w:r w:rsidRPr="00204D42">
        <w:rPr>
          <w:rFonts w:asciiTheme="majorHAnsi" w:hAnsiTheme="majorHAnsi"/>
        </w:rPr>
        <w:t xml:space="preserve">. </w:t>
      </w:r>
      <w:r w:rsidR="008C169E" w:rsidRPr="00204D42">
        <w:rPr>
          <w:rFonts w:asciiTheme="majorHAnsi" w:hAnsiTheme="majorHAnsi"/>
        </w:rPr>
        <w:t>Adler distinguished six main factors, that companies should considered when it comes to outsourcing decisions:</w:t>
      </w:r>
    </w:p>
    <w:p w14:paraId="4E2DDDBA" w14:textId="63A7F79F" w:rsidR="008C169E" w:rsidRPr="00204D42" w:rsidRDefault="008C169E" w:rsidP="008C169E">
      <w:pPr>
        <w:pStyle w:val="ListParagraph"/>
        <w:numPr>
          <w:ilvl w:val="0"/>
          <w:numId w:val="1"/>
        </w:numPr>
        <w:spacing w:line="360" w:lineRule="auto"/>
        <w:jc w:val="both"/>
        <w:rPr>
          <w:rFonts w:asciiTheme="majorHAnsi" w:hAnsiTheme="majorHAnsi"/>
        </w:rPr>
      </w:pPr>
      <w:r w:rsidRPr="00204D42">
        <w:rPr>
          <w:rFonts w:asciiTheme="majorHAnsi" w:hAnsiTheme="majorHAnsi"/>
        </w:rPr>
        <w:t>Dependency risks;</w:t>
      </w:r>
    </w:p>
    <w:p w14:paraId="261FF31C" w14:textId="74A5537E" w:rsidR="008C169E" w:rsidRPr="00204D42" w:rsidRDefault="008C169E" w:rsidP="008C169E">
      <w:pPr>
        <w:pStyle w:val="ListParagraph"/>
        <w:numPr>
          <w:ilvl w:val="0"/>
          <w:numId w:val="1"/>
        </w:numPr>
        <w:spacing w:line="360" w:lineRule="auto"/>
        <w:jc w:val="both"/>
        <w:rPr>
          <w:rFonts w:asciiTheme="majorHAnsi" w:hAnsiTheme="majorHAnsi"/>
        </w:rPr>
      </w:pPr>
      <w:r w:rsidRPr="00204D42">
        <w:rPr>
          <w:rFonts w:asciiTheme="majorHAnsi" w:hAnsiTheme="majorHAnsi"/>
        </w:rPr>
        <w:t>Spillover risks;</w:t>
      </w:r>
    </w:p>
    <w:p w14:paraId="3DD377BD" w14:textId="342F7AD5" w:rsidR="008C169E" w:rsidRPr="00204D42" w:rsidRDefault="008C169E" w:rsidP="008C169E">
      <w:pPr>
        <w:pStyle w:val="ListParagraph"/>
        <w:numPr>
          <w:ilvl w:val="0"/>
          <w:numId w:val="1"/>
        </w:numPr>
        <w:spacing w:line="360" w:lineRule="auto"/>
        <w:jc w:val="both"/>
        <w:rPr>
          <w:rFonts w:asciiTheme="majorHAnsi" w:hAnsiTheme="majorHAnsi"/>
        </w:rPr>
      </w:pPr>
      <w:r w:rsidRPr="00204D42">
        <w:rPr>
          <w:rFonts w:asciiTheme="majorHAnsi" w:hAnsiTheme="majorHAnsi"/>
        </w:rPr>
        <w:t>Trust;</w:t>
      </w:r>
    </w:p>
    <w:p w14:paraId="1C881892" w14:textId="51374B94" w:rsidR="008C169E" w:rsidRPr="00204D42" w:rsidRDefault="008C169E" w:rsidP="008C169E">
      <w:pPr>
        <w:pStyle w:val="ListParagraph"/>
        <w:numPr>
          <w:ilvl w:val="0"/>
          <w:numId w:val="1"/>
        </w:numPr>
        <w:spacing w:line="360" w:lineRule="auto"/>
        <w:jc w:val="both"/>
        <w:rPr>
          <w:rFonts w:asciiTheme="majorHAnsi" w:hAnsiTheme="majorHAnsi"/>
        </w:rPr>
      </w:pPr>
      <w:r w:rsidRPr="00204D42">
        <w:rPr>
          <w:rFonts w:asciiTheme="majorHAnsi" w:hAnsiTheme="majorHAnsi"/>
        </w:rPr>
        <w:t>Relative proficiency;</w:t>
      </w:r>
    </w:p>
    <w:p w14:paraId="4438C701" w14:textId="641E12AD" w:rsidR="008C169E" w:rsidRPr="00204D42" w:rsidRDefault="008C169E" w:rsidP="008C169E">
      <w:pPr>
        <w:pStyle w:val="ListParagraph"/>
        <w:numPr>
          <w:ilvl w:val="0"/>
          <w:numId w:val="1"/>
        </w:numPr>
        <w:spacing w:line="360" w:lineRule="auto"/>
        <w:jc w:val="both"/>
        <w:rPr>
          <w:rFonts w:asciiTheme="majorHAnsi" w:hAnsiTheme="majorHAnsi"/>
        </w:rPr>
      </w:pPr>
      <w:r w:rsidRPr="00204D42">
        <w:rPr>
          <w:rFonts w:asciiTheme="majorHAnsi" w:hAnsiTheme="majorHAnsi"/>
        </w:rPr>
        <w:t>Strategic capabilities;</w:t>
      </w:r>
    </w:p>
    <w:p w14:paraId="2F5ED4FF" w14:textId="3E439058" w:rsidR="008C169E" w:rsidRPr="00204D42" w:rsidRDefault="008C169E" w:rsidP="008C169E">
      <w:pPr>
        <w:pStyle w:val="ListParagraph"/>
        <w:numPr>
          <w:ilvl w:val="0"/>
          <w:numId w:val="1"/>
        </w:numPr>
        <w:spacing w:line="360" w:lineRule="auto"/>
        <w:jc w:val="both"/>
        <w:rPr>
          <w:rFonts w:asciiTheme="majorHAnsi" w:hAnsiTheme="majorHAnsi"/>
        </w:rPr>
      </w:pPr>
      <w:r w:rsidRPr="00204D42">
        <w:rPr>
          <w:rFonts w:asciiTheme="majorHAnsi" w:hAnsiTheme="majorHAnsi"/>
        </w:rPr>
        <w:t xml:space="preserve">Commitment versus flexibility </w:t>
      </w:r>
      <w:sdt>
        <w:sdtPr>
          <w:rPr>
            <w:rFonts w:asciiTheme="majorHAnsi" w:hAnsiTheme="majorHAnsi"/>
          </w:rPr>
          <w:id w:val="-496044257"/>
          <w:citation/>
        </w:sdtPr>
        <w:sdtContent>
          <w:r w:rsidRPr="00204D42">
            <w:rPr>
              <w:rFonts w:asciiTheme="majorHAnsi" w:hAnsiTheme="majorHAnsi"/>
            </w:rPr>
            <w:fldChar w:fldCharType="begin"/>
          </w:r>
          <w:r w:rsidRPr="00204D42">
            <w:rPr>
              <w:rFonts w:asciiTheme="majorHAnsi" w:hAnsiTheme="majorHAnsi"/>
              <w:lang w:val="pl-PL"/>
            </w:rPr>
            <w:instrText xml:space="preserve"> CITATION Adl03 \l 1045 </w:instrText>
          </w:r>
          <w:r w:rsidRPr="00204D42">
            <w:rPr>
              <w:rFonts w:asciiTheme="majorHAnsi" w:hAnsiTheme="majorHAnsi"/>
            </w:rPr>
            <w:fldChar w:fldCharType="separate"/>
          </w:r>
          <w:r w:rsidRPr="00204D42">
            <w:rPr>
              <w:rFonts w:asciiTheme="majorHAnsi" w:hAnsiTheme="majorHAnsi"/>
              <w:noProof/>
              <w:lang w:val="pl-PL"/>
            </w:rPr>
            <w:t>(Adler, 2003)</w:t>
          </w:r>
          <w:r w:rsidRPr="00204D42">
            <w:rPr>
              <w:rFonts w:asciiTheme="majorHAnsi" w:hAnsiTheme="majorHAnsi"/>
            </w:rPr>
            <w:fldChar w:fldCharType="end"/>
          </w:r>
        </w:sdtContent>
      </w:sdt>
      <w:r w:rsidRPr="00204D42">
        <w:rPr>
          <w:rFonts w:asciiTheme="majorHAnsi" w:hAnsiTheme="majorHAnsi"/>
        </w:rPr>
        <w:t>.</w:t>
      </w:r>
    </w:p>
    <w:p w14:paraId="6B5F3365" w14:textId="2BCA2D53" w:rsidR="008C169E" w:rsidRPr="00204D42" w:rsidRDefault="00F5411E" w:rsidP="008C169E">
      <w:pPr>
        <w:spacing w:line="360" w:lineRule="auto"/>
        <w:jc w:val="both"/>
        <w:rPr>
          <w:rFonts w:asciiTheme="majorHAnsi" w:hAnsiTheme="majorHAnsi"/>
        </w:rPr>
      </w:pPr>
      <w:r w:rsidRPr="00204D42">
        <w:rPr>
          <w:rFonts w:asciiTheme="majorHAnsi" w:hAnsiTheme="majorHAnsi"/>
        </w:rPr>
        <w:t>Apart from the above-mentioned risks, outsourcing also has many advantages. One of them is the possible fluctuation of demand for human capital. The number of employees can differ depending on the current needs of a company. This type of employment is particularly popular</w:t>
      </w:r>
      <w:r w:rsidR="000D1E7F" w:rsidRPr="00204D42">
        <w:rPr>
          <w:rFonts w:asciiTheme="majorHAnsi" w:hAnsiTheme="majorHAnsi"/>
        </w:rPr>
        <w:t xml:space="preserve"> at companies where numerical flexibility is particularly important. In situations, where a company demand for employees rises, the labor force will be recruited by means of employee leasing rather then long-term contract. The labor costs are minimal</w:t>
      </w:r>
      <w:r w:rsidR="001F134F" w:rsidRPr="00204D42">
        <w:rPr>
          <w:rFonts w:asciiTheme="majorHAnsi" w:hAnsiTheme="majorHAnsi"/>
        </w:rPr>
        <w:t>,</w:t>
      </w:r>
      <w:r w:rsidR="000D1E7F" w:rsidRPr="00204D42">
        <w:rPr>
          <w:rFonts w:asciiTheme="majorHAnsi" w:hAnsiTheme="majorHAnsi"/>
        </w:rPr>
        <w:t xml:space="preserve"> as the temporary employees do not l</w:t>
      </w:r>
      <w:r w:rsidR="001F134F" w:rsidRPr="00204D42">
        <w:rPr>
          <w:rFonts w:asciiTheme="majorHAnsi" w:hAnsiTheme="majorHAnsi"/>
        </w:rPr>
        <w:t>ook for a stable, long-term job</w:t>
      </w:r>
      <w:r w:rsidR="000D1E7F" w:rsidRPr="00204D42">
        <w:rPr>
          <w:rFonts w:asciiTheme="majorHAnsi" w:hAnsiTheme="majorHAnsi"/>
        </w:rPr>
        <w:t xml:space="preserve"> </w:t>
      </w:r>
      <w:sdt>
        <w:sdtPr>
          <w:rPr>
            <w:rFonts w:asciiTheme="majorHAnsi" w:hAnsiTheme="majorHAnsi"/>
          </w:rPr>
          <w:id w:val="-1746414560"/>
          <w:citation/>
        </w:sdtPr>
        <w:sdtContent>
          <w:r w:rsidR="000D1E7F" w:rsidRPr="00204D42">
            <w:rPr>
              <w:rFonts w:asciiTheme="majorHAnsi" w:hAnsiTheme="majorHAnsi"/>
            </w:rPr>
            <w:fldChar w:fldCharType="begin"/>
          </w:r>
          <w:r w:rsidR="000D1E7F" w:rsidRPr="00204D42">
            <w:rPr>
              <w:rFonts w:asciiTheme="majorHAnsi" w:hAnsiTheme="majorHAnsi"/>
              <w:lang w:val="pl-PL"/>
            </w:rPr>
            <w:instrText xml:space="preserve"> CITATION Dan12 \l 1045 </w:instrText>
          </w:r>
          <w:r w:rsidR="000D1E7F" w:rsidRPr="00204D42">
            <w:rPr>
              <w:rFonts w:asciiTheme="majorHAnsi" w:hAnsiTheme="majorHAnsi"/>
            </w:rPr>
            <w:fldChar w:fldCharType="separate"/>
          </w:r>
          <w:r w:rsidR="000D1E7F" w:rsidRPr="00204D42">
            <w:rPr>
              <w:rFonts w:asciiTheme="majorHAnsi" w:hAnsiTheme="majorHAnsi"/>
              <w:noProof/>
              <w:lang w:val="pl-PL"/>
            </w:rPr>
            <w:t>(Stefan, 2012)</w:t>
          </w:r>
          <w:r w:rsidR="000D1E7F" w:rsidRPr="00204D42">
            <w:rPr>
              <w:rFonts w:asciiTheme="majorHAnsi" w:hAnsiTheme="majorHAnsi"/>
            </w:rPr>
            <w:fldChar w:fldCharType="end"/>
          </w:r>
        </w:sdtContent>
      </w:sdt>
      <w:r w:rsidR="000D1E7F" w:rsidRPr="00204D42">
        <w:rPr>
          <w:rFonts w:asciiTheme="majorHAnsi" w:hAnsiTheme="majorHAnsi"/>
        </w:rPr>
        <w:t xml:space="preserve">. </w:t>
      </w:r>
    </w:p>
    <w:p w14:paraId="2F09F35E" w14:textId="77777777" w:rsidR="001F134F" w:rsidRDefault="001F134F" w:rsidP="008C169E">
      <w:pPr>
        <w:spacing w:line="360" w:lineRule="auto"/>
        <w:jc w:val="both"/>
      </w:pPr>
    </w:p>
    <w:p w14:paraId="06398A45" w14:textId="14DF089A" w:rsidR="001F134F" w:rsidRPr="00204D42" w:rsidRDefault="001F134F" w:rsidP="008C169E">
      <w:pPr>
        <w:spacing w:line="360" w:lineRule="auto"/>
        <w:jc w:val="both"/>
        <w:rPr>
          <w:rFonts w:asciiTheme="majorHAnsi" w:hAnsiTheme="majorHAnsi"/>
        </w:rPr>
      </w:pPr>
      <w:r w:rsidRPr="00204D42">
        <w:rPr>
          <w:rFonts w:asciiTheme="majorHAnsi" w:hAnsiTheme="majorHAnsi"/>
        </w:rPr>
        <w:t xml:space="preserve">The main opposing power to the outsourcing of employees consists of trade unions. Although the temporary workers are usually not unionized and have different objectives than permanent personnel, the increasing number of outsourced employees put pressure on labor unions. Many European movements are currently lobbying on the EU level for better working conditions and minimum social benefits for the leased employees. </w:t>
      </w:r>
      <w:r w:rsidR="0068242A" w:rsidRPr="00204D42">
        <w:rPr>
          <w:rFonts w:asciiTheme="majorHAnsi" w:hAnsiTheme="majorHAnsi"/>
        </w:rPr>
        <w:t xml:space="preserve">The pressure lies also on governmental regulations. </w:t>
      </w:r>
    </w:p>
    <w:p w14:paraId="4B59C1B4" w14:textId="77777777" w:rsidR="0068242A" w:rsidRPr="00204D42" w:rsidRDefault="0068242A" w:rsidP="008C169E">
      <w:pPr>
        <w:spacing w:line="360" w:lineRule="auto"/>
        <w:jc w:val="both"/>
        <w:rPr>
          <w:rFonts w:asciiTheme="majorHAnsi" w:hAnsiTheme="majorHAnsi"/>
        </w:rPr>
      </w:pPr>
    </w:p>
    <w:p w14:paraId="4D68F45A" w14:textId="45446335" w:rsidR="0068242A" w:rsidRPr="00204D42" w:rsidRDefault="0068242A" w:rsidP="008C169E">
      <w:pPr>
        <w:spacing w:line="360" w:lineRule="auto"/>
        <w:jc w:val="both"/>
        <w:rPr>
          <w:rFonts w:asciiTheme="majorHAnsi" w:hAnsiTheme="majorHAnsi"/>
        </w:rPr>
      </w:pPr>
      <w:r w:rsidRPr="00204D42">
        <w:rPr>
          <w:rFonts w:asciiTheme="majorHAnsi" w:hAnsiTheme="majorHAnsi"/>
        </w:rPr>
        <w:t xml:space="preserve">Outsourcing techniques are mainly useful for small and medium enterprises, as it generates sales and products. Outsourcing non-core activities can allow the company focus on their main area of expertise. According to </w:t>
      </w:r>
      <w:proofErr w:type="spellStart"/>
      <w:r w:rsidRPr="00204D42">
        <w:rPr>
          <w:rFonts w:asciiTheme="majorHAnsi" w:hAnsiTheme="majorHAnsi"/>
        </w:rPr>
        <w:t>Toddi</w:t>
      </w:r>
      <w:proofErr w:type="spellEnd"/>
      <w:r w:rsidRPr="00204D42">
        <w:rPr>
          <w:rFonts w:asciiTheme="majorHAnsi" w:hAnsiTheme="majorHAnsi"/>
        </w:rPr>
        <w:t xml:space="preserve"> </w:t>
      </w:r>
      <w:proofErr w:type="spellStart"/>
      <w:r w:rsidRPr="00204D42">
        <w:rPr>
          <w:rFonts w:asciiTheme="majorHAnsi" w:hAnsiTheme="majorHAnsi"/>
        </w:rPr>
        <w:t>Gutner</w:t>
      </w:r>
      <w:proofErr w:type="spellEnd"/>
      <w:r w:rsidRPr="00204D42">
        <w:rPr>
          <w:rFonts w:asciiTheme="majorHAnsi" w:hAnsiTheme="majorHAnsi"/>
        </w:rPr>
        <w:t xml:space="preserve"> several questions need to be answered before taking a decision about outsourcing.</w:t>
      </w:r>
    </w:p>
    <w:p w14:paraId="74F3BA70" w14:textId="4477AB7C" w:rsidR="0068242A" w:rsidRPr="00204D42" w:rsidRDefault="00C255E4" w:rsidP="0068242A">
      <w:pPr>
        <w:pStyle w:val="ListParagraph"/>
        <w:numPr>
          <w:ilvl w:val="0"/>
          <w:numId w:val="2"/>
        </w:numPr>
        <w:spacing w:line="360" w:lineRule="auto"/>
        <w:jc w:val="both"/>
        <w:rPr>
          <w:rFonts w:asciiTheme="majorHAnsi" w:hAnsiTheme="majorHAnsi"/>
        </w:rPr>
      </w:pPr>
      <w:r w:rsidRPr="00204D42">
        <w:rPr>
          <w:rFonts w:asciiTheme="majorHAnsi" w:hAnsiTheme="majorHAnsi"/>
        </w:rPr>
        <w:t xml:space="preserve">How big </w:t>
      </w:r>
      <w:proofErr w:type="gramStart"/>
      <w:r w:rsidRPr="00204D42">
        <w:rPr>
          <w:rFonts w:asciiTheme="majorHAnsi" w:hAnsiTheme="majorHAnsi"/>
        </w:rPr>
        <w:t>is</w:t>
      </w:r>
      <w:proofErr w:type="gramEnd"/>
      <w:r w:rsidRPr="00204D42">
        <w:rPr>
          <w:rFonts w:asciiTheme="majorHAnsi" w:hAnsiTheme="majorHAnsi"/>
        </w:rPr>
        <w:t xml:space="preserve"> you company? Many scholars and owners of SME advise to outsource some of the activities, “when administrative processes begin slowing down the productivity of the firm” </w:t>
      </w:r>
      <w:sdt>
        <w:sdtPr>
          <w:rPr>
            <w:rFonts w:asciiTheme="majorHAnsi" w:hAnsiTheme="majorHAnsi"/>
          </w:rPr>
          <w:id w:val="-492801469"/>
          <w:citation/>
        </w:sdtPr>
        <w:sdtContent>
          <w:r w:rsidRPr="00204D42">
            <w:rPr>
              <w:rFonts w:asciiTheme="majorHAnsi" w:hAnsiTheme="majorHAnsi"/>
            </w:rPr>
            <w:fldChar w:fldCharType="begin"/>
          </w:r>
          <w:r w:rsidRPr="00204D42">
            <w:rPr>
              <w:rFonts w:asciiTheme="majorHAnsi" w:hAnsiTheme="majorHAnsi"/>
              <w:lang w:val="pl-PL"/>
            </w:rPr>
            <w:instrText xml:space="preserve"> CITATION Tod11 \l 1045 </w:instrText>
          </w:r>
          <w:r w:rsidRPr="00204D42">
            <w:rPr>
              <w:rFonts w:asciiTheme="majorHAnsi" w:hAnsiTheme="majorHAnsi"/>
            </w:rPr>
            <w:fldChar w:fldCharType="separate"/>
          </w:r>
          <w:r w:rsidRPr="00204D42">
            <w:rPr>
              <w:rFonts w:asciiTheme="majorHAnsi" w:hAnsiTheme="majorHAnsi"/>
              <w:noProof/>
              <w:lang w:val="pl-PL"/>
            </w:rPr>
            <w:t>(Gutner, 2011)</w:t>
          </w:r>
          <w:r w:rsidRPr="00204D42">
            <w:rPr>
              <w:rFonts w:asciiTheme="majorHAnsi" w:hAnsiTheme="majorHAnsi"/>
            </w:rPr>
            <w:fldChar w:fldCharType="end"/>
          </w:r>
        </w:sdtContent>
      </w:sdt>
      <w:r w:rsidRPr="00204D42">
        <w:rPr>
          <w:rFonts w:asciiTheme="majorHAnsi" w:hAnsiTheme="majorHAnsi"/>
        </w:rPr>
        <w:t xml:space="preserve">. This is an individual assessment, which should be done independently in every case. However, some employment agencies do not cooperate with companies with fewer than 10 employees. Also, it is much more efficient for big companies to have an in-house human resources department. </w:t>
      </w:r>
      <w:r w:rsidR="00C4709B" w:rsidRPr="00204D42">
        <w:rPr>
          <w:rFonts w:asciiTheme="majorHAnsi" w:hAnsiTheme="majorHAnsi"/>
        </w:rPr>
        <w:t xml:space="preserve">The ideal number of employees for outsourcing to be proven efficient is between 16 and 80 people </w:t>
      </w:r>
      <w:sdt>
        <w:sdtPr>
          <w:rPr>
            <w:rFonts w:asciiTheme="majorHAnsi" w:hAnsiTheme="majorHAnsi"/>
          </w:rPr>
          <w:id w:val="-849875460"/>
          <w:citation/>
        </w:sdtPr>
        <w:sdtContent>
          <w:r w:rsidR="00C4709B" w:rsidRPr="00204D42">
            <w:rPr>
              <w:rFonts w:asciiTheme="majorHAnsi" w:hAnsiTheme="majorHAnsi"/>
            </w:rPr>
            <w:fldChar w:fldCharType="begin"/>
          </w:r>
          <w:r w:rsidR="00C4709B" w:rsidRPr="00204D42">
            <w:rPr>
              <w:rFonts w:asciiTheme="majorHAnsi" w:hAnsiTheme="majorHAnsi"/>
              <w:lang w:val="pl-PL"/>
            </w:rPr>
            <w:instrText xml:space="preserve"> CITATION Tod11 \l 1045 </w:instrText>
          </w:r>
          <w:r w:rsidR="00C4709B" w:rsidRPr="00204D42">
            <w:rPr>
              <w:rFonts w:asciiTheme="majorHAnsi" w:hAnsiTheme="majorHAnsi"/>
            </w:rPr>
            <w:fldChar w:fldCharType="separate"/>
          </w:r>
          <w:r w:rsidR="00C4709B" w:rsidRPr="00204D42">
            <w:rPr>
              <w:rFonts w:asciiTheme="majorHAnsi" w:hAnsiTheme="majorHAnsi"/>
              <w:noProof/>
              <w:lang w:val="pl-PL"/>
            </w:rPr>
            <w:t>(Gutner, 2011)</w:t>
          </w:r>
          <w:r w:rsidR="00C4709B" w:rsidRPr="00204D42">
            <w:rPr>
              <w:rFonts w:asciiTheme="majorHAnsi" w:hAnsiTheme="majorHAnsi"/>
            </w:rPr>
            <w:fldChar w:fldCharType="end"/>
          </w:r>
        </w:sdtContent>
      </w:sdt>
      <w:r w:rsidR="00C4709B" w:rsidRPr="00204D42">
        <w:rPr>
          <w:rFonts w:asciiTheme="majorHAnsi" w:hAnsiTheme="majorHAnsi"/>
        </w:rPr>
        <w:t>.</w:t>
      </w:r>
    </w:p>
    <w:p w14:paraId="1E60F63F" w14:textId="77777777" w:rsidR="00C4709B" w:rsidRPr="00204D42" w:rsidRDefault="00C4709B" w:rsidP="0068242A">
      <w:pPr>
        <w:pStyle w:val="ListParagraph"/>
        <w:numPr>
          <w:ilvl w:val="0"/>
          <w:numId w:val="2"/>
        </w:numPr>
        <w:spacing w:line="360" w:lineRule="auto"/>
        <w:jc w:val="both"/>
        <w:rPr>
          <w:rFonts w:asciiTheme="majorHAnsi" w:hAnsiTheme="majorHAnsi"/>
        </w:rPr>
      </w:pPr>
      <w:r w:rsidRPr="00204D42">
        <w:rPr>
          <w:rFonts w:asciiTheme="majorHAnsi" w:hAnsiTheme="majorHAnsi"/>
        </w:rPr>
        <w:t xml:space="preserve">How much does outsourcing cost? The cost of outsourcing depends on the company. Many experts estimate that the real cost varies between 2 and 11 percent of wages. In other words it would cost between $500 and $1,500 per employee per year </w:t>
      </w:r>
      <w:sdt>
        <w:sdtPr>
          <w:rPr>
            <w:rFonts w:asciiTheme="majorHAnsi" w:hAnsiTheme="majorHAnsi"/>
          </w:rPr>
          <w:id w:val="-1766222344"/>
          <w:citation/>
        </w:sdtPr>
        <w:sdtContent>
          <w:r w:rsidRPr="00204D42">
            <w:rPr>
              <w:rFonts w:asciiTheme="majorHAnsi" w:hAnsiTheme="majorHAnsi"/>
            </w:rPr>
            <w:fldChar w:fldCharType="begin"/>
          </w:r>
          <w:r w:rsidRPr="00204D42">
            <w:rPr>
              <w:rFonts w:asciiTheme="majorHAnsi" w:hAnsiTheme="majorHAnsi"/>
              <w:lang w:val="pl-PL"/>
            </w:rPr>
            <w:instrText xml:space="preserve"> CITATION Tod11 \l 1045 </w:instrText>
          </w:r>
          <w:r w:rsidRPr="00204D42">
            <w:rPr>
              <w:rFonts w:asciiTheme="majorHAnsi" w:hAnsiTheme="majorHAnsi"/>
            </w:rPr>
            <w:fldChar w:fldCharType="separate"/>
          </w:r>
          <w:r w:rsidRPr="00204D42">
            <w:rPr>
              <w:rFonts w:asciiTheme="majorHAnsi" w:hAnsiTheme="majorHAnsi"/>
              <w:noProof/>
              <w:lang w:val="pl-PL"/>
            </w:rPr>
            <w:t>(Gutner, 2011)</w:t>
          </w:r>
          <w:r w:rsidRPr="00204D42">
            <w:rPr>
              <w:rFonts w:asciiTheme="majorHAnsi" w:hAnsiTheme="majorHAnsi"/>
            </w:rPr>
            <w:fldChar w:fldCharType="end"/>
          </w:r>
        </w:sdtContent>
      </w:sdt>
      <w:r w:rsidRPr="00204D42">
        <w:rPr>
          <w:rFonts w:asciiTheme="majorHAnsi" w:hAnsiTheme="majorHAnsi"/>
        </w:rPr>
        <w:t>. Many businesses does not estimate the costs of a human resources department – they mainly focus their attention on wages and do not take into account a total cost, which is usually hard to calculate.</w:t>
      </w:r>
    </w:p>
    <w:p w14:paraId="6CC3E37F" w14:textId="7250CA8F" w:rsidR="00C255E4" w:rsidRPr="00204D42" w:rsidRDefault="00C4709B" w:rsidP="0068242A">
      <w:pPr>
        <w:pStyle w:val="ListParagraph"/>
        <w:numPr>
          <w:ilvl w:val="0"/>
          <w:numId w:val="2"/>
        </w:numPr>
        <w:spacing w:line="360" w:lineRule="auto"/>
        <w:jc w:val="both"/>
        <w:rPr>
          <w:rFonts w:asciiTheme="majorHAnsi" w:hAnsiTheme="majorHAnsi"/>
        </w:rPr>
      </w:pPr>
      <w:r w:rsidRPr="00204D42">
        <w:rPr>
          <w:rFonts w:asciiTheme="majorHAnsi" w:hAnsiTheme="majorHAnsi"/>
        </w:rPr>
        <w:t xml:space="preserve">How much control do you want over your HR functions? Outsourcing company acts as a business partner. If the owner of the company wants a total control over all companies operations, outsourcing would not be beneficial. </w:t>
      </w:r>
      <w:r w:rsidR="00230D54" w:rsidRPr="00204D42">
        <w:rPr>
          <w:rFonts w:asciiTheme="majorHAnsi" w:hAnsiTheme="majorHAnsi"/>
        </w:rPr>
        <w:t>Businesses do loose some flexibility while outsourcing employees. Another downside of this approach is the lack of connection between employer and employee, as the latter is only dependent on the outsourcing business.</w:t>
      </w:r>
    </w:p>
    <w:p w14:paraId="2077D373" w14:textId="3F19E863" w:rsidR="00230D54" w:rsidRPr="00204D42" w:rsidRDefault="00230D54" w:rsidP="0068242A">
      <w:pPr>
        <w:pStyle w:val="ListParagraph"/>
        <w:numPr>
          <w:ilvl w:val="0"/>
          <w:numId w:val="2"/>
        </w:numPr>
        <w:spacing w:line="360" w:lineRule="auto"/>
        <w:jc w:val="both"/>
        <w:rPr>
          <w:rFonts w:asciiTheme="majorHAnsi" w:hAnsiTheme="majorHAnsi"/>
        </w:rPr>
      </w:pPr>
      <w:r w:rsidRPr="00204D42">
        <w:rPr>
          <w:rFonts w:asciiTheme="majorHAnsi" w:hAnsiTheme="majorHAnsi"/>
        </w:rPr>
        <w:t xml:space="preserve">What services do you need? It is important that the outsourcing company is recognizable, has some kind of official certification and has experience in the client’s industry and covers the company’s territory </w:t>
      </w:r>
      <w:sdt>
        <w:sdtPr>
          <w:rPr>
            <w:rFonts w:asciiTheme="majorHAnsi" w:hAnsiTheme="majorHAnsi"/>
          </w:rPr>
          <w:id w:val="-1679188567"/>
          <w:citation/>
        </w:sdtPr>
        <w:sdtContent>
          <w:r w:rsidRPr="00204D42">
            <w:rPr>
              <w:rFonts w:asciiTheme="majorHAnsi" w:hAnsiTheme="majorHAnsi"/>
            </w:rPr>
            <w:fldChar w:fldCharType="begin"/>
          </w:r>
          <w:r w:rsidRPr="00204D42">
            <w:rPr>
              <w:rFonts w:asciiTheme="majorHAnsi" w:hAnsiTheme="majorHAnsi"/>
              <w:lang w:val="pl-PL"/>
            </w:rPr>
            <w:instrText xml:space="preserve"> CITATION Tod11 \l 1045 </w:instrText>
          </w:r>
          <w:r w:rsidRPr="00204D42">
            <w:rPr>
              <w:rFonts w:asciiTheme="majorHAnsi" w:hAnsiTheme="majorHAnsi"/>
            </w:rPr>
            <w:fldChar w:fldCharType="separate"/>
          </w:r>
          <w:r w:rsidRPr="00204D42">
            <w:rPr>
              <w:rFonts w:asciiTheme="majorHAnsi" w:hAnsiTheme="majorHAnsi"/>
              <w:noProof/>
              <w:lang w:val="pl-PL"/>
            </w:rPr>
            <w:t>(Gutner, 2011)</w:t>
          </w:r>
          <w:r w:rsidRPr="00204D42">
            <w:rPr>
              <w:rFonts w:asciiTheme="majorHAnsi" w:hAnsiTheme="majorHAnsi"/>
            </w:rPr>
            <w:fldChar w:fldCharType="end"/>
          </w:r>
        </w:sdtContent>
      </w:sdt>
      <w:r w:rsidRPr="00204D42">
        <w:rPr>
          <w:rFonts w:asciiTheme="majorHAnsi" w:hAnsiTheme="majorHAnsi"/>
        </w:rPr>
        <w:t xml:space="preserve">. It is also worth mentioning that some outsourcing companies specializes in high-tech business solutions, while other focus on more traditional business and stressed the importance of face-to-face communication. </w:t>
      </w:r>
    </w:p>
    <w:p w14:paraId="086C3334" w14:textId="77777777" w:rsidR="00F5411E" w:rsidRDefault="00F5411E" w:rsidP="008C169E">
      <w:pPr>
        <w:spacing w:line="360" w:lineRule="auto"/>
        <w:jc w:val="both"/>
      </w:pPr>
    </w:p>
    <w:p w14:paraId="39F50FDB" w14:textId="407031C6" w:rsidR="00D14B29" w:rsidRDefault="00D14B29" w:rsidP="008C169E">
      <w:pPr>
        <w:spacing w:line="360" w:lineRule="auto"/>
        <w:jc w:val="both"/>
      </w:pPr>
      <w:r>
        <w:br w:type="page"/>
      </w:r>
    </w:p>
    <w:p w14:paraId="2B324DC0" w14:textId="1ABEC6CF" w:rsidR="00F5411E" w:rsidRDefault="00DD24FF" w:rsidP="00C23C2A">
      <w:pPr>
        <w:pStyle w:val="Heading1"/>
      </w:pPr>
      <w:bookmarkStart w:id="6" w:name="_Toc230955467"/>
      <w:r>
        <w:t>Conclusions</w:t>
      </w:r>
      <w:bookmarkEnd w:id="6"/>
    </w:p>
    <w:p w14:paraId="1638C3DE" w14:textId="77777777" w:rsidR="00DD24FF" w:rsidRDefault="00DD24FF" w:rsidP="008C169E">
      <w:pPr>
        <w:spacing w:line="360" w:lineRule="auto"/>
        <w:jc w:val="both"/>
      </w:pPr>
    </w:p>
    <w:p w14:paraId="23DDBEA7" w14:textId="73D4CB5A" w:rsidR="00DD24FF" w:rsidRPr="00204D42" w:rsidRDefault="00E73701" w:rsidP="008C169E">
      <w:pPr>
        <w:spacing w:line="360" w:lineRule="auto"/>
        <w:jc w:val="both"/>
        <w:rPr>
          <w:rFonts w:asciiTheme="majorHAnsi" w:hAnsiTheme="majorHAnsi"/>
        </w:rPr>
      </w:pPr>
      <w:proofErr w:type="spellStart"/>
      <w:r w:rsidRPr="00204D42">
        <w:rPr>
          <w:rFonts w:asciiTheme="majorHAnsi" w:hAnsiTheme="majorHAnsi"/>
        </w:rPr>
        <w:t>Sint</w:t>
      </w:r>
      <w:proofErr w:type="spellEnd"/>
      <w:r w:rsidRPr="00204D42">
        <w:rPr>
          <w:rFonts w:asciiTheme="majorHAnsi" w:hAnsiTheme="majorHAnsi"/>
        </w:rPr>
        <w:t xml:space="preserve"> Jan hospital is in a unique position when it comes to shaping its human resources management. On the </w:t>
      </w:r>
      <w:bookmarkStart w:id="7" w:name="_GoBack"/>
      <w:bookmarkEnd w:id="7"/>
      <w:r w:rsidRPr="00204D42">
        <w:rPr>
          <w:rFonts w:asciiTheme="majorHAnsi" w:hAnsiTheme="majorHAnsi"/>
        </w:rPr>
        <w:t>one hand it is fully dependent on the current political situation. The amount of available subsidies</w:t>
      </w:r>
      <w:r w:rsidR="008D4D1C" w:rsidRPr="00204D42">
        <w:rPr>
          <w:rFonts w:asciiTheme="majorHAnsi" w:hAnsiTheme="majorHAnsi"/>
        </w:rPr>
        <w:t xml:space="preserve"> from the government is fluctuating every year. Moreover, any new piece of legislation, both on the national and European level, can have a serious effect on hospital’s functioning. It is also important to mention the role the healthcare system plays in a society. It can easily attack by a populist party and become a sort of bargaining card in election. This factor is especially vital during a crisis, when the society is prone to any extremist political behavior. </w:t>
      </w:r>
    </w:p>
    <w:p w14:paraId="03AF36C5" w14:textId="77777777" w:rsidR="008D4D1C" w:rsidRPr="00204D42" w:rsidRDefault="008D4D1C" w:rsidP="008C169E">
      <w:pPr>
        <w:spacing w:line="360" w:lineRule="auto"/>
        <w:jc w:val="both"/>
        <w:rPr>
          <w:rFonts w:asciiTheme="majorHAnsi" w:hAnsiTheme="majorHAnsi"/>
        </w:rPr>
      </w:pPr>
    </w:p>
    <w:p w14:paraId="458A26D8" w14:textId="4388DD4C" w:rsidR="008D4D1C" w:rsidRPr="00204D42" w:rsidRDefault="008D4D1C" w:rsidP="008C169E">
      <w:pPr>
        <w:spacing w:line="360" w:lineRule="auto"/>
        <w:jc w:val="both"/>
        <w:rPr>
          <w:rFonts w:asciiTheme="majorHAnsi" w:hAnsiTheme="majorHAnsi"/>
        </w:rPr>
      </w:pPr>
      <w:r w:rsidRPr="00204D42">
        <w:rPr>
          <w:rFonts w:asciiTheme="majorHAnsi" w:hAnsiTheme="majorHAnsi"/>
        </w:rPr>
        <w:t xml:space="preserve">The human resources department has to balance its activities between </w:t>
      </w:r>
      <w:r w:rsidR="00EB1506" w:rsidRPr="00204D42">
        <w:rPr>
          <w:rFonts w:asciiTheme="majorHAnsi" w:hAnsiTheme="majorHAnsi"/>
        </w:rPr>
        <w:t xml:space="preserve">various actors and operate in constantly changing environment. </w:t>
      </w:r>
      <w:r w:rsidR="00A72481" w:rsidRPr="00204D42">
        <w:rPr>
          <w:rFonts w:asciiTheme="majorHAnsi" w:hAnsiTheme="majorHAnsi"/>
        </w:rPr>
        <w:t xml:space="preserve">This is probably why it has developed a set of rules and is not keen to change it. But in our opinion, implementing three rather easily accessible solutions can improve and facilitate running of a whole department. </w:t>
      </w:r>
    </w:p>
    <w:p w14:paraId="749E8698" w14:textId="77777777" w:rsidR="00A72481" w:rsidRPr="00204D42" w:rsidRDefault="00A72481" w:rsidP="008C169E">
      <w:pPr>
        <w:spacing w:line="360" w:lineRule="auto"/>
        <w:jc w:val="both"/>
        <w:rPr>
          <w:rFonts w:asciiTheme="majorHAnsi" w:hAnsiTheme="majorHAnsi"/>
        </w:rPr>
      </w:pPr>
    </w:p>
    <w:p w14:paraId="009E7B32" w14:textId="1910F3AA" w:rsidR="00A72481" w:rsidRPr="00204D42" w:rsidRDefault="00A72481" w:rsidP="008C169E">
      <w:pPr>
        <w:spacing w:line="360" w:lineRule="auto"/>
        <w:jc w:val="both"/>
        <w:rPr>
          <w:rFonts w:asciiTheme="majorHAnsi" w:hAnsiTheme="majorHAnsi"/>
        </w:rPr>
      </w:pPr>
      <w:r w:rsidRPr="00204D42">
        <w:rPr>
          <w:rFonts w:asciiTheme="majorHAnsi" w:hAnsiTheme="majorHAnsi"/>
        </w:rPr>
        <w:t xml:space="preserve">Firstly, implementation of a social media policy is essential. Social networking is an inevitable step in development of human resources management. It can facilitate the communication and cooperation between employees. The majority of recent university graduates uses websites like LinkedIn while searching for a job. If the </w:t>
      </w:r>
      <w:proofErr w:type="spellStart"/>
      <w:r w:rsidRPr="00204D42">
        <w:rPr>
          <w:rFonts w:asciiTheme="majorHAnsi" w:hAnsiTheme="majorHAnsi"/>
        </w:rPr>
        <w:t>Sint</w:t>
      </w:r>
      <w:proofErr w:type="spellEnd"/>
      <w:r w:rsidRPr="00204D42">
        <w:rPr>
          <w:rFonts w:asciiTheme="majorHAnsi" w:hAnsiTheme="majorHAnsi"/>
        </w:rPr>
        <w:t xml:space="preserve"> Jan hospital want to remain an attractive employer to the youth, its presence on social media is vital. </w:t>
      </w:r>
      <w:r w:rsidR="00D155F3" w:rsidRPr="00204D42">
        <w:rPr>
          <w:rFonts w:asciiTheme="majorHAnsi" w:hAnsiTheme="majorHAnsi"/>
        </w:rPr>
        <w:t xml:space="preserve">Moreover, the employees themselves will use social media tools at work. Establishing clear set of rules and regulations will prevent them from developing their own, often unproductive and unwanted, behavior. </w:t>
      </w:r>
    </w:p>
    <w:p w14:paraId="40084A23" w14:textId="77777777" w:rsidR="00D155F3" w:rsidRPr="00204D42" w:rsidRDefault="00D155F3" w:rsidP="008C169E">
      <w:pPr>
        <w:spacing w:line="360" w:lineRule="auto"/>
        <w:jc w:val="both"/>
        <w:rPr>
          <w:rFonts w:asciiTheme="majorHAnsi" w:hAnsiTheme="majorHAnsi"/>
        </w:rPr>
      </w:pPr>
    </w:p>
    <w:p w14:paraId="3A607728" w14:textId="025FD20F" w:rsidR="00D155F3" w:rsidRPr="00204D42" w:rsidRDefault="00D155F3" w:rsidP="008C169E">
      <w:pPr>
        <w:spacing w:line="360" w:lineRule="auto"/>
        <w:jc w:val="both"/>
        <w:rPr>
          <w:rFonts w:asciiTheme="majorHAnsi" w:hAnsiTheme="majorHAnsi"/>
        </w:rPr>
      </w:pPr>
      <w:r w:rsidRPr="00204D42">
        <w:rPr>
          <w:rFonts w:asciiTheme="majorHAnsi" w:hAnsiTheme="majorHAnsi"/>
        </w:rPr>
        <w:t xml:space="preserve">Secondly, skills inventory should be developed. The hospital already performs an internal recruitment processes – database of all talents and skills current employees already posses, will definitely make this process more efficient and much faster. </w:t>
      </w:r>
    </w:p>
    <w:p w14:paraId="4D871BA0" w14:textId="77777777" w:rsidR="00F62041" w:rsidRPr="00204D42" w:rsidRDefault="00F62041" w:rsidP="008C169E">
      <w:pPr>
        <w:spacing w:line="360" w:lineRule="auto"/>
        <w:jc w:val="both"/>
        <w:rPr>
          <w:rFonts w:asciiTheme="majorHAnsi" w:hAnsiTheme="majorHAnsi"/>
        </w:rPr>
      </w:pPr>
    </w:p>
    <w:p w14:paraId="54EE58B1" w14:textId="27930625" w:rsidR="00F62041" w:rsidRPr="00204D42" w:rsidRDefault="00F62041" w:rsidP="008C169E">
      <w:pPr>
        <w:spacing w:line="360" w:lineRule="auto"/>
        <w:jc w:val="both"/>
        <w:rPr>
          <w:rFonts w:asciiTheme="majorHAnsi" w:hAnsiTheme="majorHAnsi"/>
        </w:rPr>
      </w:pPr>
      <w:r w:rsidRPr="00204D42">
        <w:rPr>
          <w:rFonts w:asciiTheme="majorHAnsi" w:hAnsiTheme="majorHAnsi"/>
        </w:rPr>
        <w:t xml:space="preserve">Thirdly, some of the current jobs should be transferred to an outsourcing company. The human resources department will be able to downsize and focus its attention on the high profile hiring. </w:t>
      </w:r>
      <w:r w:rsidR="008A6F9E" w:rsidRPr="00204D42">
        <w:rPr>
          <w:rFonts w:asciiTheme="majorHAnsi" w:hAnsiTheme="majorHAnsi"/>
        </w:rPr>
        <w:t xml:space="preserve">The HR department could therefore be more helpful to other departments. The size of the hospital should not be a factor, as only some of the jobs will be outsourced – for example accounting or cleaning services. </w:t>
      </w:r>
    </w:p>
    <w:p w14:paraId="02FC63F3" w14:textId="77777777" w:rsidR="008A6F9E" w:rsidRPr="00204D42" w:rsidRDefault="008A6F9E" w:rsidP="008C169E">
      <w:pPr>
        <w:spacing w:line="360" w:lineRule="auto"/>
        <w:jc w:val="both"/>
        <w:rPr>
          <w:rFonts w:asciiTheme="majorHAnsi" w:hAnsiTheme="majorHAnsi"/>
        </w:rPr>
      </w:pPr>
    </w:p>
    <w:p w14:paraId="4E5F7B01" w14:textId="3B97D39F" w:rsidR="008A6F9E" w:rsidRPr="00204D42" w:rsidRDefault="008A6F9E" w:rsidP="008C169E">
      <w:pPr>
        <w:spacing w:line="360" w:lineRule="auto"/>
        <w:jc w:val="both"/>
        <w:rPr>
          <w:rFonts w:asciiTheme="majorHAnsi" w:hAnsiTheme="majorHAnsi"/>
        </w:rPr>
      </w:pPr>
      <w:r w:rsidRPr="00204D42">
        <w:rPr>
          <w:rFonts w:asciiTheme="majorHAnsi" w:hAnsiTheme="majorHAnsi"/>
        </w:rPr>
        <w:t>There is a room for improvement. While working on new solutions, one cannot forget about the importance of maintaining the already existing good practices. The main goal now is to pursue new challenges</w:t>
      </w:r>
      <w:r w:rsidR="00A93A3B" w:rsidRPr="00204D42">
        <w:rPr>
          <w:rFonts w:asciiTheme="majorHAnsi" w:hAnsiTheme="majorHAnsi"/>
        </w:rPr>
        <w:t xml:space="preserve"> and find a way to make them work with the already existing accomplishments. </w:t>
      </w:r>
    </w:p>
    <w:p w14:paraId="096E26B8" w14:textId="77777777" w:rsidR="00F5411E" w:rsidRDefault="00F5411E" w:rsidP="008C169E">
      <w:pPr>
        <w:spacing w:line="360" w:lineRule="auto"/>
        <w:jc w:val="both"/>
      </w:pPr>
    </w:p>
    <w:p w14:paraId="61D0125F" w14:textId="77777777" w:rsidR="00F5411E" w:rsidRDefault="00F5411E" w:rsidP="008C169E">
      <w:pPr>
        <w:spacing w:line="360" w:lineRule="auto"/>
        <w:jc w:val="both"/>
      </w:pPr>
    </w:p>
    <w:p w14:paraId="065DA2D4" w14:textId="77777777" w:rsidR="00F5411E" w:rsidRDefault="00F5411E" w:rsidP="008C169E">
      <w:pPr>
        <w:spacing w:line="360" w:lineRule="auto"/>
        <w:jc w:val="both"/>
      </w:pPr>
    </w:p>
    <w:p w14:paraId="513C4A19" w14:textId="77777777" w:rsidR="00F5411E" w:rsidRDefault="00F5411E" w:rsidP="008C169E">
      <w:pPr>
        <w:spacing w:line="360" w:lineRule="auto"/>
        <w:jc w:val="both"/>
      </w:pPr>
    </w:p>
    <w:p w14:paraId="10F38BEF" w14:textId="77777777" w:rsidR="00F5411E" w:rsidRDefault="00F5411E" w:rsidP="008C169E">
      <w:pPr>
        <w:spacing w:line="360" w:lineRule="auto"/>
        <w:jc w:val="both"/>
      </w:pPr>
    </w:p>
    <w:p w14:paraId="6A4C040C" w14:textId="77777777" w:rsidR="00F5411E" w:rsidRDefault="00F5411E" w:rsidP="008C169E">
      <w:pPr>
        <w:spacing w:line="360" w:lineRule="auto"/>
        <w:jc w:val="both"/>
      </w:pPr>
    </w:p>
    <w:p w14:paraId="0144315B" w14:textId="77777777" w:rsidR="00F5411E" w:rsidRDefault="00F5411E" w:rsidP="008C169E">
      <w:pPr>
        <w:spacing w:line="360" w:lineRule="auto"/>
        <w:jc w:val="both"/>
      </w:pPr>
    </w:p>
    <w:p w14:paraId="3026203D" w14:textId="77777777" w:rsidR="00F5411E" w:rsidRDefault="00F5411E" w:rsidP="008C169E">
      <w:pPr>
        <w:spacing w:line="360" w:lineRule="auto"/>
        <w:jc w:val="both"/>
      </w:pPr>
    </w:p>
    <w:p w14:paraId="41AF9622" w14:textId="77777777" w:rsidR="00F5411E" w:rsidRDefault="00F5411E" w:rsidP="008C169E">
      <w:pPr>
        <w:spacing w:line="360" w:lineRule="auto"/>
        <w:jc w:val="both"/>
      </w:pPr>
    </w:p>
    <w:p w14:paraId="081F70C2" w14:textId="77777777" w:rsidR="00F5411E" w:rsidRDefault="00F5411E" w:rsidP="008C169E">
      <w:pPr>
        <w:spacing w:line="360" w:lineRule="auto"/>
        <w:jc w:val="both"/>
      </w:pPr>
    </w:p>
    <w:p w14:paraId="3935688A" w14:textId="77777777" w:rsidR="00F5411E" w:rsidRDefault="00F5411E" w:rsidP="008C169E">
      <w:pPr>
        <w:spacing w:line="360" w:lineRule="auto"/>
        <w:jc w:val="both"/>
      </w:pPr>
    </w:p>
    <w:p w14:paraId="50F85A76" w14:textId="77777777" w:rsidR="00F5411E" w:rsidRDefault="00F5411E" w:rsidP="008C169E">
      <w:pPr>
        <w:spacing w:line="360" w:lineRule="auto"/>
        <w:jc w:val="both"/>
      </w:pPr>
    </w:p>
    <w:p w14:paraId="62B34305" w14:textId="77777777" w:rsidR="00F5411E" w:rsidRDefault="00F5411E" w:rsidP="008C169E">
      <w:pPr>
        <w:spacing w:line="360" w:lineRule="auto"/>
        <w:jc w:val="both"/>
      </w:pPr>
    </w:p>
    <w:p w14:paraId="5EA331F5" w14:textId="77777777" w:rsidR="008A6F9E" w:rsidRDefault="008A6F9E" w:rsidP="008C169E">
      <w:pPr>
        <w:spacing w:line="360" w:lineRule="auto"/>
        <w:jc w:val="both"/>
      </w:pPr>
    </w:p>
    <w:p w14:paraId="35C0682F" w14:textId="77777777" w:rsidR="008A6F9E" w:rsidRDefault="008A6F9E" w:rsidP="008C169E">
      <w:pPr>
        <w:spacing w:line="360" w:lineRule="auto"/>
        <w:jc w:val="both"/>
      </w:pPr>
    </w:p>
    <w:p w14:paraId="3169A74B" w14:textId="77777777" w:rsidR="008A6F9E" w:rsidRDefault="008A6F9E" w:rsidP="008C169E">
      <w:pPr>
        <w:spacing w:line="360" w:lineRule="auto"/>
        <w:jc w:val="both"/>
      </w:pPr>
    </w:p>
    <w:p w14:paraId="3D43C861" w14:textId="77777777" w:rsidR="008A6F9E" w:rsidRDefault="008A6F9E" w:rsidP="008C169E">
      <w:pPr>
        <w:spacing w:line="360" w:lineRule="auto"/>
        <w:jc w:val="both"/>
      </w:pPr>
    </w:p>
    <w:p w14:paraId="6C6B0CCC" w14:textId="77777777" w:rsidR="008A6F9E" w:rsidRDefault="008A6F9E" w:rsidP="008C169E">
      <w:pPr>
        <w:spacing w:line="360" w:lineRule="auto"/>
        <w:jc w:val="both"/>
      </w:pPr>
    </w:p>
    <w:p w14:paraId="61D6ECF6" w14:textId="77777777" w:rsidR="008A6F9E" w:rsidRDefault="008A6F9E" w:rsidP="008C169E">
      <w:pPr>
        <w:spacing w:line="360" w:lineRule="auto"/>
        <w:jc w:val="both"/>
      </w:pPr>
    </w:p>
    <w:p w14:paraId="0D4D8724" w14:textId="77777777" w:rsidR="008A6F9E" w:rsidRDefault="008A6F9E" w:rsidP="008C169E">
      <w:pPr>
        <w:spacing w:line="360" w:lineRule="auto"/>
        <w:jc w:val="both"/>
      </w:pPr>
    </w:p>
    <w:p w14:paraId="72462786" w14:textId="77777777" w:rsidR="008A6F9E" w:rsidRDefault="008A6F9E" w:rsidP="008C169E">
      <w:pPr>
        <w:spacing w:line="360" w:lineRule="auto"/>
        <w:jc w:val="both"/>
      </w:pPr>
    </w:p>
    <w:p w14:paraId="08672968" w14:textId="77777777" w:rsidR="008A6F9E" w:rsidRDefault="008A6F9E" w:rsidP="008C169E">
      <w:pPr>
        <w:spacing w:line="360" w:lineRule="auto"/>
        <w:jc w:val="both"/>
      </w:pPr>
    </w:p>
    <w:p w14:paraId="78AC39A5" w14:textId="77777777" w:rsidR="008A6F9E" w:rsidRDefault="008A6F9E" w:rsidP="008C169E">
      <w:pPr>
        <w:spacing w:line="360" w:lineRule="auto"/>
        <w:jc w:val="both"/>
      </w:pPr>
    </w:p>
    <w:p w14:paraId="022C57FF" w14:textId="77777777" w:rsidR="008A6F9E" w:rsidRDefault="008A6F9E" w:rsidP="008C169E">
      <w:pPr>
        <w:spacing w:line="360" w:lineRule="auto"/>
        <w:jc w:val="both"/>
      </w:pPr>
    </w:p>
    <w:p w14:paraId="2668DE8C" w14:textId="77777777" w:rsidR="008C169E" w:rsidRPr="003462A0" w:rsidRDefault="008C169E" w:rsidP="008C169E">
      <w:pPr>
        <w:pStyle w:val="ListParagraph"/>
        <w:spacing w:line="360" w:lineRule="auto"/>
        <w:jc w:val="both"/>
      </w:pPr>
    </w:p>
    <w:bookmarkStart w:id="8" w:name="_Toc230955468" w:displacedByCustomXml="next"/>
    <w:sdt>
      <w:sdtPr>
        <w:rPr>
          <w:rFonts w:asciiTheme="minorHAnsi" w:eastAsiaTheme="minorEastAsia" w:hAnsiTheme="minorHAnsi" w:cstheme="minorBidi"/>
          <w:b w:val="0"/>
          <w:bCs w:val="0"/>
          <w:color w:val="auto"/>
          <w:lang w:val="en-US"/>
        </w:rPr>
        <w:id w:val="685648839"/>
        <w:docPartObj>
          <w:docPartGallery w:val="Bibliographies"/>
          <w:docPartUnique/>
        </w:docPartObj>
      </w:sdtPr>
      <w:sdtContent>
        <w:p w14:paraId="31B15441" w14:textId="42055B2C" w:rsidR="00A72481" w:rsidRPr="00C23C2A" w:rsidRDefault="00A72481" w:rsidP="00C23C2A">
          <w:pPr>
            <w:pStyle w:val="Heading1"/>
          </w:pPr>
          <w:proofErr w:type="spellStart"/>
          <w:r w:rsidRPr="00204D42">
            <w:rPr>
              <w:rFonts w:asciiTheme="majorHAnsi" w:hAnsiTheme="majorHAnsi"/>
            </w:rPr>
            <w:t>References</w:t>
          </w:r>
          <w:bookmarkEnd w:id="8"/>
          <w:proofErr w:type="spellEnd"/>
        </w:p>
        <w:sdt>
          <w:sdtPr>
            <w:rPr>
              <w:rFonts w:ascii="Times New Roman" w:hAnsi="Times New Roman" w:cs="Times New Roman"/>
            </w:rPr>
            <w:id w:val="111145805"/>
            <w:bibliography/>
          </w:sdtPr>
          <w:sdtContent>
            <w:p w14:paraId="09ACDA95" w14:textId="143638A6" w:rsidR="00A72481" w:rsidRPr="00A72481" w:rsidRDefault="00A72481" w:rsidP="00A72481">
              <w:pPr>
                <w:pStyle w:val="Bibliography"/>
                <w:spacing w:line="360" w:lineRule="auto"/>
                <w:rPr>
                  <w:rFonts w:ascii="Times New Roman" w:hAnsi="Times New Roman" w:cs="Times New Roman"/>
                  <w:noProof/>
                  <w:lang w:val="pl-PL"/>
                </w:rPr>
              </w:pPr>
              <w:r w:rsidRPr="00A72481">
                <w:rPr>
                  <w:rFonts w:ascii="Times New Roman" w:hAnsi="Times New Roman" w:cs="Times New Roman"/>
                </w:rPr>
                <w:fldChar w:fldCharType="begin"/>
              </w:r>
              <w:r w:rsidRPr="00A72481">
                <w:rPr>
                  <w:rFonts w:ascii="Times New Roman" w:hAnsi="Times New Roman" w:cs="Times New Roman"/>
                </w:rPr>
                <w:instrText>BIBLIOGRAPHY</w:instrText>
              </w:r>
              <w:r w:rsidRPr="00A72481">
                <w:rPr>
                  <w:rFonts w:ascii="Times New Roman" w:hAnsi="Times New Roman" w:cs="Times New Roman"/>
                </w:rPr>
                <w:fldChar w:fldCharType="separate"/>
              </w:r>
              <w:r w:rsidRPr="00A72481">
                <w:rPr>
                  <w:rFonts w:ascii="Times New Roman" w:hAnsi="Times New Roman" w:cs="Times New Roman"/>
                  <w:noProof/>
                  <w:lang w:val="pl-PL"/>
                </w:rPr>
                <w:t xml:space="preserve">Adler, P. (2003, Fall). Making the HR Outsourcing Decision. </w:t>
              </w:r>
              <w:r w:rsidRPr="00A72481">
                <w:rPr>
                  <w:rFonts w:ascii="Times New Roman" w:hAnsi="Times New Roman" w:cs="Times New Roman"/>
                  <w:i/>
                  <w:iCs/>
                  <w:noProof/>
                  <w:lang w:val="pl-PL"/>
                </w:rPr>
                <w:t>MIT Sloan Management Review</w:t>
              </w:r>
              <w:r w:rsidRPr="00A72481">
                <w:rPr>
                  <w:rFonts w:ascii="Times New Roman" w:hAnsi="Times New Roman" w:cs="Times New Roman"/>
                  <w:noProof/>
                  <w:lang w:val="pl-PL"/>
                </w:rPr>
                <w:t xml:space="preserve"> </w:t>
              </w:r>
              <w:r w:rsidRPr="00A72481">
                <w:rPr>
                  <w:rFonts w:ascii="Times New Roman" w:hAnsi="Times New Roman" w:cs="Times New Roman"/>
                  <w:i/>
                  <w:iCs/>
                  <w:noProof/>
                  <w:lang w:val="pl-PL"/>
                </w:rPr>
                <w:t>, 45</w:t>
              </w:r>
              <w:r w:rsidRPr="00A72481">
                <w:rPr>
                  <w:rFonts w:ascii="Times New Roman" w:hAnsi="Times New Roman" w:cs="Times New Roman"/>
                  <w:noProof/>
                  <w:lang w:val="pl-PL"/>
                </w:rPr>
                <w:t xml:space="preserve"> (1), page. 53.</w:t>
              </w:r>
            </w:p>
            <w:p w14:paraId="474A47B1" w14:textId="43851B96" w:rsidR="00A72481" w:rsidRPr="00A72481" w:rsidRDefault="00D155F3" w:rsidP="00A72481">
              <w:pPr>
                <w:pStyle w:val="Bibliography"/>
                <w:spacing w:line="360" w:lineRule="auto"/>
                <w:rPr>
                  <w:rFonts w:ascii="Times New Roman" w:hAnsi="Times New Roman" w:cs="Times New Roman"/>
                  <w:noProof/>
                  <w:lang w:val="pl-PL"/>
                </w:rPr>
              </w:pPr>
              <w:r>
                <w:rPr>
                  <w:rFonts w:ascii="Times New Roman" w:hAnsi="Times New Roman" w:cs="Times New Roman"/>
                  <w:noProof/>
                  <w:lang w:val="pl-PL"/>
                </w:rPr>
                <w:t>Business Dictionary. (2013)</w:t>
              </w:r>
              <w:r w:rsidR="00A72481" w:rsidRPr="00A72481">
                <w:rPr>
                  <w:rFonts w:ascii="Times New Roman" w:hAnsi="Times New Roman" w:cs="Times New Roman"/>
                  <w:noProof/>
                  <w:lang w:val="pl-PL"/>
                </w:rPr>
                <w:t>. Retrieved 5 20, 2013 from http://www.businessdictionary.com/definition/skills-inventory.html</w:t>
              </w:r>
            </w:p>
            <w:p w14:paraId="07AD28AC" w14:textId="77777777" w:rsidR="00A72481" w:rsidRPr="00A72481" w:rsidRDefault="00A72481" w:rsidP="00A72481">
              <w:pPr>
                <w:pStyle w:val="Bibliography"/>
                <w:spacing w:line="360" w:lineRule="auto"/>
                <w:rPr>
                  <w:rFonts w:ascii="Times New Roman" w:hAnsi="Times New Roman" w:cs="Times New Roman"/>
                  <w:noProof/>
                  <w:lang w:val="pl-PL"/>
                </w:rPr>
              </w:pPr>
              <w:r w:rsidRPr="00A72481">
                <w:rPr>
                  <w:rFonts w:ascii="Times New Roman" w:hAnsi="Times New Roman" w:cs="Times New Roman"/>
                  <w:noProof/>
                  <w:lang w:val="pl-PL"/>
                </w:rPr>
                <w:t xml:space="preserve">Gutner, T. (2011, January 14). Is it time to outsource human resources? </w:t>
              </w:r>
              <w:r w:rsidRPr="00A72481">
                <w:rPr>
                  <w:rFonts w:ascii="Times New Roman" w:hAnsi="Times New Roman" w:cs="Times New Roman"/>
                  <w:i/>
                  <w:iCs/>
                  <w:noProof/>
                  <w:lang w:val="pl-PL"/>
                </w:rPr>
                <w:t>Business On Main</w:t>
              </w:r>
              <w:r w:rsidRPr="00A72481">
                <w:rPr>
                  <w:rFonts w:ascii="Times New Roman" w:hAnsi="Times New Roman" w:cs="Times New Roman"/>
                  <w:noProof/>
                  <w:lang w:val="pl-PL"/>
                </w:rPr>
                <w:t xml:space="preserve"> .</w:t>
              </w:r>
            </w:p>
            <w:p w14:paraId="18FDFA05" w14:textId="77777777" w:rsidR="00A72481" w:rsidRPr="00A72481" w:rsidRDefault="00A72481" w:rsidP="00A72481">
              <w:pPr>
                <w:pStyle w:val="Bibliography"/>
                <w:spacing w:line="360" w:lineRule="auto"/>
                <w:rPr>
                  <w:rFonts w:ascii="Times New Roman" w:hAnsi="Times New Roman" w:cs="Times New Roman"/>
                  <w:noProof/>
                  <w:lang w:val="pl-PL"/>
                </w:rPr>
              </w:pPr>
              <w:r w:rsidRPr="00A72481">
                <w:rPr>
                  <w:rFonts w:ascii="Times New Roman" w:hAnsi="Times New Roman" w:cs="Times New Roman"/>
                  <w:noProof/>
                  <w:lang w:val="pl-PL"/>
                </w:rPr>
                <w:t xml:space="preserve">Hendry, C. (2011). </w:t>
              </w:r>
              <w:r w:rsidRPr="00A72481">
                <w:rPr>
                  <w:rFonts w:ascii="Times New Roman" w:hAnsi="Times New Roman" w:cs="Times New Roman"/>
                  <w:i/>
                  <w:iCs/>
                  <w:noProof/>
                  <w:lang w:val="pl-PL"/>
                </w:rPr>
                <w:t>Human Resources Management a strategic approach to employment.</w:t>
              </w:r>
              <w:r w:rsidRPr="00A72481">
                <w:rPr>
                  <w:rFonts w:ascii="Times New Roman" w:hAnsi="Times New Roman" w:cs="Times New Roman"/>
                  <w:noProof/>
                  <w:lang w:val="pl-PL"/>
                </w:rPr>
                <w:t xml:space="preserve"> London New York: Routledge Taylor and Francis Group.</w:t>
              </w:r>
            </w:p>
            <w:p w14:paraId="626D59BF" w14:textId="77777777" w:rsidR="00A72481" w:rsidRPr="00A72481" w:rsidRDefault="00A72481" w:rsidP="00A72481">
              <w:pPr>
                <w:pStyle w:val="Bibliography"/>
                <w:spacing w:line="360" w:lineRule="auto"/>
                <w:rPr>
                  <w:rFonts w:ascii="Times New Roman" w:hAnsi="Times New Roman" w:cs="Times New Roman"/>
                  <w:noProof/>
                  <w:lang w:val="pl-PL"/>
                </w:rPr>
              </w:pPr>
              <w:r w:rsidRPr="00A72481">
                <w:rPr>
                  <w:rFonts w:ascii="Times New Roman" w:hAnsi="Times New Roman" w:cs="Times New Roman"/>
                  <w:noProof/>
                  <w:lang w:val="pl-PL"/>
                </w:rPr>
                <w:t xml:space="preserve">Isaacson, K., &amp; Peacey, S. (2012). </w:t>
              </w:r>
              <w:r w:rsidRPr="00A72481">
                <w:rPr>
                  <w:rFonts w:ascii="Times New Roman" w:hAnsi="Times New Roman" w:cs="Times New Roman"/>
                  <w:i/>
                  <w:iCs/>
                  <w:noProof/>
                  <w:lang w:val="pl-PL"/>
                </w:rPr>
                <w:t>Human Resources and social media.</w:t>
              </w:r>
              <w:r w:rsidRPr="00A72481">
                <w:rPr>
                  <w:rFonts w:ascii="Times New Roman" w:hAnsi="Times New Roman" w:cs="Times New Roman"/>
                  <w:noProof/>
                  <w:lang w:val="pl-PL"/>
                </w:rPr>
                <w:t xml:space="preserve"> KPMG.</w:t>
              </w:r>
            </w:p>
            <w:p w14:paraId="1818DC9D" w14:textId="64802906" w:rsidR="00A72481" w:rsidRPr="00A72481" w:rsidRDefault="00D155F3" w:rsidP="00A72481">
              <w:pPr>
                <w:pStyle w:val="Bibliography"/>
                <w:spacing w:line="360" w:lineRule="auto"/>
                <w:rPr>
                  <w:rFonts w:ascii="Times New Roman" w:hAnsi="Times New Roman" w:cs="Times New Roman"/>
                  <w:noProof/>
                  <w:lang w:val="pl-PL"/>
                </w:rPr>
              </w:pPr>
              <w:r>
                <w:rPr>
                  <w:rFonts w:ascii="Times New Roman" w:hAnsi="Times New Roman" w:cs="Times New Roman"/>
                  <w:noProof/>
                  <w:lang w:val="pl-PL"/>
                </w:rPr>
                <w:t>Packard, H. (2013). Retrieved 5 20, 2013 from</w:t>
              </w:r>
              <w:r w:rsidR="00A72481" w:rsidRPr="00A72481">
                <w:rPr>
                  <w:rFonts w:ascii="Times New Roman" w:hAnsi="Times New Roman" w:cs="Times New Roman"/>
                  <w:noProof/>
                  <w:lang w:val="pl-PL"/>
                </w:rPr>
                <w:t xml:space="preserve"> Human Resources: http://www8.hp.com/us/en/jobsathp/working-at-hp/find-your-fit/human-resources.html</w:t>
              </w:r>
            </w:p>
            <w:p w14:paraId="0CD43FEA" w14:textId="77777777" w:rsidR="00A72481" w:rsidRPr="00A72481" w:rsidRDefault="00A72481" w:rsidP="00A72481">
              <w:pPr>
                <w:pStyle w:val="Bibliography"/>
                <w:spacing w:line="360" w:lineRule="auto"/>
                <w:rPr>
                  <w:rFonts w:ascii="Times New Roman" w:hAnsi="Times New Roman" w:cs="Times New Roman"/>
                  <w:noProof/>
                  <w:lang w:val="pl-PL"/>
                </w:rPr>
              </w:pPr>
              <w:r w:rsidRPr="00A72481">
                <w:rPr>
                  <w:rFonts w:ascii="Times New Roman" w:hAnsi="Times New Roman" w:cs="Times New Roman"/>
                  <w:noProof/>
                  <w:lang w:val="pl-PL"/>
                </w:rPr>
                <w:t xml:space="preserve">Stefan, D. (2012). </w:t>
              </w:r>
              <w:r w:rsidRPr="00A72481">
                <w:rPr>
                  <w:rFonts w:ascii="Times New Roman" w:hAnsi="Times New Roman" w:cs="Times New Roman"/>
                  <w:i/>
                  <w:iCs/>
                  <w:noProof/>
                  <w:lang w:val="pl-PL"/>
                </w:rPr>
                <w:t>Outsourcing Human Resources.</w:t>
              </w:r>
              <w:r w:rsidRPr="00A72481">
                <w:rPr>
                  <w:rFonts w:ascii="Times New Roman" w:hAnsi="Times New Roman" w:cs="Times New Roman"/>
                  <w:noProof/>
                  <w:lang w:val="pl-PL"/>
                </w:rPr>
                <w:t xml:space="preserve"> Bucharest.</w:t>
              </w:r>
            </w:p>
            <w:p w14:paraId="7AFA11C9" w14:textId="45A4B56C" w:rsidR="00A72481" w:rsidRDefault="00A72481" w:rsidP="00A72481">
              <w:pPr>
                <w:spacing w:line="360" w:lineRule="auto"/>
              </w:pPr>
              <w:r w:rsidRPr="00A72481">
                <w:rPr>
                  <w:rFonts w:ascii="Times New Roman" w:hAnsi="Times New Roman" w:cs="Times New Roman"/>
                  <w:b/>
                  <w:bCs/>
                  <w:noProof/>
                </w:rPr>
                <w:fldChar w:fldCharType="end"/>
              </w:r>
            </w:p>
          </w:sdtContent>
        </w:sdt>
      </w:sdtContent>
    </w:sdt>
    <w:p w14:paraId="62F9AA8B" w14:textId="77777777" w:rsidR="00DF45D6" w:rsidRDefault="00DF45D6" w:rsidP="00394277">
      <w:pPr>
        <w:spacing w:line="360" w:lineRule="auto"/>
        <w:jc w:val="both"/>
      </w:pPr>
    </w:p>
    <w:p w14:paraId="1F108072" w14:textId="77777777" w:rsidR="00DF45D6" w:rsidRDefault="00DF45D6" w:rsidP="00394277">
      <w:pPr>
        <w:spacing w:line="360" w:lineRule="auto"/>
        <w:jc w:val="both"/>
      </w:pPr>
    </w:p>
    <w:p w14:paraId="571C691C" w14:textId="77777777" w:rsidR="00DF45D6" w:rsidRDefault="00DF45D6" w:rsidP="00394277">
      <w:pPr>
        <w:spacing w:line="360" w:lineRule="auto"/>
        <w:jc w:val="both"/>
      </w:pPr>
    </w:p>
    <w:p w14:paraId="77F92CE3" w14:textId="77777777" w:rsidR="00DF45D6" w:rsidRDefault="00DF45D6" w:rsidP="00394277">
      <w:pPr>
        <w:spacing w:line="360" w:lineRule="auto"/>
        <w:jc w:val="both"/>
      </w:pPr>
    </w:p>
    <w:p w14:paraId="2D3BF8E0" w14:textId="77777777" w:rsidR="00DF45D6" w:rsidRPr="00394277" w:rsidRDefault="00DF45D6" w:rsidP="00394277">
      <w:pPr>
        <w:spacing w:line="360" w:lineRule="auto"/>
        <w:jc w:val="both"/>
      </w:pPr>
    </w:p>
    <w:sectPr w:rsidR="00DF45D6" w:rsidRPr="00394277" w:rsidSect="00744E41">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41F23" w14:textId="77777777" w:rsidR="00705624" w:rsidRDefault="00705624" w:rsidP="00744E41">
      <w:r>
        <w:separator/>
      </w:r>
    </w:p>
  </w:endnote>
  <w:endnote w:type="continuationSeparator" w:id="0">
    <w:p w14:paraId="7506D019" w14:textId="77777777" w:rsidR="00705624" w:rsidRDefault="00705624" w:rsidP="00744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CE">
    <w:panose1 w:val="020B0600040502020204"/>
    <w:charset w:val="58"/>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E5BF1" w14:textId="77777777" w:rsidR="00705624" w:rsidRDefault="00705624" w:rsidP="00744E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0FB4F7" w14:textId="77777777" w:rsidR="00705624" w:rsidRDefault="00705624" w:rsidP="00744E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944B8" w14:textId="77777777" w:rsidR="00705624" w:rsidRDefault="00705624" w:rsidP="00744E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4D42">
      <w:rPr>
        <w:rStyle w:val="PageNumber"/>
        <w:noProof/>
      </w:rPr>
      <w:t>17</w:t>
    </w:r>
    <w:r>
      <w:rPr>
        <w:rStyle w:val="PageNumber"/>
      </w:rPr>
      <w:fldChar w:fldCharType="end"/>
    </w:r>
  </w:p>
  <w:p w14:paraId="26414BE5" w14:textId="77777777" w:rsidR="00705624" w:rsidRDefault="00705624" w:rsidP="00744E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D05C3" w14:textId="77777777" w:rsidR="00705624" w:rsidRDefault="00705624" w:rsidP="00744E41">
      <w:r>
        <w:separator/>
      </w:r>
    </w:p>
  </w:footnote>
  <w:footnote w:type="continuationSeparator" w:id="0">
    <w:p w14:paraId="11EADD27" w14:textId="77777777" w:rsidR="00705624" w:rsidRDefault="00705624" w:rsidP="00744E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A48F1"/>
    <w:multiLevelType w:val="hybridMultilevel"/>
    <w:tmpl w:val="10A0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3D2070"/>
    <w:multiLevelType w:val="hybridMultilevel"/>
    <w:tmpl w:val="44862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D4443"/>
    <w:multiLevelType w:val="hybridMultilevel"/>
    <w:tmpl w:val="F826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38"/>
    <w:rsid w:val="00000D74"/>
    <w:rsid w:val="00003CF6"/>
    <w:rsid w:val="0004792B"/>
    <w:rsid w:val="00056E10"/>
    <w:rsid w:val="00070C73"/>
    <w:rsid w:val="0007451F"/>
    <w:rsid w:val="00097D63"/>
    <w:rsid w:val="000D1E7F"/>
    <w:rsid w:val="001120C0"/>
    <w:rsid w:val="001242E0"/>
    <w:rsid w:val="00163E02"/>
    <w:rsid w:val="0018583E"/>
    <w:rsid w:val="001E3576"/>
    <w:rsid w:val="001F134F"/>
    <w:rsid w:val="001F26AC"/>
    <w:rsid w:val="00204D42"/>
    <w:rsid w:val="002245AE"/>
    <w:rsid w:val="00230D54"/>
    <w:rsid w:val="00240B12"/>
    <w:rsid w:val="00245CB3"/>
    <w:rsid w:val="00263E2F"/>
    <w:rsid w:val="00282389"/>
    <w:rsid w:val="00284C5E"/>
    <w:rsid w:val="002B005A"/>
    <w:rsid w:val="002D4B0C"/>
    <w:rsid w:val="002D773A"/>
    <w:rsid w:val="003462A0"/>
    <w:rsid w:val="0038054E"/>
    <w:rsid w:val="003874EB"/>
    <w:rsid w:val="00394277"/>
    <w:rsid w:val="003B1A86"/>
    <w:rsid w:val="003C7E9F"/>
    <w:rsid w:val="00412A9A"/>
    <w:rsid w:val="004F6DCB"/>
    <w:rsid w:val="00532D8C"/>
    <w:rsid w:val="00540CF3"/>
    <w:rsid w:val="00544633"/>
    <w:rsid w:val="00546A80"/>
    <w:rsid w:val="00554E5F"/>
    <w:rsid w:val="00555D46"/>
    <w:rsid w:val="005648DE"/>
    <w:rsid w:val="00597878"/>
    <w:rsid w:val="005A557F"/>
    <w:rsid w:val="005C2BF6"/>
    <w:rsid w:val="005D28EF"/>
    <w:rsid w:val="00650893"/>
    <w:rsid w:val="00652A4F"/>
    <w:rsid w:val="0068242A"/>
    <w:rsid w:val="006853CA"/>
    <w:rsid w:val="00687B1D"/>
    <w:rsid w:val="006A3FE3"/>
    <w:rsid w:val="006D7010"/>
    <w:rsid w:val="00700927"/>
    <w:rsid w:val="00705624"/>
    <w:rsid w:val="00721ADC"/>
    <w:rsid w:val="007239F7"/>
    <w:rsid w:val="00724D23"/>
    <w:rsid w:val="00744E41"/>
    <w:rsid w:val="0075419D"/>
    <w:rsid w:val="00757247"/>
    <w:rsid w:val="00760E7D"/>
    <w:rsid w:val="00775F77"/>
    <w:rsid w:val="007D5586"/>
    <w:rsid w:val="007E0556"/>
    <w:rsid w:val="008061D5"/>
    <w:rsid w:val="008144FE"/>
    <w:rsid w:val="00854E14"/>
    <w:rsid w:val="008A6F9E"/>
    <w:rsid w:val="008C169E"/>
    <w:rsid w:val="008D4D1C"/>
    <w:rsid w:val="008E3E65"/>
    <w:rsid w:val="009203D7"/>
    <w:rsid w:val="00944C42"/>
    <w:rsid w:val="00963ACC"/>
    <w:rsid w:val="0098568F"/>
    <w:rsid w:val="009A2494"/>
    <w:rsid w:val="009D3190"/>
    <w:rsid w:val="009D7DED"/>
    <w:rsid w:val="00A30630"/>
    <w:rsid w:val="00A4185D"/>
    <w:rsid w:val="00A72481"/>
    <w:rsid w:val="00A84548"/>
    <w:rsid w:val="00A93A3B"/>
    <w:rsid w:val="00AD31E6"/>
    <w:rsid w:val="00B13D07"/>
    <w:rsid w:val="00B35577"/>
    <w:rsid w:val="00B52DB1"/>
    <w:rsid w:val="00BA58FD"/>
    <w:rsid w:val="00BD5ABB"/>
    <w:rsid w:val="00BE38D6"/>
    <w:rsid w:val="00BE4388"/>
    <w:rsid w:val="00BE68B3"/>
    <w:rsid w:val="00BE7016"/>
    <w:rsid w:val="00C23C2A"/>
    <w:rsid w:val="00C255E4"/>
    <w:rsid w:val="00C3679E"/>
    <w:rsid w:val="00C4709B"/>
    <w:rsid w:val="00CB5808"/>
    <w:rsid w:val="00D06F39"/>
    <w:rsid w:val="00D14B29"/>
    <w:rsid w:val="00D155F3"/>
    <w:rsid w:val="00D7263B"/>
    <w:rsid w:val="00D83BC5"/>
    <w:rsid w:val="00DA2A42"/>
    <w:rsid w:val="00DD24FF"/>
    <w:rsid w:val="00DE5FC0"/>
    <w:rsid w:val="00DF2869"/>
    <w:rsid w:val="00DF45D6"/>
    <w:rsid w:val="00E45A38"/>
    <w:rsid w:val="00E71F80"/>
    <w:rsid w:val="00E73701"/>
    <w:rsid w:val="00E77957"/>
    <w:rsid w:val="00EB1506"/>
    <w:rsid w:val="00EC2465"/>
    <w:rsid w:val="00F36646"/>
    <w:rsid w:val="00F40BBA"/>
    <w:rsid w:val="00F5411E"/>
    <w:rsid w:val="00F62041"/>
    <w:rsid w:val="00F73C67"/>
    <w:rsid w:val="00F97D9A"/>
    <w:rsid w:val="00FC5D2B"/>
    <w:rsid w:val="00FE5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892A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3C2A"/>
    <w:pPr>
      <w:keepNext/>
      <w:keepLines/>
      <w:spacing w:before="480" w:line="360" w:lineRule="auto"/>
      <w:jc w:val="both"/>
      <w:outlineLvl w:val="0"/>
    </w:pPr>
    <w:rPr>
      <w:rFonts w:ascii="Times New Roman" w:eastAsiaTheme="majorEastAsia" w:hAnsi="Times New Roman" w:cs="Times New Roman"/>
      <w:b/>
      <w:bCs/>
      <w:color w:val="345A8A" w:themeColor="accent1" w:themeShade="B5"/>
      <w:lang w:val="pl-PL"/>
    </w:rPr>
  </w:style>
  <w:style w:type="paragraph" w:styleId="Heading2">
    <w:name w:val="heading 2"/>
    <w:basedOn w:val="Normal"/>
    <w:next w:val="Normal"/>
    <w:link w:val="Heading2Char"/>
    <w:uiPriority w:val="9"/>
    <w:unhideWhenUsed/>
    <w:qFormat/>
    <w:rsid w:val="00BE43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054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3C2A"/>
    <w:pPr>
      <w:keepNext/>
      <w:keepLines/>
      <w:spacing w:before="200" w:line="360" w:lineRule="auto"/>
      <w:jc w:val="both"/>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3C2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3C2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C2A"/>
    <w:rPr>
      <w:rFonts w:ascii="Times New Roman" w:eastAsiaTheme="majorEastAsia" w:hAnsi="Times New Roman" w:cs="Times New Roman"/>
      <w:b/>
      <w:bCs/>
      <w:color w:val="345A8A" w:themeColor="accent1" w:themeShade="B5"/>
      <w:lang w:val="pl-PL"/>
    </w:rPr>
  </w:style>
  <w:style w:type="character" w:customStyle="1" w:styleId="Heading2Char">
    <w:name w:val="Heading 2 Char"/>
    <w:basedOn w:val="DefaultParagraphFont"/>
    <w:link w:val="Heading2"/>
    <w:uiPriority w:val="9"/>
    <w:rsid w:val="00BE43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054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6853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3CA"/>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C23C2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8568F"/>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98568F"/>
    <w:rPr>
      <w:rFonts w:ascii="Lucida Grande CE" w:hAnsi="Lucida Grande CE"/>
      <w:sz w:val="18"/>
      <w:szCs w:val="18"/>
    </w:rPr>
  </w:style>
  <w:style w:type="paragraph" w:styleId="Footer">
    <w:name w:val="footer"/>
    <w:basedOn w:val="Normal"/>
    <w:link w:val="FooterChar"/>
    <w:uiPriority w:val="99"/>
    <w:unhideWhenUsed/>
    <w:rsid w:val="00744E41"/>
    <w:pPr>
      <w:tabs>
        <w:tab w:val="center" w:pos="4536"/>
        <w:tab w:val="right" w:pos="9072"/>
      </w:tabs>
    </w:pPr>
  </w:style>
  <w:style w:type="character" w:customStyle="1" w:styleId="FooterChar">
    <w:name w:val="Footer Char"/>
    <w:basedOn w:val="DefaultParagraphFont"/>
    <w:link w:val="Footer"/>
    <w:uiPriority w:val="99"/>
    <w:rsid w:val="00744E41"/>
  </w:style>
  <w:style w:type="character" w:styleId="PageNumber">
    <w:name w:val="page number"/>
    <w:basedOn w:val="DefaultParagraphFont"/>
    <w:uiPriority w:val="99"/>
    <w:semiHidden/>
    <w:unhideWhenUsed/>
    <w:rsid w:val="00744E41"/>
  </w:style>
  <w:style w:type="paragraph" w:styleId="TOCHeading">
    <w:name w:val="TOC Heading"/>
    <w:basedOn w:val="Heading1"/>
    <w:next w:val="Normal"/>
    <w:uiPriority w:val="39"/>
    <w:unhideWhenUsed/>
    <w:qFormat/>
    <w:rsid w:val="003462A0"/>
    <w:pPr>
      <w:spacing w:line="276" w:lineRule="auto"/>
      <w:outlineLvl w:val="9"/>
    </w:pPr>
    <w:rPr>
      <w:color w:val="365F91" w:themeColor="accent1" w:themeShade="BF"/>
      <w:sz w:val="28"/>
      <w:szCs w:val="28"/>
      <w:lang w:val="cs-CZ" w:eastAsia="pl-PL"/>
    </w:rPr>
  </w:style>
  <w:style w:type="paragraph" w:styleId="TOC1">
    <w:name w:val="toc 1"/>
    <w:basedOn w:val="Normal"/>
    <w:next w:val="Normal"/>
    <w:autoRedefine/>
    <w:uiPriority w:val="39"/>
    <w:unhideWhenUsed/>
    <w:rsid w:val="003462A0"/>
    <w:pPr>
      <w:spacing w:before="120"/>
    </w:pPr>
    <w:rPr>
      <w:b/>
      <w:caps/>
      <w:sz w:val="22"/>
      <w:szCs w:val="22"/>
    </w:rPr>
  </w:style>
  <w:style w:type="paragraph" w:styleId="TOC2">
    <w:name w:val="toc 2"/>
    <w:basedOn w:val="Normal"/>
    <w:next w:val="Normal"/>
    <w:autoRedefine/>
    <w:uiPriority w:val="39"/>
    <w:unhideWhenUsed/>
    <w:rsid w:val="003462A0"/>
    <w:pPr>
      <w:ind w:left="240"/>
    </w:pPr>
    <w:rPr>
      <w:smallCaps/>
      <w:sz w:val="22"/>
      <w:szCs w:val="22"/>
    </w:rPr>
  </w:style>
  <w:style w:type="paragraph" w:styleId="TOC3">
    <w:name w:val="toc 3"/>
    <w:basedOn w:val="Normal"/>
    <w:next w:val="Normal"/>
    <w:autoRedefine/>
    <w:uiPriority w:val="39"/>
    <w:unhideWhenUsed/>
    <w:rsid w:val="003462A0"/>
    <w:pPr>
      <w:ind w:left="480"/>
    </w:pPr>
    <w:rPr>
      <w:i/>
      <w:sz w:val="22"/>
      <w:szCs w:val="22"/>
    </w:rPr>
  </w:style>
  <w:style w:type="paragraph" w:styleId="TOC4">
    <w:name w:val="toc 4"/>
    <w:basedOn w:val="Normal"/>
    <w:next w:val="Normal"/>
    <w:autoRedefine/>
    <w:uiPriority w:val="39"/>
    <w:semiHidden/>
    <w:unhideWhenUsed/>
    <w:rsid w:val="003462A0"/>
    <w:pPr>
      <w:ind w:left="720"/>
    </w:pPr>
    <w:rPr>
      <w:sz w:val="18"/>
      <w:szCs w:val="18"/>
    </w:rPr>
  </w:style>
  <w:style w:type="paragraph" w:styleId="TOC5">
    <w:name w:val="toc 5"/>
    <w:basedOn w:val="Normal"/>
    <w:next w:val="Normal"/>
    <w:autoRedefine/>
    <w:uiPriority w:val="39"/>
    <w:semiHidden/>
    <w:unhideWhenUsed/>
    <w:rsid w:val="003462A0"/>
    <w:pPr>
      <w:ind w:left="960"/>
    </w:pPr>
    <w:rPr>
      <w:sz w:val="18"/>
      <w:szCs w:val="18"/>
    </w:rPr>
  </w:style>
  <w:style w:type="paragraph" w:styleId="TOC6">
    <w:name w:val="toc 6"/>
    <w:basedOn w:val="Normal"/>
    <w:next w:val="Normal"/>
    <w:autoRedefine/>
    <w:uiPriority w:val="39"/>
    <w:semiHidden/>
    <w:unhideWhenUsed/>
    <w:rsid w:val="003462A0"/>
    <w:pPr>
      <w:ind w:left="1200"/>
    </w:pPr>
    <w:rPr>
      <w:sz w:val="18"/>
      <w:szCs w:val="18"/>
    </w:rPr>
  </w:style>
  <w:style w:type="paragraph" w:styleId="TOC7">
    <w:name w:val="toc 7"/>
    <w:basedOn w:val="Normal"/>
    <w:next w:val="Normal"/>
    <w:autoRedefine/>
    <w:uiPriority w:val="39"/>
    <w:semiHidden/>
    <w:unhideWhenUsed/>
    <w:rsid w:val="003462A0"/>
    <w:pPr>
      <w:ind w:left="1440"/>
    </w:pPr>
    <w:rPr>
      <w:sz w:val="18"/>
      <w:szCs w:val="18"/>
    </w:rPr>
  </w:style>
  <w:style w:type="paragraph" w:styleId="TOC8">
    <w:name w:val="toc 8"/>
    <w:basedOn w:val="Normal"/>
    <w:next w:val="Normal"/>
    <w:autoRedefine/>
    <w:uiPriority w:val="39"/>
    <w:semiHidden/>
    <w:unhideWhenUsed/>
    <w:rsid w:val="003462A0"/>
    <w:pPr>
      <w:ind w:left="1680"/>
    </w:pPr>
    <w:rPr>
      <w:sz w:val="18"/>
      <w:szCs w:val="18"/>
    </w:rPr>
  </w:style>
  <w:style w:type="paragraph" w:styleId="TOC9">
    <w:name w:val="toc 9"/>
    <w:basedOn w:val="Normal"/>
    <w:next w:val="Normal"/>
    <w:autoRedefine/>
    <w:uiPriority w:val="39"/>
    <w:semiHidden/>
    <w:unhideWhenUsed/>
    <w:rsid w:val="003462A0"/>
    <w:pPr>
      <w:ind w:left="1920"/>
    </w:pPr>
    <w:rPr>
      <w:sz w:val="18"/>
      <w:szCs w:val="18"/>
    </w:rPr>
  </w:style>
  <w:style w:type="paragraph" w:styleId="ListParagraph">
    <w:name w:val="List Paragraph"/>
    <w:basedOn w:val="Normal"/>
    <w:uiPriority w:val="34"/>
    <w:qFormat/>
    <w:rsid w:val="008C169E"/>
    <w:pPr>
      <w:ind w:left="720"/>
      <w:contextualSpacing/>
    </w:pPr>
  </w:style>
  <w:style w:type="paragraph" w:styleId="NoSpacing">
    <w:name w:val="No Spacing"/>
    <w:link w:val="NoSpacingChar"/>
    <w:qFormat/>
    <w:rsid w:val="00E73701"/>
    <w:rPr>
      <w:rFonts w:ascii="PMingLiU" w:hAnsi="PMingLiU"/>
      <w:sz w:val="22"/>
      <w:szCs w:val="22"/>
      <w:lang w:val="cs-CZ" w:eastAsia="pl-PL"/>
    </w:rPr>
  </w:style>
  <w:style w:type="character" w:customStyle="1" w:styleId="NoSpacingChar">
    <w:name w:val="No Spacing Char"/>
    <w:basedOn w:val="DefaultParagraphFont"/>
    <w:link w:val="NoSpacing"/>
    <w:rsid w:val="00E73701"/>
    <w:rPr>
      <w:rFonts w:ascii="PMingLiU" w:hAnsi="PMingLiU"/>
      <w:sz w:val="22"/>
      <w:szCs w:val="22"/>
      <w:lang w:val="cs-CZ" w:eastAsia="pl-PL"/>
    </w:rPr>
  </w:style>
  <w:style w:type="paragraph" w:styleId="Bibliography">
    <w:name w:val="Bibliography"/>
    <w:basedOn w:val="Normal"/>
    <w:next w:val="Normal"/>
    <w:uiPriority w:val="37"/>
    <w:unhideWhenUsed/>
    <w:rsid w:val="00A72481"/>
  </w:style>
  <w:style w:type="character" w:customStyle="1" w:styleId="Heading5Char">
    <w:name w:val="Heading 5 Char"/>
    <w:basedOn w:val="DefaultParagraphFont"/>
    <w:link w:val="Heading5"/>
    <w:uiPriority w:val="9"/>
    <w:rsid w:val="00C23C2A"/>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C23C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23C2A"/>
    <w:rPr>
      <w:rFonts w:asciiTheme="majorHAnsi" w:eastAsiaTheme="majorEastAsia" w:hAnsiTheme="majorHAnsi" w:cstheme="majorBidi"/>
      <w:i/>
      <w:iCs/>
      <w:color w:val="4F81BD" w:themeColor="accent1"/>
      <w:spacing w:val="15"/>
    </w:rPr>
  </w:style>
  <w:style w:type="character" w:customStyle="1" w:styleId="Heading6Char">
    <w:name w:val="Heading 6 Char"/>
    <w:basedOn w:val="DefaultParagraphFont"/>
    <w:link w:val="Heading6"/>
    <w:uiPriority w:val="9"/>
    <w:rsid w:val="00C23C2A"/>
    <w:rPr>
      <w:rFonts w:asciiTheme="majorHAnsi" w:eastAsiaTheme="majorEastAsia" w:hAnsiTheme="majorHAnsi" w:cstheme="majorBidi"/>
      <w:i/>
      <w:iCs/>
      <w:color w:val="243F60" w:themeColor="accent1" w:themeShade="7F"/>
    </w:rPr>
  </w:style>
  <w:style w:type="character" w:styleId="PlaceholderText">
    <w:name w:val="Placeholder Text"/>
    <w:basedOn w:val="DefaultParagraphFont"/>
    <w:uiPriority w:val="99"/>
    <w:semiHidden/>
    <w:rsid w:val="00B13D07"/>
    <w:rPr>
      <w:color w:val="808080"/>
    </w:rPr>
  </w:style>
  <w:style w:type="character" w:styleId="Strong">
    <w:name w:val="Strong"/>
    <w:basedOn w:val="DefaultParagraphFont"/>
    <w:uiPriority w:val="22"/>
    <w:qFormat/>
    <w:rsid w:val="00BE38D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3C2A"/>
    <w:pPr>
      <w:keepNext/>
      <w:keepLines/>
      <w:spacing w:before="480" w:line="360" w:lineRule="auto"/>
      <w:jc w:val="both"/>
      <w:outlineLvl w:val="0"/>
    </w:pPr>
    <w:rPr>
      <w:rFonts w:ascii="Times New Roman" w:eastAsiaTheme="majorEastAsia" w:hAnsi="Times New Roman" w:cs="Times New Roman"/>
      <w:b/>
      <w:bCs/>
      <w:color w:val="345A8A" w:themeColor="accent1" w:themeShade="B5"/>
      <w:lang w:val="pl-PL"/>
    </w:rPr>
  </w:style>
  <w:style w:type="paragraph" w:styleId="Heading2">
    <w:name w:val="heading 2"/>
    <w:basedOn w:val="Normal"/>
    <w:next w:val="Normal"/>
    <w:link w:val="Heading2Char"/>
    <w:uiPriority w:val="9"/>
    <w:unhideWhenUsed/>
    <w:qFormat/>
    <w:rsid w:val="00BE43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054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3C2A"/>
    <w:pPr>
      <w:keepNext/>
      <w:keepLines/>
      <w:spacing w:before="200" w:line="360" w:lineRule="auto"/>
      <w:jc w:val="both"/>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3C2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3C2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C2A"/>
    <w:rPr>
      <w:rFonts w:ascii="Times New Roman" w:eastAsiaTheme="majorEastAsia" w:hAnsi="Times New Roman" w:cs="Times New Roman"/>
      <w:b/>
      <w:bCs/>
      <w:color w:val="345A8A" w:themeColor="accent1" w:themeShade="B5"/>
      <w:lang w:val="pl-PL"/>
    </w:rPr>
  </w:style>
  <w:style w:type="character" w:customStyle="1" w:styleId="Heading2Char">
    <w:name w:val="Heading 2 Char"/>
    <w:basedOn w:val="DefaultParagraphFont"/>
    <w:link w:val="Heading2"/>
    <w:uiPriority w:val="9"/>
    <w:rsid w:val="00BE43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054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6853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3CA"/>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C23C2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8568F"/>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98568F"/>
    <w:rPr>
      <w:rFonts w:ascii="Lucida Grande CE" w:hAnsi="Lucida Grande CE"/>
      <w:sz w:val="18"/>
      <w:szCs w:val="18"/>
    </w:rPr>
  </w:style>
  <w:style w:type="paragraph" w:styleId="Footer">
    <w:name w:val="footer"/>
    <w:basedOn w:val="Normal"/>
    <w:link w:val="FooterChar"/>
    <w:uiPriority w:val="99"/>
    <w:unhideWhenUsed/>
    <w:rsid w:val="00744E41"/>
    <w:pPr>
      <w:tabs>
        <w:tab w:val="center" w:pos="4536"/>
        <w:tab w:val="right" w:pos="9072"/>
      </w:tabs>
    </w:pPr>
  </w:style>
  <w:style w:type="character" w:customStyle="1" w:styleId="FooterChar">
    <w:name w:val="Footer Char"/>
    <w:basedOn w:val="DefaultParagraphFont"/>
    <w:link w:val="Footer"/>
    <w:uiPriority w:val="99"/>
    <w:rsid w:val="00744E41"/>
  </w:style>
  <w:style w:type="character" w:styleId="PageNumber">
    <w:name w:val="page number"/>
    <w:basedOn w:val="DefaultParagraphFont"/>
    <w:uiPriority w:val="99"/>
    <w:semiHidden/>
    <w:unhideWhenUsed/>
    <w:rsid w:val="00744E41"/>
  </w:style>
  <w:style w:type="paragraph" w:styleId="TOCHeading">
    <w:name w:val="TOC Heading"/>
    <w:basedOn w:val="Heading1"/>
    <w:next w:val="Normal"/>
    <w:uiPriority w:val="39"/>
    <w:unhideWhenUsed/>
    <w:qFormat/>
    <w:rsid w:val="003462A0"/>
    <w:pPr>
      <w:spacing w:line="276" w:lineRule="auto"/>
      <w:outlineLvl w:val="9"/>
    </w:pPr>
    <w:rPr>
      <w:color w:val="365F91" w:themeColor="accent1" w:themeShade="BF"/>
      <w:sz w:val="28"/>
      <w:szCs w:val="28"/>
      <w:lang w:val="cs-CZ" w:eastAsia="pl-PL"/>
    </w:rPr>
  </w:style>
  <w:style w:type="paragraph" w:styleId="TOC1">
    <w:name w:val="toc 1"/>
    <w:basedOn w:val="Normal"/>
    <w:next w:val="Normal"/>
    <w:autoRedefine/>
    <w:uiPriority w:val="39"/>
    <w:unhideWhenUsed/>
    <w:rsid w:val="003462A0"/>
    <w:pPr>
      <w:spacing w:before="120"/>
    </w:pPr>
    <w:rPr>
      <w:b/>
      <w:caps/>
      <w:sz w:val="22"/>
      <w:szCs w:val="22"/>
    </w:rPr>
  </w:style>
  <w:style w:type="paragraph" w:styleId="TOC2">
    <w:name w:val="toc 2"/>
    <w:basedOn w:val="Normal"/>
    <w:next w:val="Normal"/>
    <w:autoRedefine/>
    <w:uiPriority w:val="39"/>
    <w:unhideWhenUsed/>
    <w:rsid w:val="003462A0"/>
    <w:pPr>
      <w:ind w:left="240"/>
    </w:pPr>
    <w:rPr>
      <w:smallCaps/>
      <w:sz w:val="22"/>
      <w:szCs w:val="22"/>
    </w:rPr>
  </w:style>
  <w:style w:type="paragraph" w:styleId="TOC3">
    <w:name w:val="toc 3"/>
    <w:basedOn w:val="Normal"/>
    <w:next w:val="Normal"/>
    <w:autoRedefine/>
    <w:uiPriority w:val="39"/>
    <w:unhideWhenUsed/>
    <w:rsid w:val="003462A0"/>
    <w:pPr>
      <w:ind w:left="480"/>
    </w:pPr>
    <w:rPr>
      <w:i/>
      <w:sz w:val="22"/>
      <w:szCs w:val="22"/>
    </w:rPr>
  </w:style>
  <w:style w:type="paragraph" w:styleId="TOC4">
    <w:name w:val="toc 4"/>
    <w:basedOn w:val="Normal"/>
    <w:next w:val="Normal"/>
    <w:autoRedefine/>
    <w:uiPriority w:val="39"/>
    <w:semiHidden/>
    <w:unhideWhenUsed/>
    <w:rsid w:val="003462A0"/>
    <w:pPr>
      <w:ind w:left="720"/>
    </w:pPr>
    <w:rPr>
      <w:sz w:val="18"/>
      <w:szCs w:val="18"/>
    </w:rPr>
  </w:style>
  <w:style w:type="paragraph" w:styleId="TOC5">
    <w:name w:val="toc 5"/>
    <w:basedOn w:val="Normal"/>
    <w:next w:val="Normal"/>
    <w:autoRedefine/>
    <w:uiPriority w:val="39"/>
    <w:semiHidden/>
    <w:unhideWhenUsed/>
    <w:rsid w:val="003462A0"/>
    <w:pPr>
      <w:ind w:left="960"/>
    </w:pPr>
    <w:rPr>
      <w:sz w:val="18"/>
      <w:szCs w:val="18"/>
    </w:rPr>
  </w:style>
  <w:style w:type="paragraph" w:styleId="TOC6">
    <w:name w:val="toc 6"/>
    <w:basedOn w:val="Normal"/>
    <w:next w:val="Normal"/>
    <w:autoRedefine/>
    <w:uiPriority w:val="39"/>
    <w:semiHidden/>
    <w:unhideWhenUsed/>
    <w:rsid w:val="003462A0"/>
    <w:pPr>
      <w:ind w:left="1200"/>
    </w:pPr>
    <w:rPr>
      <w:sz w:val="18"/>
      <w:szCs w:val="18"/>
    </w:rPr>
  </w:style>
  <w:style w:type="paragraph" w:styleId="TOC7">
    <w:name w:val="toc 7"/>
    <w:basedOn w:val="Normal"/>
    <w:next w:val="Normal"/>
    <w:autoRedefine/>
    <w:uiPriority w:val="39"/>
    <w:semiHidden/>
    <w:unhideWhenUsed/>
    <w:rsid w:val="003462A0"/>
    <w:pPr>
      <w:ind w:left="1440"/>
    </w:pPr>
    <w:rPr>
      <w:sz w:val="18"/>
      <w:szCs w:val="18"/>
    </w:rPr>
  </w:style>
  <w:style w:type="paragraph" w:styleId="TOC8">
    <w:name w:val="toc 8"/>
    <w:basedOn w:val="Normal"/>
    <w:next w:val="Normal"/>
    <w:autoRedefine/>
    <w:uiPriority w:val="39"/>
    <w:semiHidden/>
    <w:unhideWhenUsed/>
    <w:rsid w:val="003462A0"/>
    <w:pPr>
      <w:ind w:left="1680"/>
    </w:pPr>
    <w:rPr>
      <w:sz w:val="18"/>
      <w:szCs w:val="18"/>
    </w:rPr>
  </w:style>
  <w:style w:type="paragraph" w:styleId="TOC9">
    <w:name w:val="toc 9"/>
    <w:basedOn w:val="Normal"/>
    <w:next w:val="Normal"/>
    <w:autoRedefine/>
    <w:uiPriority w:val="39"/>
    <w:semiHidden/>
    <w:unhideWhenUsed/>
    <w:rsid w:val="003462A0"/>
    <w:pPr>
      <w:ind w:left="1920"/>
    </w:pPr>
    <w:rPr>
      <w:sz w:val="18"/>
      <w:szCs w:val="18"/>
    </w:rPr>
  </w:style>
  <w:style w:type="paragraph" w:styleId="ListParagraph">
    <w:name w:val="List Paragraph"/>
    <w:basedOn w:val="Normal"/>
    <w:uiPriority w:val="34"/>
    <w:qFormat/>
    <w:rsid w:val="008C169E"/>
    <w:pPr>
      <w:ind w:left="720"/>
      <w:contextualSpacing/>
    </w:pPr>
  </w:style>
  <w:style w:type="paragraph" w:styleId="NoSpacing">
    <w:name w:val="No Spacing"/>
    <w:link w:val="NoSpacingChar"/>
    <w:qFormat/>
    <w:rsid w:val="00E73701"/>
    <w:rPr>
      <w:rFonts w:ascii="PMingLiU" w:hAnsi="PMingLiU"/>
      <w:sz w:val="22"/>
      <w:szCs w:val="22"/>
      <w:lang w:val="cs-CZ" w:eastAsia="pl-PL"/>
    </w:rPr>
  </w:style>
  <w:style w:type="character" w:customStyle="1" w:styleId="NoSpacingChar">
    <w:name w:val="No Spacing Char"/>
    <w:basedOn w:val="DefaultParagraphFont"/>
    <w:link w:val="NoSpacing"/>
    <w:rsid w:val="00E73701"/>
    <w:rPr>
      <w:rFonts w:ascii="PMingLiU" w:hAnsi="PMingLiU"/>
      <w:sz w:val="22"/>
      <w:szCs w:val="22"/>
      <w:lang w:val="cs-CZ" w:eastAsia="pl-PL"/>
    </w:rPr>
  </w:style>
  <w:style w:type="paragraph" w:styleId="Bibliography">
    <w:name w:val="Bibliography"/>
    <w:basedOn w:val="Normal"/>
    <w:next w:val="Normal"/>
    <w:uiPriority w:val="37"/>
    <w:unhideWhenUsed/>
    <w:rsid w:val="00A72481"/>
  </w:style>
  <w:style w:type="character" w:customStyle="1" w:styleId="Heading5Char">
    <w:name w:val="Heading 5 Char"/>
    <w:basedOn w:val="DefaultParagraphFont"/>
    <w:link w:val="Heading5"/>
    <w:uiPriority w:val="9"/>
    <w:rsid w:val="00C23C2A"/>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C23C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23C2A"/>
    <w:rPr>
      <w:rFonts w:asciiTheme="majorHAnsi" w:eastAsiaTheme="majorEastAsia" w:hAnsiTheme="majorHAnsi" w:cstheme="majorBidi"/>
      <w:i/>
      <w:iCs/>
      <w:color w:val="4F81BD" w:themeColor="accent1"/>
      <w:spacing w:val="15"/>
    </w:rPr>
  </w:style>
  <w:style w:type="character" w:customStyle="1" w:styleId="Heading6Char">
    <w:name w:val="Heading 6 Char"/>
    <w:basedOn w:val="DefaultParagraphFont"/>
    <w:link w:val="Heading6"/>
    <w:uiPriority w:val="9"/>
    <w:rsid w:val="00C23C2A"/>
    <w:rPr>
      <w:rFonts w:asciiTheme="majorHAnsi" w:eastAsiaTheme="majorEastAsia" w:hAnsiTheme="majorHAnsi" w:cstheme="majorBidi"/>
      <w:i/>
      <w:iCs/>
      <w:color w:val="243F60" w:themeColor="accent1" w:themeShade="7F"/>
    </w:rPr>
  </w:style>
  <w:style w:type="character" w:styleId="PlaceholderText">
    <w:name w:val="Placeholder Text"/>
    <w:basedOn w:val="DefaultParagraphFont"/>
    <w:uiPriority w:val="99"/>
    <w:semiHidden/>
    <w:rsid w:val="00B13D07"/>
    <w:rPr>
      <w:color w:val="808080"/>
    </w:rPr>
  </w:style>
  <w:style w:type="character" w:styleId="Strong">
    <w:name w:val="Strong"/>
    <w:basedOn w:val="DefaultParagraphFont"/>
    <w:uiPriority w:val="22"/>
    <w:qFormat/>
    <w:rsid w:val="00BE3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4603">
      <w:bodyDiv w:val="1"/>
      <w:marLeft w:val="0"/>
      <w:marRight w:val="0"/>
      <w:marTop w:val="0"/>
      <w:marBottom w:val="0"/>
      <w:divBdr>
        <w:top w:val="none" w:sz="0" w:space="0" w:color="auto"/>
        <w:left w:val="none" w:sz="0" w:space="0" w:color="auto"/>
        <w:bottom w:val="none" w:sz="0" w:space="0" w:color="auto"/>
        <w:right w:val="none" w:sz="0" w:space="0" w:color="auto"/>
      </w:divBdr>
    </w:div>
    <w:div w:id="400249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Vinay R Patil – Questionnaire, Analysis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Hew13</b:Tag>
    <b:SourceType>InternetSite</b:SourceType>
    <b:Guid>{4889F44D-F1D7-CF4C-9A6C-3B49F0327F3A}</b:Guid>
    <b:Author>
      <b:Author>
        <b:NameList>
          <b:Person>
            <b:Last>Packard</b:Last>
            <b:First>Hewlett</b:First>
          </b:Person>
        </b:NameList>
      </b:Author>
    </b:Author>
    <b:InternetSiteTitle>Human Resources</b:InternetSiteTitle>
    <b:URL>http://www8.hp.com/us/en/jobsathp/working-at-hp/find-your-fit/human-resources.html</b:URL>
    <b:YearAccessed>2013</b:YearAccessed>
    <b:MonthAccessed>5</b:MonthAccessed>
    <b:DayAccessed>20</b:DayAccessed>
    <b:RefOrder>1</b:RefOrder>
  </b:Source>
  <b:Source>
    <b:Tag>Hen11</b:Tag>
    <b:SourceType>Book</b:SourceType>
    <b:Guid>{CEAF4B30-503D-7440-A673-FCA7219B8334}</b:Guid>
    <b:Author>
      <b:Author>
        <b:NameList>
          <b:Person>
            <b:Last>Hendry</b:Last>
            <b:First>Chris</b:First>
          </b:Person>
        </b:NameList>
      </b:Author>
    </b:Author>
    <b:Title>Human Resources Management a strategic approach to employment</b:Title>
    <b:Year>2011</b:Year>
    <b:City>London New York</b:City>
    <b:Publisher>Routledge Taylor and Francis Group</b:Publisher>
    <b:RefOrder>2</b:RefOrder>
  </b:Source>
  <b:Source>
    <b:Tag>Kar12</b:Tag>
    <b:SourceType>Report</b:SourceType>
    <b:Guid>{D8E40151-00CE-5449-AA77-471753F213A8}</b:Guid>
    <b:Title>Human Resources and social media</b:Title>
    <b:Publisher>KPMG</b:Publisher>
    <b:Year>2012</b:Year>
    <b:Author>
      <b:Author>
        <b:NameList>
          <b:Person>
            <b:Last>Isaacson</b:Last>
            <b:First>Karen</b:First>
          </b:Person>
          <b:Person>
            <b:Last>Peacey</b:Last>
            <b:First>Sarah</b:First>
          </b:Person>
        </b:NameList>
      </b:Author>
    </b:Author>
    <b:RefOrder>3</b:RefOrder>
  </b:Source>
  <b:Source>
    <b:Tag>Bus13</b:Tag>
    <b:SourceType>InternetSite</b:SourceType>
    <b:Guid>{BED2B5B5-20FE-634F-8912-E375BFA9932D}</b:Guid>
    <b:Author>
      <b:Author>
        <b:Corporate>Business Dictionary</b:Corporate>
      </b:Author>
    </b:Author>
    <b:URL>http://www.businessdictionary.com/definition/skills-inventory.html</b:URL>
    <b:YearAccessed>2013</b:YearAccessed>
    <b:MonthAccessed>5</b:MonthAccessed>
    <b:DayAccessed>20</b:DayAccessed>
    <b:RefOrder>4</b:RefOrder>
  </b:Source>
  <b:Source>
    <b:Tag>Adl03</b:Tag>
    <b:SourceType>ArticleInAPeriodical</b:SourceType>
    <b:Guid>{324DE48D-516C-9847-B71E-7ACF04B8FCD9}</b:Guid>
    <b:Title>Making the HR Outsourcing Decision</b:Title>
    <b:Year>2003</b:Year>
    <b:Month>Fall</b:Month>
    <b:Author>
      <b:Author>
        <b:NameList>
          <b:Person>
            <b:Last>Adler</b:Last>
            <b:First>Paul</b:First>
          </b:Person>
        </b:NameList>
      </b:Author>
    </b:Author>
    <b:Publisher>University of Southern California</b:Publisher>
    <b:Pages>53</b:Pages>
    <b:PeriodicalTitle>MIT Sloan Management Review</b:PeriodicalTitle>
    <b:Volume>45</b:Volume>
    <b:Issue>1</b:Issue>
    <b:RefOrder>5</b:RefOrder>
  </b:Source>
  <b:Source>
    <b:Tag>Dan12</b:Tag>
    <b:SourceType>Report</b:SourceType>
    <b:Guid>{4A9F88AB-AE95-6C44-AF53-1A46488CA165}</b:Guid>
    <b:Title>Outsourcing Human Resources</b:Title>
    <b:City>Bucharest</b:City>
    <b:Year>2012</b:Year>
    <b:Author>
      <b:Author>
        <b:NameList>
          <b:Person>
            <b:Last>Stefan</b:Last>
            <b:First>Daniel</b:First>
          </b:Person>
        </b:NameList>
      </b:Author>
    </b:Author>
    <b:RefOrder>6</b:RefOrder>
  </b:Source>
  <b:Source>
    <b:Tag>Tod11</b:Tag>
    <b:SourceType>ArticleInAPeriodical</b:SourceType>
    <b:Guid>{100A6188-54B5-8B4D-A7A3-769EC039F2F2}</b:Guid>
    <b:Title>Is it time to outsource human resources?</b:Title>
    <b:Year>2011</b:Year>
    <b:Author>
      <b:Author>
        <b:NameList>
          <b:Person>
            <b:Last>Gutner</b:Last>
            <b:First>Toddi</b:First>
          </b:Person>
        </b:NameList>
      </b:Author>
    </b:Author>
    <b:PeriodicalTitle>Business On Main</b:PeriodicalTitle>
    <b:Month>January</b:Month>
    <b:Day>14</b:Day>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5EDF39-2C2C-2F40-9CED-BA457ED7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3541</Words>
  <Characters>20044</Characters>
  <Application>Microsoft Macintosh Word</Application>
  <DocSecurity>0</DocSecurity>
  <Lines>466</Lines>
  <Paragraphs>116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Sint Jan Hospital – towards strategic HRM</vt:lpstr>
      <vt:lpstr/>
      <vt:lpstr/>
      <vt:lpstr/>
      <vt:lpstr/>
      <vt:lpstr>Introduction</vt:lpstr>
      <vt:lpstr>Sint Jan Hospital – Organization Structure</vt:lpstr>
      <vt:lpstr>Recruitment </vt:lpstr>
      <vt:lpstr>Selection</vt:lpstr>
      <vt:lpstr>Selection Process</vt:lpstr>
      <vt:lpstr>Recommendation</vt:lpstr>
      <vt:lpstr>Conclusions</vt:lpstr>
      <vt:lpstr>References</vt:lpstr>
    </vt:vector>
  </TitlesOfParts>
  <Manager/>
  <Company/>
  <LinksUpToDate>false</LinksUpToDate>
  <CharactersWithSpaces>23469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 Jan Hospital – Towards Strategic HRM</dc:title>
  <dc:subject/>
  <dc:creator>Marta Gajda  -  Editor, Co-ordinator                </dc:creator>
  <cp:keywords/>
  <dc:description/>
  <cp:lastModifiedBy>Vinay Patil</cp:lastModifiedBy>
  <cp:revision>7</cp:revision>
  <dcterms:created xsi:type="dcterms:W3CDTF">2013-05-23T17:15:00Z</dcterms:created>
  <dcterms:modified xsi:type="dcterms:W3CDTF">2013-05-23T19:56:00Z</dcterms:modified>
  <cp:category/>
</cp:coreProperties>
</file>