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48"/>
        </w:rPr>
        <w:t>SOFTWARE REQUIREMENTS</w:t>
      </w:r>
    </w:p>
    <w:p>
      <w:pPr>
        <w:spacing w:after="160"/>
        <w:jc w:val="center"/>
      </w:pPr>
      <w:r>
        <w:rPr>
          <w:rFonts w:ascii="Calibri" w:hAnsi="Calibri"/>
          <w:b/>
          <w:color w:val="0B2545"/>
          <w:sz w:val="48"/>
        </w:rPr>
        <w:t>SPECIFICATION (SRS)</w:t>
      </w:r>
    </w:p>
    <w:p>
      <w:pPr>
        <w:spacing w:after="160"/>
        <w:jc w:val="center"/>
      </w:pPr>
      <w:r>
        <w:rPr>
          <w:rFonts w:ascii="Calibri" w:hAnsi="Calibri"/>
          <w:b/>
          <w:color w:val="0B2545"/>
          <w:sz w:val="36"/>
        </w:rPr>
        <w:t>SEAL Hackathon Management System</w:t>
      </w:r>
    </w:p>
    <w:p>
      <w:pPr>
        <w:spacing w:after="160"/>
        <w:jc w:val="center"/>
      </w:pPr>
      <w:r>
        <w:rPr>
          <w:rFonts w:ascii="Calibri" w:hAnsi="Calibri"/>
          <w:b w:val="0"/>
          <w:sz w:val="24"/>
        </w:rPr>
        <w:t>Version 1.0</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232"/>
            <w:vAlign w:val="center"/>
            <w:shd w:fill="F2F4F7"/>
            <w:tcMar>
              <w:top w:w="80" w:type="dxa"/>
              <w:start w:w="120" w:type="dxa"/>
              <w:bottom w:w="80" w:type="dxa"/>
              <w:end w:w="120" w:type="dxa"/>
            </w:tcMar>
          </w:tcPr>
          <w:p>
            <w:pPr>
              <w:spacing w:after="0"/>
            </w:pPr>
            <w:r/>
            <w:r>
              <w:rPr>
                <w:rFonts w:ascii="Calibri" w:hAnsi="Calibri"/>
                <w:b/>
                <w:sz w:val="18"/>
              </w:rPr>
              <w:t>Course</w:t>
            </w:r>
          </w:p>
        </w:tc>
        <w:tc>
          <w:tcPr>
            <w:tcW w:type="dxa" w:w="6840"/>
            <w:vAlign w:val="center"/>
            <w:tcMar>
              <w:top w:w="80" w:type="dxa"/>
              <w:start w:w="120" w:type="dxa"/>
              <w:bottom w:w="80" w:type="dxa"/>
              <w:end w:w="120" w:type="dxa"/>
            </w:tcMar>
          </w:tcPr>
          <w:p>
            <w:pPr>
              <w:spacing w:after="0"/>
            </w:pPr>
            <w:r/>
            <w:r>
              <w:rPr>
                <w:rFonts w:ascii="Calibri" w:hAnsi="Calibri"/>
                <w:b w:val="0"/>
                <w:sz w:val="18"/>
              </w:rPr>
              <w:t>Software Requirements Engineering</w:t>
            </w:r>
          </w:p>
        </w:tc>
      </w:tr>
      <w:tr>
        <w:tc>
          <w:tcPr>
            <w:tcW w:type="dxa" w:w="2232"/>
            <w:vAlign w:val="center"/>
            <w:shd w:fill="F2F4F7"/>
            <w:tcMar>
              <w:top w:w="80" w:type="dxa"/>
              <w:start w:w="120" w:type="dxa"/>
              <w:bottom w:w="80" w:type="dxa"/>
              <w:end w:w="120" w:type="dxa"/>
            </w:tcMar>
          </w:tcPr>
          <w:p>
            <w:pPr>
              <w:spacing w:after="0"/>
            </w:pPr>
            <w:r/>
            <w:r>
              <w:rPr>
                <w:rFonts w:ascii="Calibri" w:hAnsi="Calibri"/>
                <w:b/>
                <w:sz w:val="18"/>
              </w:rPr>
              <w:t>Team name</w:t>
            </w:r>
          </w:p>
        </w:tc>
        <w:tc>
          <w:tcPr>
            <w:tcW w:type="dxa" w:w="6840"/>
            <w:vAlign w:val="center"/>
            <w:tcMar>
              <w:top w:w="80" w:type="dxa"/>
              <w:start w:w="120" w:type="dxa"/>
              <w:bottom w:w="80" w:type="dxa"/>
              <w:end w:w="120" w:type="dxa"/>
            </w:tcMar>
          </w:tcPr>
          <w:p>
            <w:pPr>
              <w:spacing w:after="0"/>
            </w:pPr>
            <w:r/>
            <w:r>
              <w:rPr>
                <w:rFonts w:ascii="Calibri" w:hAnsi="Calibri"/>
                <w:b w:val="0"/>
                <w:sz w:val="18"/>
              </w:rPr>
              <w:t>Assumption: team name not provided in backend or supplied project metadata.</w:t>
            </w:r>
          </w:p>
        </w:tc>
      </w:tr>
      <w:tr>
        <w:tc>
          <w:tcPr>
            <w:tcW w:type="dxa" w:w="2232"/>
            <w:vAlign w:val="center"/>
            <w:shd w:fill="F2F4F7"/>
            <w:tcMar>
              <w:top w:w="80" w:type="dxa"/>
              <w:start w:w="120" w:type="dxa"/>
              <w:bottom w:w="80" w:type="dxa"/>
              <w:end w:w="120" w:type="dxa"/>
            </w:tcMar>
          </w:tcPr>
          <w:p>
            <w:pPr>
              <w:spacing w:after="0"/>
            </w:pPr>
            <w:r/>
            <w:r>
              <w:rPr>
                <w:rFonts w:ascii="Calibri" w:hAnsi="Calibri"/>
                <w:b/>
                <w:sz w:val="18"/>
              </w:rPr>
              <w:t>Members</w:t>
            </w:r>
          </w:p>
        </w:tc>
        <w:tc>
          <w:tcPr>
            <w:tcW w:type="dxa" w:w="6840"/>
            <w:vAlign w:val="center"/>
            <w:tcMar>
              <w:top w:w="80" w:type="dxa"/>
              <w:start w:w="120" w:type="dxa"/>
              <w:bottom w:w="80" w:type="dxa"/>
              <w:end w:w="120" w:type="dxa"/>
            </w:tcMar>
          </w:tcPr>
          <w:p>
            <w:pPr>
              <w:spacing w:after="0"/>
            </w:pPr>
            <w:r/>
            <w:r>
              <w:rPr>
                <w:rFonts w:ascii="Calibri" w:hAnsi="Calibri"/>
                <w:b w:val="0"/>
                <w:sz w:val="18"/>
              </w:rPr>
              <w:t>Assumption: member list and student IDs were not present in the backend source code.</w:t>
            </w:r>
          </w:p>
        </w:tc>
      </w:tr>
      <w:tr>
        <w:tc>
          <w:tcPr>
            <w:tcW w:type="dxa" w:w="2232"/>
            <w:vAlign w:val="center"/>
            <w:shd w:fill="F2F4F7"/>
            <w:tcMar>
              <w:top w:w="80" w:type="dxa"/>
              <w:start w:w="120" w:type="dxa"/>
              <w:bottom w:w="80" w:type="dxa"/>
              <w:end w:w="120" w:type="dxa"/>
            </w:tcMar>
          </w:tcPr>
          <w:p>
            <w:pPr>
              <w:spacing w:after="0"/>
            </w:pPr>
            <w:r/>
            <w:r>
              <w:rPr>
                <w:rFonts w:ascii="Calibri" w:hAnsi="Calibri"/>
                <w:b/>
                <w:sz w:val="18"/>
              </w:rPr>
              <w:t>Instructor</w:t>
            </w:r>
          </w:p>
        </w:tc>
        <w:tc>
          <w:tcPr>
            <w:tcW w:type="dxa" w:w="6840"/>
            <w:vAlign w:val="center"/>
            <w:tcMar>
              <w:top w:w="80" w:type="dxa"/>
              <w:start w:w="120" w:type="dxa"/>
              <w:bottom w:w="80" w:type="dxa"/>
              <w:end w:w="120" w:type="dxa"/>
            </w:tcMar>
          </w:tcPr>
          <w:p>
            <w:pPr>
              <w:spacing w:after="0"/>
            </w:pPr>
            <w:r/>
            <w:r>
              <w:rPr>
                <w:rFonts w:ascii="Calibri" w:hAnsi="Calibri"/>
                <w:b w:val="0"/>
                <w:sz w:val="18"/>
              </w:rPr>
              <w:t>Assumption: instructor name not provided in backend or supplied metadata.</w:t>
            </w:r>
          </w:p>
        </w:tc>
      </w:tr>
      <w:tr>
        <w:tc>
          <w:tcPr>
            <w:tcW w:type="dxa" w:w="2232"/>
            <w:vAlign w:val="center"/>
            <w:shd w:fill="F2F4F7"/>
            <w:tcMar>
              <w:top w:w="80" w:type="dxa"/>
              <w:start w:w="120" w:type="dxa"/>
              <w:bottom w:w="80" w:type="dxa"/>
              <w:end w:w="120" w:type="dxa"/>
            </w:tcMar>
          </w:tcPr>
          <w:p>
            <w:pPr>
              <w:spacing w:after="0"/>
            </w:pPr>
            <w:r/>
            <w:r>
              <w:rPr>
                <w:rFonts w:ascii="Calibri" w:hAnsi="Calibri"/>
                <w:b/>
                <w:sz w:val="18"/>
              </w:rPr>
              <w:t>Submission date</w:t>
            </w:r>
          </w:p>
        </w:tc>
        <w:tc>
          <w:tcPr>
            <w:tcW w:type="dxa" w:w="6840"/>
            <w:vAlign w:val="center"/>
            <w:tcMar>
              <w:top w:w="80" w:type="dxa"/>
              <w:start w:w="120" w:type="dxa"/>
              <w:bottom w:w="80" w:type="dxa"/>
              <w:end w:w="120" w:type="dxa"/>
            </w:tcMar>
          </w:tcPr>
          <w:p>
            <w:pPr>
              <w:spacing w:after="0"/>
            </w:pPr>
            <w:r/>
            <w:r>
              <w:rPr>
                <w:rFonts w:ascii="Calibri" w:hAnsi="Calibri"/>
                <w:b w:val="0"/>
                <w:sz w:val="18"/>
              </w:rPr>
              <w:t>02 / 07 / 2026</w:t>
            </w:r>
          </w:p>
        </w:tc>
      </w:tr>
      <w:tr>
        <w:tc>
          <w:tcPr>
            <w:tcW w:type="dxa" w:w="2232"/>
            <w:vAlign w:val="center"/>
            <w:shd w:fill="F2F4F7"/>
            <w:tcMar>
              <w:top w:w="80" w:type="dxa"/>
              <w:start w:w="120" w:type="dxa"/>
              <w:bottom w:w="80" w:type="dxa"/>
              <w:end w:w="120" w:type="dxa"/>
            </w:tcMar>
          </w:tcPr>
          <w:p>
            <w:pPr>
              <w:spacing w:after="0"/>
            </w:pPr>
            <w:r/>
            <w:r>
              <w:rPr>
                <w:rFonts w:ascii="Calibri" w:hAnsi="Calibri"/>
                <w:b/>
                <w:sz w:val="18"/>
              </w:rPr>
              <w:t>Document status</w:t>
            </w:r>
          </w:p>
        </w:tc>
        <w:tc>
          <w:tcPr>
            <w:tcW w:type="dxa" w:w="6840"/>
            <w:vAlign w:val="center"/>
            <w:tcMar>
              <w:top w:w="80" w:type="dxa"/>
              <w:start w:w="120" w:type="dxa"/>
              <w:bottom w:w="80" w:type="dxa"/>
              <w:end w:w="120" w:type="dxa"/>
            </w:tcMar>
          </w:tcPr>
          <w:p>
            <w:pPr>
              <w:spacing w:after="0"/>
            </w:pPr>
            <w:r/>
            <w:r>
              <w:rPr>
                <w:rFonts w:ascii="Calibri" w:hAnsi="Calibri"/>
                <w:b w:val="0"/>
                <w:sz w:val="18"/>
              </w:rPr>
              <w:t>Draft for review / backend-derived SRS</w:t>
            </w:r>
          </w:p>
        </w:tc>
      </w:tr>
    </w:tbl>
    <w:p/>
    <w:p>
      <w:pPr>
        <w:pStyle w:val="Heading1"/>
      </w:pPr>
      <w:r>
        <w:t>Revision History</w:t>
      </w:r>
    </w:p>
    <w:p>
      <w:pPr>
        <w:spacing w:after="120"/>
      </w:pPr>
      <w:r>
        <w:t>Track every version of this document. This completed version was generated from the SRS template and backend implementation.</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152"/>
            <w:vAlign w:val="center"/>
            <w:shd w:fill="F2F4F7"/>
            <w:tcMar>
              <w:top w:w="80" w:type="dxa"/>
              <w:start w:w="120" w:type="dxa"/>
              <w:bottom w:w="80" w:type="dxa"/>
              <w:end w:w="120" w:type="dxa"/>
            </w:tcMar>
          </w:tcPr>
          <w:p>
            <w:pPr>
              <w:spacing w:after="0"/>
            </w:pPr>
            <w:r/>
            <w:r>
              <w:rPr>
                <w:rFonts w:ascii="Calibri" w:hAnsi="Calibri"/>
                <w:b/>
                <w:sz w:val="17"/>
              </w:rPr>
              <w:t>Version</w:t>
            </w:r>
          </w:p>
        </w:tc>
        <w:tc>
          <w:tcPr>
            <w:tcW w:type="dxa" w:w="1296"/>
            <w:vAlign w:val="center"/>
            <w:shd w:fill="F2F4F7"/>
            <w:tcMar>
              <w:top w:w="80" w:type="dxa"/>
              <w:start w:w="120" w:type="dxa"/>
              <w:bottom w:w="80" w:type="dxa"/>
              <w:end w:w="120" w:type="dxa"/>
            </w:tcMar>
          </w:tcPr>
          <w:p>
            <w:pPr>
              <w:spacing w:after="0"/>
            </w:pPr>
            <w:r/>
            <w:r>
              <w:rPr>
                <w:rFonts w:ascii="Calibri" w:hAnsi="Calibri"/>
                <w:b/>
                <w:sz w:val="17"/>
              </w:rPr>
              <w:t>Date</w:t>
            </w:r>
          </w:p>
        </w:tc>
        <w:tc>
          <w:tcPr>
            <w:tcW w:type="dxa" w:w="1944"/>
            <w:vAlign w:val="center"/>
            <w:shd w:fill="F2F4F7"/>
            <w:tcMar>
              <w:top w:w="80" w:type="dxa"/>
              <w:start w:w="120" w:type="dxa"/>
              <w:bottom w:w="80" w:type="dxa"/>
              <w:end w:w="120" w:type="dxa"/>
            </w:tcMar>
          </w:tcPr>
          <w:p>
            <w:pPr>
              <w:spacing w:after="0"/>
            </w:pPr>
            <w:r/>
            <w:r>
              <w:rPr>
                <w:rFonts w:ascii="Calibri" w:hAnsi="Calibri"/>
                <w:b/>
                <w:sz w:val="17"/>
              </w:rPr>
              <w:t>Author</w:t>
            </w:r>
          </w:p>
        </w:tc>
        <w:tc>
          <w:tcPr>
            <w:tcW w:type="dxa" w:w="3600"/>
            <w:vAlign w:val="center"/>
            <w:shd w:fill="F2F4F7"/>
            <w:tcMar>
              <w:top w:w="80" w:type="dxa"/>
              <w:start w:w="120" w:type="dxa"/>
              <w:bottom w:w="80" w:type="dxa"/>
              <w:end w:w="120" w:type="dxa"/>
            </w:tcMar>
          </w:tcPr>
          <w:p>
            <w:pPr>
              <w:spacing w:after="0"/>
            </w:pPr>
            <w:r/>
            <w:r>
              <w:rPr>
                <w:rFonts w:ascii="Calibri" w:hAnsi="Calibri"/>
                <w:b/>
                <w:sz w:val="17"/>
              </w:rPr>
              <w:t>Changes summary</w:t>
            </w:r>
          </w:p>
        </w:tc>
        <w:tc>
          <w:tcPr>
            <w:tcW w:type="dxa" w:w="1368"/>
            <w:vAlign w:val="center"/>
            <w:shd w:fill="F2F4F7"/>
            <w:tcMar>
              <w:top w:w="80" w:type="dxa"/>
              <w:start w:w="120" w:type="dxa"/>
              <w:bottom w:w="80" w:type="dxa"/>
              <w:end w:w="120" w:type="dxa"/>
            </w:tcMar>
          </w:tcPr>
          <w:p>
            <w:pPr>
              <w:spacing w:after="0"/>
            </w:pPr>
            <w:r/>
            <w:r>
              <w:rPr>
                <w:rFonts w:ascii="Calibri" w:hAnsi="Calibri"/>
                <w:b/>
                <w:sz w:val="17"/>
              </w:rPr>
              <w:t>Reviewer</w:t>
            </w:r>
          </w:p>
        </w:tc>
      </w:tr>
      <w:tr>
        <w:tc>
          <w:tcPr>
            <w:tcW w:type="dxa" w:w="1152"/>
            <w:vAlign w:val="center"/>
            <w:tcMar>
              <w:top w:w="80" w:type="dxa"/>
              <w:start w:w="120" w:type="dxa"/>
              <w:bottom w:w="80" w:type="dxa"/>
              <w:end w:w="120" w:type="dxa"/>
            </w:tcMar>
          </w:tcPr>
          <w:p>
            <w:pPr>
              <w:spacing w:after="0"/>
            </w:pPr>
            <w:r/>
            <w:r>
              <w:rPr>
                <w:rFonts w:ascii="Calibri" w:hAnsi="Calibri"/>
                <w:b w:val="0"/>
                <w:sz w:val="17"/>
              </w:rPr>
              <w:t>0.1</w:t>
            </w:r>
          </w:p>
        </w:tc>
        <w:tc>
          <w:tcPr>
            <w:tcW w:type="dxa" w:w="1296"/>
            <w:vAlign w:val="center"/>
            <w:tcMar>
              <w:top w:w="80" w:type="dxa"/>
              <w:start w:w="120" w:type="dxa"/>
              <w:bottom w:w="80" w:type="dxa"/>
              <w:end w:w="120" w:type="dxa"/>
            </w:tcMar>
          </w:tcPr>
          <w:p>
            <w:pPr>
              <w:spacing w:after="0"/>
            </w:pPr>
            <w:r/>
            <w:r>
              <w:rPr>
                <w:rFonts w:ascii="Calibri" w:hAnsi="Calibri"/>
                <w:b w:val="0"/>
                <w:sz w:val="17"/>
              </w:rPr>
              <w:t>02 / 07 / 2026</w:t>
            </w:r>
          </w:p>
        </w:tc>
        <w:tc>
          <w:tcPr>
            <w:tcW w:type="dxa" w:w="1944"/>
            <w:vAlign w:val="center"/>
            <w:tcMar>
              <w:top w:w="80" w:type="dxa"/>
              <w:start w:w="120" w:type="dxa"/>
              <w:bottom w:w="80" w:type="dxa"/>
              <w:end w:w="120" w:type="dxa"/>
            </w:tcMar>
          </w:tcPr>
          <w:p>
            <w:pPr>
              <w:spacing w:after="0"/>
            </w:pPr>
            <w:r/>
            <w:r>
              <w:rPr>
                <w:rFonts w:ascii="Calibri" w:hAnsi="Calibri"/>
                <w:b w:val="0"/>
                <w:sz w:val="17"/>
              </w:rPr>
              <w:t>Codex / BA reverse-engineering</w:t>
            </w:r>
          </w:p>
        </w:tc>
        <w:tc>
          <w:tcPr>
            <w:tcW w:type="dxa" w:w="3600"/>
            <w:vAlign w:val="center"/>
            <w:tcMar>
              <w:top w:w="80" w:type="dxa"/>
              <w:start w:w="120" w:type="dxa"/>
              <w:bottom w:w="80" w:type="dxa"/>
              <w:end w:w="120" w:type="dxa"/>
            </w:tcMar>
          </w:tcPr>
          <w:p>
            <w:pPr>
              <w:spacing w:after="0"/>
            </w:pPr>
            <w:r/>
            <w:r>
              <w:rPr>
                <w:rFonts w:ascii="Calibri" w:hAnsi="Calibri"/>
                <w:b w:val="0"/>
                <w:sz w:val="17"/>
              </w:rPr>
              <w:t>Initial template completion from backend source, OpenAPI, JPA entities, SQL schema, and project documentation.</w:t>
            </w:r>
          </w:p>
        </w:tc>
        <w:tc>
          <w:tcPr>
            <w:tcW w:type="dxa" w:w="1368"/>
            <w:vAlign w:val="center"/>
            <w:tcMar>
              <w:top w:w="80" w:type="dxa"/>
              <w:start w:w="120" w:type="dxa"/>
              <w:bottom w:w="80" w:type="dxa"/>
              <w:end w:w="120" w:type="dxa"/>
            </w:tcMar>
          </w:tcPr>
          <w:p>
            <w:pPr>
              <w:spacing w:after="0"/>
            </w:pPr>
            <w:r/>
            <w:r>
              <w:rPr>
                <w:rFonts w:ascii="Calibri" w:hAnsi="Calibri"/>
                <w:b w:val="0"/>
                <w:sz w:val="17"/>
              </w:rPr>
              <w:t>Project team</w:t>
            </w:r>
          </w:p>
        </w:tc>
      </w:tr>
      <w:tr>
        <w:tc>
          <w:tcPr>
            <w:tcW w:type="dxa" w:w="1152"/>
            <w:vAlign w:val="center"/>
            <w:tcMar>
              <w:top w:w="80" w:type="dxa"/>
              <w:start w:w="120" w:type="dxa"/>
              <w:bottom w:w="80" w:type="dxa"/>
              <w:end w:w="120" w:type="dxa"/>
            </w:tcMar>
          </w:tcPr>
          <w:p>
            <w:pPr>
              <w:spacing w:after="0"/>
            </w:pPr>
            <w:r/>
            <w:r>
              <w:rPr>
                <w:rFonts w:ascii="Calibri" w:hAnsi="Calibri"/>
                <w:b w:val="0"/>
                <w:sz w:val="17"/>
              </w:rPr>
              <w:t>0.2</w:t>
            </w:r>
          </w:p>
        </w:tc>
        <w:tc>
          <w:tcPr>
            <w:tcW w:type="dxa" w:w="1296"/>
            <w:vAlign w:val="center"/>
            <w:tcMar>
              <w:top w:w="80" w:type="dxa"/>
              <w:start w:w="120" w:type="dxa"/>
              <w:bottom w:w="80" w:type="dxa"/>
              <w:end w:w="120" w:type="dxa"/>
            </w:tcMar>
          </w:tcPr>
          <w:p>
            <w:pPr>
              <w:spacing w:after="0"/>
            </w:pPr>
            <w:r/>
            <w:r>
              <w:rPr>
                <w:rFonts w:ascii="Calibri" w:hAnsi="Calibri"/>
                <w:b w:val="0"/>
                <w:sz w:val="17"/>
              </w:rPr>
              <w:t>02 / 07 / 2026</w:t>
            </w:r>
          </w:p>
        </w:tc>
        <w:tc>
          <w:tcPr>
            <w:tcW w:type="dxa" w:w="1944"/>
            <w:vAlign w:val="center"/>
            <w:tcMar>
              <w:top w:w="80" w:type="dxa"/>
              <w:start w:w="120" w:type="dxa"/>
              <w:bottom w:w="80" w:type="dxa"/>
              <w:end w:w="120" w:type="dxa"/>
            </w:tcMar>
          </w:tcPr>
          <w:p>
            <w:pPr>
              <w:spacing w:after="0"/>
            </w:pPr>
            <w:r/>
            <w:r>
              <w:rPr>
                <w:rFonts w:ascii="Calibri" w:hAnsi="Calibri"/>
                <w:b w:val="0"/>
                <w:sz w:val="17"/>
              </w:rPr>
              <w:t>Codex / Requirements engineering</w:t>
            </w:r>
          </w:p>
        </w:tc>
        <w:tc>
          <w:tcPr>
            <w:tcW w:type="dxa" w:w="3600"/>
            <w:vAlign w:val="center"/>
            <w:tcMar>
              <w:top w:w="80" w:type="dxa"/>
              <w:start w:w="120" w:type="dxa"/>
              <w:bottom w:w="80" w:type="dxa"/>
              <w:end w:w="120" w:type="dxa"/>
            </w:tcMar>
          </w:tcPr>
          <w:p>
            <w:pPr>
              <w:spacing w:after="0"/>
            </w:pPr>
            <w:r/>
            <w:r>
              <w:rPr>
                <w:rFonts w:ascii="Calibri" w:hAnsi="Calibri"/>
                <w:b w:val="0"/>
                <w:sz w:val="17"/>
              </w:rPr>
              <w:t>Added traceability, diagrams, data dictionary, business rules, and NFRs.</w:t>
            </w:r>
          </w:p>
        </w:tc>
        <w:tc>
          <w:tcPr>
            <w:tcW w:type="dxa" w:w="1368"/>
            <w:vAlign w:val="center"/>
            <w:tcMar>
              <w:top w:w="80" w:type="dxa"/>
              <w:start w:w="120" w:type="dxa"/>
              <w:bottom w:w="80" w:type="dxa"/>
              <w:end w:w="120" w:type="dxa"/>
            </w:tcMar>
          </w:tcPr>
          <w:p>
            <w:pPr>
              <w:spacing w:after="0"/>
            </w:pPr>
            <w:r/>
            <w:r>
              <w:rPr>
                <w:rFonts w:ascii="Calibri" w:hAnsi="Calibri"/>
                <w:b w:val="0"/>
                <w:sz w:val="17"/>
              </w:rPr>
              <w:t>Project team</w:t>
            </w:r>
          </w:p>
        </w:tc>
      </w:tr>
      <w:tr>
        <w:tc>
          <w:tcPr>
            <w:tcW w:type="dxa" w:w="1152"/>
            <w:vAlign w:val="center"/>
            <w:tcMar>
              <w:top w:w="80" w:type="dxa"/>
              <w:start w:w="120" w:type="dxa"/>
              <w:bottom w:w="80" w:type="dxa"/>
              <w:end w:w="120" w:type="dxa"/>
            </w:tcMar>
          </w:tcPr>
          <w:p>
            <w:pPr>
              <w:spacing w:after="0"/>
            </w:pPr>
            <w:r/>
            <w:r>
              <w:rPr>
                <w:rFonts w:ascii="Calibri" w:hAnsi="Calibri"/>
                <w:b w:val="0"/>
                <w:sz w:val="17"/>
              </w:rPr>
              <w:t>1.0</w:t>
            </w:r>
          </w:p>
        </w:tc>
        <w:tc>
          <w:tcPr>
            <w:tcW w:type="dxa" w:w="1296"/>
            <w:vAlign w:val="center"/>
            <w:tcMar>
              <w:top w:w="80" w:type="dxa"/>
              <w:start w:w="120" w:type="dxa"/>
              <w:bottom w:w="80" w:type="dxa"/>
              <w:end w:w="120" w:type="dxa"/>
            </w:tcMar>
          </w:tcPr>
          <w:p>
            <w:pPr>
              <w:spacing w:after="0"/>
            </w:pPr>
            <w:r/>
            <w:r>
              <w:rPr>
                <w:rFonts w:ascii="Calibri" w:hAnsi="Calibri"/>
                <w:b w:val="0"/>
                <w:sz w:val="17"/>
              </w:rPr>
              <w:t>02 / 07 / 2026</w:t>
            </w:r>
          </w:p>
        </w:tc>
        <w:tc>
          <w:tcPr>
            <w:tcW w:type="dxa" w:w="1944"/>
            <w:vAlign w:val="center"/>
            <w:tcMar>
              <w:top w:w="80" w:type="dxa"/>
              <w:start w:w="120" w:type="dxa"/>
              <w:bottom w:w="80" w:type="dxa"/>
              <w:end w:w="120" w:type="dxa"/>
            </w:tcMar>
          </w:tcPr>
          <w:p>
            <w:pPr>
              <w:spacing w:after="0"/>
            </w:pPr>
            <w:r/>
            <w:r>
              <w:rPr>
                <w:rFonts w:ascii="Calibri" w:hAnsi="Calibri"/>
                <w:b w:val="0"/>
                <w:sz w:val="17"/>
              </w:rPr>
              <w:t>Project team</w:t>
            </w:r>
          </w:p>
        </w:tc>
        <w:tc>
          <w:tcPr>
            <w:tcW w:type="dxa" w:w="3600"/>
            <w:vAlign w:val="center"/>
            <w:tcMar>
              <w:top w:w="80" w:type="dxa"/>
              <w:start w:w="120" w:type="dxa"/>
              <w:bottom w:w="80" w:type="dxa"/>
              <w:end w:w="120" w:type="dxa"/>
            </w:tcMar>
          </w:tcPr>
          <w:p>
            <w:pPr>
              <w:spacing w:after="0"/>
            </w:pPr>
            <w:r/>
            <w:r>
              <w:rPr>
                <w:rFonts w:ascii="Calibri" w:hAnsi="Calibri"/>
                <w:b w:val="0"/>
                <w:sz w:val="17"/>
              </w:rPr>
              <w:t>Ready for university review after team confirms assumptions and metadata.</w:t>
            </w:r>
          </w:p>
        </w:tc>
        <w:tc>
          <w:tcPr>
            <w:tcW w:type="dxa" w:w="1368"/>
            <w:vAlign w:val="center"/>
            <w:tcMar>
              <w:top w:w="80" w:type="dxa"/>
              <w:start w:w="120" w:type="dxa"/>
              <w:bottom w:w="80" w:type="dxa"/>
              <w:end w:w="120" w:type="dxa"/>
            </w:tcMar>
          </w:tcPr>
          <w:p>
            <w:pPr>
              <w:spacing w:after="0"/>
            </w:pPr>
            <w:r/>
            <w:r>
              <w:rPr>
                <w:rFonts w:ascii="Calibri" w:hAnsi="Calibri"/>
                <w:b w:val="0"/>
                <w:sz w:val="17"/>
              </w:rPr>
              <w:t>Instructor / reviewer</w:t>
            </w:r>
          </w:p>
        </w:tc>
      </w:tr>
    </w:tbl>
    <w:p/>
    <w:p>
      <w:pPr>
        <w:pStyle w:val="Heading1"/>
      </w:pPr>
      <w:r>
        <w:t>Table of Contents</w:t>
      </w:r>
    </w:p>
    <w:p>
      <w:pPr>
        <w:pStyle w:val="ListBullet"/>
      </w:pPr>
      <w:r>
        <w:t>1. Introduction</w:t>
      </w:r>
    </w:p>
    <w:p>
      <w:pPr>
        <w:pStyle w:val="ListBullet"/>
      </w:pPr>
      <w:r>
        <w:t>1.1 Purpose</w:t>
      </w:r>
    </w:p>
    <w:p>
      <w:pPr>
        <w:pStyle w:val="ListBullet"/>
      </w:pPr>
      <w:r>
        <w:t>1.2 Document conventions</w:t>
      </w:r>
    </w:p>
    <w:p>
      <w:pPr>
        <w:pStyle w:val="ListBullet"/>
      </w:pPr>
      <w:r>
        <w:t>1.3 Intended audience and reading suggestions</w:t>
      </w:r>
    </w:p>
    <w:p>
      <w:pPr>
        <w:pStyle w:val="ListBullet"/>
      </w:pPr>
      <w:r>
        <w:t>1.4 Product scope</w:t>
      </w:r>
    </w:p>
    <w:p>
      <w:pPr>
        <w:pStyle w:val="ListBullet"/>
      </w:pPr>
      <w:r>
        <w:t>1.5 Definitions, acronyms, and abbreviations</w:t>
      </w:r>
    </w:p>
    <w:p>
      <w:pPr>
        <w:pStyle w:val="ListBullet"/>
      </w:pPr>
      <w:r>
        <w:t>1.6 References</w:t>
      </w:r>
    </w:p>
    <w:p>
      <w:pPr>
        <w:pStyle w:val="ListBullet"/>
      </w:pPr>
      <w:r>
        <w:t>2. Overall Description</w:t>
      </w:r>
    </w:p>
    <w:p>
      <w:pPr>
        <w:pStyle w:val="ListBullet"/>
      </w:pPr>
      <w:r>
        <w:t>2.1 Product perspective</w:t>
      </w:r>
    </w:p>
    <w:p>
      <w:pPr>
        <w:pStyle w:val="ListBullet"/>
      </w:pPr>
      <w:r>
        <w:t>2.2 Product functions</w:t>
      </w:r>
    </w:p>
    <w:p>
      <w:pPr>
        <w:pStyle w:val="ListBullet"/>
      </w:pPr>
      <w:r>
        <w:t>2.3 User classes and characteristics</w:t>
      </w:r>
    </w:p>
    <w:p>
      <w:pPr>
        <w:pStyle w:val="ListBullet"/>
      </w:pPr>
      <w:r>
        <w:t>2.4 Operating environment</w:t>
      </w:r>
    </w:p>
    <w:p>
      <w:pPr>
        <w:pStyle w:val="ListBullet"/>
      </w:pPr>
      <w:r>
        <w:t>2.5 Design and implementation constraints</w:t>
      </w:r>
    </w:p>
    <w:p>
      <w:pPr>
        <w:pStyle w:val="ListBullet"/>
      </w:pPr>
      <w:r>
        <w:t>2.6 Assumptions and dependencies</w:t>
      </w:r>
    </w:p>
    <w:p>
      <w:pPr>
        <w:pStyle w:val="ListBullet"/>
      </w:pPr>
      <w:r>
        <w:t>3. External Interface Requirements</w:t>
      </w:r>
    </w:p>
    <w:p>
      <w:pPr>
        <w:pStyle w:val="ListBullet"/>
      </w:pPr>
      <w:r>
        <w:t>3.1 User interfaces</w:t>
      </w:r>
    </w:p>
    <w:p>
      <w:pPr>
        <w:pStyle w:val="ListBullet"/>
      </w:pPr>
      <w:r>
        <w:t>3.2 Hardware interfaces</w:t>
      </w:r>
    </w:p>
    <w:p>
      <w:pPr>
        <w:pStyle w:val="ListBullet"/>
      </w:pPr>
      <w:r>
        <w:t>3.3 Software interfaces</w:t>
      </w:r>
    </w:p>
    <w:p>
      <w:pPr>
        <w:pStyle w:val="ListBullet"/>
      </w:pPr>
      <w:r>
        <w:t>3.4 Communications interfaces</w:t>
      </w:r>
    </w:p>
    <w:p>
      <w:pPr>
        <w:pStyle w:val="ListBullet"/>
      </w:pPr>
      <w:r>
        <w:t>4. System Features (Functional Requirements)</w:t>
      </w:r>
    </w:p>
    <w:p>
      <w:pPr>
        <w:pStyle w:val="ListBullet"/>
      </w:pPr>
      <w:r>
        <w:t>5. Data Requirements</w:t>
      </w:r>
    </w:p>
    <w:p>
      <w:pPr>
        <w:pStyle w:val="ListBullet"/>
      </w:pPr>
      <w:r>
        <w:t>6. Non-Functional Requirements</w:t>
      </w:r>
    </w:p>
    <w:p>
      <w:pPr>
        <w:pStyle w:val="ListBullet"/>
      </w:pPr>
      <w:r>
        <w:t>7. Business Rules</w:t>
      </w:r>
    </w:p>
    <w:p>
      <w:pPr>
        <w:pStyle w:val="ListBullet"/>
      </w:pPr>
      <w:r>
        <w:t>8. Other Models and Diagrams</w:t>
      </w:r>
    </w:p>
    <w:p>
      <w:pPr>
        <w:pStyle w:val="ListBullet"/>
      </w:pPr>
      <w:r>
        <w:t>9. Prioritization and Traceability</w:t>
      </w:r>
    </w:p>
    <w:p>
      <w:pPr>
        <w:pStyle w:val="ListBullet"/>
      </w:pPr>
      <w:r>
        <w:t>10. Validation and Change Management</w:t>
      </w:r>
    </w:p>
    <w:p>
      <w:pPr>
        <w:pStyle w:val="ListBullet"/>
      </w:pPr>
      <w:r>
        <w:t>Appendix A - Glossary</w:t>
      </w:r>
    </w:p>
    <w:p>
      <w:pPr>
        <w:pStyle w:val="ListBullet"/>
      </w:pPr>
      <w:r>
        <w:t>Appendix B - Analysis Models (full-size diagrams)</w:t>
      </w:r>
    </w:p>
    <w:p>
      <w:pPr>
        <w:pStyle w:val="ListBullet"/>
      </w:pPr>
      <w:r>
        <w:t>Appendix C - Issues List</w:t>
      </w:r>
    </w:p>
    <w:p>
      <w:pPr>
        <w:pStyle w:val="Heading1"/>
      </w:pPr>
      <w:r>
        <w:t>1.  Introduction</w:t>
      </w:r>
    </w:p>
    <w:p>
      <w:pPr>
        <w:pStyle w:val="Heading2"/>
      </w:pPr>
      <w:r>
        <w:t>1.1  Purpose</w:t>
      </w:r>
    </w:p>
    <w:p>
      <w:pPr>
        <w:spacing w:after="120"/>
      </w:pPr>
      <w:r>
        <w:t>This SRS describes the functional and non-functional requirements for version 1.0 of SEAL Hackathon Management System, a web-based platform for managing hackathon events, participant registration, team formation, submissions, judging, rankings, mentorship, notifications, exports, and administration. The document is completed from the supplied Word template and the backend implementation located at C:\Source_Code\SWP\SWP391-Project\backend.</w:t>
      </w:r>
    </w:p>
    <w:p>
      <w:pPr>
        <w:spacing w:after="120"/>
      </w:pPr>
      <w:r>
        <w:t>The backend implementation is treated as the source of truth for system behavior. Items not inferable from backend code are explicitly marked as assumptions.</w:t>
      </w:r>
    </w:p>
    <w:p>
      <w:pPr>
        <w:pStyle w:val="Heading2"/>
      </w:pPr>
      <w:r>
        <w:t>1.2  Document conventions</w:t>
      </w:r>
    </w:p>
    <w:p>
      <w:pPr>
        <w:pStyle w:val="ListBullet"/>
      </w:pPr>
      <w:r>
        <w:t>Requirement IDs are bolded in tables and use the format FR-MODULE-NN or NFR-MODULE-NN.</w:t>
      </w:r>
    </w:p>
    <w:p>
      <w:pPr>
        <w:pStyle w:val="ListBullet"/>
      </w:pPr>
      <w:r>
        <w:t>The word 'shall' indicates a mandatory requirement; 'should' indicates a desirable requirement; 'may' indicates an optional capability.</w:t>
      </w:r>
    </w:p>
    <w:p>
      <w:pPr>
        <w:pStyle w:val="ListBullet"/>
      </w:pPr>
      <w:r>
        <w:t>Priority values are High, Medium, or Low and are assigned per requirement.</w:t>
      </w:r>
    </w:p>
    <w:p>
      <w:pPr>
        <w:pStyle w:val="ListBullet"/>
      </w:pPr>
      <w:r>
        <w:t>Acceptance criteria use Given / When / Then phrasing.</w:t>
      </w:r>
    </w:p>
    <w:p>
      <w:pPr>
        <w:pStyle w:val="ListBullet"/>
      </w:pPr>
      <w:r>
        <w:t>Source identifies the backend class, controller, DTO, schema, or explicit assumption used to derive the requirement.</w:t>
      </w:r>
    </w:p>
    <w:p>
      <w:pPr>
        <w:pStyle w:val="Heading2"/>
      </w:pPr>
      <w:r>
        <w:t>1.3  Intended audience and reading suggestions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rPr>
          <w:tblHeader w:val="true"/>
        </w:trPr>
        <w:tc>
          <w:tcPr>
            <w:tcW w:type="dxa" w:w="2592"/>
            <w:vAlign w:val="center"/>
            <w:shd w:fill="F2F4F7"/>
            <w:tcMar>
              <w:top w:w="80" w:type="dxa"/>
              <w:start w:w="120" w:type="dxa"/>
              <w:bottom w:w="80" w:type="dxa"/>
              <w:end w:w="120" w:type="dxa"/>
            </w:tcMar>
          </w:tcPr>
          <w:p>
            <w:pPr>
              <w:spacing w:after="0"/>
            </w:pPr>
            <w:r/>
            <w:r>
              <w:rPr>
                <w:rFonts w:ascii="Calibri" w:hAnsi="Calibri"/>
                <w:b/>
                <w:sz w:val="17"/>
              </w:rPr>
              <w:t>Audience</w:t>
            </w:r>
          </w:p>
        </w:tc>
        <w:tc>
          <w:tcPr>
            <w:tcW w:type="dxa" w:w="6768"/>
            <w:vAlign w:val="center"/>
            <w:shd w:fill="F2F4F7"/>
            <w:tcMar>
              <w:top w:w="80" w:type="dxa"/>
              <w:start w:w="120" w:type="dxa"/>
              <w:bottom w:w="80" w:type="dxa"/>
              <w:end w:w="120" w:type="dxa"/>
            </w:tcMar>
          </w:tcPr>
          <w:p>
            <w:pPr>
              <w:spacing w:after="0"/>
            </w:pPr>
            <w:r/>
            <w:r>
              <w:rPr>
                <w:rFonts w:ascii="Calibri" w:hAnsi="Calibri"/>
                <w:b/>
                <w:sz w:val="17"/>
              </w:rPr>
              <w:t>Suggested reading path</w:t>
            </w:r>
          </w:p>
        </w:tc>
      </w:tr>
      <w:tr>
        <w:tc>
          <w:tcPr>
            <w:tcW w:type="dxa" w:w="2592"/>
            <w:vAlign w:val="center"/>
            <w:tcMar>
              <w:top w:w="80" w:type="dxa"/>
              <w:start w:w="120" w:type="dxa"/>
              <w:bottom w:w="80" w:type="dxa"/>
              <w:end w:w="120" w:type="dxa"/>
            </w:tcMar>
          </w:tcPr>
          <w:p>
            <w:pPr>
              <w:spacing w:after="0"/>
            </w:pPr>
            <w:r/>
            <w:r>
              <w:rPr>
                <w:rFonts w:ascii="Calibri" w:hAnsi="Calibri"/>
                <w:b w:val="0"/>
                <w:sz w:val="17"/>
              </w:rPr>
              <w:t>Project sponsor / instructor</w:t>
            </w:r>
          </w:p>
        </w:tc>
        <w:tc>
          <w:tcPr>
            <w:tcW w:type="dxa" w:w="6768"/>
            <w:vAlign w:val="center"/>
            <w:tcMar>
              <w:top w:w="80" w:type="dxa"/>
              <w:start w:w="120" w:type="dxa"/>
              <w:bottom w:w="80" w:type="dxa"/>
              <w:end w:w="120" w:type="dxa"/>
            </w:tcMar>
          </w:tcPr>
          <w:p>
            <w:pPr>
              <w:spacing w:after="0"/>
            </w:pPr>
            <w:r/>
            <w:r>
              <w:rPr>
                <w:rFonts w:ascii="Calibri" w:hAnsi="Calibri"/>
                <w:b w:val="0"/>
                <w:sz w:val="17"/>
              </w:rPr>
              <w:t>Sections 1, 2, 7, 8, and 9 for scope, rules, diagrams, and traceability.</w:t>
            </w:r>
          </w:p>
        </w:tc>
      </w:tr>
      <w:tr>
        <w:tc>
          <w:tcPr>
            <w:tcW w:type="dxa" w:w="2592"/>
            <w:vAlign w:val="center"/>
            <w:tcMar>
              <w:top w:w="80" w:type="dxa"/>
              <w:start w:w="120" w:type="dxa"/>
              <w:bottom w:w="80" w:type="dxa"/>
              <w:end w:w="120" w:type="dxa"/>
            </w:tcMar>
          </w:tcPr>
          <w:p>
            <w:pPr>
              <w:spacing w:after="0"/>
            </w:pPr>
            <w:r/>
            <w:r>
              <w:rPr>
                <w:rFonts w:ascii="Calibri" w:hAnsi="Calibri"/>
                <w:b w:val="0"/>
                <w:sz w:val="17"/>
              </w:rPr>
              <w:t>Backend developers</w:t>
            </w:r>
          </w:p>
        </w:tc>
        <w:tc>
          <w:tcPr>
            <w:tcW w:type="dxa" w:w="6768"/>
            <w:vAlign w:val="center"/>
            <w:tcMar>
              <w:top w:w="80" w:type="dxa"/>
              <w:start w:w="120" w:type="dxa"/>
              <w:bottom w:w="80" w:type="dxa"/>
              <w:end w:w="120" w:type="dxa"/>
            </w:tcMar>
          </w:tcPr>
          <w:p>
            <w:pPr>
              <w:spacing w:after="0"/>
            </w:pPr>
            <w:r/>
            <w:r>
              <w:rPr>
                <w:rFonts w:ascii="Calibri" w:hAnsi="Calibri"/>
                <w:b w:val="0"/>
                <w:sz w:val="17"/>
              </w:rPr>
              <w:t>Sections 3, 4, 5, and 7 for interfaces, functional behavior, data, and rules.</w:t>
            </w:r>
          </w:p>
        </w:tc>
      </w:tr>
      <w:tr>
        <w:tc>
          <w:tcPr>
            <w:tcW w:type="dxa" w:w="2592"/>
            <w:vAlign w:val="center"/>
            <w:tcMar>
              <w:top w:w="80" w:type="dxa"/>
              <w:start w:w="120" w:type="dxa"/>
              <w:bottom w:w="80" w:type="dxa"/>
              <w:end w:w="120" w:type="dxa"/>
            </w:tcMar>
          </w:tcPr>
          <w:p>
            <w:pPr>
              <w:spacing w:after="0"/>
            </w:pPr>
            <w:r/>
            <w:r>
              <w:rPr>
                <w:rFonts w:ascii="Calibri" w:hAnsi="Calibri"/>
                <w:b w:val="0"/>
                <w:sz w:val="17"/>
              </w:rPr>
              <w:t>Frontend developers / UX designers</w:t>
            </w:r>
          </w:p>
        </w:tc>
        <w:tc>
          <w:tcPr>
            <w:tcW w:type="dxa" w:w="6768"/>
            <w:vAlign w:val="center"/>
            <w:tcMar>
              <w:top w:w="80" w:type="dxa"/>
              <w:start w:w="120" w:type="dxa"/>
              <w:bottom w:w="80" w:type="dxa"/>
              <w:end w:w="120" w:type="dxa"/>
            </w:tcMar>
          </w:tcPr>
          <w:p>
            <w:pPr>
              <w:spacing w:after="0"/>
            </w:pPr>
            <w:r/>
            <w:r>
              <w:rPr>
                <w:rFonts w:ascii="Calibri" w:hAnsi="Calibri"/>
                <w:b w:val="0"/>
                <w:sz w:val="17"/>
              </w:rPr>
              <w:t>Sections 2.3, 3.1, 4, 6.3, and Appendix B personas/diagrams.</w:t>
            </w:r>
          </w:p>
        </w:tc>
      </w:tr>
      <w:tr>
        <w:tc>
          <w:tcPr>
            <w:tcW w:type="dxa" w:w="2592"/>
            <w:vAlign w:val="center"/>
            <w:tcMar>
              <w:top w:w="80" w:type="dxa"/>
              <w:start w:w="120" w:type="dxa"/>
              <w:bottom w:w="80" w:type="dxa"/>
              <w:end w:w="120" w:type="dxa"/>
            </w:tcMar>
          </w:tcPr>
          <w:p>
            <w:pPr>
              <w:spacing w:after="0"/>
            </w:pPr>
            <w:r/>
            <w:r>
              <w:rPr>
                <w:rFonts w:ascii="Calibri" w:hAnsi="Calibri"/>
                <w:b w:val="0"/>
                <w:sz w:val="17"/>
              </w:rPr>
              <w:t>QA / testers</w:t>
            </w:r>
          </w:p>
        </w:tc>
        <w:tc>
          <w:tcPr>
            <w:tcW w:type="dxa" w:w="6768"/>
            <w:vAlign w:val="center"/>
            <w:tcMar>
              <w:top w:w="80" w:type="dxa"/>
              <w:start w:w="120" w:type="dxa"/>
              <w:bottom w:w="80" w:type="dxa"/>
              <w:end w:w="120" w:type="dxa"/>
            </w:tcMar>
          </w:tcPr>
          <w:p>
            <w:pPr>
              <w:spacing w:after="0"/>
            </w:pPr>
            <w:r/>
            <w:r>
              <w:rPr>
                <w:rFonts w:ascii="Calibri" w:hAnsi="Calibri"/>
                <w:b w:val="0"/>
                <w:sz w:val="17"/>
              </w:rPr>
              <w:t>Sections 4, 7, 9, and 10 for acceptance criteria, rules, traceability, and validation plan.</w:t>
            </w:r>
          </w:p>
        </w:tc>
      </w:tr>
      <w:tr>
        <w:tc>
          <w:tcPr>
            <w:tcW w:type="dxa" w:w="2592"/>
            <w:vAlign w:val="center"/>
            <w:tcMar>
              <w:top w:w="80" w:type="dxa"/>
              <w:start w:w="120" w:type="dxa"/>
              <w:bottom w:w="80" w:type="dxa"/>
              <w:end w:w="120" w:type="dxa"/>
            </w:tcMar>
          </w:tcPr>
          <w:p>
            <w:pPr>
              <w:spacing w:after="0"/>
            </w:pPr>
            <w:r/>
            <w:r>
              <w:rPr>
                <w:rFonts w:ascii="Calibri" w:hAnsi="Calibri"/>
                <w:b w:val="0"/>
                <w:sz w:val="17"/>
              </w:rPr>
              <w:t>Future maintainers</w:t>
            </w:r>
          </w:p>
        </w:tc>
        <w:tc>
          <w:tcPr>
            <w:tcW w:type="dxa" w:w="6768"/>
            <w:vAlign w:val="center"/>
            <w:tcMar>
              <w:top w:w="80" w:type="dxa"/>
              <w:start w:w="120" w:type="dxa"/>
              <w:bottom w:w="80" w:type="dxa"/>
              <w:end w:w="120" w:type="dxa"/>
            </w:tcMar>
          </w:tcPr>
          <w:p>
            <w:pPr>
              <w:spacing w:after="0"/>
            </w:pPr>
            <w:r/>
            <w:r>
              <w:rPr>
                <w:rFonts w:ascii="Calibri" w:hAnsi="Calibri"/>
                <w:b w:val="0"/>
                <w:sz w:val="17"/>
              </w:rPr>
              <w:t>Sections 2.4, 2.5, 5, 6.5, and Appendix C for environment, constraints, data model, and open issues.</w:t>
            </w:r>
          </w:p>
        </w:tc>
      </w:tr>
    </w:tbl>
    <w:p/>
    <w:p>
      <w:pPr>
        <w:pStyle w:val="Heading2"/>
      </w:pPr>
      <w:r>
        <w:t>1.4  Product scope</w:t>
      </w:r>
    </w:p>
    <w:p>
      <w:pPr>
        <w:spacing w:after="120"/>
      </w:pPr>
      <w:r>
        <w:t>The product scope is a hackathon management backend and related web application workflow. It supports account onboarding, event configuration, team collaboration, submissions, judging, ranking, prizes, mentorship, real-time notifications, audit logging, and administrative reporting.</w:t>
      </w:r>
    </w:p>
    <w:p>
      <w:pPr>
        <w:pStyle w:val="Heading3"/>
      </w:pPr>
      <w:r>
        <w:t>In scope</w:t>
      </w:r>
    </w:p>
    <w:p>
      <w:pPr>
        <w:pStyle w:val="ListBullet"/>
      </w:pPr>
      <w:r>
        <w:t>Account registration, OTP verification, admin approval, JWT login, refresh tokens, password reset, and Google OAuth2 login.</w:t>
      </w:r>
    </w:p>
    <w:p>
      <w:pPr>
        <w:pStyle w:val="ListBullet"/>
      </w:pPr>
      <w:r>
        <w:t>Role-based access for ADMIN, ORGANIZER, JUDGE, GUEST_JUDGE, MENTOR, PARTICIPANT, and public visitors.</w:t>
      </w:r>
    </w:p>
    <w:p>
      <w:pPr>
        <w:pStyle w:val="ListBullet"/>
      </w:pPr>
      <w:r>
        <w:t>Hackathon events, tracks, rounds, criteria, lifecycle status, registration windows, team size rules, and soft deletion.</w:t>
      </w:r>
    </w:p>
    <w:p>
      <w:pPr>
        <w:pStyle w:val="ListBullet"/>
      </w:pPr>
      <w:r>
        <w:t>Participant event registration, team creation, invitations, team membership, leadership transfer, finalization, and disqualification.</w:t>
      </w:r>
    </w:p>
    <w:p>
      <w:pPr>
        <w:pStyle w:val="ListBullet"/>
      </w:pPr>
      <w:r>
        <w:t>Project submission, versioned resubmission, judge assignment, scoring, finalization, ranking, advancement, and prize assignment.</w:t>
      </w:r>
    </w:p>
    <w:p>
      <w:pPr>
        <w:pStyle w:val="ListBullet"/>
      </w:pPr>
      <w:r>
        <w:t>Mentorship requests, notifications with SSE push, dashboard statistics, CSV exports, audit logs, and CategoryCustomer CRUD endpoints.</w:t>
      </w:r>
    </w:p>
    <w:p>
      <w:pPr>
        <w:pStyle w:val="Heading3"/>
      </w:pPr>
      <w:r>
        <w:t>Out of scope (NOT delivered in v1.0)</w:t>
      </w:r>
    </w:p>
    <w:p>
      <w:pPr>
        <w:pStyle w:val="ListBullet"/>
      </w:pPr>
      <w:r>
        <w:t>Payment, ticketing, venue check-in hardware, and physical event logistics; no backend modules implement these functions.</w:t>
      </w:r>
    </w:p>
    <w:p>
      <w:pPr>
        <w:pStyle w:val="ListBullet"/>
      </w:pPr>
      <w:r>
        <w:t>Built-in file storage for project artifacts; submissions store repository/demo/report URLs rather than binary uploads.</w:t>
      </w:r>
    </w:p>
    <w:p>
      <w:pPr>
        <w:pStyle w:val="ListBullet"/>
      </w:pPr>
      <w:r>
        <w:t>Chat, video conferencing, or real-time collaboration beyond one-way Server-Sent Events notifications.</w:t>
      </w:r>
    </w:p>
    <w:p>
      <w:pPr>
        <w:pStyle w:val="ListBullet"/>
      </w:pPr>
      <w:r>
        <w:t>Native mobile application APIs beyond the REST/JSON endpoints already exposed.</w:t>
      </w:r>
    </w:p>
    <w:p>
      <w:pPr>
        <w:pStyle w:val="ListBullet"/>
      </w:pPr>
      <w:r>
        <w:t>A complete data-retention or privacy-erasure workflow; the backend includes soft delete for events and deactivation for users but not a full compliance lifecycle.</w:t>
      </w:r>
    </w:p>
    <w:p>
      <w:pPr>
        <w:pStyle w:val="Heading2"/>
      </w:pPr>
      <w:r>
        <w:t>1.5  Definitions, acronyms, and abbreviations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rPr>
          <w:tblHeader w:val="true"/>
        </w:trPr>
        <w:tc>
          <w:tcPr>
            <w:tcW w:type="dxa" w:w="2304"/>
            <w:vAlign w:val="center"/>
            <w:shd w:fill="F2F4F7"/>
            <w:tcMar>
              <w:top w:w="80" w:type="dxa"/>
              <w:start w:w="120" w:type="dxa"/>
              <w:bottom w:w="80" w:type="dxa"/>
              <w:end w:w="120" w:type="dxa"/>
            </w:tcMar>
          </w:tcPr>
          <w:p>
            <w:pPr>
              <w:spacing w:after="0"/>
            </w:pPr>
            <w:r/>
            <w:r>
              <w:rPr>
                <w:rFonts w:ascii="Calibri" w:hAnsi="Calibri"/>
                <w:b/>
                <w:sz w:val="17"/>
              </w:rPr>
              <w:t>Term / Acronym</w:t>
            </w:r>
          </w:p>
        </w:tc>
        <w:tc>
          <w:tcPr>
            <w:tcW w:type="dxa" w:w="7056"/>
            <w:vAlign w:val="center"/>
            <w:shd w:fill="F2F4F7"/>
            <w:tcMar>
              <w:top w:w="80" w:type="dxa"/>
              <w:start w:w="120" w:type="dxa"/>
              <w:bottom w:w="80" w:type="dxa"/>
              <w:end w:w="120" w:type="dxa"/>
            </w:tcMar>
          </w:tcPr>
          <w:p>
            <w:pPr>
              <w:spacing w:after="0"/>
            </w:pPr>
            <w:r/>
            <w:r>
              <w:rPr>
                <w:rFonts w:ascii="Calibri" w:hAnsi="Calibri"/>
                <w:b/>
                <w:sz w:val="17"/>
              </w:rPr>
              <w:t>Definition</w:t>
            </w:r>
          </w:p>
        </w:tc>
      </w:tr>
      <w:tr>
        <w:tc>
          <w:tcPr>
            <w:tcW w:type="dxa" w:w="2304"/>
            <w:vAlign w:val="center"/>
            <w:tcMar>
              <w:top w:w="80" w:type="dxa"/>
              <w:start w:w="120" w:type="dxa"/>
              <w:bottom w:w="80" w:type="dxa"/>
              <w:end w:w="120" w:type="dxa"/>
            </w:tcMar>
          </w:tcPr>
          <w:p>
            <w:pPr>
              <w:spacing w:after="0"/>
            </w:pPr>
            <w:r/>
            <w:r>
              <w:rPr>
                <w:rFonts w:ascii="Calibri" w:hAnsi="Calibri"/>
                <w:b w:val="0"/>
                <w:sz w:val="17"/>
              </w:rPr>
              <w:t>API</w:t>
            </w:r>
          </w:p>
        </w:tc>
        <w:tc>
          <w:tcPr>
            <w:tcW w:type="dxa" w:w="7056"/>
            <w:vAlign w:val="center"/>
            <w:tcMar>
              <w:top w:w="80" w:type="dxa"/>
              <w:start w:w="120" w:type="dxa"/>
              <w:bottom w:w="80" w:type="dxa"/>
              <w:end w:w="120" w:type="dxa"/>
            </w:tcMar>
          </w:tcPr>
          <w:p>
            <w:pPr>
              <w:spacing w:after="0"/>
            </w:pPr>
            <w:r/>
            <w:r>
              <w:rPr>
                <w:rFonts w:ascii="Calibri" w:hAnsi="Calibri"/>
                <w:b w:val="0"/>
                <w:sz w:val="17"/>
              </w:rPr>
              <w:t>Application Programming Interface exposed by the Spring Boot backend.</w:t>
            </w:r>
          </w:p>
        </w:tc>
      </w:tr>
      <w:tr>
        <w:tc>
          <w:tcPr>
            <w:tcW w:type="dxa" w:w="2304"/>
            <w:vAlign w:val="center"/>
            <w:tcMar>
              <w:top w:w="80" w:type="dxa"/>
              <w:start w:w="120" w:type="dxa"/>
              <w:bottom w:w="80" w:type="dxa"/>
              <w:end w:w="120" w:type="dxa"/>
            </w:tcMar>
          </w:tcPr>
          <w:p>
            <w:pPr>
              <w:spacing w:after="0"/>
            </w:pPr>
            <w:r/>
            <w:r>
              <w:rPr>
                <w:rFonts w:ascii="Calibri" w:hAnsi="Calibri"/>
                <w:b w:val="0"/>
                <w:sz w:val="17"/>
              </w:rPr>
              <w:t>BR</w:t>
            </w:r>
          </w:p>
        </w:tc>
        <w:tc>
          <w:tcPr>
            <w:tcW w:type="dxa" w:w="7056"/>
            <w:vAlign w:val="center"/>
            <w:tcMar>
              <w:top w:w="80" w:type="dxa"/>
              <w:start w:w="120" w:type="dxa"/>
              <w:bottom w:w="80" w:type="dxa"/>
              <w:end w:w="120" w:type="dxa"/>
            </w:tcMar>
          </w:tcPr>
          <w:p>
            <w:pPr>
              <w:spacing w:after="0"/>
            </w:pPr>
            <w:r/>
            <w:r>
              <w:rPr>
                <w:rFonts w:ascii="Calibri" w:hAnsi="Calibri"/>
                <w:b w:val="0"/>
                <w:sz w:val="17"/>
              </w:rPr>
              <w:t>Business Rule: domain constraint or computation that influences functional requirements.</w:t>
            </w:r>
          </w:p>
        </w:tc>
      </w:tr>
      <w:tr>
        <w:tc>
          <w:tcPr>
            <w:tcW w:type="dxa" w:w="2304"/>
            <w:vAlign w:val="center"/>
            <w:tcMar>
              <w:top w:w="80" w:type="dxa"/>
              <w:start w:w="120" w:type="dxa"/>
              <w:bottom w:w="80" w:type="dxa"/>
              <w:end w:w="120" w:type="dxa"/>
            </w:tcMar>
          </w:tcPr>
          <w:p>
            <w:pPr>
              <w:spacing w:after="0"/>
            </w:pPr>
            <w:r/>
            <w:r>
              <w:rPr>
                <w:rFonts w:ascii="Calibri" w:hAnsi="Calibri"/>
                <w:b w:val="0"/>
                <w:sz w:val="17"/>
              </w:rPr>
              <w:t>DTO</w:t>
            </w:r>
          </w:p>
        </w:tc>
        <w:tc>
          <w:tcPr>
            <w:tcW w:type="dxa" w:w="7056"/>
            <w:vAlign w:val="center"/>
            <w:tcMar>
              <w:top w:w="80" w:type="dxa"/>
              <w:start w:w="120" w:type="dxa"/>
              <w:bottom w:w="80" w:type="dxa"/>
              <w:end w:w="120" w:type="dxa"/>
            </w:tcMar>
          </w:tcPr>
          <w:p>
            <w:pPr>
              <w:spacing w:after="0"/>
            </w:pPr>
            <w:r/>
            <w:r>
              <w:rPr>
                <w:rFonts w:ascii="Calibri" w:hAnsi="Calibri"/>
                <w:b w:val="0"/>
                <w:sz w:val="17"/>
              </w:rPr>
              <w:t>Data Transfer Object used for request and response payloads.</w:t>
            </w:r>
          </w:p>
        </w:tc>
      </w:tr>
      <w:tr>
        <w:tc>
          <w:tcPr>
            <w:tcW w:type="dxa" w:w="2304"/>
            <w:vAlign w:val="center"/>
            <w:tcMar>
              <w:top w:w="80" w:type="dxa"/>
              <w:start w:w="120" w:type="dxa"/>
              <w:bottom w:w="80" w:type="dxa"/>
              <w:end w:w="120" w:type="dxa"/>
            </w:tcMar>
          </w:tcPr>
          <w:p>
            <w:pPr>
              <w:spacing w:after="0"/>
            </w:pPr>
            <w:r/>
            <w:r>
              <w:rPr>
                <w:rFonts w:ascii="Calibri" w:hAnsi="Calibri"/>
                <w:b w:val="0"/>
                <w:sz w:val="17"/>
              </w:rPr>
              <w:t>ERD</w:t>
            </w:r>
          </w:p>
        </w:tc>
        <w:tc>
          <w:tcPr>
            <w:tcW w:type="dxa" w:w="7056"/>
            <w:vAlign w:val="center"/>
            <w:tcMar>
              <w:top w:w="80" w:type="dxa"/>
              <w:start w:w="120" w:type="dxa"/>
              <w:bottom w:w="80" w:type="dxa"/>
              <w:end w:w="120" w:type="dxa"/>
            </w:tcMar>
          </w:tcPr>
          <w:p>
            <w:pPr>
              <w:spacing w:after="0"/>
            </w:pPr>
            <w:r/>
            <w:r>
              <w:rPr>
                <w:rFonts w:ascii="Calibri" w:hAnsi="Calibri"/>
                <w:b w:val="0"/>
                <w:sz w:val="17"/>
              </w:rPr>
              <w:t>Entity-Relationship Diagram showing persistent data entities and relationships.</w:t>
            </w:r>
          </w:p>
        </w:tc>
      </w:tr>
      <w:tr>
        <w:tc>
          <w:tcPr>
            <w:tcW w:type="dxa" w:w="2304"/>
            <w:vAlign w:val="center"/>
            <w:tcMar>
              <w:top w:w="80" w:type="dxa"/>
              <w:start w:w="120" w:type="dxa"/>
              <w:bottom w:w="80" w:type="dxa"/>
              <w:end w:w="120" w:type="dxa"/>
            </w:tcMar>
          </w:tcPr>
          <w:p>
            <w:pPr>
              <w:spacing w:after="0"/>
            </w:pPr>
            <w:r/>
            <w:r>
              <w:rPr>
                <w:rFonts w:ascii="Calibri" w:hAnsi="Calibri"/>
                <w:b w:val="0"/>
                <w:sz w:val="17"/>
              </w:rPr>
              <w:t>FR</w:t>
            </w:r>
          </w:p>
        </w:tc>
        <w:tc>
          <w:tcPr>
            <w:tcW w:type="dxa" w:w="7056"/>
            <w:vAlign w:val="center"/>
            <w:tcMar>
              <w:top w:w="80" w:type="dxa"/>
              <w:start w:w="120" w:type="dxa"/>
              <w:bottom w:w="80" w:type="dxa"/>
              <w:end w:w="120" w:type="dxa"/>
            </w:tcMar>
          </w:tcPr>
          <w:p>
            <w:pPr>
              <w:spacing w:after="0"/>
            </w:pPr>
            <w:r/>
            <w:r>
              <w:rPr>
                <w:rFonts w:ascii="Calibri" w:hAnsi="Calibri"/>
                <w:b w:val="0"/>
                <w:sz w:val="17"/>
              </w:rPr>
              <w:t>Functional Requirement: behavior the system shall provide.</w:t>
            </w:r>
          </w:p>
        </w:tc>
      </w:tr>
      <w:tr>
        <w:tc>
          <w:tcPr>
            <w:tcW w:type="dxa" w:w="2304"/>
            <w:vAlign w:val="center"/>
            <w:tcMar>
              <w:top w:w="80" w:type="dxa"/>
              <w:start w:w="120" w:type="dxa"/>
              <w:bottom w:w="80" w:type="dxa"/>
              <w:end w:w="120" w:type="dxa"/>
            </w:tcMar>
          </w:tcPr>
          <w:p>
            <w:pPr>
              <w:spacing w:after="0"/>
            </w:pPr>
            <w:r/>
            <w:r>
              <w:rPr>
                <w:rFonts w:ascii="Calibri" w:hAnsi="Calibri"/>
                <w:b w:val="0"/>
                <w:sz w:val="17"/>
              </w:rPr>
              <w:t>Guest Judge</w:t>
            </w:r>
          </w:p>
        </w:tc>
        <w:tc>
          <w:tcPr>
            <w:tcW w:type="dxa" w:w="7056"/>
            <w:vAlign w:val="center"/>
            <w:tcMar>
              <w:top w:w="80" w:type="dxa"/>
              <w:start w:w="120" w:type="dxa"/>
              <w:bottom w:w="80" w:type="dxa"/>
              <w:end w:w="120" w:type="dxa"/>
            </w:tcMar>
          </w:tcPr>
          <w:p>
            <w:pPr>
              <w:spacing w:after="0"/>
            </w:pPr>
            <w:r/>
            <w:r>
              <w:rPr>
                <w:rFonts w:ascii="Calibri" w:hAnsi="Calibri"/>
                <w:b w:val="0"/>
                <w:sz w:val="17"/>
              </w:rPr>
              <w:t>Temporary external evaluator account created by an admin or organizer.</w:t>
            </w:r>
          </w:p>
        </w:tc>
      </w:tr>
      <w:tr>
        <w:tc>
          <w:tcPr>
            <w:tcW w:type="dxa" w:w="2304"/>
            <w:vAlign w:val="center"/>
            <w:tcMar>
              <w:top w:w="80" w:type="dxa"/>
              <w:start w:w="120" w:type="dxa"/>
              <w:bottom w:w="80" w:type="dxa"/>
              <w:end w:w="120" w:type="dxa"/>
            </w:tcMar>
          </w:tcPr>
          <w:p>
            <w:pPr>
              <w:spacing w:after="0"/>
            </w:pPr>
            <w:r/>
            <w:r>
              <w:rPr>
                <w:rFonts w:ascii="Calibri" w:hAnsi="Calibri"/>
                <w:b w:val="0"/>
                <w:sz w:val="17"/>
              </w:rPr>
              <w:t>JWT</w:t>
            </w:r>
          </w:p>
        </w:tc>
        <w:tc>
          <w:tcPr>
            <w:tcW w:type="dxa" w:w="7056"/>
            <w:vAlign w:val="center"/>
            <w:tcMar>
              <w:top w:w="80" w:type="dxa"/>
              <w:start w:w="120" w:type="dxa"/>
              <w:bottom w:w="80" w:type="dxa"/>
              <w:end w:w="120" w:type="dxa"/>
            </w:tcMar>
          </w:tcPr>
          <w:p>
            <w:pPr>
              <w:spacing w:after="0"/>
            </w:pPr>
            <w:r/>
            <w:r>
              <w:rPr>
                <w:rFonts w:ascii="Calibri" w:hAnsi="Calibri"/>
                <w:b w:val="0"/>
                <w:sz w:val="17"/>
              </w:rPr>
              <w:t>JSON Web Token used as stateless bearer authentication.</w:t>
            </w:r>
          </w:p>
        </w:tc>
      </w:tr>
      <w:tr>
        <w:tc>
          <w:tcPr>
            <w:tcW w:type="dxa" w:w="2304"/>
            <w:vAlign w:val="center"/>
            <w:tcMar>
              <w:top w:w="80" w:type="dxa"/>
              <w:start w:w="120" w:type="dxa"/>
              <w:bottom w:w="80" w:type="dxa"/>
              <w:end w:w="120" w:type="dxa"/>
            </w:tcMar>
          </w:tcPr>
          <w:p>
            <w:pPr>
              <w:spacing w:after="0"/>
            </w:pPr>
            <w:r/>
            <w:r>
              <w:rPr>
                <w:rFonts w:ascii="Calibri" w:hAnsi="Calibri"/>
                <w:b w:val="0"/>
                <w:sz w:val="17"/>
              </w:rPr>
              <w:t>MoSCoW</w:t>
            </w:r>
          </w:p>
        </w:tc>
        <w:tc>
          <w:tcPr>
            <w:tcW w:type="dxa" w:w="7056"/>
            <w:vAlign w:val="center"/>
            <w:tcMar>
              <w:top w:w="80" w:type="dxa"/>
              <w:start w:w="120" w:type="dxa"/>
              <w:bottom w:w="80" w:type="dxa"/>
              <w:end w:w="120" w:type="dxa"/>
            </w:tcMar>
          </w:tcPr>
          <w:p>
            <w:pPr>
              <w:spacing w:after="0"/>
            </w:pPr>
            <w:r/>
            <w:r>
              <w:rPr>
                <w:rFonts w:ascii="Calibri" w:hAnsi="Calibri"/>
                <w:b w:val="0"/>
                <w:sz w:val="17"/>
              </w:rPr>
              <w:t>Prioritization method: Must, Should, Could, Won't.</w:t>
            </w:r>
          </w:p>
        </w:tc>
      </w:tr>
      <w:tr>
        <w:tc>
          <w:tcPr>
            <w:tcW w:type="dxa" w:w="2304"/>
            <w:vAlign w:val="center"/>
            <w:tcMar>
              <w:top w:w="80" w:type="dxa"/>
              <w:start w:w="120" w:type="dxa"/>
              <w:bottom w:w="80" w:type="dxa"/>
              <w:end w:w="120" w:type="dxa"/>
            </w:tcMar>
          </w:tcPr>
          <w:p>
            <w:pPr>
              <w:spacing w:after="0"/>
            </w:pPr>
            <w:r/>
            <w:r>
              <w:rPr>
                <w:rFonts w:ascii="Calibri" w:hAnsi="Calibri"/>
                <w:b w:val="0"/>
                <w:sz w:val="17"/>
              </w:rPr>
              <w:t>NFR</w:t>
            </w:r>
          </w:p>
        </w:tc>
        <w:tc>
          <w:tcPr>
            <w:tcW w:type="dxa" w:w="7056"/>
            <w:vAlign w:val="center"/>
            <w:tcMar>
              <w:top w:w="80" w:type="dxa"/>
              <w:start w:w="120" w:type="dxa"/>
              <w:bottom w:w="80" w:type="dxa"/>
              <w:end w:w="120" w:type="dxa"/>
            </w:tcMar>
          </w:tcPr>
          <w:p>
            <w:pPr>
              <w:spacing w:after="0"/>
            </w:pPr>
            <w:r/>
            <w:r>
              <w:rPr>
                <w:rFonts w:ascii="Calibri" w:hAnsi="Calibri"/>
                <w:b w:val="0"/>
                <w:sz w:val="17"/>
              </w:rPr>
              <w:t>Non-Functional Requirement: measurable quality requirement.</w:t>
            </w:r>
          </w:p>
        </w:tc>
      </w:tr>
      <w:tr>
        <w:tc>
          <w:tcPr>
            <w:tcW w:type="dxa" w:w="2304"/>
            <w:vAlign w:val="center"/>
            <w:tcMar>
              <w:top w:w="80" w:type="dxa"/>
              <w:start w:w="120" w:type="dxa"/>
              <w:bottom w:w="80" w:type="dxa"/>
              <w:end w:w="120" w:type="dxa"/>
            </w:tcMar>
          </w:tcPr>
          <w:p>
            <w:pPr>
              <w:spacing w:after="0"/>
            </w:pPr>
            <w:r/>
            <w:r>
              <w:rPr>
                <w:rFonts w:ascii="Calibri" w:hAnsi="Calibri"/>
                <w:b w:val="0"/>
                <w:sz w:val="17"/>
              </w:rPr>
              <w:t>OTP</w:t>
            </w:r>
          </w:p>
        </w:tc>
        <w:tc>
          <w:tcPr>
            <w:tcW w:type="dxa" w:w="7056"/>
            <w:vAlign w:val="center"/>
            <w:tcMar>
              <w:top w:w="80" w:type="dxa"/>
              <w:start w:w="120" w:type="dxa"/>
              <w:bottom w:w="80" w:type="dxa"/>
              <w:end w:w="120" w:type="dxa"/>
            </w:tcMar>
          </w:tcPr>
          <w:p>
            <w:pPr>
              <w:spacing w:after="0"/>
            </w:pPr>
            <w:r/>
            <w:r>
              <w:rPr>
                <w:rFonts w:ascii="Calibri" w:hAnsi="Calibri"/>
                <w:b w:val="0"/>
                <w:sz w:val="17"/>
              </w:rPr>
              <w:t>One-Time Password used for email verification and password reset.</w:t>
            </w:r>
          </w:p>
        </w:tc>
      </w:tr>
      <w:tr>
        <w:tc>
          <w:tcPr>
            <w:tcW w:type="dxa" w:w="2304"/>
            <w:vAlign w:val="center"/>
            <w:tcMar>
              <w:top w:w="80" w:type="dxa"/>
              <w:start w:w="120" w:type="dxa"/>
              <w:bottom w:w="80" w:type="dxa"/>
              <w:end w:w="120" w:type="dxa"/>
            </w:tcMar>
          </w:tcPr>
          <w:p>
            <w:pPr>
              <w:spacing w:after="0"/>
            </w:pPr>
            <w:r/>
            <w:r>
              <w:rPr>
                <w:rFonts w:ascii="Calibri" w:hAnsi="Calibri"/>
                <w:b w:val="0"/>
                <w:sz w:val="17"/>
              </w:rPr>
              <w:t>Round</w:t>
            </w:r>
          </w:p>
        </w:tc>
        <w:tc>
          <w:tcPr>
            <w:tcW w:type="dxa" w:w="7056"/>
            <w:vAlign w:val="center"/>
            <w:tcMar>
              <w:top w:w="80" w:type="dxa"/>
              <w:start w:w="120" w:type="dxa"/>
              <w:bottom w:w="80" w:type="dxa"/>
              <w:end w:w="120" w:type="dxa"/>
            </w:tcMar>
          </w:tcPr>
          <w:p>
            <w:pPr>
              <w:spacing w:after="0"/>
            </w:pPr>
            <w:r/>
            <w:r>
              <w:rPr>
                <w:rFonts w:ascii="Calibri" w:hAnsi="Calibri"/>
                <w:b w:val="0"/>
                <w:sz w:val="17"/>
              </w:rPr>
              <w:t>Competition stage within a hackathon event.</w:t>
            </w:r>
          </w:p>
        </w:tc>
      </w:tr>
      <w:tr>
        <w:tc>
          <w:tcPr>
            <w:tcW w:type="dxa" w:w="2304"/>
            <w:vAlign w:val="center"/>
            <w:tcMar>
              <w:top w:w="80" w:type="dxa"/>
              <w:start w:w="120" w:type="dxa"/>
              <w:bottom w:w="80" w:type="dxa"/>
              <w:end w:w="120" w:type="dxa"/>
            </w:tcMar>
          </w:tcPr>
          <w:p>
            <w:pPr>
              <w:spacing w:after="0"/>
            </w:pPr>
            <w:r/>
            <w:r>
              <w:rPr>
                <w:rFonts w:ascii="Calibri" w:hAnsi="Calibri"/>
                <w:b w:val="0"/>
                <w:sz w:val="17"/>
              </w:rPr>
              <w:t>SRS</w:t>
            </w:r>
          </w:p>
        </w:tc>
        <w:tc>
          <w:tcPr>
            <w:tcW w:type="dxa" w:w="7056"/>
            <w:vAlign w:val="center"/>
            <w:tcMar>
              <w:top w:w="80" w:type="dxa"/>
              <w:start w:w="120" w:type="dxa"/>
              <w:bottom w:w="80" w:type="dxa"/>
              <w:end w:w="120" w:type="dxa"/>
            </w:tcMar>
          </w:tcPr>
          <w:p>
            <w:pPr>
              <w:spacing w:after="0"/>
            </w:pPr>
            <w:r/>
            <w:r>
              <w:rPr>
                <w:rFonts w:ascii="Calibri" w:hAnsi="Calibri"/>
                <w:b w:val="0"/>
                <w:sz w:val="17"/>
              </w:rPr>
              <w:t>Software Requirements Specification.</w:t>
            </w:r>
          </w:p>
        </w:tc>
      </w:tr>
      <w:tr>
        <w:tc>
          <w:tcPr>
            <w:tcW w:type="dxa" w:w="2304"/>
            <w:vAlign w:val="center"/>
            <w:tcMar>
              <w:top w:w="80" w:type="dxa"/>
              <w:start w:w="120" w:type="dxa"/>
              <w:bottom w:w="80" w:type="dxa"/>
              <w:end w:w="120" w:type="dxa"/>
            </w:tcMar>
          </w:tcPr>
          <w:p>
            <w:pPr>
              <w:spacing w:after="0"/>
            </w:pPr>
            <w:r/>
            <w:r>
              <w:rPr>
                <w:rFonts w:ascii="Calibri" w:hAnsi="Calibri"/>
                <w:b w:val="0"/>
                <w:sz w:val="17"/>
              </w:rPr>
              <w:t>SSE</w:t>
            </w:r>
          </w:p>
        </w:tc>
        <w:tc>
          <w:tcPr>
            <w:tcW w:type="dxa" w:w="7056"/>
            <w:vAlign w:val="center"/>
            <w:tcMar>
              <w:top w:w="80" w:type="dxa"/>
              <w:start w:w="120" w:type="dxa"/>
              <w:bottom w:w="80" w:type="dxa"/>
              <w:end w:w="120" w:type="dxa"/>
            </w:tcMar>
          </w:tcPr>
          <w:p>
            <w:pPr>
              <w:spacing w:after="0"/>
            </w:pPr>
            <w:r/>
            <w:r>
              <w:rPr>
                <w:rFonts w:ascii="Calibri" w:hAnsi="Calibri"/>
                <w:b w:val="0"/>
                <w:sz w:val="17"/>
              </w:rPr>
              <w:t>Server-Sent Events, used for one-way real-time notifications.</w:t>
            </w:r>
          </w:p>
        </w:tc>
      </w:tr>
      <w:tr>
        <w:tc>
          <w:tcPr>
            <w:tcW w:type="dxa" w:w="2304"/>
            <w:vAlign w:val="center"/>
            <w:tcMar>
              <w:top w:w="80" w:type="dxa"/>
              <w:start w:w="120" w:type="dxa"/>
              <w:bottom w:w="80" w:type="dxa"/>
              <w:end w:w="120" w:type="dxa"/>
            </w:tcMar>
          </w:tcPr>
          <w:p>
            <w:pPr>
              <w:spacing w:after="0"/>
            </w:pPr>
            <w:r/>
            <w:r>
              <w:rPr>
                <w:rFonts w:ascii="Calibri" w:hAnsi="Calibri"/>
                <w:b w:val="0"/>
                <w:sz w:val="17"/>
              </w:rPr>
              <w:t>Track</w:t>
            </w:r>
          </w:p>
        </w:tc>
        <w:tc>
          <w:tcPr>
            <w:tcW w:type="dxa" w:w="7056"/>
            <w:vAlign w:val="center"/>
            <w:tcMar>
              <w:top w:w="80" w:type="dxa"/>
              <w:start w:w="120" w:type="dxa"/>
              <w:bottom w:w="80" w:type="dxa"/>
              <w:end w:w="120" w:type="dxa"/>
            </w:tcMar>
          </w:tcPr>
          <w:p>
            <w:pPr>
              <w:spacing w:after="0"/>
            </w:pPr>
            <w:r/>
            <w:r>
              <w:rPr>
                <w:rFonts w:ascii="Calibri" w:hAnsi="Calibri"/>
                <w:b w:val="0"/>
                <w:sz w:val="17"/>
              </w:rPr>
              <w:t>Competition category inside a hackathon event.</w:t>
            </w:r>
          </w:p>
        </w:tc>
      </w:tr>
    </w:tbl>
    <w:p/>
    <w:p>
      <w:pPr>
        <w:pStyle w:val="Heading2"/>
      </w:pPr>
      <w:r>
        <w:t>1.6  References</w:t>
      </w:r>
    </w:p>
    <w:p>
      <w:pPr>
        <w:pStyle w:val="ListBullet"/>
      </w:pPr>
      <w:r>
        <w:t>Wiegers, K. &amp; Beatty, J. (2013). Software Requirements (3rd ed.). Microsoft Press.</w:t>
      </w:r>
    </w:p>
    <w:p>
      <w:pPr>
        <w:pStyle w:val="ListBullet"/>
      </w:pPr>
      <w:r>
        <w:t>IEEE Std 830-1998 - Recommended Practice for Software Requirements Specifications.</w:t>
      </w:r>
    </w:p>
    <w:p>
      <w:pPr>
        <w:pStyle w:val="ListBullet"/>
      </w:pPr>
      <w:r>
        <w:t>ISO/IEC/IEEE 29148:2018 - Systems and software engineering - Requirements engineering.</w:t>
      </w:r>
    </w:p>
    <w:p>
      <w:pPr>
        <w:pStyle w:val="ListBullet"/>
      </w:pPr>
      <w:r>
        <w:t>Backend source code: C:\Source_Code\SWP\SWP391-Project\backend</w:t>
      </w:r>
    </w:p>
    <w:p>
      <w:pPr>
        <w:pStyle w:val="ListBullet"/>
      </w:pPr>
      <w:r>
        <w:t>SQL schema source: C:\Source_Code\SWP\SWP391-Project\database.sql</w:t>
      </w:r>
    </w:p>
    <w:p>
      <w:pPr>
        <w:pStyle w:val="ListBullet"/>
      </w:pPr>
      <w:r>
        <w:t>OpenAPI metadata: C:\Source_Code\SWP\SWP391-Project\backend\openapi.json</w:t>
      </w:r>
    </w:p>
    <w:p>
      <w:pPr>
        <w:pStyle w:val="ListBullet"/>
      </w:pPr>
      <w:r>
        <w:t>Assumption: stakeholder interview notes, final team roster, instructor name, and frontend wireframes were not supplied with the backend.</w:t>
      </w:r>
    </w:p>
    <w:p>
      <w:pPr>
        <w:pStyle w:val="Heading1"/>
      </w:pPr>
      <w:r>
        <w:t>2.  Overall Description</w:t>
      </w:r>
    </w:p>
    <w:p>
      <w:pPr>
        <w:pStyle w:val="Heading2"/>
      </w:pPr>
      <w:r>
        <w:t>2.1  Product perspective</w:t>
      </w:r>
    </w:p>
    <w:p>
      <w:pPr>
        <w:spacing w:after="120"/>
      </w:pPr>
      <w:r>
        <w:t>SEAL Hackathon Management System is a self-contained web platform with a Spring Boot REST backend, SQL Server persistence, an SPA frontend, email delivery, Google OAuth2 login, and Server-Sent Events notification streaming. The context diagram is included below and repeated full-size in Appendix B.</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760720" cy="3840480"/>
                    </a:xfrm>
                    <a:prstGeom prst="rect"/>
                  </pic:spPr>
                </pic:pic>
              </a:graphicData>
            </a:graphic>
          </wp:inline>
        </w:drawing>
      </w:r>
    </w:p>
    <w:p>
      <w:pPr>
        <w:spacing w:before="60" w:after="160"/>
        <w:jc w:val="center"/>
      </w:pPr>
      <w:r>
        <w:rPr>
          <w:i/>
          <w:color w:val="595959"/>
          <w:sz w:val="18"/>
        </w:rPr>
        <w:t>Figure 1. Context diagram.</w:t>
      </w:r>
    </w:p>
    <w:p>
      <w:pPr>
        <w:pStyle w:val="Heading2"/>
      </w:pPr>
      <w:r>
        <w:t>2.2  Product functions</w:t>
      </w:r>
    </w:p>
    <w:p>
      <w:pPr>
        <w:pStyle w:val="ListBullet"/>
      </w:pPr>
      <w:r>
        <w:t>Manage account lifecycle: registration, OTP verification, approval, login, refresh, password reset, OAuth2, profile, and role-specific access.</w:t>
      </w:r>
    </w:p>
    <w:p>
      <w:pPr>
        <w:pStyle w:val="ListBullet"/>
      </w:pPr>
      <w:r>
        <w:t>Configure hackathon events: lifecycle status, registration windows, team size limits, tracks, rounds, criteria, and prizes.</w:t>
      </w:r>
    </w:p>
    <w:p>
      <w:pPr>
        <w:pStyle w:val="ListBullet"/>
      </w:pPr>
      <w:r>
        <w:t>Support participation: event registration, teams, member invitations, leadership transfer, finalization, project details, and submissions.</w:t>
      </w:r>
    </w:p>
    <w:p>
      <w:pPr>
        <w:pStyle w:val="ListBullet"/>
      </w:pPr>
      <w:r>
        <w:t>Support evaluation: judge assignment, scoring by criteria, score finalization, rankings, advancement, prize assignment, and exports.</w:t>
      </w:r>
    </w:p>
    <w:p>
      <w:pPr>
        <w:pStyle w:val="ListBullet"/>
      </w:pPr>
      <w:r>
        <w:t>Support collaboration and operations: mentorship requests, notifications, dashboards, audit logs, and administrative user management.</w:t>
      </w:r>
    </w:p>
    <w:p>
      <w:pPr>
        <w:pStyle w:val="Heading2"/>
      </w:pPr>
      <w:r>
        <w:t>2.3  User classes and characteristics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512"/>
            <w:vAlign w:val="center"/>
            <w:shd w:fill="F2F4F7"/>
            <w:tcMar>
              <w:top w:w="80" w:type="dxa"/>
              <w:start w:w="120" w:type="dxa"/>
              <w:bottom w:w="80" w:type="dxa"/>
              <w:end w:w="120" w:type="dxa"/>
            </w:tcMar>
          </w:tcPr>
          <w:p>
            <w:pPr>
              <w:spacing w:after="0"/>
            </w:pPr>
            <w:r/>
            <w:r>
              <w:rPr>
                <w:rFonts w:ascii="Calibri" w:hAnsi="Calibri"/>
                <w:b/>
                <w:sz w:val="15"/>
              </w:rPr>
              <w:t>User class</w:t>
            </w:r>
          </w:p>
        </w:tc>
        <w:tc>
          <w:tcPr>
            <w:tcW w:type="dxa" w:w="2592"/>
            <w:vAlign w:val="center"/>
            <w:shd w:fill="F2F4F7"/>
            <w:tcMar>
              <w:top w:w="80" w:type="dxa"/>
              <w:start w:w="120" w:type="dxa"/>
              <w:bottom w:w="80" w:type="dxa"/>
              <w:end w:w="120" w:type="dxa"/>
            </w:tcMar>
          </w:tcPr>
          <w:p>
            <w:pPr>
              <w:spacing w:after="0"/>
            </w:pPr>
            <w:r/>
            <w:r>
              <w:rPr>
                <w:rFonts w:ascii="Calibri" w:hAnsi="Calibri"/>
                <w:b/>
                <w:sz w:val="15"/>
              </w:rPr>
              <w:t>Characteristics</w:t>
            </w:r>
          </w:p>
        </w:tc>
        <w:tc>
          <w:tcPr>
            <w:tcW w:type="dxa" w:w="1584"/>
            <w:vAlign w:val="center"/>
            <w:shd w:fill="F2F4F7"/>
            <w:tcMar>
              <w:top w:w="80" w:type="dxa"/>
              <w:start w:w="120" w:type="dxa"/>
              <w:bottom w:w="80" w:type="dxa"/>
              <w:end w:w="120" w:type="dxa"/>
            </w:tcMar>
          </w:tcPr>
          <w:p>
            <w:pPr>
              <w:spacing w:after="0"/>
            </w:pPr>
            <w:r/>
            <w:r>
              <w:rPr>
                <w:rFonts w:ascii="Calibri" w:hAnsi="Calibri"/>
                <w:b/>
                <w:sz w:val="15"/>
              </w:rPr>
              <w:t>Frequency of use</w:t>
            </w:r>
          </w:p>
        </w:tc>
        <w:tc>
          <w:tcPr>
            <w:tcW w:type="dxa" w:w="1655"/>
            <w:vAlign w:val="center"/>
            <w:shd w:fill="F2F4F7"/>
            <w:tcMar>
              <w:top w:w="80" w:type="dxa"/>
              <w:start w:w="120" w:type="dxa"/>
              <w:bottom w:w="80" w:type="dxa"/>
              <w:end w:w="120" w:type="dxa"/>
            </w:tcMar>
          </w:tcPr>
          <w:p>
            <w:pPr>
              <w:spacing w:after="0"/>
            </w:pPr>
            <w:r/>
            <w:r>
              <w:rPr>
                <w:rFonts w:ascii="Calibri" w:hAnsi="Calibri"/>
                <w:b/>
                <w:sz w:val="15"/>
              </w:rPr>
              <w:t>Privilege</w:t>
            </w:r>
          </w:p>
        </w:tc>
        <w:tc>
          <w:tcPr>
            <w:tcW w:type="dxa" w:w="2015"/>
            <w:vAlign w:val="center"/>
            <w:shd w:fill="F2F4F7"/>
            <w:tcMar>
              <w:top w:w="80" w:type="dxa"/>
              <w:start w:w="120" w:type="dxa"/>
              <w:bottom w:w="80" w:type="dxa"/>
              <w:end w:w="120" w:type="dxa"/>
            </w:tcMar>
          </w:tcPr>
          <w:p>
            <w:pPr>
              <w:spacing w:after="0"/>
            </w:pPr>
            <w:r/>
            <w:r>
              <w:rPr>
                <w:rFonts w:ascii="Calibri" w:hAnsi="Calibri"/>
                <w:b/>
                <w:sz w:val="15"/>
              </w:rPr>
              <w:t>Key features for this class</w:t>
            </w:r>
          </w:p>
        </w:tc>
      </w:tr>
      <w:tr>
        <w:tc>
          <w:tcPr>
            <w:tcW w:type="dxa" w:w="1512"/>
            <w:vAlign w:val="center"/>
            <w:tcMar>
              <w:top w:w="80" w:type="dxa"/>
              <w:start w:w="120" w:type="dxa"/>
              <w:bottom w:w="80" w:type="dxa"/>
              <w:end w:w="120" w:type="dxa"/>
            </w:tcMar>
          </w:tcPr>
          <w:p>
            <w:pPr>
              <w:spacing w:after="0"/>
            </w:pPr>
            <w:r/>
            <w:r>
              <w:rPr>
                <w:rFonts w:ascii="Calibri" w:hAnsi="Calibri"/>
                <w:b w:val="0"/>
                <w:sz w:val="15"/>
              </w:rPr>
              <w:t>Visitor</w:t>
            </w:r>
          </w:p>
        </w:tc>
        <w:tc>
          <w:tcPr>
            <w:tcW w:type="dxa" w:w="2592"/>
            <w:vAlign w:val="center"/>
            <w:tcMar>
              <w:top w:w="80" w:type="dxa"/>
              <w:start w:w="120" w:type="dxa"/>
              <w:bottom w:w="80" w:type="dxa"/>
              <w:end w:w="120" w:type="dxa"/>
            </w:tcMar>
          </w:tcPr>
          <w:p>
            <w:pPr>
              <w:spacing w:after="0"/>
            </w:pPr>
            <w:r/>
            <w:r>
              <w:rPr>
                <w:rFonts w:ascii="Calibri" w:hAnsi="Calibri"/>
                <w:b w:val="0"/>
                <w:sz w:val="15"/>
              </w:rPr>
              <w:t>Unauthenticated browser user viewing public event, track, prize, team, category, and ranking data.</w:t>
            </w:r>
          </w:p>
        </w:tc>
        <w:tc>
          <w:tcPr>
            <w:tcW w:type="dxa" w:w="1584"/>
            <w:vAlign w:val="center"/>
            <w:tcMar>
              <w:top w:w="80" w:type="dxa"/>
              <w:start w:w="120" w:type="dxa"/>
              <w:bottom w:w="80" w:type="dxa"/>
              <w:end w:w="120" w:type="dxa"/>
            </w:tcMar>
          </w:tcPr>
          <w:p>
            <w:pPr>
              <w:spacing w:after="0"/>
            </w:pPr>
            <w:r/>
            <w:r>
              <w:rPr>
                <w:rFonts w:ascii="Calibri" w:hAnsi="Calibri"/>
                <w:b w:val="0"/>
                <w:sz w:val="15"/>
              </w:rPr>
              <w:t>Occasional</w:t>
            </w:r>
          </w:p>
        </w:tc>
        <w:tc>
          <w:tcPr>
            <w:tcW w:type="dxa" w:w="1655"/>
            <w:vAlign w:val="center"/>
            <w:tcMar>
              <w:top w:w="80" w:type="dxa"/>
              <w:start w:w="120" w:type="dxa"/>
              <w:bottom w:w="80" w:type="dxa"/>
              <w:end w:w="120" w:type="dxa"/>
            </w:tcMar>
          </w:tcPr>
          <w:p>
            <w:pPr>
              <w:spacing w:after="0"/>
            </w:pPr>
            <w:r/>
            <w:r>
              <w:rPr>
                <w:rFonts w:ascii="Calibri" w:hAnsi="Calibri"/>
                <w:b w:val="0"/>
                <w:sz w:val="15"/>
              </w:rPr>
              <w:t>Public read-only</w:t>
            </w:r>
          </w:p>
        </w:tc>
        <w:tc>
          <w:tcPr>
            <w:tcW w:type="dxa" w:w="2015"/>
            <w:vAlign w:val="center"/>
            <w:tcMar>
              <w:top w:w="80" w:type="dxa"/>
              <w:start w:w="120" w:type="dxa"/>
              <w:bottom w:w="80" w:type="dxa"/>
              <w:end w:w="120" w:type="dxa"/>
            </w:tcMar>
          </w:tcPr>
          <w:p>
            <w:pPr>
              <w:spacing w:after="0"/>
            </w:pPr>
            <w:r/>
            <w:r>
              <w:rPr>
                <w:rFonts w:ascii="Calibri" w:hAnsi="Calibri"/>
                <w:b w:val="0"/>
                <w:sz w:val="15"/>
              </w:rPr>
              <w:t>Browse events, view event details and rankings.</w:t>
            </w:r>
          </w:p>
        </w:tc>
      </w:tr>
      <w:tr>
        <w:tc>
          <w:tcPr>
            <w:tcW w:type="dxa" w:w="1512"/>
            <w:vAlign w:val="center"/>
            <w:tcMar>
              <w:top w:w="80" w:type="dxa"/>
              <w:start w:w="120" w:type="dxa"/>
              <w:bottom w:w="80" w:type="dxa"/>
              <w:end w:w="120" w:type="dxa"/>
            </w:tcMar>
          </w:tcPr>
          <w:p>
            <w:pPr>
              <w:spacing w:after="0"/>
            </w:pPr>
            <w:r/>
            <w:r>
              <w:rPr>
                <w:rFonts w:ascii="Calibri" w:hAnsi="Calibri"/>
                <w:b w:val="0"/>
                <w:sz w:val="15"/>
              </w:rPr>
              <w:t>Participant</w:t>
            </w:r>
          </w:p>
        </w:tc>
        <w:tc>
          <w:tcPr>
            <w:tcW w:type="dxa" w:w="2592"/>
            <w:vAlign w:val="center"/>
            <w:tcMar>
              <w:top w:w="80" w:type="dxa"/>
              <w:start w:w="120" w:type="dxa"/>
              <w:bottom w:w="80" w:type="dxa"/>
              <w:end w:w="120" w:type="dxa"/>
            </w:tcMar>
          </w:tcPr>
          <w:p>
            <w:pPr>
              <w:spacing w:after="0"/>
            </w:pPr>
            <w:r/>
            <w:r>
              <w:rPr>
                <w:rFonts w:ascii="Calibri" w:hAnsi="Calibri"/>
                <w:b w:val="0"/>
                <w:sz w:val="15"/>
              </w:rPr>
              <w:t>FPT/student participant with profile, event registration, team membership, and project submission responsibilities.</w:t>
            </w:r>
          </w:p>
        </w:tc>
        <w:tc>
          <w:tcPr>
            <w:tcW w:type="dxa" w:w="1584"/>
            <w:vAlign w:val="center"/>
            <w:tcMar>
              <w:top w:w="80" w:type="dxa"/>
              <w:start w:w="120" w:type="dxa"/>
              <w:bottom w:w="80" w:type="dxa"/>
              <w:end w:w="120" w:type="dxa"/>
            </w:tcMar>
          </w:tcPr>
          <w:p>
            <w:pPr>
              <w:spacing w:after="0"/>
            </w:pPr>
            <w:r/>
            <w:r>
              <w:rPr>
                <w:rFonts w:ascii="Calibri" w:hAnsi="Calibri"/>
                <w:b w:val="0"/>
                <w:sz w:val="15"/>
              </w:rPr>
              <w:t>High during registration and rounds</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PARTICIPANT</w:t>
            </w:r>
          </w:p>
        </w:tc>
        <w:tc>
          <w:tcPr>
            <w:tcW w:type="dxa" w:w="2015"/>
            <w:vAlign w:val="center"/>
            <w:tcMar>
              <w:top w:w="80" w:type="dxa"/>
              <w:start w:w="120" w:type="dxa"/>
              <w:bottom w:w="80" w:type="dxa"/>
              <w:end w:w="120" w:type="dxa"/>
            </w:tcMar>
          </w:tcPr>
          <w:p>
            <w:pPr>
              <w:spacing w:after="0"/>
            </w:pPr>
            <w:r/>
            <w:r>
              <w:rPr>
                <w:rFonts w:ascii="Calibri" w:hAnsi="Calibri"/>
                <w:b w:val="0"/>
                <w:sz w:val="15"/>
              </w:rPr>
              <w:t>Register, create/join teams, invite/respond, submit, request mentorship, notifications.</w:t>
            </w:r>
          </w:p>
        </w:tc>
      </w:tr>
      <w:tr>
        <w:tc>
          <w:tcPr>
            <w:tcW w:type="dxa" w:w="1512"/>
            <w:vAlign w:val="center"/>
            <w:tcMar>
              <w:top w:w="80" w:type="dxa"/>
              <w:start w:w="120" w:type="dxa"/>
              <w:bottom w:w="80" w:type="dxa"/>
              <w:end w:w="120" w:type="dxa"/>
            </w:tcMar>
          </w:tcPr>
          <w:p>
            <w:pPr>
              <w:spacing w:after="0"/>
            </w:pPr>
            <w:r/>
            <w:r>
              <w:rPr>
                <w:rFonts w:ascii="Calibri" w:hAnsi="Calibri"/>
                <w:b w:val="0"/>
                <w:sz w:val="15"/>
              </w:rPr>
              <w:t>Team Leader</w:t>
            </w:r>
          </w:p>
        </w:tc>
        <w:tc>
          <w:tcPr>
            <w:tcW w:type="dxa" w:w="2592"/>
            <w:vAlign w:val="center"/>
            <w:tcMar>
              <w:top w:w="80" w:type="dxa"/>
              <w:start w:w="120" w:type="dxa"/>
              <w:bottom w:w="80" w:type="dxa"/>
              <w:end w:w="120" w:type="dxa"/>
            </w:tcMar>
          </w:tcPr>
          <w:p>
            <w:pPr>
              <w:spacing w:after="0"/>
            </w:pPr>
            <w:r/>
            <w:r>
              <w:rPr>
                <w:rFonts w:ascii="Calibri" w:hAnsi="Calibri"/>
                <w:b w:val="0"/>
                <w:sz w:val="15"/>
              </w:rPr>
              <w:t>Participant who owns team workflow decisions.</w:t>
            </w:r>
          </w:p>
        </w:tc>
        <w:tc>
          <w:tcPr>
            <w:tcW w:type="dxa" w:w="1584"/>
            <w:vAlign w:val="center"/>
            <w:tcMar>
              <w:top w:w="80" w:type="dxa"/>
              <w:start w:w="120" w:type="dxa"/>
              <w:bottom w:w="80" w:type="dxa"/>
              <w:end w:w="120" w:type="dxa"/>
            </w:tcMar>
          </w:tcPr>
          <w:p>
            <w:pPr>
              <w:spacing w:after="0"/>
            </w:pPr>
            <w:r/>
            <w:r>
              <w:rPr>
                <w:rFonts w:ascii="Calibri" w:hAnsi="Calibri"/>
                <w:b w:val="0"/>
                <w:sz w:val="15"/>
              </w:rPr>
              <w:t>High</w:t>
            </w:r>
          </w:p>
        </w:tc>
        <w:tc>
          <w:tcPr>
            <w:tcW w:type="dxa" w:w="1655"/>
            <w:vAlign w:val="center"/>
            <w:tcMar>
              <w:top w:w="80" w:type="dxa"/>
              <w:start w:w="120" w:type="dxa"/>
              <w:bottom w:w="80" w:type="dxa"/>
              <w:end w:w="120" w:type="dxa"/>
            </w:tcMar>
          </w:tcPr>
          <w:p>
            <w:pPr>
              <w:spacing w:after="0"/>
            </w:pPr>
            <w:r/>
            <w:r>
              <w:rPr>
                <w:rFonts w:ascii="Calibri" w:hAnsi="Calibri"/>
                <w:b w:val="0"/>
                <w:sz w:val="15"/>
              </w:rPr>
              <w:t>Participant plus leader flag</w:t>
            </w:r>
          </w:p>
        </w:tc>
        <w:tc>
          <w:tcPr>
            <w:tcW w:type="dxa" w:w="2015"/>
            <w:vAlign w:val="center"/>
            <w:tcMar>
              <w:top w:w="80" w:type="dxa"/>
              <w:start w:w="120" w:type="dxa"/>
              <w:bottom w:w="80" w:type="dxa"/>
              <w:end w:w="120" w:type="dxa"/>
            </w:tcMar>
          </w:tcPr>
          <w:p>
            <w:pPr>
              <w:spacing w:after="0"/>
            </w:pPr>
            <w:r/>
            <w:r>
              <w:rPr>
                <w:rFonts w:ascii="Calibri" w:hAnsi="Calibri"/>
                <w:b w:val="0"/>
                <w:sz w:val="15"/>
              </w:rPr>
              <w:t>Invite members, finalize team, submit project, request mentorship, transfer leadership.</w:t>
            </w:r>
          </w:p>
        </w:tc>
      </w:tr>
      <w:tr>
        <w:tc>
          <w:tcPr>
            <w:tcW w:type="dxa" w:w="1512"/>
            <w:vAlign w:val="center"/>
            <w:tcMar>
              <w:top w:w="80" w:type="dxa"/>
              <w:start w:w="120" w:type="dxa"/>
              <w:bottom w:w="80" w:type="dxa"/>
              <w:end w:w="120" w:type="dxa"/>
            </w:tcMar>
          </w:tcPr>
          <w:p>
            <w:pPr>
              <w:spacing w:after="0"/>
            </w:pPr>
            <w:r/>
            <w:r>
              <w:rPr>
                <w:rFonts w:ascii="Calibri" w:hAnsi="Calibri"/>
                <w:b w:val="0"/>
                <w:sz w:val="15"/>
              </w:rPr>
              <w:t>Mentor</w:t>
            </w:r>
          </w:p>
        </w:tc>
        <w:tc>
          <w:tcPr>
            <w:tcW w:type="dxa" w:w="2592"/>
            <w:vAlign w:val="center"/>
            <w:tcMar>
              <w:top w:w="80" w:type="dxa"/>
              <w:start w:w="120" w:type="dxa"/>
              <w:bottom w:w="80" w:type="dxa"/>
              <w:end w:w="120" w:type="dxa"/>
            </w:tcMar>
          </w:tcPr>
          <w:p>
            <w:pPr>
              <w:spacing w:after="0"/>
            </w:pPr>
            <w:r/>
            <w:r>
              <w:rPr>
                <w:rFonts w:ascii="Calibri" w:hAnsi="Calibri"/>
                <w:b w:val="0"/>
                <w:sz w:val="15"/>
              </w:rPr>
              <w:t>Advisor who supports teams via mentorship requests and may be assigned to tracks.</w:t>
            </w:r>
          </w:p>
        </w:tc>
        <w:tc>
          <w:tcPr>
            <w:tcW w:type="dxa" w:w="1584"/>
            <w:vAlign w:val="center"/>
            <w:tcMar>
              <w:top w:w="80" w:type="dxa"/>
              <w:start w:w="120" w:type="dxa"/>
              <w:bottom w:w="80" w:type="dxa"/>
              <w:end w:w="120" w:type="dxa"/>
            </w:tcMar>
          </w:tcPr>
          <w:p>
            <w:pPr>
              <w:spacing w:after="0"/>
            </w:pPr>
            <w:r/>
            <w:r>
              <w:rPr>
                <w:rFonts w:ascii="Calibri" w:hAnsi="Calibri"/>
                <w:b w:val="0"/>
                <w:sz w:val="15"/>
              </w:rPr>
              <w:t>Medium</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MENTOR</w:t>
            </w:r>
          </w:p>
        </w:tc>
        <w:tc>
          <w:tcPr>
            <w:tcW w:type="dxa" w:w="2015"/>
            <w:vAlign w:val="center"/>
            <w:tcMar>
              <w:top w:w="80" w:type="dxa"/>
              <w:start w:w="120" w:type="dxa"/>
              <w:bottom w:w="80" w:type="dxa"/>
              <w:end w:w="120" w:type="dxa"/>
            </w:tcMar>
          </w:tcPr>
          <w:p>
            <w:pPr>
              <w:spacing w:after="0"/>
            </w:pPr>
            <w:r/>
            <w:r>
              <w:rPr>
                <w:rFonts w:ascii="Calibri" w:hAnsi="Calibri"/>
                <w:b w:val="0"/>
                <w:sz w:val="15"/>
              </w:rPr>
              <w:t>View open requests, accept/resolve/reject requests, receive notifications.</w:t>
            </w:r>
          </w:p>
        </w:tc>
      </w:tr>
      <w:tr>
        <w:tc>
          <w:tcPr>
            <w:tcW w:type="dxa" w:w="1512"/>
            <w:vAlign w:val="center"/>
            <w:tcMar>
              <w:top w:w="80" w:type="dxa"/>
              <w:start w:w="120" w:type="dxa"/>
              <w:bottom w:w="80" w:type="dxa"/>
              <w:end w:w="120" w:type="dxa"/>
            </w:tcMar>
          </w:tcPr>
          <w:p>
            <w:pPr>
              <w:spacing w:after="0"/>
            </w:pPr>
            <w:r/>
            <w:r>
              <w:rPr>
                <w:rFonts w:ascii="Calibri" w:hAnsi="Calibri"/>
                <w:b w:val="0"/>
                <w:sz w:val="15"/>
              </w:rPr>
              <w:t>Judge</w:t>
            </w:r>
          </w:p>
        </w:tc>
        <w:tc>
          <w:tcPr>
            <w:tcW w:type="dxa" w:w="2592"/>
            <w:vAlign w:val="center"/>
            <w:tcMar>
              <w:top w:w="80" w:type="dxa"/>
              <w:start w:w="120" w:type="dxa"/>
              <w:bottom w:w="80" w:type="dxa"/>
              <w:end w:w="120" w:type="dxa"/>
            </w:tcMar>
          </w:tcPr>
          <w:p>
            <w:pPr>
              <w:spacing w:after="0"/>
            </w:pPr>
            <w:r/>
            <w:r>
              <w:rPr>
                <w:rFonts w:ascii="Calibri" w:hAnsi="Calibri"/>
                <w:b w:val="0"/>
                <w:sz w:val="15"/>
              </w:rPr>
              <w:t>Internal evaluator assigned to rounds/tracks; may mentor only where no conflict exists.</w:t>
            </w:r>
          </w:p>
        </w:tc>
        <w:tc>
          <w:tcPr>
            <w:tcW w:type="dxa" w:w="1584"/>
            <w:vAlign w:val="center"/>
            <w:tcMar>
              <w:top w:w="80" w:type="dxa"/>
              <w:start w:w="120" w:type="dxa"/>
              <w:bottom w:w="80" w:type="dxa"/>
              <w:end w:w="120" w:type="dxa"/>
            </w:tcMar>
          </w:tcPr>
          <w:p>
            <w:pPr>
              <w:spacing w:after="0"/>
            </w:pPr>
            <w:r/>
            <w:r>
              <w:rPr>
                <w:rFonts w:ascii="Calibri" w:hAnsi="Calibri"/>
                <w:b w:val="0"/>
                <w:sz w:val="15"/>
              </w:rPr>
              <w:t>High during scoring</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JUDGE</w:t>
            </w:r>
          </w:p>
        </w:tc>
        <w:tc>
          <w:tcPr>
            <w:tcW w:type="dxa" w:w="2015"/>
            <w:vAlign w:val="center"/>
            <w:tcMar>
              <w:top w:w="80" w:type="dxa"/>
              <w:start w:w="120" w:type="dxa"/>
              <w:bottom w:w="80" w:type="dxa"/>
              <w:end w:w="120" w:type="dxa"/>
            </w:tcMar>
          </w:tcPr>
          <w:p>
            <w:pPr>
              <w:spacing w:after="0"/>
            </w:pPr>
            <w:r/>
            <w:r>
              <w:rPr>
                <w:rFonts w:ascii="Calibri" w:hAnsi="Calibri"/>
                <w:b w:val="0"/>
                <w:sz w:val="15"/>
              </w:rPr>
              <w:t>View assigned submissions, score, update own scores, see rankings.</w:t>
            </w:r>
          </w:p>
        </w:tc>
      </w:tr>
      <w:tr>
        <w:tc>
          <w:tcPr>
            <w:tcW w:type="dxa" w:w="1512"/>
            <w:vAlign w:val="center"/>
            <w:tcMar>
              <w:top w:w="80" w:type="dxa"/>
              <w:start w:w="120" w:type="dxa"/>
              <w:bottom w:w="80" w:type="dxa"/>
              <w:end w:w="120" w:type="dxa"/>
            </w:tcMar>
          </w:tcPr>
          <w:p>
            <w:pPr>
              <w:spacing w:after="0"/>
            </w:pPr>
            <w:r/>
            <w:r>
              <w:rPr>
                <w:rFonts w:ascii="Calibri" w:hAnsi="Calibri"/>
                <w:b w:val="0"/>
                <w:sz w:val="15"/>
              </w:rPr>
              <w:t>Guest Judge</w:t>
            </w:r>
          </w:p>
        </w:tc>
        <w:tc>
          <w:tcPr>
            <w:tcW w:type="dxa" w:w="2592"/>
            <w:vAlign w:val="center"/>
            <w:tcMar>
              <w:top w:w="80" w:type="dxa"/>
              <w:start w:w="120" w:type="dxa"/>
              <w:bottom w:w="80" w:type="dxa"/>
              <w:end w:w="120" w:type="dxa"/>
            </w:tcMar>
          </w:tcPr>
          <w:p>
            <w:pPr>
              <w:spacing w:after="0"/>
            </w:pPr>
            <w:r/>
            <w:r>
              <w:rPr>
                <w:rFonts w:ascii="Calibri" w:hAnsi="Calibri"/>
                <w:b w:val="0"/>
                <w:sz w:val="15"/>
              </w:rPr>
              <w:t>Temporary external evaluator created by organizer/admin; cannot mentor.</w:t>
            </w:r>
          </w:p>
        </w:tc>
        <w:tc>
          <w:tcPr>
            <w:tcW w:type="dxa" w:w="1584"/>
            <w:vAlign w:val="center"/>
            <w:tcMar>
              <w:top w:w="80" w:type="dxa"/>
              <w:start w:w="120" w:type="dxa"/>
              <w:bottom w:w="80" w:type="dxa"/>
              <w:end w:w="120" w:type="dxa"/>
            </w:tcMar>
          </w:tcPr>
          <w:p>
            <w:pPr>
              <w:spacing w:after="0"/>
            </w:pPr>
            <w:r/>
            <w:r>
              <w:rPr>
                <w:rFonts w:ascii="Calibri" w:hAnsi="Calibri"/>
                <w:b w:val="0"/>
                <w:sz w:val="15"/>
              </w:rPr>
              <w:t>Medium</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GUEST_JUDGE</w:t>
            </w:r>
          </w:p>
        </w:tc>
        <w:tc>
          <w:tcPr>
            <w:tcW w:type="dxa" w:w="2015"/>
            <w:vAlign w:val="center"/>
            <w:tcMar>
              <w:top w:w="80" w:type="dxa"/>
              <w:start w:w="120" w:type="dxa"/>
              <w:bottom w:w="80" w:type="dxa"/>
              <w:end w:w="120" w:type="dxa"/>
            </w:tcMar>
          </w:tcPr>
          <w:p>
            <w:pPr>
              <w:spacing w:after="0"/>
            </w:pPr>
            <w:r/>
            <w:r>
              <w:rPr>
                <w:rFonts w:ascii="Calibri" w:hAnsi="Calibri"/>
                <w:b w:val="0"/>
                <w:sz w:val="15"/>
              </w:rPr>
              <w:t>View assigned submissions, score, update own scores.</w:t>
            </w:r>
          </w:p>
        </w:tc>
      </w:tr>
      <w:tr>
        <w:tc>
          <w:tcPr>
            <w:tcW w:type="dxa" w:w="1512"/>
            <w:vAlign w:val="center"/>
            <w:tcMar>
              <w:top w:w="80" w:type="dxa"/>
              <w:start w:w="120" w:type="dxa"/>
              <w:bottom w:w="80" w:type="dxa"/>
              <w:end w:w="120" w:type="dxa"/>
            </w:tcMar>
          </w:tcPr>
          <w:p>
            <w:pPr>
              <w:spacing w:after="0"/>
            </w:pPr>
            <w:r/>
            <w:r>
              <w:rPr>
                <w:rFonts w:ascii="Calibri" w:hAnsi="Calibri"/>
                <w:b w:val="0"/>
                <w:sz w:val="15"/>
              </w:rPr>
              <w:t>Organizer</w:t>
            </w:r>
          </w:p>
        </w:tc>
        <w:tc>
          <w:tcPr>
            <w:tcW w:type="dxa" w:w="2592"/>
            <w:vAlign w:val="center"/>
            <w:tcMar>
              <w:top w:w="80" w:type="dxa"/>
              <w:start w:w="120" w:type="dxa"/>
              <w:bottom w:w="80" w:type="dxa"/>
              <w:end w:w="120" w:type="dxa"/>
            </w:tcMar>
          </w:tcPr>
          <w:p>
            <w:pPr>
              <w:spacing w:after="0"/>
            </w:pPr>
            <w:r/>
            <w:r>
              <w:rPr>
                <w:rFonts w:ascii="Calibri" w:hAnsi="Calibri"/>
                <w:b w:val="0"/>
                <w:sz w:val="15"/>
              </w:rPr>
              <w:t>Event operator responsible for setup, judges, teams, exports, and event lifecycle.</w:t>
            </w:r>
          </w:p>
        </w:tc>
        <w:tc>
          <w:tcPr>
            <w:tcW w:type="dxa" w:w="1584"/>
            <w:vAlign w:val="center"/>
            <w:tcMar>
              <w:top w:w="80" w:type="dxa"/>
              <w:start w:w="120" w:type="dxa"/>
              <w:bottom w:w="80" w:type="dxa"/>
              <w:end w:w="120" w:type="dxa"/>
            </w:tcMar>
          </w:tcPr>
          <w:p>
            <w:pPr>
              <w:spacing w:after="0"/>
            </w:pPr>
            <w:r/>
            <w:r>
              <w:rPr>
                <w:rFonts w:ascii="Calibri" w:hAnsi="Calibri"/>
                <w:b w:val="0"/>
                <w:sz w:val="15"/>
              </w:rPr>
              <w:t>High</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ORGANIZER</w:t>
            </w:r>
          </w:p>
        </w:tc>
        <w:tc>
          <w:tcPr>
            <w:tcW w:type="dxa" w:w="2015"/>
            <w:vAlign w:val="center"/>
            <w:tcMar>
              <w:top w:w="80" w:type="dxa"/>
              <w:start w:w="120" w:type="dxa"/>
              <w:bottom w:w="80" w:type="dxa"/>
              <w:end w:w="120" w:type="dxa"/>
            </w:tcMar>
          </w:tcPr>
          <w:p>
            <w:pPr>
              <w:spacing w:after="0"/>
            </w:pPr>
            <w:r/>
            <w:r>
              <w:rPr>
                <w:rFonts w:ascii="Calibri" w:hAnsi="Calibri"/>
                <w:b w:val="0"/>
                <w:sz w:val="15"/>
              </w:rPr>
              <w:t>Manage own events, tracks, rounds, criteria, judges, mentors, exports, dashboard, disqualification.</w:t>
            </w:r>
          </w:p>
        </w:tc>
      </w:tr>
      <w:tr>
        <w:tc>
          <w:tcPr>
            <w:tcW w:type="dxa" w:w="1512"/>
            <w:vAlign w:val="center"/>
            <w:tcMar>
              <w:top w:w="80" w:type="dxa"/>
              <w:start w:w="120" w:type="dxa"/>
              <w:bottom w:w="80" w:type="dxa"/>
              <w:end w:w="120" w:type="dxa"/>
            </w:tcMar>
          </w:tcPr>
          <w:p>
            <w:pPr>
              <w:spacing w:after="0"/>
            </w:pPr>
            <w:r/>
            <w:r>
              <w:rPr>
                <w:rFonts w:ascii="Calibri" w:hAnsi="Calibri"/>
                <w:b w:val="0"/>
                <w:sz w:val="15"/>
              </w:rPr>
              <w:t>Admin</w:t>
            </w:r>
          </w:p>
        </w:tc>
        <w:tc>
          <w:tcPr>
            <w:tcW w:type="dxa" w:w="2592"/>
            <w:vAlign w:val="center"/>
            <w:tcMar>
              <w:top w:w="80" w:type="dxa"/>
              <w:start w:w="120" w:type="dxa"/>
              <w:bottom w:w="80" w:type="dxa"/>
              <w:end w:w="120" w:type="dxa"/>
            </w:tcMar>
          </w:tcPr>
          <w:p>
            <w:pPr>
              <w:spacing w:after="0"/>
            </w:pPr>
            <w:r/>
            <w:r>
              <w:rPr>
                <w:rFonts w:ascii="Calibri" w:hAnsi="Calibri"/>
                <w:b w:val="0"/>
                <w:sz w:val="15"/>
              </w:rPr>
              <w:t>System superuser responsible for users, audit, and cross-event operations.</w:t>
            </w:r>
          </w:p>
        </w:tc>
        <w:tc>
          <w:tcPr>
            <w:tcW w:type="dxa" w:w="1584"/>
            <w:vAlign w:val="center"/>
            <w:tcMar>
              <w:top w:w="80" w:type="dxa"/>
              <w:start w:w="120" w:type="dxa"/>
              <w:bottom w:w="80" w:type="dxa"/>
              <w:end w:w="120" w:type="dxa"/>
            </w:tcMar>
          </w:tcPr>
          <w:p>
            <w:pPr>
              <w:spacing w:after="0"/>
            </w:pPr>
            <w:r/>
            <w:r>
              <w:rPr>
                <w:rFonts w:ascii="Calibri" w:hAnsi="Calibri"/>
                <w:b w:val="0"/>
                <w:sz w:val="15"/>
              </w:rPr>
              <w:t>Medium</w:t>
            </w:r>
          </w:p>
        </w:tc>
        <w:tc>
          <w:tcPr>
            <w:tcW w:type="dxa" w:w="1655"/>
            <w:vAlign w:val="center"/>
            <w:tcMar>
              <w:top w:w="80" w:type="dxa"/>
              <w:start w:w="120" w:type="dxa"/>
              <w:bottom w:w="80" w:type="dxa"/>
              <w:end w:w="120" w:type="dxa"/>
            </w:tcMar>
          </w:tcPr>
          <w:p>
            <w:pPr>
              <w:spacing w:after="0"/>
            </w:pPr>
            <w:r/>
            <w:r>
              <w:rPr>
                <w:rFonts w:ascii="Calibri" w:hAnsi="Calibri"/>
                <w:b w:val="0"/>
                <w:sz w:val="15"/>
              </w:rPr>
              <w:t>Authenticated ADMIN</w:t>
            </w:r>
          </w:p>
        </w:tc>
        <w:tc>
          <w:tcPr>
            <w:tcW w:type="dxa" w:w="2015"/>
            <w:vAlign w:val="center"/>
            <w:tcMar>
              <w:top w:w="80" w:type="dxa"/>
              <w:start w:w="120" w:type="dxa"/>
              <w:bottom w:w="80" w:type="dxa"/>
              <w:end w:w="120" w:type="dxa"/>
            </w:tcMar>
          </w:tcPr>
          <w:p>
            <w:pPr>
              <w:spacing w:after="0"/>
            </w:pPr>
            <w:r/>
            <w:r>
              <w:rPr>
                <w:rFonts w:ascii="Calibri" w:hAnsi="Calibri"/>
                <w:b w:val="0"/>
                <w:sz w:val="15"/>
              </w:rPr>
              <w:t>Approve/create/deactivate users, manage events, review audit logs, exports, full administration.</w:t>
            </w:r>
          </w:p>
        </w:tc>
      </w:tr>
    </w:tbl>
    <w:p/>
    <w:p>
      <w:pPr>
        <w:pStyle w:val="Heading2"/>
      </w:pPr>
      <w:r>
        <w:t>2.4  Operating environment</w:t>
      </w:r>
    </w:p>
    <w:p>
      <w:pPr>
        <w:pStyle w:val="ListBullet"/>
      </w:pPr>
      <w:r>
        <w:t>Client: browser-based SPA; configured local CORS origins are http://localhost:5173 and http://localhost:5174.</w:t>
      </w:r>
    </w:p>
    <w:p>
      <w:pPr>
        <w:pStyle w:val="ListBullet"/>
      </w:pPr>
      <w:r>
        <w:t>Server: Java 21, Spring Boot 3.2.5, Spring Web, Spring Security, Spring Data JPA, Spring Validation, Spring Mail, Spring Retry, Spring OAuth2 Client, SpringDoc OpenAPI.</w:t>
      </w:r>
    </w:p>
    <w:p>
      <w:pPr>
        <w:pStyle w:val="ListBullet"/>
      </w:pPr>
      <w:r>
        <w:t>Database: Microsoft SQL Server, JDBC URL configured for localhost:1433 and database HackathonDB; Hibernate ddl-auto is none.</w:t>
      </w:r>
    </w:p>
    <w:p>
      <w:pPr>
        <w:pStyle w:val="ListBullet"/>
      </w:pPr>
      <w:r>
        <w:t>Security: BCrypt password hashing, stateless JWT bearer tokens, method-level @PreAuthorize authorization, Google OAuth2 login.</w:t>
      </w:r>
    </w:p>
    <w:p>
      <w:pPr>
        <w:pStyle w:val="ListBullet"/>
      </w:pPr>
      <w:r>
        <w:t>Third-party services: Gmail SMTP on smtp.gmail.com:587 with TLS; Google OAuth2 profile and email scope.</w:t>
      </w:r>
    </w:p>
    <w:p>
      <w:pPr>
        <w:pStyle w:val="Heading2"/>
      </w:pPr>
      <w:r>
        <w:t>2.5  Design and implementation constraints</w:t>
      </w:r>
    </w:p>
    <w:p>
      <w:pPr>
        <w:pStyle w:val="ListBullet"/>
      </w:pPr>
      <w:r>
        <w:t>The backend is constrained to Java 21 and Spring Boot 3.2.5 by pom.xml.</w:t>
      </w:r>
    </w:p>
    <w:p>
      <w:pPr>
        <w:pStyle w:val="ListBullet"/>
      </w:pPr>
      <w:r>
        <w:t>The persistence model is constrained to SQL Server and the expected HackathonDB schema because spring.jpa.hibernate.ddl-auto=none.</w:t>
      </w:r>
    </w:p>
    <w:p>
      <w:pPr>
        <w:pStyle w:val="ListBullet"/>
      </w:pPr>
      <w:r>
        <w:t>REST payloads use JSON DTOs and validation annotations; generated API documentation is exposed through SpringDoc OpenAPI.</w:t>
      </w:r>
    </w:p>
    <w:p>
      <w:pPr>
        <w:pStyle w:val="ListBullet"/>
      </w:pPr>
      <w:r>
        <w:t>Authentication is stateless; server-side HTTP sessions are disabled and API security depends on JWT validation plus database reloading of user authorities.</w:t>
      </w:r>
    </w:p>
    <w:p>
      <w:pPr>
        <w:pStyle w:val="ListBullet"/>
      </w:pPr>
      <w:r>
        <w:t>The SSE stream accepts a token query parameter because browser EventSource cannot send custom Authorization headers.</w:t>
      </w:r>
    </w:p>
    <w:p>
      <w:pPr>
        <w:pStyle w:val="ListBullet"/>
      </w:pPr>
      <w:r>
        <w:t>Assumption: production deployment shall externalize database, SMTP, JWT, and OAuth secrets instead of storing secrets in application.properties.</w:t>
      </w:r>
    </w:p>
    <w:p>
      <w:pPr>
        <w:pStyle w:val="Heading2"/>
      </w:pPr>
      <w:r>
        <w:t>2.6  Assumptions and dependencies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340"/>
        <w:gridCol w:w="2340"/>
        <w:gridCol w:w="2340"/>
        <w:gridCol w:w="2340"/>
      </w:tblGrid>
      <w:tr>
        <w:trPr>
          <w:tblHeader w:val="true"/>
        </w:trPr>
        <w:tc>
          <w:tcPr>
            <w:tcW w:type="dxa" w:w="1007"/>
            <w:vAlign w:val="center"/>
            <w:shd w:fill="F2F4F7"/>
            <w:tcMar>
              <w:top w:w="80" w:type="dxa"/>
              <w:start w:w="120" w:type="dxa"/>
              <w:bottom w:w="80" w:type="dxa"/>
              <w:end w:w="120" w:type="dxa"/>
            </w:tcMar>
          </w:tcPr>
          <w:p>
            <w:pPr>
              <w:spacing w:after="0"/>
            </w:pPr>
            <w:r/>
            <w:r>
              <w:rPr>
                <w:rFonts w:ascii="Calibri" w:hAnsi="Calibri"/>
                <w:b/>
                <w:sz w:val="16"/>
              </w:rPr>
              <w:t>ID</w:t>
            </w:r>
          </w:p>
        </w:tc>
        <w:tc>
          <w:tcPr>
            <w:tcW w:type="dxa" w:w="1440"/>
            <w:vAlign w:val="center"/>
            <w:shd w:fill="F2F4F7"/>
            <w:tcMar>
              <w:top w:w="80" w:type="dxa"/>
              <w:start w:w="120" w:type="dxa"/>
              <w:bottom w:w="80" w:type="dxa"/>
              <w:end w:w="120" w:type="dxa"/>
            </w:tcMar>
          </w:tcPr>
          <w:p>
            <w:pPr>
              <w:spacing w:after="0"/>
            </w:pPr>
            <w:r/>
            <w:r>
              <w:rPr>
                <w:rFonts w:ascii="Calibri" w:hAnsi="Calibri"/>
                <w:b/>
                <w:sz w:val="16"/>
              </w:rPr>
              <w:t>Type</w:t>
            </w:r>
          </w:p>
        </w:tc>
        <w:tc>
          <w:tcPr>
            <w:tcW w:type="dxa" w:w="5616"/>
            <w:vAlign w:val="center"/>
            <w:shd w:fill="F2F4F7"/>
            <w:tcMar>
              <w:top w:w="80" w:type="dxa"/>
              <w:start w:w="120" w:type="dxa"/>
              <w:bottom w:w="80" w:type="dxa"/>
              <w:end w:w="120" w:type="dxa"/>
            </w:tcMar>
          </w:tcPr>
          <w:p>
            <w:pPr>
              <w:spacing w:after="0"/>
            </w:pPr>
            <w:r/>
            <w:r>
              <w:rPr>
                <w:rFonts w:ascii="Calibri" w:hAnsi="Calibri"/>
                <w:b/>
                <w:sz w:val="16"/>
              </w:rPr>
              <w:t>Statement</w:t>
            </w:r>
          </w:p>
        </w:tc>
        <w:tc>
          <w:tcPr>
            <w:tcW w:type="dxa" w:w="1296"/>
            <w:vAlign w:val="center"/>
            <w:shd w:fill="F2F4F7"/>
            <w:tcMar>
              <w:top w:w="80" w:type="dxa"/>
              <w:start w:w="120" w:type="dxa"/>
              <w:bottom w:w="80" w:type="dxa"/>
              <w:end w:w="120" w:type="dxa"/>
            </w:tcMar>
          </w:tcPr>
          <w:p>
            <w:pPr>
              <w:spacing w:after="0"/>
            </w:pPr>
            <w:r/>
            <w:r>
              <w:rPr>
                <w:rFonts w:ascii="Calibri" w:hAnsi="Calibri"/>
                <w:b/>
                <w:sz w:val="16"/>
              </w:rPr>
              <w:t>Risk if false</w:t>
            </w:r>
          </w:p>
        </w:tc>
      </w:tr>
      <w:tr>
        <w:tc>
          <w:tcPr>
            <w:tcW w:type="dxa" w:w="1007"/>
            <w:vAlign w:val="center"/>
            <w:tcMar>
              <w:top w:w="80" w:type="dxa"/>
              <w:start w:w="120" w:type="dxa"/>
              <w:bottom w:w="80" w:type="dxa"/>
              <w:end w:w="120" w:type="dxa"/>
            </w:tcMar>
          </w:tcPr>
          <w:p>
            <w:pPr>
              <w:spacing w:after="0"/>
            </w:pPr>
            <w:r/>
            <w:r>
              <w:rPr>
                <w:rFonts w:ascii="Calibri" w:hAnsi="Calibri"/>
                <w:b w:val="0"/>
                <w:sz w:val="16"/>
              </w:rPr>
              <w:t>A-01</w:t>
            </w:r>
          </w:p>
        </w:tc>
        <w:tc>
          <w:tcPr>
            <w:tcW w:type="dxa" w:w="1440"/>
            <w:vAlign w:val="center"/>
            <w:tcMar>
              <w:top w:w="80" w:type="dxa"/>
              <w:start w:w="120" w:type="dxa"/>
              <w:bottom w:w="80" w:type="dxa"/>
              <w:end w:w="120" w:type="dxa"/>
            </w:tcMar>
          </w:tcPr>
          <w:p>
            <w:pPr>
              <w:spacing w:after="0"/>
            </w:pPr>
            <w:r/>
            <w:r>
              <w:rPr>
                <w:rFonts w:ascii="Calibri" w:hAnsi="Calibri"/>
                <w:b w:val="0"/>
                <w:sz w:val="16"/>
              </w:rPr>
              <w:t>Assumption</w:t>
            </w:r>
          </w:p>
        </w:tc>
        <w:tc>
          <w:tcPr>
            <w:tcW w:type="dxa" w:w="5616"/>
            <w:vAlign w:val="center"/>
            <w:tcMar>
              <w:top w:w="80" w:type="dxa"/>
              <w:start w:w="120" w:type="dxa"/>
              <w:bottom w:w="80" w:type="dxa"/>
              <w:end w:w="120" w:type="dxa"/>
            </w:tcMar>
          </w:tcPr>
          <w:p>
            <w:pPr>
              <w:spacing w:after="0"/>
            </w:pPr>
            <w:r/>
            <w:r>
              <w:rPr>
                <w:rFonts w:ascii="Calibri" w:hAnsi="Calibri"/>
                <w:b w:val="0"/>
                <w:sz w:val="16"/>
              </w:rPr>
              <w:t>Project/team metadata not present in backend should be filled by the team before submission.</w:t>
            </w:r>
          </w:p>
        </w:tc>
        <w:tc>
          <w:tcPr>
            <w:tcW w:type="dxa" w:w="1296"/>
            <w:vAlign w:val="center"/>
            <w:tcMar>
              <w:top w:w="80" w:type="dxa"/>
              <w:start w:w="120" w:type="dxa"/>
              <w:bottom w:w="80" w:type="dxa"/>
              <w:end w:w="120" w:type="dxa"/>
            </w:tcMar>
          </w:tcPr>
          <w:p>
            <w:pPr>
              <w:spacing w:after="0"/>
            </w:pPr>
            <w:r/>
            <w:r>
              <w:rPr>
                <w:rFonts w:ascii="Calibri" w:hAnsi="Calibri"/>
                <w:b w:val="0"/>
                <w:sz w:val="16"/>
              </w:rPr>
              <w:t>Low</w:t>
            </w:r>
          </w:p>
        </w:tc>
      </w:tr>
      <w:tr>
        <w:tc>
          <w:tcPr>
            <w:tcW w:type="dxa" w:w="1007"/>
            <w:vAlign w:val="center"/>
            <w:tcMar>
              <w:top w:w="80" w:type="dxa"/>
              <w:start w:w="120" w:type="dxa"/>
              <w:bottom w:w="80" w:type="dxa"/>
              <w:end w:w="120" w:type="dxa"/>
            </w:tcMar>
          </w:tcPr>
          <w:p>
            <w:pPr>
              <w:spacing w:after="0"/>
            </w:pPr>
            <w:r/>
            <w:r>
              <w:rPr>
                <w:rFonts w:ascii="Calibri" w:hAnsi="Calibri"/>
                <w:b w:val="0"/>
                <w:sz w:val="16"/>
              </w:rPr>
              <w:t>A-02</w:t>
            </w:r>
          </w:p>
        </w:tc>
        <w:tc>
          <w:tcPr>
            <w:tcW w:type="dxa" w:w="1440"/>
            <w:vAlign w:val="center"/>
            <w:tcMar>
              <w:top w:w="80" w:type="dxa"/>
              <w:start w:w="120" w:type="dxa"/>
              <w:bottom w:w="80" w:type="dxa"/>
              <w:end w:w="120" w:type="dxa"/>
            </w:tcMar>
          </w:tcPr>
          <w:p>
            <w:pPr>
              <w:spacing w:after="0"/>
            </w:pPr>
            <w:r/>
            <w:r>
              <w:rPr>
                <w:rFonts w:ascii="Calibri" w:hAnsi="Calibri"/>
                <w:b w:val="0"/>
                <w:sz w:val="16"/>
              </w:rPr>
              <w:t>Assumption</w:t>
            </w:r>
          </w:p>
        </w:tc>
        <w:tc>
          <w:tcPr>
            <w:tcW w:type="dxa" w:w="5616"/>
            <w:vAlign w:val="center"/>
            <w:tcMar>
              <w:top w:w="80" w:type="dxa"/>
              <w:start w:w="120" w:type="dxa"/>
              <w:bottom w:w="80" w:type="dxa"/>
              <w:end w:w="120" w:type="dxa"/>
            </w:tcMar>
          </w:tcPr>
          <w:p>
            <w:pPr>
              <w:spacing w:after="0"/>
            </w:pPr>
            <w:r/>
            <w:r>
              <w:rPr>
                <w:rFonts w:ascii="Calibri" w:hAnsi="Calibri"/>
                <w:b w:val="0"/>
                <w:sz w:val="16"/>
              </w:rPr>
              <w:t>Frontend screen names are inferred from backend workflows because final wireframes were not supplied.</w:t>
            </w:r>
          </w:p>
        </w:tc>
        <w:tc>
          <w:tcPr>
            <w:tcW w:type="dxa" w:w="1296"/>
            <w:vAlign w:val="center"/>
            <w:tcMar>
              <w:top w:w="80" w:type="dxa"/>
              <w:start w:w="120" w:type="dxa"/>
              <w:bottom w:w="80" w:type="dxa"/>
              <w:end w:w="120" w:type="dxa"/>
            </w:tcMar>
          </w:tcPr>
          <w:p>
            <w:pPr>
              <w:spacing w:after="0"/>
            </w:pPr>
            <w:r/>
            <w:r>
              <w:rPr>
                <w:rFonts w:ascii="Calibri" w:hAnsi="Calibri"/>
                <w:b w:val="0"/>
                <w:sz w:val="16"/>
              </w:rPr>
              <w:t>Medium</w:t>
            </w:r>
          </w:p>
        </w:tc>
      </w:tr>
      <w:tr>
        <w:tc>
          <w:tcPr>
            <w:tcW w:type="dxa" w:w="1007"/>
            <w:vAlign w:val="center"/>
            <w:tcMar>
              <w:top w:w="80" w:type="dxa"/>
              <w:start w:w="120" w:type="dxa"/>
              <w:bottom w:w="80" w:type="dxa"/>
              <w:end w:w="120" w:type="dxa"/>
            </w:tcMar>
          </w:tcPr>
          <w:p>
            <w:pPr>
              <w:spacing w:after="0"/>
            </w:pPr>
            <w:r/>
            <w:r>
              <w:rPr>
                <w:rFonts w:ascii="Calibri" w:hAnsi="Calibri"/>
                <w:b w:val="0"/>
                <w:sz w:val="16"/>
              </w:rPr>
              <w:t>A-03</w:t>
            </w:r>
          </w:p>
        </w:tc>
        <w:tc>
          <w:tcPr>
            <w:tcW w:type="dxa" w:w="1440"/>
            <w:vAlign w:val="center"/>
            <w:tcMar>
              <w:top w:w="80" w:type="dxa"/>
              <w:start w:w="120" w:type="dxa"/>
              <w:bottom w:w="80" w:type="dxa"/>
              <w:end w:w="120" w:type="dxa"/>
            </w:tcMar>
          </w:tcPr>
          <w:p>
            <w:pPr>
              <w:spacing w:after="0"/>
            </w:pPr>
            <w:r/>
            <w:r>
              <w:rPr>
                <w:rFonts w:ascii="Calibri" w:hAnsi="Calibri"/>
                <w:b w:val="0"/>
                <w:sz w:val="16"/>
              </w:rPr>
              <w:t>Assumption</w:t>
            </w:r>
          </w:p>
        </w:tc>
        <w:tc>
          <w:tcPr>
            <w:tcW w:type="dxa" w:w="5616"/>
            <w:vAlign w:val="center"/>
            <w:tcMar>
              <w:top w:w="80" w:type="dxa"/>
              <w:start w:w="120" w:type="dxa"/>
              <w:bottom w:w="80" w:type="dxa"/>
              <w:end w:w="120" w:type="dxa"/>
            </w:tcMar>
          </w:tcPr>
          <w:p>
            <w:pPr>
              <w:spacing w:after="0"/>
            </w:pPr>
            <w:r/>
            <w:r>
              <w:rPr>
                <w:rFonts w:ascii="Calibri" w:hAnsi="Calibri"/>
                <w:b w:val="0"/>
                <w:sz w:val="16"/>
              </w:rPr>
              <w:t>Production non-functional targets are university-project targets unless stakeholders specify stricter values.</w:t>
            </w:r>
          </w:p>
        </w:tc>
        <w:tc>
          <w:tcPr>
            <w:tcW w:type="dxa" w:w="1296"/>
            <w:vAlign w:val="center"/>
            <w:tcMar>
              <w:top w:w="80" w:type="dxa"/>
              <w:start w:w="120" w:type="dxa"/>
              <w:bottom w:w="80" w:type="dxa"/>
              <w:end w:w="120" w:type="dxa"/>
            </w:tcMar>
          </w:tcPr>
          <w:p>
            <w:pPr>
              <w:spacing w:after="0"/>
            </w:pPr>
            <w:r/>
            <w:r>
              <w:rPr>
                <w:rFonts w:ascii="Calibri" w:hAnsi="Calibri"/>
                <w:b w:val="0"/>
                <w:sz w:val="16"/>
              </w:rPr>
              <w:t>Medium</w:t>
            </w:r>
          </w:p>
        </w:tc>
      </w:tr>
      <w:tr>
        <w:tc>
          <w:tcPr>
            <w:tcW w:type="dxa" w:w="1007"/>
            <w:vAlign w:val="center"/>
            <w:tcMar>
              <w:top w:w="80" w:type="dxa"/>
              <w:start w:w="120" w:type="dxa"/>
              <w:bottom w:w="80" w:type="dxa"/>
              <w:end w:w="120" w:type="dxa"/>
            </w:tcMar>
          </w:tcPr>
          <w:p>
            <w:pPr>
              <w:spacing w:after="0"/>
            </w:pPr>
            <w:r/>
            <w:r>
              <w:rPr>
                <w:rFonts w:ascii="Calibri" w:hAnsi="Calibri"/>
                <w:b w:val="0"/>
                <w:sz w:val="16"/>
              </w:rPr>
              <w:t>D-01</w:t>
            </w:r>
          </w:p>
        </w:tc>
        <w:tc>
          <w:tcPr>
            <w:tcW w:type="dxa" w:w="1440"/>
            <w:vAlign w:val="center"/>
            <w:tcMar>
              <w:top w:w="80" w:type="dxa"/>
              <w:start w:w="120" w:type="dxa"/>
              <w:bottom w:w="80" w:type="dxa"/>
              <w:end w:w="120" w:type="dxa"/>
            </w:tcMar>
          </w:tcPr>
          <w:p>
            <w:pPr>
              <w:spacing w:after="0"/>
            </w:pPr>
            <w:r/>
            <w:r>
              <w:rPr>
                <w:rFonts w:ascii="Calibri" w:hAnsi="Calibri"/>
                <w:b w:val="0"/>
                <w:sz w:val="16"/>
              </w:rPr>
              <w:t>Dependency</w:t>
            </w:r>
          </w:p>
        </w:tc>
        <w:tc>
          <w:tcPr>
            <w:tcW w:type="dxa" w:w="5616"/>
            <w:vAlign w:val="center"/>
            <w:tcMar>
              <w:top w:w="80" w:type="dxa"/>
              <w:start w:w="120" w:type="dxa"/>
              <w:bottom w:w="80" w:type="dxa"/>
              <w:end w:w="120" w:type="dxa"/>
            </w:tcMar>
          </w:tcPr>
          <w:p>
            <w:pPr>
              <w:spacing w:after="0"/>
            </w:pPr>
            <w:r/>
            <w:r>
              <w:rPr>
                <w:rFonts w:ascii="Calibri" w:hAnsi="Calibri"/>
                <w:b w:val="0"/>
                <w:sz w:val="16"/>
              </w:rPr>
              <w:t>SQL Server HackathonDB schema must exist and match database.sql/JPA entities.</w:t>
            </w:r>
          </w:p>
        </w:tc>
        <w:tc>
          <w:tcPr>
            <w:tcW w:type="dxa" w:w="1296"/>
            <w:vAlign w:val="center"/>
            <w:tcMar>
              <w:top w:w="80" w:type="dxa"/>
              <w:start w:w="120" w:type="dxa"/>
              <w:bottom w:w="80" w:type="dxa"/>
              <w:end w:w="120" w:type="dxa"/>
            </w:tcMar>
          </w:tcPr>
          <w:p>
            <w:pPr>
              <w:spacing w:after="0"/>
            </w:pPr>
            <w:r/>
            <w:r>
              <w:rPr>
                <w:rFonts w:ascii="Calibri" w:hAnsi="Calibri"/>
                <w:b w:val="0"/>
                <w:sz w:val="16"/>
              </w:rPr>
              <w:t>High</w:t>
            </w:r>
          </w:p>
        </w:tc>
      </w:tr>
      <w:tr>
        <w:tc>
          <w:tcPr>
            <w:tcW w:type="dxa" w:w="1007"/>
            <w:vAlign w:val="center"/>
            <w:tcMar>
              <w:top w:w="80" w:type="dxa"/>
              <w:start w:w="120" w:type="dxa"/>
              <w:bottom w:w="80" w:type="dxa"/>
              <w:end w:w="120" w:type="dxa"/>
            </w:tcMar>
          </w:tcPr>
          <w:p>
            <w:pPr>
              <w:spacing w:after="0"/>
            </w:pPr>
            <w:r/>
            <w:r>
              <w:rPr>
                <w:rFonts w:ascii="Calibri" w:hAnsi="Calibri"/>
                <w:b w:val="0"/>
                <w:sz w:val="16"/>
              </w:rPr>
              <w:t>D-02</w:t>
            </w:r>
          </w:p>
        </w:tc>
        <w:tc>
          <w:tcPr>
            <w:tcW w:type="dxa" w:w="1440"/>
            <w:vAlign w:val="center"/>
            <w:tcMar>
              <w:top w:w="80" w:type="dxa"/>
              <w:start w:w="120" w:type="dxa"/>
              <w:bottom w:w="80" w:type="dxa"/>
              <w:end w:w="120" w:type="dxa"/>
            </w:tcMar>
          </w:tcPr>
          <w:p>
            <w:pPr>
              <w:spacing w:after="0"/>
            </w:pPr>
            <w:r/>
            <w:r>
              <w:rPr>
                <w:rFonts w:ascii="Calibri" w:hAnsi="Calibri"/>
                <w:b w:val="0"/>
                <w:sz w:val="16"/>
              </w:rPr>
              <w:t>Dependency</w:t>
            </w:r>
          </w:p>
        </w:tc>
        <w:tc>
          <w:tcPr>
            <w:tcW w:type="dxa" w:w="5616"/>
            <w:vAlign w:val="center"/>
            <w:tcMar>
              <w:top w:w="80" w:type="dxa"/>
              <w:start w:w="120" w:type="dxa"/>
              <w:bottom w:w="80" w:type="dxa"/>
              <w:end w:w="120" w:type="dxa"/>
            </w:tcMar>
          </w:tcPr>
          <w:p>
            <w:pPr>
              <w:spacing w:after="0"/>
            </w:pPr>
            <w:r/>
            <w:r>
              <w:rPr>
                <w:rFonts w:ascii="Calibri" w:hAnsi="Calibri"/>
                <w:b w:val="0"/>
                <w:sz w:val="16"/>
              </w:rPr>
              <w:t>SMTP email service must be available for OTP, approval, and notification email workflows.</w:t>
            </w:r>
          </w:p>
        </w:tc>
        <w:tc>
          <w:tcPr>
            <w:tcW w:type="dxa" w:w="1296"/>
            <w:vAlign w:val="center"/>
            <w:tcMar>
              <w:top w:w="80" w:type="dxa"/>
              <w:start w:w="120" w:type="dxa"/>
              <w:bottom w:w="80" w:type="dxa"/>
              <w:end w:w="120" w:type="dxa"/>
            </w:tcMar>
          </w:tcPr>
          <w:p>
            <w:pPr>
              <w:spacing w:after="0"/>
            </w:pPr>
            <w:r/>
            <w:r>
              <w:rPr>
                <w:rFonts w:ascii="Calibri" w:hAnsi="Calibri"/>
                <w:b w:val="0"/>
                <w:sz w:val="16"/>
              </w:rPr>
              <w:t>Medium</w:t>
            </w:r>
          </w:p>
        </w:tc>
      </w:tr>
      <w:tr>
        <w:tc>
          <w:tcPr>
            <w:tcW w:type="dxa" w:w="1007"/>
            <w:vAlign w:val="center"/>
            <w:tcMar>
              <w:top w:w="80" w:type="dxa"/>
              <w:start w:w="120" w:type="dxa"/>
              <w:bottom w:w="80" w:type="dxa"/>
              <w:end w:w="120" w:type="dxa"/>
            </w:tcMar>
          </w:tcPr>
          <w:p>
            <w:pPr>
              <w:spacing w:after="0"/>
            </w:pPr>
            <w:r/>
            <w:r>
              <w:rPr>
                <w:rFonts w:ascii="Calibri" w:hAnsi="Calibri"/>
                <w:b w:val="0"/>
                <w:sz w:val="16"/>
              </w:rPr>
              <w:t>D-03</w:t>
            </w:r>
          </w:p>
        </w:tc>
        <w:tc>
          <w:tcPr>
            <w:tcW w:type="dxa" w:w="1440"/>
            <w:vAlign w:val="center"/>
            <w:tcMar>
              <w:top w:w="80" w:type="dxa"/>
              <w:start w:w="120" w:type="dxa"/>
              <w:bottom w:w="80" w:type="dxa"/>
              <w:end w:w="120" w:type="dxa"/>
            </w:tcMar>
          </w:tcPr>
          <w:p>
            <w:pPr>
              <w:spacing w:after="0"/>
            </w:pPr>
            <w:r/>
            <w:r>
              <w:rPr>
                <w:rFonts w:ascii="Calibri" w:hAnsi="Calibri"/>
                <w:b w:val="0"/>
                <w:sz w:val="16"/>
              </w:rPr>
              <w:t>Dependency</w:t>
            </w:r>
          </w:p>
        </w:tc>
        <w:tc>
          <w:tcPr>
            <w:tcW w:type="dxa" w:w="5616"/>
            <w:vAlign w:val="center"/>
            <w:tcMar>
              <w:top w:w="80" w:type="dxa"/>
              <w:start w:w="120" w:type="dxa"/>
              <w:bottom w:w="80" w:type="dxa"/>
              <w:end w:w="120" w:type="dxa"/>
            </w:tcMar>
          </w:tcPr>
          <w:p>
            <w:pPr>
              <w:spacing w:after="0"/>
            </w:pPr>
            <w:r/>
            <w:r>
              <w:rPr>
                <w:rFonts w:ascii="Calibri" w:hAnsi="Calibri"/>
                <w:b w:val="0"/>
                <w:sz w:val="16"/>
              </w:rPr>
              <w:t>Google OAuth2 client configuration must be valid for OAuth login.</w:t>
            </w:r>
          </w:p>
        </w:tc>
        <w:tc>
          <w:tcPr>
            <w:tcW w:type="dxa" w:w="1296"/>
            <w:vAlign w:val="center"/>
            <w:tcMar>
              <w:top w:w="80" w:type="dxa"/>
              <w:start w:w="120" w:type="dxa"/>
              <w:bottom w:w="80" w:type="dxa"/>
              <w:end w:w="120" w:type="dxa"/>
            </w:tcMar>
          </w:tcPr>
          <w:p>
            <w:pPr>
              <w:spacing w:after="0"/>
            </w:pPr>
            <w:r/>
            <w:r>
              <w:rPr>
                <w:rFonts w:ascii="Calibri" w:hAnsi="Calibri"/>
                <w:b w:val="0"/>
                <w:sz w:val="16"/>
              </w:rPr>
              <w:t>Medium</w:t>
            </w:r>
          </w:p>
        </w:tc>
      </w:tr>
      <w:tr>
        <w:tc>
          <w:tcPr>
            <w:tcW w:type="dxa" w:w="1007"/>
            <w:vAlign w:val="center"/>
            <w:tcMar>
              <w:top w:w="80" w:type="dxa"/>
              <w:start w:w="120" w:type="dxa"/>
              <w:bottom w:w="80" w:type="dxa"/>
              <w:end w:w="120" w:type="dxa"/>
            </w:tcMar>
          </w:tcPr>
          <w:p>
            <w:pPr>
              <w:spacing w:after="0"/>
            </w:pPr>
            <w:r/>
            <w:r>
              <w:rPr>
                <w:rFonts w:ascii="Calibri" w:hAnsi="Calibri"/>
                <w:b w:val="0"/>
                <w:sz w:val="16"/>
              </w:rPr>
              <w:t>D-04</w:t>
            </w:r>
          </w:p>
        </w:tc>
        <w:tc>
          <w:tcPr>
            <w:tcW w:type="dxa" w:w="1440"/>
            <w:vAlign w:val="center"/>
            <w:tcMar>
              <w:top w:w="80" w:type="dxa"/>
              <w:start w:w="120" w:type="dxa"/>
              <w:bottom w:w="80" w:type="dxa"/>
              <w:end w:w="120" w:type="dxa"/>
            </w:tcMar>
          </w:tcPr>
          <w:p>
            <w:pPr>
              <w:spacing w:after="0"/>
            </w:pPr>
            <w:r/>
            <w:r>
              <w:rPr>
                <w:rFonts w:ascii="Calibri" w:hAnsi="Calibri"/>
                <w:b w:val="0"/>
                <w:sz w:val="16"/>
              </w:rPr>
              <w:t>Dependency</w:t>
            </w:r>
          </w:p>
        </w:tc>
        <w:tc>
          <w:tcPr>
            <w:tcW w:type="dxa" w:w="5616"/>
            <w:vAlign w:val="center"/>
            <w:tcMar>
              <w:top w:w="80" w:type="dxa"/>
              <w:start w:w="120" w:type="dxa"/>
              <w:bottom w:w="80" w:type="dxa"/>
              <w:end w:w="120" w:type="dxa"/>
            </w:tcMar>
          </w:tcPr>
          <w:p>
            <w:pPr>
              <w:spacing w:after="0"/>
            </w:pPr>
            <w:r/>
            <w:r>
              <w:rPr>
                <w:rFonts w:ascii="Calibri" w:hAnsi="Calibri"/>
                <w:b w:val="0"/>
                <w:sz w:val="16"/>
              </w:rPr>
              <w:t>Frontend must pass JWT bearer tokens or SSE token query parameters for authenticated workflows.</w:t>
            </w:r>
          </w:p>
        </w:tc>
        <w:tc>
          <w:tcPr>
            <w:tcW w:type="dxa" w:w="1296"/>
            <w:vAlign w:val="center"/>
            <w:tcMar>
              <w:top w:w="80" w:type="dxa"/>
              <w:start w:w="120" w:type="dxa"/>
              <w:bottom w:w="80" w:type="dxa"/>
              <w:end w:w="120" w:type="dxa"/>
            </w:tcMar>
          </w:tcPr>
          <w:p>
            <w:pPr>
              <w:spacing w:after="0"/>
            </w:pPr>
            <w:r/>
            <w:r>
              <w:rPr>
                <w:rFonts w:ascii="Calibri" w:hAnsi="Calibri"/>
                <w:b w:val="0"/>
                <w:sz w:val="16"/>
              </w:rPr>
              <w:t>High</w:t>
            </w:r>
          </w:p>
        </w:tc>
      </w:tr>
    </w:tbl>
    <w:p/>
    <w:p>
      <w:pPr>
        <w:pStyle w:val="Heading1"/>
      </w:pPr>
      <w:r>
        <w:t>3.  External Interface Requirements</w:t>
      </w:r>
    </w:p>
    <w:p>
      <w:pPr>
        <w:pStyle w:val="Heading2"/>
      </w:pPr>
      <w:r>
        <w:t>3.1  User interfaces</w:t>
      </w:r>
    </w:p>
    <w:p>
      <w:pPr>
        <w:spacing w:after="120"/>
      </w:pPr>
      <w:r>
        <w:t>The backend does not include final wireframe files. The following logical UI screens are inferred from implemented API workflows and should be reflected in frontend wireframes.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120"/>
        <w:gridCol w:w="3120"/>
        <w:gridCol w:w="3120"/>
      </w:tblGrid>
      <w:tr>
        <w:trPr>
          <w:tblHeader w:val="true"/>
        </w:trPr>
        <w:tc>
          <w:tcPr>
            <w:tcW w:type="dxa" w:w="1152"/>
            <w:vAlign w:val="center"/>
            <w:shd w:fill="F2F4F7"/>
            <w:tcMar>
              <w:top w:w="80" w:type="dxa"/>
              <w:start w:w="120" w:type="dxa"/>
              <w:bottom w:w="80" w:type="dxa"/>
              <w:end w:w="120" w:type="dxa"/>
            </w:tcMar>
          </w:tcPr>
          <w:p>
            <w:pPr>
              <w:spacing w:after="0"/>
            </w:pPr>
            <w:r/>
            <w:r>
              <w:rPr>
                <w:rFonts w:ascii="Calibri" w:hAnsi="Calibri"/>
                <w:b/>
                <w:sz w:val="16"/>
              </w:rPr>
              <w:t>Screen ID</w:t>
            </w:r>
          </w:p>
        </w:tc>
        <w:tc>
          <w:tcPr>
            <w:tcW w:type="dxa" w:w="2376"/>
            <w:vAlign w:val="center"/>
            <w:shd w:fill="F2F4F7"/>
            <w:tcMar>
              <w:top w:w="80" w:type="dxa"/>
              <w:start w:w="120" w:type="dxa"/>
              <w:bottom w:w="80" w:type="dxa"/>
              <w:end w:w="120" w:type="dxa"/>
            </w:tcMar>
          </w:tcPr>
          <w:p>
            <w:pPr>
              <w:spacing w:after="0"/>
            </w:pPr>
            <w:r/>
            <w:r>
              <w:rPr>
                <w:rFonts w:ascii="Calibri" w:hAnsi="Calibri"/>
                <w:b/>
                <w:sz w:val="16"/>
              </w:rPr>
              <w:t>Screen name</w:t>
            </w:r>
          </w:p>
        </w:tc>
        <w:tc>
          <w:tcPr>
            <w:tcW w:type="dxa" w:w="5832"/>
            <w:vAlign w:val="center"/>
            <w:shd w:fill="F2F4F7"/>
            <w:tcMar>
              <w:top w:w="80" w:type="dxa"/>
              <w:start w:w="120" w:type="dxa"/>
              <w:bottom w:w="80" w:type="dxa"/>
              <w:end w:w="120" w:type="dxa"/>
            </w:tcMar>
          </w:tcPr>
          <w:p>
            <w:pPr>
              <w:spacing w:after="0"/>
            </w:pPr>
            <w:r/>
            <w:r>
              <w:rPr>
                <w:rFonts w:ascii="Calibri" w:hAnsi="Calibri"/>
                <w:b/>
                <w:sz w:val="16"/>
              </w:rPr>
              <w:t>Purpose / key elements</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UI-01</w:t>
            </w:r>
          </w:p>
        </w:tc>
        <w:tc>
          <w:tcPr>
            <w:tcW w:type="dxa" w:w="2376"/>
            <w:vAlign w:val="center"/>
            <w:tcMar>
              <w:top w:w="80" w:type="dxa"/>
              <w:start w:w="120" w:type="dxa"/>
              <w:bottom w:w="80" w:type="dxa"/>
              <w:end w:w="120" w:type="dxa"/>
            </w:tcMar>
          </w:tcPr>
          <w:p>
            <w:pPr>
              <w:spacing w:after="0"/>
            </w:pPr>
            <w:r/>
            <w:r>
              <w:rPr>
                <w:rFonts w:ascii="Calibri" w:hAnsi="Calibri"/>
                <w:b w:val="0"/>
                <w:sz w:val="16"/>
              </w:rPr>
              <w:t>Login / OAuth / Password Reset</w:t>
            </w:r>
          </w:p>
        </w:tc>
        <w:tc>
          <w:tcPr>
            <w:tcW w:type="dxa" w:w="5832"/>
            <w:vAlign w:val="center"/>
            <w:tcMar>
              <w:top w:w="80" w:type="dxa"/>
              <w:start w:w="120" w:type="dxa"/>
              <w:bottom w:w="80" w:type="dxa"/>
              <w:end w:w="120" w:type="dxa"/>
            </w:tcMar>
          </w:tcPr>
          <w:p>
            <w:pPr>
              <w:spacing w:after="0"/>
            </w:pPr>
            <w:r/>
            <w:r>
              <w:rPr>
                <w:rFonts w:ascii="Calibri" w:hAnsi="Calibri"/>
                <w:b w:val="0"/>
                <w:sz w:val="16"/>
              </w:rPr>
              <w:t>Username/password login, Google OAuth redirect, forgot/reset password OTP flow.</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UI-02</w:t>
            </w:r>
          </w:p>
        </w:tc>
        <w:tc>
          <w:tcPr>
            <w:tcW w:type="dxa" w:w="2376"/>
            <w:vAlign w:val="center"/>
            <w:tcMar>
              <w:top w:w="80" w:type="dxa"/>
              <w:start w:w="120" w:type="dxa"/>
              <w:bottom w:w="80" w:type="dxa"/>
              <w:end w:w="120" w:type="dxa"/>
            </w:tcMar>
          </w:tcPr>
          <w:p>
            <w:pPr>
              <w:spacing w:after="0"/>
            </w:pPr>
            <w:r/>
            <w:r>
              <w:rPr>
                <w:rFonts w:ascii="Calibri" w:hAnsi="Calibri"/>
                <w:b w:val="0"/>
                <w:sz w:val="16"/>
              </w:rPr>
              <w:t>Registration and OTP Verification</w:t>
            </w:r>
          </w:p>
        </w:tc>
        <w:tc>
          <w:tcPr>
            <w:tcW w:type="dxa" w:w="5832"/>
            <w:vAlign w:val="center"/>
            <w:tcMar>
              <w:top w:w="80" w:type="dxa"/>
              <w:start w:w="120" w:type="dxa"/>
              <w:bottom w:w="80" w:type="dxa"/>
              <w:end w:w="120" w:type="dxa"/>
            </w:tcMar>
          </w:tcPr>
          <w:p>
            <w:pPr>
              <w:spacing w:after="0"/>
            </w:pPr>
            <w:r/>
            <w:r>
              <w:rPr>
                <w:rFonts w:ascii="Calibri" w:hAnsi="Calibri"/>
                <w:b w:val="0"/>
                <w:sz w:val="16"/>
              </w:rPr>
              <w:t>Participant registration form, OTP input, verification status messages.</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UI-03</w:t>
            </w:r>
          </w:p>
        </w:tc>
        <w:tc>
          <w:tcPr>
            <w:tcW w:type="dxa" w:w="2376"/>
            <w:vAlign w:val="center"/>
            <w:tcMar>
              <w:top w:w="80" w:type="dxa"/>
              <w:start w:w="120" w:type="dxa"/>
              <w:bottom w:w="80" w:type="dxa"/>
              <w:end w:w="120" w:type="dxa"/>
            </w:tcMar>
          </w:tcPr>
          <w:p>
            <w:pPr>
              <w:spacing w:after="0"/>
            </w:pPr>
            <w:r/>
            <w:r>
              <w:rPr>
                <w:rFonts w:ascii="Calibri" w:hAnsi="Calibri"/>
                <w:b w:val="0"/>
                <w:sz w:val="16"/>
              </w:rPr>
              <w:t>Public Event Catalog</w:t>
            </w:r>
          </w:p>
        </w:tc>
        <w:tc>
          <w:tcPr>
            <w:tcW w:type="dxa" w:w="5832"/>
            <w:vAlign w:val="center"/>
            <w:tcMar>
              <w:top w:w="80" w:type="dxa"/>
              <w:start w:w="120" w:type="dxa"/>
              <w:bottom w:w="80" w:type="dxa"/>
              <w:end w:w="120" w:type="dxa"/>
            </w:tcMar>
          </w:tcPr>
          <w:p>
            <w:pPr>
              <w:spacing w:after="0"/>
            </w:pPr>
            <w:r/>
            <w:r>
              <w:rPr>
                <w:rFonts w:ascii="Calibri" w:hAnsi="Calibri"/>
                <w:b w:val="0"/>
                <w:sz w:val="16"/>
              </w:rPr>
              <w:t>Event list, event details by slug, tracks, prizes, teams, and public ranking.</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UI-04</w:t>
            </w:r>
          </w:p>
        </w:tc>
        <w:tc>
          <w:tcPr>
            <w:tcW w:type="dxa" w:w="2376"/>
            <w:vAlign w:val="center"/>
            <w:tcMar>
              <w:top w:w="80" w:type="dxa"/>
              <w:start w:w="120" w:type="dxa"/>
              <w:bottom w:w="80" w:type="dxa"/>
              <w:end w:w="120" w:type="dxa"/>
            </w:tcMar>
          </w:tcPr>
          <w:p>
            <w:pPr>
              <w:spacing w:after="0"/>
            </w:pPr>
            <w:r/>
            <w:r>
              <w:rPr>
                <w:rFonts w:ascii="Calibri" w:hAnsi="Calibri"/>
                <w:b w:val="0"/>
                <w:sz w:val="16"/>
              </w:rPr>
              <w:t>Participant Profile</w:t>
            </w:r>
          </w:p>
        </w:tc>
        <w:tc>
          <w:tcPr>
            <w:tcW w:type="dxa" w:w="5832"/>
            <w:vAlign w:val="center"/>
            <w:tcMar>
              <w:top w:w="80" w:type="dxa"/>
              <w:start w:w="120" w:type="dxa"/>
              <w:bottom w:w="80" w:type="dxa"/>
              <w:end w:w="120" w:type="dxa"/>
            </w:tcMar>
          </w:tcPr>
          <w:p>
            <w:pPr>
              <w:spacing w:after="0"/>
            </w:pPr>
            <w:r/>
            <w:r>
              <w:rPr>
                <w:rFonts w:ascii="Calibri" w:hAnsi="Calibri"/>
                <w:b w:val="0"/>
                <w:sz w:val="16"/>
              </w:rPr>
              <w:t>Profile fields, student ID, school, GitHub, avatar, change password.</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UI-05</w:t>
            </w:r>
          </w:p>
        </w:tc>
        <w:tc>
          <w:tcPr>
            <w:tcW w:type="dxa" w:w="2376"/>
            <w:vAlign w:val="center"/>
            <w:tcMar>
              <w:top w:w="80" w:type="dxa"/>
              <w:start w:w="120" w:type="dxa"/>
              <w:bottom w:w="80" w:type="dxa"/>
              <w:end w:w="120" w:type="dxa"/>
            </w:tcMar>
          </w:tcPr>
          <w:p>
            <w:pPr>
              <w:spacing w:after="0"/>
            </w:pPr>
            <w:r/>
            <w:r>
              <w:rPr>
                <w:rFonts w:ascii="Calibri" w:hAnsi="Calibri"/>
                <w:b w:val="0"/>
                <w:sz w:val="16"/>
              </w:rPr>
              <w:t>Event Registration</w:t>
            </w:r>
          </w:p>
        </w:tc>
        <w:tc>
          <w:tcPr>
            <w:tcW w:type="dxa" w:w="5832"/>
            <w:vAlign w:val="center"/>
            <w:tcMar>
              <w:top w:w="80" w:type="dxa"/>
              <w:start w:w="120" w:type="dxa"/>
              <w:bottom w:w="80" w:type="dxa"/>
              <w:end w:w="120" w:type="dxa"/>
            </w:tcMar>
          </w:tcPr>
          <w:p>
            <w:pPr>
              <w:spacing w:after="0"/>
            </w:pPr>
            <w:r/>
            <w:r>
              <w:rPr>
                <w:rFonts w:ascii="Calibri" w:hAnsi="Calibri"/>
                <w:b w:val="0"/>
                <w:sz w:val="16"/>
              </w:rPr>
              <w:t>Register button, eligibility status, registration window status.</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UI-06</w:t>
            </w:r>
          </w:p>
        </w:tc>
        <w:tc>
          <w:tcPr>
            <w:tcW w:type="dxa" w:w="2376"/>
            <w:vAlign w:val="center"/>
            <w:tcMar>
              <w:top w:w="80" w:type="dxa"/>
              <w:start w:w="120" w:type="dxa"/>
              <w:bottom w:w="80" w:type="dxa"/>
              <w:end w:w="120" w:type="dxa"/>
            </w:tcMar>
          </w:tcPr>
          <w:p>
            <w:pPr>
              <w:spacing w:after="0"/>
            </w:pPr>
            <w:r/>
            <w:r>
              <w:rPr>
                <w:rFonts w:ascii="Calibri" w:hAnsi="Calibri"/>
                <w:b w:val="0"/>
                <w:sz w:val="16"/>
              </w:rPr>
              <w:t>Team Workspace</w:t>
            </w:r>
          </w:p>
        </w:tc>
        <w:tc>
          <w:tcPr>
            <w:tcW w:type="dxa" w:w="5832"/>
            <w:vAlign w:val="center"/>
            <w:tcMar>
              <w:top w:w="80" w:type="dxa"/>
              <w:start w:w="120" w:type="dxa"/>
              <w:bottom w:w="80" w:type="dxa"/>
              <w:end w:w="120" w:type="dxa"/>
            </w:tcMar>
          </w:tcPr>
          <w:p>
            <w:pPr>
              <w:spacing w:after="0"/>
            </w:pPr>
            <w:r/>
            <w:r>
              <w:rPr>
                <w:rFonts w:ascii="Calibri" w:hAnsi="Calibri"/>
                <w:b w:val="0"/>
                <w:sz w:val="16"/>
              </w:rPr>
              <w:t>Create team, project name/description, members, finalize, leave/kick/transfer leadership.</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UI-07</w:t>
            </w:r>
          </w:p>
        </w:tc>
        <w:tc>
          <w:tcPr>
            <w:tcW w:type="dxa" w:w="2376"/>
            <w:vAlign w:val="center"/>
            <w:tcMar>
              <w:top w:w="80" w:type="dxa"/>
              <w:start w:w="120" w:type="dxa"/>
              <w:bottom w:w="80" w:type="dxa"/>
              <w:end w:w="120" w:type="dxa"/>
            </w:tcMar>
          </w:tcPr>
          <w:p>
            <w:pPr>
              <w:spacing w:after="0"/>
            </w:pPr>
            <w:r/>
            <w:r>
              <w:rPr>
                <w:rFonts w:ascii="Calibri" w:hAnsi="Calibri"/>
                <w:b w:val="0"/>
                <w:sz w:val="16"/>
              </w:rPr>
              <w:t>Team Invitations</w:t>
            </w:r>
          </w:p>
        </w:tc>
        <w:tc>
          <w:tcPr>
            <w:tcW w:type="dxa" w:w="5832"/>
            <w:vAlign w:val="center"/>
            <w:tcMar>
              <w:top w:w="80" w:type="dxa"/>
              <w:start w:w="120" w:type="dxa"/>
              <w:bottom w:w="80" w:type="dxa"/>
              <w:end w:w="120" w:type="dxa"/>
            </w:tcMar>
          </w:tcPr>
          <w:p>
            <w:pPr>
              <w:spacing w:after="0"/>
            </w:pPr>
            <w:r/>
            <w:r>
              <w:rPr>
                <w:rFonts w:ascii="Calibri" w:hAnsi="Calibri"/>
                <w:b w:val="0"/>
                <w:sz w:val="16"/>
              </w:rPr>
              <w:t>Invite by email, pending invitations, accept/decline, sent invitations, revoke.</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UI-08</w:t>
            </w:r>
          </w:p>
        </w:tc>
        <w:tc>
          <w:tcPr>
            <w:tcW w:type="dxa" w:w="2376"/>
            <w:vAlign w:val="center"/>
            <w:tcMar>
              <w:top w:w="80" w:type="dxa"/>
              <w:start w:w="120" w:type="dxa"/>
              <w:bottom w:w="80" w:type="dxa"/>
              <w:end w:w="120" w:type="dxa"/>
            </w:tcMar>
          </w:tcPr>
          <w:p>
            <w:pPr>
              <w:spacing w:after="0"/>
            </w:pPr>
            <w:r/>
            <w:r>
              <w:rPr>
                <w:rFonts w:ascii="Calibri" w:hAnsi="Calibri"/>
                <w:b w:val="0"/>
                <w:sz w:val="16"/>
              </w:rPr>
              <w:t>Submission Workspace</w:t>
            </w:r>
          </w:p>
        </w:tc>
        <w:tc>
          <w:tcPr>
            <w:tcW w:type="dxa" w:w="5832"/>
            <w:vAlign w:val="center"/>
            <w:tcMar>
              <w:top w:w="80" w:type="dxa"/>
              <w:start w:w="120" w:type="dxa"/>
              <w:bottom w:w="80" w:type="dxa"/>
              <w:end w:w="120" w:type="dxa"/>
            </w:tcMar>
          </w:tcPr>
          <w:p>
            <w:pPr>
              <w:spacing w:after="0"/>
            </w:pPr>
            <w:r/>
            <w:r>
              <w:rPr>
                <w:rFonts w:ascii="Calibri" w:hAnsi="Calibri"/>
                <w:b w:val="0"/>
                <w:sz w:val="16"/>
              </w:rPr>
              <w:t>Repository URL, demo URL, report URL, submission version, round window state.</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UI-09</w:t>
            </w:r>
          </w:p>
        </w:tc>
        <w:tc>
          <w:tcPr>
            <w:tcW w:type="dxa" w:w="2376"/>
            <w:vAlign w:val="center"/>
            <w:tcMar>
              <w:top w:w="80" w:type="dxa"/>
              <w:start w:w="120" w:type="dxa"/>
              <w:bottom w:w="80" w:type="dxa"/>
              <w:end w:w="120" w:type="dxa"/>
            </w:tcMar>
          </w:tcPr>
          <w:p>
            <w:pPr>
              <w:spacing w:after="0"/>
            </w:pPr>
            <w:r/>
            <w:r>
              <w:rPr>
                <w:rFonts w:ascii="Calibri" w:hAnsi="Calibri"/>
                <w:b w:val="0"/>
                <w:sz w:val="16"/>
              </w:rPr>
              <w:t>Judge Scoring Console</w:t>
            </w:r>
          </w:p>
        </w:tc>
        <w:tc>
          <w:tcPr>
            <w:tcW w:type="dxa" w:w="5832"/>
            <w:vAlign w:val="center"/>
            <w:tcMar>
              <w:top w:w="80" w:type="dxa"/>
              <w:start w:w="120" w:type="dxa"/>
              <w:bottom w:w="80" w:type="dxa"/>
              <w:end w:w="120" w:type="dxa"/>
            </w:tcMar>
          </w:tcPr>
          <w:p>
            <w:pPr>
              <w:spacing w:after="0"/>
            </w:pPr>
            <w:r/>
            <w:r>
              <w:rPr>
                <w:rFonts w:ascii="Calibri" w:hAnsi="Calibri"/>
                <w:b w:val="0"/>
                <w:sz w:val="16"/>
              </w:rPr>
              <w:t>Assigned submissions, criteria, score fields, comments, update/finalization state.</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UI-10</w:t>
            </w:r>
          </w:p>
        </w:tc>
        <w:tc>
          <w:tcPr>
            <w:tcW w:type="dxa" w:w="2376"/>
            <w:vAlign w:val="center"/>
            <w:tcMar>
              <w:top w:w="80" w:type="dxa"/>
              <w:start w:w="120" w:type="dxa"/>
              <w:bottom w:w="80" w:type="dxa"/>
              <w:end w:w="120" w:type="dxa"/>
            </w:tcMar>
          </w:tcPr>
          <w:p>
            <w:pPr>
              <w:spacing w:after="0"/>
            </w:pPr>
            <w:r/>
            <w:r>
              <w:rPr>
                <w:rFonts w:ascii="Calibri" w:hAnsi="Calibri"/>
                <w:b w:val="0"/>
                <w:sz w:val="16"/>
              </w:rPr>
              <w:t>Mentorship Requests</w:t>
            </w:r>
          </w:p>
        </w:tc>
        <w:tc>
          <w:tcPr>
            <w:tcW w:type="dxa" w:w="5832"/>
            <w:vAlign w:val="center"/>
            <w:tcMar>
              <w:top w:w="80" w:type="dxa"/>
              <w:start w:w="120" w:type="dxa"/>
              <w:bottom w:w="80" w:type="dxa"/>
              <w:end w:w="120" w:type="dxa"/>
            </w:tcMar>
          </w:tcPr>
          <w:p>
            <w:pPr>
              <w:spacing w:after="0"/>
            </w:pPr>
            <w:r/>
            <w:r>
              <w:rPr>
                <w:rFonts w:ascii="Calibri" w:hAnsi="Calibri"/>
                <w:b w:val="0"/>
                <w:sz w:val="16"/>
              </w:rPr>
              <w:t>Create request, open request queue, accept, resolve with answer, reject with reason.</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UI-11</w:t>
            </w:r>
          </w:p>
        </w:tc>
        <w:tc>
          <w:tcPr>
            <w:tcW w:type="dxa" w:w="2376"/>
            <w:vAlign w:val="center"/>
            <w:tcMar>
              <w:top w:w="80" w:type="dxa"/>
              <w:start w:w="120" w:type="dxa"/>
              <w:bottom w:w="80" w:type="dxa"/>
              <w:end w:w="120" w:type="dxa"/>
            </w:tcMar>
          </w:tcPr>
          <w:p>
            <w:pPr>
              <w:spacing w:after="0"/>
            </w:pPr>
            <w:r/>
            <w:r>
              <w:rPr>
                <w:rFonts w:ascii="Calibri" w:hAnsi="Calibri"/>
                <w:b w:val="0"/>
                <w:sz w:val="16"/>
              </w:rPr>
              <w:t>Organizer/Admin Management</w:t>
            </w:r>
          </w:p>
        </w:tc>
        <w:tc>
          <w:tcPr>
            <w:tcW w:type="dxa" w:w="5832"/>
            <w:vAlign w:val="center"/>
            <w:tcMar>
              <w:top w:w="80" w:type="dxa"/>
              <w:start w:w="120" w:type="dxa"/>
              <w:bottom w:w="80" w:type="dxa"/>
              <w:end w:w="120" w:type="dxa"/>
            </w:tcMar>
          </w:tcPr>
          <w:p>
            <w:pPr>
              <w:spacing w:after="0"/>
            </w:pPr>
            <w:r/>
            <w:r>
              <w:rPr>
                <w:rFonts w:ascii="Calibri" w:hAnsi="Calibri"/>
                <w:b w:val="0"/>
                <w:sz w:val="16"/>
              </w:rPr>
              <w:t>Events, tracks, rounds, criteria, judges, mentors, prizes, disqualification, exports.</w:t>
            </w:r>
          </w:p>
        </w:tc>
      </w:tr>
      <w:tr>
        <w:tc>
          <w:tcPr>
            <w:tcW w:type="dxa" w:w="1152"/>
            <w:vAlign w:val="center"/>
            <w:tcMar>
              <w:top w:w="80" w:type="dxa"/>
              <w:start w:w="120" w:type="dxa"/>
              <w:bottom w:w="80" w:type="dxa"/>
              <w:end w:w="120" w:type="dxa"/>
            </w:tcMar>
          </w:tcPr>
          <w:p>
            <w:pPr>
              <w:spacing w:after="0"/>
            </w:pPr>
            <w:r/>
            <w:r>
              <w:rPr>
                <w:rFonts w:ascii="Calibri" w:hAnsi="Calibri"/>
                <w:b w:val="0"/>
                <w:sz w:val="16"/>
              </w:rPr>
              <w:t>UI-12</w:t>
            </w:r>
          </w:p>
        </w:tc>
        <w:tc>
          <w:tcPr>
            <w:tcW w:type="dxa" w:w="2376"/>
            <w:vAlign w:val="center"/>
            <w:tcMar>
              <w:top w:w="80" w:type="dxa"/>
              <w:start w:w="120" w:type="dxa"/>
              <w:bottom w:w="80" w:type="dxa"/>
              <w:end w:w="120" w:type="dxa"/>
            </w:tcMar>
          </w:tcPr>
          <w:p>
            <w:pPr>
              <w:spacing w:after="0"/>
            </w:pPr>
            <w:r/>
            <w:r>
              <w:rPr>
                <w:rFonts w:ascii="Calibri" w:hAnsi="Calibri"/>
                <w:b w:val="0"/>
                <w:sz w:val="16"/>
              </w:rPr>
              <w:t>Notifications and Dashboard</w:t>
            </w:r>
          </w:p>
        </w:tc>
        <w:tc>
          <w:tcPr>
            <w:tcW w:type="dxa" w:w="5832"/>
            <w:vAlign w:val="center"/>
            <w:tcMar>
              <w:top w:w="80" w:type="dxa"/>
              <w:start w:w="120" w:type="dxa"/>
              <w:bottom w:w="80" w:type="dxa"/>
              <w:end w:w="120" w:type="dxa"/>
            </w:tcMar>
          </w:tcPr>
          <w:p>
            <w:pPr>
              <w:spacing w:after="0"/>
            </w:pPr>
            <w:r/>
            <w:r>
              <w:rPr>
                <w:rFonts w:ascii="Calibri" w:hAnsi="Calibri"/>
                <w:b w:val="0"/>
                <w:sz w:val="16"/>
              </w:rPr>
              <w:t>SSE notification feed, unread count, dashboard stats and criterion variance.</w:t>
            </w:r>
          </w:p>
        </w:tc>
      </w:tr>
    </w:tbl>
    <w:p/>
    <w:p>
      <w:pPr>
        <w:pStyle w:val="Heading2"/>
      </w:pPr>
      <w:r>
        <w:t>3.2  Hardware interfaces</w:t>
      </w:r>
    </w:p>
    <w:p>
      <w:pPr>
        <w:spacing w:after="120"/>
      </w:pPr>
      <w:r>
        <w:t>None applicable. The backend implementation does not integrate with printers, scanners, sensors, payment terminals, or other hardware devices.</w:t>
      </w:r>
    </w:p>
    <w:p>
      <w:pPr>
        <w:pStyle w:val="Heading2"/>
      </w:pPr>
      <w:r>
        <w:t>3.3  Software interfaces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120"/>
        <w:gridCol w:w="3120"/>
        <w:gridCol w:w="3120"/>
      </w:tblGrid>
      <w:tr>
        <w:trPr>
          <w:tblHeader w:val="true"/>
        </w:trPr>
        <w:tc>
          <w:tcPr>
            <w:tcW w:type="dxa" w:w="2232"/>
            <w:vAlign w:val="center"/>
            <w:shd w:fill="F2F4F7"/>
            <w:tcMar>
              <w:top w:w="80" w:type="dxa"/>
              <w:start w:w="120" w:type="dxa"/>
              <w:bottom w:w="80" w:type="dxa"/>
              <w:end w:w="120" w:type="dxa"/>
            </w:tcMar>
          </w:tcPr>
          <w:p>
            <w:pPr>
              <w:spacing w:after="0"/>
            </w:pPr>
            <w:r/>
            <w:r>
              <w:rPr>
                <w:rFonts w:ascii="Calibri" w:hAnsi="Calibri"/>
                <w:b/>
                <w:sz w:val="16"/>
              </w:rPr>
              <w:t>System</w:t>
            </w:r>
          </w:p>
        </w:tc>
        <w:tc>
          <w:tcPr>
            <w:tcW w:type="dxa" w:w="2951"/>
            <w:vAlign w:val="center"/>
            <w:shd w:fill="F2F4F7"/>
            <w:tcMar>
              <w:top w:w="80" w:type="dxa"/>
              <w:start w:w="120" w:type="dxa"/>
              <w:bottom w:w="80" w:type="dxa"/>
              <w:end w:w="120" w:type="dxa"/>
            </w:tcMar>
          </w:tcPr>
          <w:p>
            <w:pPr>
              <w:spacing w:after="0"/>
            </w:pPr>
            <w:r/>
            <w:r>
              <w:rPr>
                <w:rFonts w:ascii="Calibri" w:hAnsi="Calibri"/>
                <w:b/>
                <w:sz w:val="16"/>
              </w:rPr>
              <w:t>Purpose of integration</w:t>
            </w:r>
          </w:p>
        </w:tc>
        <w:tc>
          <w:tcPr>
            <w:tcW w:type="dxa" w:w="4176"/>
            <w:vAlign w:val="center"/>
            <w:shd w:fill="F2F4F7"/>
            <w:tcMar>
              <w:top w:w="80" w:type="dxa"/>
              <w:start w:w="120" w:type="dxa"/>
              <w:bottom w:w="80" w:type="dxa"/>
              <w:end w:w="120" w:type="dxa"/>
            </w:tcMar>
          </w:tcPr>
          <w:p>
            <w:pPr>
              <w:spacing w:after="0"/>
            </w:pPr>
            <w:r/>
            <w:r>
              <w:rPr>
                <w:rFonts w:ascii="Calibri" w:hAnsi="Calibri"/>
                <w:b/>
                <w:sz w:val="16"/>
              </w:rPr>
              <w:t>Data exchanged / API contract</w:t>
            </w:r>
          </w:p>
        </w:tc>
      </w:tr>
      <w:tr>
        <w:tc>
          <w:tcPr>
            <w:tcW w:type="dxa" w:w="2232"/>
            <w:vAlign w:val="center"/>
            <w:tcMar>
              <w:top w:w="80" w:type="dxa"/>
              <w:start w:w="120" w:type="dxa"/>
              <w:bottom w:w="80" w:type="dxa"/>
              <w:end w:w="120" w:type="dxa"/>
            </w:tcMar>
          </w:tcPr>
          <w:p>
            <w:pPr>
              <w:spacing w:after="0"/>
            </w:pPr>
            <w:r/>
            <w:r>
              <w:rPr>
                <w:rFonts w:ascii="Calibri" w:hAnsi="Calibri"/>
                <w:b w:val="0"/>
                <w:sz w:val="16"/>
              </w:rPr>
              <w:t>Frontend SPA</w:t>
            </w:r>
          </w:p>
        </w:tc>
        <w:tc>
          <w:tcPr>
            <w:tcW w:type="dxa" w:w="2951"/>
            <w:vAlign w:val="center"/>
            <w:tcMar>
              <w:top w:w="80" w:type="dxa"/>
              <w:start w:w="120" w:type="dxa"/>
              <w:bottom w:w="80" w:type="dxa"/>
              <w:end w:w="120" w:type="dxa"/>
            </w:tcMar>
          </w:tcPr>
          <w:p>
            <w:pPr>
              <w:spacing w:after="0"/>
            </w:pPr>
            <w:r/>
            <w:r>
              <w:rPr>
                <w:rFonts w:ascii="Calibri" w:hAnsi="Calibri"/>
                <w:b w:val="0"/>
                <w:sz w:val="16"/>
              </w:rPr>
              <w:t>User-facing UI consumes backend REST and SSE endpoints.</w:t>
            </w:r>
          </w:p>
        </w:tc>
        <w:tc>
          <w:tcPr>
            <w:tcW w:type="dxa" w:w="4176"/>
            <w:vAlign w:val="center"/>
            <w:tcMar>
              <w:top w:w="80" w:type="dxa"/>
              <w:start w:w="120" w:type="dxa"/>
              <w:bottom w:w="80" w:type="dxa"/>
              <w:end w:w="120" w:type="dxa"/>
            </w:tcMar>
          </w:tcPr>
          <w:p>
            <w:pPr>
              <w:spacing w:after="0"/>
            </w:pPr>
            <w:r/>
            <w:r>
              <w:rPr>
                <w:rFonts w:ascii="Calibri" w:hAnsi="Calibri"/>
                <w:b w:val="0"/>
                <w:sz w:val="16"/>
              </w:rPr>
              <w:t>JSON request/response bodies, JWT bearer tokens, SSE events.</w:t>
            </w:r>
          </w:p>
        </w:tc>
      </w:tr>
      <w:tr>
        <w:tc>
          <w:tcPr>
            <w:tcW w:type="dxa" w:w="2232"/>
            <w:vAlign w:val="center"/>
            <w:tcMar>
              <w:top w:w="80" w:type="dxa"/>
              <w:start w:w="120" w:type="dxa"/>
              <w:bottom w:w="80" w:type="dxa"/>
              <w:end w:w="120" w:type="dxa"/>
            </w:tcMar>
          </w:tcPr>
          <w:p>
            <w:pPr>
              <w:spacing w:after="0"/>
            </w:pPr>
            <w:r/>
            <w:r>
              <w:rPr>
                <w:rFonts w:ascii="Calibri" w:hAnsi="Calibri"/>
                <w:b w:val="0"/>
                <w:sz w:val="16"/>
              </w:rPr>
              <w:t>Microsoft SQL Server</w:t>
            </w:r>
          </w:p>
        </w:tc>
        <w:tc>
          <w:tcPr>
            <w:tcW w:type="dxa" w:w="2951"/>
            <w:vAlign w:val="center"/>
            <w:tcMar>
              <w:top w:w="80" w:type="dxa"/>
              <w:start w:w="120" w:type="dxa"/>
              <w:bottom w:w="80" w:type="dxa"/>
              <w:end w:w="120" w:type="dxa"/>
            </w:tcMar>
          </w:tcPr>
          <w:p>
            <w:pPr>
              <w:spacing w:after="0"/>
            </w:pPr>
            <w:r/>
            <w:r>
              <w:rPr>
                <w:rFonts w:ascii="Calibri" w:hAnsi="Calibri"/>
                <w:b w:val="0"/>
                <w:sz w:val="16"/>
              </w:rPr>
              <w:t>Persistent data storage for accounts, events, teams, submissions, scores, notifications, and audit logs.</w:t>
            </w:r>
          </w:p>
        </w:tc>
        <w:tc>
          <w:tcPr>
            <w:tcW w:type="dxa" w:w="4176"/>
            <w:vAlign w:val="center"/>
            <w:tcMar>
              <w:top w:w="80" w:type="dxa"/>
              <w:start w:w="120" w:type="dxa"/>
              <w:bottom w:w="80" w:type="dxa"/>
              <w:end w:w="120" w:type="dxa"/>
            </w:tcMar>
          </w:tcPr>
          <w:p>
            <w:pPr>
              <w:spacing w:after="0"/>
            </w:pPr>
            <w:r/>
            <w:r>
              <w:rPr>
                <w:rFonts w:ascii="Calibri" w:hAnsi="Calibri"/>
                <w:b w:val="0"/>
                <w:sz w:val="16"/>
              </w:rPr>
              <w:t>JDBC SQL Server driver; database HackathonDB; schema defined by database.sql.</w:t>
            </w:r>
          </w:p>
        </w:tc>
      </w:tr>
      <w:tr>
        <w:tc>
          <w:tcPr>
            <w:tcW w:type="dxa" w:w="2232"/>
            <w:vAlign w:val="center"/>
            <w:tcMar>
              <w:top w:w="80" w:type="dxa"/>
              <w:start w:w="120" w:type="dxa"/>
              <w:bottom w:w="80" w:type="dxa"/>
              <w:end w:w="120" w:type="dxa"/>
            </w:tcMar>
          </w:tcPr>
          <w:p>
            <w:pPr>
              <w:spacing w:after="0"/>
            </w:pPr>
            <w:r/>
            <w:r>
              <w:rPr>
                <w:rFonts w:ascii="Calibri" w:hAnsi="Calibri"/>
                <w:b w:val="0"/>
                <w:sz w:val="16"/>
              </w:rPr>
              <w:t>Gmail SMTP</w:t>
            </w:r>
          </w:p>
        </w:tc>
        <w:tc>
          <w:tcPr>
            <w:tcW w:type="dxa" w:w="2951"/>
            <w:vAlign w:val="center"/>
            <w:tcMar>
              <w:top w:w="80" w:type="dxa"/>
              <w:start w:w="120" w:type="dxa"/>
              <w:bottom w:w="80" w:type="dxa"/>
              <w:end w:w="120" w:type="dxa"/>
            </w:tcMar>
          </w:tcPr>
          <w:p>
            <w:pPr>
              <w:spacing w:after="0"/>
            </w:pPr>
            <w:r/>
            <w:r>
              <w:rPr>
                <w:rFonts w:ascii="Calibri" w:hAnsi="Calibri"/>
                <w:b w:val="0"/>
                <w:sz w:val="16"/>
              </w:rPr>
              <w:t>Send OTP, account approval, and email notifications.</w:t>
            </w:r>
          </w:p>
        </w:tc>
        <w:tc>
          <w:tcPr>
            <w:tcW w:type="dxa" w:w="4176"/>
            <w:vAlign w:val="center"/>
            <w:tcMar>
              <w:top w:w="80" w:type="dxa"/>
              <w:start w:w="120" w:type="dxa"/>
              <w:bottom w:w="80" w:type="dxa"/>
              <w:end w:w="120" w:type="dxa"/>
            </w:tcMar>
          </w:tcPr>
          <w:p>
            <w:pPr>
              <w:spacing w:after="0"/>
            </w:pPr>
            <w:r/>
            <w:r>
              <w:rPr>
                <w:rFonts w:ascii="Calibri" w:hAnsi="Calibri"/>
                <w:b w:val="0"/>
                <w:sz w:val="16"/>
              </w:rPr>
              <w:t>SMTP over TLS, email address/subject/body.</w:t>
            </w:r>
          </w:p>
        </w:tc>
      </w:tr>
      <w:tr>
        <w:tc>
          <w:tcPr>
            <w:tcW w:type="dxa" w:w="2232"/>
            <w:vAlign w:val="center"/>
            <w:tcMar>
              <w:top w:w="80" w:type="dxa"/>
              <w:start w:w="120" w:type="dxa"/>
              <w:bottom w:w="80" w:type="dxa"/>
              <w:end w:w="120" w:type="dxa"/>
            </w:tcMar>
          </w:tcPr>
          <w:p>
            <w:pPr>
              <w:spacing w:after="0"/>
            </w:pPr>
            <w:r/>
            <w:r>
              <w:rPr>
                <w:rFonts w:ascii="Calibri" w:hAnsi="Calibri"/>
                <w:b w:val="0"/>
                <w:sz w:val="16"/>
              </w:rPr>
              <w:t>Google OAuth2</w:t>
            </w:r>
          </w:p>
        </w:tc>
        <w:tc>
          <w:tcPr>
            <w:tcW w:type="dxa" w:w="2951"/>
            <w:vAlign w:val="center"/>
            <w:tcMar>
              <w:top w:w="80" w:type="dxa"/>
              <w:start w:w="120" w:type="dxa"/>
              <w:bottom w:w="80" w:type="dxa"/>
              <w:end w:w="120" w:type="dxa"/>
            </w:tcMar>
          </w:tcPr>
          <w:p>
            <w:pPr>
              <w:spacing w:after="0"/>
            </w:pPr>
            <w:r/>
            <w:r>
              <w:rPr>
                <w:rFonts w:ascii="Calibri" w:hAnsi="Calibri"/>
                <w:b w:val="0"/>
                <w:sz w:val="16"/>
              </w:rPr>
              <w:t>Authenticate via Google account and import profile data.</w:t>
            </w:r>
          </w:p>
        </w:tc>
        <w:tc>
          <w:tcPr>
            <w:tcW w:type="dxa" w:w="4176"/>
            <w:vAlign w:val="center"/>
            <w:tcMar>
              <w:top w:w="80" w:type="dxa"/>
              <w:start w:w="120" w:type="dxa"/>
              <w:bottom w:w="80" w:type="dxa"/>
              <w:end w:w="120" w:type="dxa"/>
            </w:tcMar>
          </w:tcPr>
          <w:p>
            <w:pPr>
              <w:spacing w:after="0"/>
            </w:pPr>
            <w:r/>
            <w:r>
              <w:rPr>
                <w:rFonts w:ascii="Calibri" w:hAnsi="Calibri"/>
                <w:b w:val="0"/>
                <w:sz w:val="16"/>
              </w:rPr>
              <w:t>OAuth2 profile/email scope, redirect with issued JWT/refresh token.</w:t>
            </w:r>
          </w:p>
        </w:tc>
      </w:tr>
      <w:tr>
        <w:tc>
          <w:tcPr>
            <w:tcW w:type="dxa" w:w="2232"/>
            <w:vAlign w:val="center"/>
            <w:tcMar>
              <w:top w:w="80" w:type="dxa"/>
              <w:start w:w="120" w:type="dxa"/>
              <w:bottom w:w="80" w:type="dxa"/>
              <w:end w:w="120" w:type="dxa"/>
            </w:tcMar>
          </w:tcPr>
          <w:p>
            <w:pPr>
              <w:spacing w:after="0"/>
            </w:pPr>
            <w:r/>
            <w:r>
              <w:rPr>
                <w:rFonts w:ascii="Calibri" w:hAnsi="Calibri"/>
                <w:b w:val="0"/>
                <w:sz w:val="16"/>
              </w:rPr>
              <w:t>SpringDoc OpenAPI</w:t>
            </w:r>
          </w:p>
        </w:tc>
        <w:tc>
          <w:tcPr>
            <w:tcW w:type="dxa" w:w="2951"/>
            <w:vAlign w:val="center"/>
            <w:tcMar>
              <w:top w:w="80" w:type="dxa"/>
              <w:start w:w="120" w:type="dxa"/>
              <w:bottom w:w="80" w:type="dxa"/>
              <w:end w:w="120" w:type="dxa"/>
            </w:tcMar>
          </w:tcPr>
          <w:p>
            <w:pPr>
              <w:spacing w:after="0"/>
            </w:pPr>
            <w:r/>
            <w:r>
              <w:rPr>
                <w:rFonts w:ascii="Calibri" w:hAnsi="Calibri"/>
                <w:b w:val="0"/>
                <w:sz w:val="16"/>
              </w:rPr>
              <w:t>Expose machine-readable API documentation.</w:t>
            </w:r>
          </w:p>
        </w:tc>
        <w:tc>
          <w:tcPr>
            <w:tcW w:type="dxa" w:w="4176"/>
            <w:vAlign w:val="center"/>
            <w:tcMar>
              <w:top w:w="80" w:type="dxa"/>
              <w:start w:w="120" w:type="dxa"/>
              <w:bottom w:w="80" w:type="dxa"/>
              <w:end w:w="120" w:type="dxa"/>
            </w:tcMar>
          </w:tcPr>
          <w:p>
            <w:pPr>
              <w:spacing w:after="0"/>
            </w:pPr>
            <w:r/>
            <w:r>
              <w:rPr>
                <w:rFonts w:ascii="Calibri" w:hAnsi="Calibri"/>
                <w:b w:val="0"/>
                <w:sz w:val="16"/>
              </w:rPr>
              <w:t>OpenAPI JSON under /v3/api-docs and Swagger UI.</w:t>
            </w:r>
          </w:p>
        </w:tc>
      </w:tr>
    </w:tbl>
    <w:p/>
    <w:p>
      <w:pPr>
        <w:pStyle w:val="Heading2"/>
      </w:pPr>
      <w:r>
        <w:t>3.4  Communications interfaces</w:t>
      </w:r>
    </w:p>
    <w:p>
      <w:pPr>
        <w:pStyle w:val="ListBullet"/>
      </w:pPr>
      <w:r>
        <w:t>REST API: HTTP(S) endpoints under /api/v1/* with JSON payloads and standard HTTP status codes.</w:t>
      </w:r>
    </w:p>
    <w:p>
      <w:pPr>
        <w:pStyle w:val="ListBullet"/>
      </w:pPr>
      <w:r>
        <w:t>Authentication: Authorization: Bearer &lt;JWT&gt; header for protected endpoints; SSE stream may use token query parameter.</w:t>
      </w:r>
    </w:p>
    <w:p>
      <w:pPr>
        <w:pStyle w:val="ListBullet"/>
      </w:pPr>
      <w:r>
        <w:t>Real-time notifications: text/event-stream Server-Sent Events on /api/v1/notifications/stream.</w:t>
      </w:r>
    </w:p>
    <w:p>
      <w:pPr>
        <w:pStyle w:val="ListBullet"/>
      </w:pPr>
      <w:r>
        <w:t>Database: SQL Server JDBC over the configured database connection.</w:t>
      </w:r>
    </w:p>
    <w:p>
      <w:pPr>
        <w:pStyle w:val="ListBullet"/>
      </w:pPr>
      <w:r>
        <w:t>Email: SMTP with TLS on port 587.</w:t>
      </w:r>
    </w:p>
    <w:p>
      <w:pPr>
        <w:pStyle w:val="ListBullet"/>
      </w:pPr>
      <w:r>
        <w:t>CSV exports: text/csv responses with UTF-8 BOM for ranking, anonymized scoring, team, and participant data.</w:t>
      </w:r>
    </w:p>
    <w:p>
      <w:pPr>
        <w:pStyle w:val="ListBullet"/>
      </w:pPr>
      <w:r>
        <w:t>Assumption: production deployment shall use HTTPS/TLS for browser-to-backend communication.</w:t>
      </w:r>
    </w:p>
    <w:p>
      <w:pPr>
        <w:pStyle w:val="Heading1"/>
      </w:pPr>
      <w:r>
        <w:t>4.  System Features (Functional Requirements)</w:t>
      </w:r>
    </w:p>
    <w:p>
      <w:pPr>
        <w:pStyle w:val="Heading2"/>
      </w:pPr>
      <w:r>
        <w:t>4.1  Feature: Authentication and Account Lifecycle</w:t>
      </w:r>
    </w:p>
    <w:p>
      <w:pPr>
        <w:pStyle w:val="Heading3"/>
      </w:pPr>
      <w:r>
        <w:t>4.1.1  Description and priority</w:t>
      </w:r>
    </w:p>
    <w:p>
      <w:pPr>
        <w:spacing w:after="120"/>
      </w:pPr>
      <w:r>
        <w:t>This feature group covers authentication and account lifecycle. Overall priority is High because it is directly implemented by REST controllers and service workflows.</w:t>
      </w:r>
    </w:p>
    <w:p>
      <w:pPr>
        <w:pStyle w:val="Heading3"/>
      </w:pPr>
      <w:r>
        <w:t>4.1.2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4.1.3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Participant self-registration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 visitor to register a participant account with a unique username, unique email, password, and optional FPT student ID. The account shall be created as PARTICIPANT, unapproved, and unverified.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AuthController; AuthServiceImpl.register; RegisterRequest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None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new visitor with unique identity data, When registration is submitted, Then the system stores a participant account, hashes the password, creates a six-digit OTP, and emails it.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Email OTP verification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verify an account email using the OTP code generated during registration.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AuthController; AuthServiceImpl.verifyOtp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unverified user and a non-expired matching OTP, When verification is requested, Then the system marks the user verified and clears the OTP fields.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Login and token issuance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authenticate only verified and approved users and return an access token plus refresh token.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AuthServiceImpl.login; JwtTokenProvider; RefreshTokenService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FR-AUTH-02; FR-USER-01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verified and approved user with valid credentials, When the user logs in, Then the system returns JWT access and refresh tokens; Given an unverified or unapproved user, Then login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Refresh access token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issue a new access token when a valid unexpired refresh token is supplied.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AuthServiceImpl.refreshToken; RefreshTokenService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stored refresh token that has not expired, When refresh is requested, Then the system returns a new access token and keeps the same refresh token.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FR-AUTH-05</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Password reset by email OTP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support password reset by sending a six-digit OTP to the registered email and accepting a new password of at least six characters.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AuthServiceImpl.forgotPassword; AuthServiceImpl.resetPassword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registered email and a valid reset OTP, When the user submits a new password, Then the system stores the BCrypt hash and clears the OTP.</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FR-AUTH-06</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Guest judge account creation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temporary GUEST_JUDGE accounts that are automatically verified and approved.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AuthController.createGuestJudge; AuthServiceImpl.createGuestJudge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organizer supplies unique guest judge credentials, When creation succeeds, Then the system stores a temporary GUEST_JUDGE account and logs the action.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FR-AUTH-07</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Google OAuth2 login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support Google OAuth2 login and create a new PARTICIPANT account from Google profile data when no account exists.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OAuth2AuthenticationSuccessHandler; SecurityConfig</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Google OAuth2 dependency</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Google returns an email profile, When OAuth2 login succeeds and the account is approved and active, Then the system redirects to the frontend with access and refresh tokens.</w:t>
            </w:r>
          </w:p>
        </w:tc>
      </w:tr>
    </w:tbl>
    <w:p/>
    <w:p>
      <w:pPr>
        <w:pStyle w:val="Heading2"/>
      </w:pPr>
      <w:r>
        <w:t>4.2  Feature: User Profile and Administration</w:t>
      </w:r>
    </w:p>
    <w:p>
      <w:pPr>
        <w:pStyle w:val="Heading3"/>
      </w:pPr>
      <w:r>
        <w:t>4.2.1  Description and priority</w:t>
      </w:r>
    </w:p>
    <w:p>
      <w:pPr>
        <w:spacing w:after="120"/>
      </w:pPr>
      <w:r>
        <w:t>This feature group covers user profile and administration. Overall priority is High because it is directly implemented by REST controllers and service workflows.</w:t>
      </w:r>
    </w:p>
    <w:p>
      <w:pPr>
        <w:pStyle w:val="Heading3"/>
      </w:pPr>
      <w:r>
        <w:t>4.2.2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4.2.3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Approve pending users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users to approve pending user accounts and email the approved user.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UserController.approveUser; UserServiceImpl.approveUser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unapproved user, When an admin approves the user, Then the account becomes approved, an audit log is recorded, and an approval email is sent asynchronously.</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Administrative user creation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users to create users with a selected role as approved and verified accounts.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UserController.createUser; UserServiceImpl.createUser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unique username, email, and optional student ID, When an admin creates a user, Then the system stores the account with the requested role and logs the action.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User listing and filtering</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provide approved-user, pending-user, and role-based user lists according to controller authorization.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UserController; UserRepository</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authorized user requests a permitted list, When the endpoint is called, Then the system returns the matching page or collection of user responses.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Deactivate users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users to deactivate accounts instead of physically deleting them.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UserController.delete; UserServiceImpl.deactivateUser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existing active user, When an admin deactivates the user, Then the system sets isActive to false and records an audit log.</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FR-USER-05</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Profile retrieval and update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authenticated users to view and update profile fields including full name, phone, bio, student ID, school, GitHub URL, and avatar where supported.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ProfileController; User ProfileController; UserServiceImpl.updateProfile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authenticated user, When profile data is submitted, Then the system persists allowed fields; Given the user is in a finalized team, Then identity fields cannot be changed.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FR-USER-06</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Change password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authenticated users to change password only after validating the old password.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ProfileController.changePassword; UserServiceImpl.changePassword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the correct old password and a valid new password, When change password is requested, Then the system stores the new BCrypt hash and logs the action.</w:t>
            </w:r>
          </w:p>
        </w:tc>
      </w:tr>
    </w:tbl>
    <w:p/>
    <w:p>
      <w:pPr>
        <w:pStyle w:val="Heading2"/>
      </w:pPr>
      <w:r>
        <w:t>4.3  Feature: Hackathon Event Configuration</w:t>
      </w:r>
    </w:p>
    <w:p>
      <w:pPr>
        <w:pStyle w:val="Heading3"/>
      </w:pPr>
      <w:r>
        <w:t>4.3.1  Description and priority</w:t>
      </w:r>
    </w:p>
    <w:p>
      <w:pPr>
        <w:spacing w:after="120"/>
      </w:pPr>
      <w:r>
        <w:t>This feature group covers hackathon event configuration. Overall priority is High because it is directly implemented by REST controllers and service workflows.</w:t>
      </w:r>
    </w:p>
    <w:p>
      <w:pPr>
        <w:pStyle w:val="Heading3"/>
      </w:pPr>
      <w:r>
        <w:t>4.3.2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4.3.3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Create hackathon 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hackathon events with generated unique slug, valid event time range, registration window, team size limits, and default DRAFT status.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HackathonEventController.create; HackathonEventServiceImpl.createHackathonEvent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valid event data and min team size not greater than max size, When the event is created, Then the system stores the event as DRAFT, generates a unique slug, seeds default criteria, and logs creation.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Browse public 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expose public browsing for non-deleted PUBLISHED, IN_PROGRESS, and COMPLETED hackathon 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HackathonEventController.getAll; SecurityConfig</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None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any visitor, When public event listing or event detail by slug is requested, Then the system returns visible event information without requiring authentication.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Organizer event views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list all events and list events owned by the current organizer.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HackathonEventController.admin/all; my-events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organizer is authenticated, When my-events is requested, Then the system returns events where organizer_id matches that user.</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Update hackathon event details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only the event owner or ADMIN to update events while they are in DRAFT or PUBLISHED status.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HackathonEventServiceImpl.updateHackathonEvent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owner or admin edits a DRAFT/PUBLISHED event with valid times, When update is requested, Then the system persists changed fields and logs the update.</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FR-EVENT-05</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event lifecycle status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enforce event status transitions DRAFT -&gt; PUBLISHED -&gt; IN_PROGRESS -&gt; COMPLETED, with CANCELLED reachable from non-terminal states.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HackathonStatus; HackathonEventServiceImpl.updateHackathonEventStatus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valid next status, When an owner or admin changes status, Then the system persists the status, sends publication/completion notifications where applicable, and disqualifies undersized teams when moving to IN_PROGRESS.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FR-EVENT-06</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Soft-delete 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soft-delete only events that are not PUBLISHED, IN_PROGRESS, or COMPLETED.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HackathonEventServiceImpl.deleteHackathonEvent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owner or admin deletes an allowed event, When deletion succeeds, Then the system sets isDeleted to true and logs the change.</w:t>
            </w:r>
          </w:p>
        </w:tc>
      </w:tr>
    </w:tbl>
    <w:p/>
    <w:p>
      <w:pPr>
        <w:pStyle w:val="Heading2"/>
      </w:pPr>
      <w:r>
        <w:t>4.4  Feature: Tracks, Rounds, and Criteria</w:t>
      </w:r>
    </w:p>
    <w:p>
      <w:pPr>
        <w:pStyle w:val="Heading3"/>
      </w:pPr>
      <w:r>
        <w:t>4.4.1  Description and priority</w:t>
      </w:r>
    </w:p>
    <w:p>
      <w:pPr>
        <w:spacing w:after="120"/>
      </w:pPr>
      <w:r>
        <w:t>This feature group covers tracks, rounds, and criteria. Overall priority is High because it is directly implemented by REST controllers and service workflows.</w:t>
      </w:r>
    </w:p>
    <w:p>
      <w:pPr>
        <w:pStyle w:val="Heading3"/>
      </w:pPr>
      <w:r>
        <w:t>4.4.2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4.4.3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FR-CONFIG-01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tracks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tracks for a hackathon and allow public retrieval of tracks by 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TrackController; TrackServiceImpl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valid event ID and track name, When a track is created, Then it is associated with the hackathon event and returned in track listings.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FR-CONFIG-02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Assign mentors to tracks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assign and remove MENTOR users from tracks while preventing duplicate assignment and guest judge mentoring.</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TrackServiceImpl.assignMentor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FR-CONFIG-01; FR-USER-02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MENTOR user and a track, When assignment is requested, Then the system stores a TrackMentor record and logs the action.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FR-CONFIG-03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rounds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rounds for an event with start/end time and advancement slots, defaulting slots to 2 when not positive.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RoundController; RoundServiceImpl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valid round data, When round creation succeeds, Then the round is associated with the event and appears in the event round list.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FR-CONFIG-04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scoring criteria</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update, delete, and copy criteria while keeping event criterion weights at or below 100 percent.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CriterionController; CriterionServiceImpl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criteria have no existing scores and total weight remains &lt;= 100, When an organizer updates criteria, Then the system saves the change; Given existing scores, Then update/delete is rejected.</w:t>
            </w:r>
          </w:p>
        </w:tc>
      </w:tr>
    </w:tbl>
    <w:p/>
    <w:p>
      <w:pPr>
        <w:pStyle w:val="Heading2"/>
      </w:pPr>
      <w:r>
        <w:t>4.5  Feature: Registration, Teams, and Invitations</w:t>
      </w:r>
    </w:p>
    <w:p>
      <w:pPr>
        <w:pStyle w:val="Heading3"/>
      </w:pPr>
      <w:r>
        <w:t>4.5.1  Description and priority</w:t>
      </w:r>
    </w:p>
    <w:p>
      <w:pPr>
        <w:spacing w:after="120"/>
      </w:pPr>
      <w:r>
        <w:t>This feature group covers registration, teams, and invitations. Overall priority is High because it is directly implemented by REST controllers and service workflows.</w:t>
      </w:r>
    </w:p>
    <w:p>
      <w:pPr>
        <w:pStyle w:val="Heading3"/>
      </w:pPr>
      <w:r>
        <w:t>4.5.2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4.5.3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FR-REG-01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Register for 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PARTICIPANT users to register for PUBLISHED events only during the registration window after email verification, approval, and profile completion.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EventRegistrationController; EventRegistrationService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FR-AUTH-02; FR-USER-01; FR-EVENT-05</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eligible participant and an open PUBLISHED event, When registration is requested, Then the system creates a REGISTERED event_registration record; Given a duplicate registration, Then it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Create 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 PARTICIPANT to create one ACTIVE team per event during the PUBLISHED registration phase after registration and profile completion.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TeamController.create; TeamServiceImpl.createTeam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FR-REG-01; FR-CONFIG-01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registered participant not already in an event team, When team creation is submitted with a valid track, Then the system creates the team and makes the creator leader.</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Retrieve teams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return teams by ID, event, track, all teams for admin/organizer, and the current participant's team for an 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TeamController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permitted caller, When a team retrieval endpoint is called, Then the system returns team data including members, track, status, and final score where available.</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Update team details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 team leader, ADMIN, or ORGANIZER to update team name, project details, and track while applying track and finalization restrictions.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TeamServiceImpl.updateTeam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the caller is a leader or admin/organizer, When a valid team update is submitted, Then the system persists changes; Given a finalized team track change by a non-admin, Then it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Finalize 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only the team leader to finalize a team when the team size is within event min/max limits.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TeamServiceImpl.finalizeTeam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leader and a team that satisfies size rules, When finalization is requested, Then the team status becomes FINALIZED and an audit log is recorded.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FR-TEAM-05</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Disqualify 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disqualify a team with a reason, timestamp, disqualifier, audit log, and notifications to members.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TeamServiceImpl.disqualifyTeam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active or finalized team, When disqualification is requested by admin/organizer, Then the team status becomes DISQUALIFIED and all members receive notifications.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FR-TEAM-06</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Delete non-finalized 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delete non-finalized teams after deleting associated mentorship requests, invitations, and submissions.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Low</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TeamServiceImpl.deleteTeam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non-finalized team, When deletion is requested, Then related team artifacts are removed and the team is deleted; Given a finalized team, Then deletion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FR-MEMBER-01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Add and remove team members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support team member addition and removal during the PUBLISHED registration phase while enforcing max size, one-team-per-event, and finalized-team min size rules.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TeamMemberController; TeamMemberServiceImpl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registration is open and the member is eligible, When a member is added, Then the system stores the team_member record; Given the team is full, Then addition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FR-MEMBER-02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Kick or leave 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leaders/admins to kick members and non-leader members to leave teams during registration, subject to finalized-team min size rules.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TeamMemberServiceImpl.kickMember; leaveTeam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FR-MEMBER-01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non-leader member is in a team during registration, When leave is requested, Then the membership is removed; Given a leader tries to leave, Then the system requires leadership transfer first.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FR-MEMBER-03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Transfer team leadership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the current team leader to transfer leadership to another team member during registration.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TeamMemberServiceImpl.transferLeadership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the caller is the current leader and the target is a team member, When transfer is requested, Then the old leader flag is cleared and the new leader flag is set.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FR-INV-01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Invite team member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team leaders to invite registered users by email during registration while preventing duplicate invitations, full teams, and invitees already in another team for the 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TeamInvitationService.inviteMember</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 FR-REG-01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leader invites an eligible user by email, When the invitation is created, Then the system stores a PENDING invitation and sends a notification.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FR-INV-02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Respond to team invitation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the invited user to accept or decline a pending invitation during registration after verification, approval, profile completion, and event registration.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TeamInvitationService.respondToInvitation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FR-INV-01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eligible invitee accepts a pending invitation, When the response is submitted, Then the system adds the user to the team, marks the invitation ACCEPTED, notifies the leader, and cancels other pending invitations for the same event.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FR-INV-03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View and revoke invitations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let participants view their pending invitations, leaders view sent invitations for their team, and leaders revoke pending invitations.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TeamInvitationController; TeamInvitationService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FR-INV-01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leader revokes a pending invitation, When revoke is requested, Then the invitation becomes CANCELLED and the invitee receives a notification if a user account exists.</w:t>
            </w:r>
          </w:p>
        </w:tc>
      </w:tr>
    </w:tbl>
    <w:p/>
    <w:p>
      <w:pPr>
        <w:pStyle w:val="Heading2"/>
      </w:pPr>
      <w:r>
        <w:t>4.6  Feature: Submission, Judging, Scoring, Ranking, and Advancement</w:t>
      </w:r>
    </w:p>
    <w:p>
      <w:pPr>
        <w:pStyle w:val="Heading3"/>
      </w:pPr>
      <w:r>
        <w:t>4.6.1  Description and priority</w:t>
      </w:r>
    </w:p>
    <w:p>
      <w:pPr>
        <w:spacing w:after="120"/>
      </w:pPr>
      <w:r>
        <w:t>This feature group covers submission, judging, scoring, ranking, and advancement. Overall priority is High because it is directly implemented by REST controllers and service workflows.</w:t>
      </w:r>
    </w:p>
    <w:p>
      <w:pPr>
        <w:pStyle w:val="Heading3"/>
      </w:pPr>
      <w:r>
        <w:t>4.6.2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4.6.3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FR-SUB-01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Submit or update project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only a finalized team's leader to submit or update repository, demo, and report URLs during the round window.</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SubmissionController; SubmissionServiceImpl.createSubmission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FR-TEAM-04; FR-CONFIG-03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the team is finalized, not disqualified, has minimum size, and the caller is leader, When a submission is made during the round, Then the system creates version 1 or increments the version for updates.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FR-SUB-02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View submissions with role restrictions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return submissions by team, round, event, or ID while restricting participants to their own team and judges to assigned round/track submissions.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SubmissionServiceImpl retrieval methods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FR-SUB-01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judge assigned to a track, When round submissions are requested, Then the system returns only submissions in assigned tracks; Given an unassigned judge, Then access is denied.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FR-JUDGE-01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Assign judges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assign JUDGE or GUEST_JUDGE users to all tracks or a specific track in a round.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JudgeAssignmentController; JudgeAssignmentService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FR-CONFIG-01; FR-CONFIG-03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judge and a valid round/track, When assignment is requested, Then the system stores the assignment; Given the judge mentors the same track, Then assignment is rejected as a conflict of interest.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FR-SCORE-01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Save and update scores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assigned judges to save scores per criterion and allow score updates by the owner judge or admin/organizer until finalized or frozen.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ScoreController; ScoreServiceImpl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FR-JUDGE-01; FR-SUB-01; FR-CONFIG-04</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assigned judge submits scores within each criterion max score, When save is requested, Then scores are created or updated; Given finalized scores or advanced round, Then changes are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FR-SCORE-02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Finalize scores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finalize all scores for a round.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ScoreServiceImpl.finalizeScores; ScoreRepository</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FR-SCORE-01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organizer finalizes a round, When finalization is requested, Then all scores for the round are marked finalized and an audit log is recorded.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FR-RANK-01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Compute rankings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compute public rankings per round from finalized scores only, excluding disqualified teams and assigning rank per track.</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RankingController; RankingService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FR-SCORE-02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finalized score data exists, When ranking is requested, Then each team's final score equals the average of per-judge weighted scores rounded to two decimals and ranks are sorted within each track.</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FR-ADV-01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Advance teams between rounds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advance ranked, non-disqualified teams after a round ends, with advancement slots applied per track and duplicate advancement blocked.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RoundAdvancementController; RoundAdvancementService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FR-RANK-01; FR-CONFIG-03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completed round with rankings and a next round, When advancement is requested, Then eligible teams are advanced to the next round; Given no next round, Then the event is marked COMPLETED and final scores are populated.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FR-PRIZE-01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prizes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create, update, delete, and list prizes by event and track while enforcing unique rank per track.</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PrizeController; PrizeServiceImpl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 FR-CONFIG-01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prize rank already exists for the same event and track, When another prize with the same rank is created or updated, Then the system rejects the request.</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FR-PRIZE-02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Assign prizes to teams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support manual and automatic assignment of prizes to ranked teams, enforcing track match and one prize per team per event.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PrizeServiceImpl.assignPrizeToTeam; autoAssignPrizes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FR-PRIZE-01; FR-RANK-01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track rankings and configured prizes, When auto-assign is requested, Then prizes are assigned by ascending rank within each track without awarding the same team twice.</w:t>
            </w:r>
          </w:p>
        </w:tc>
      </w:tr>
    </w:tbl>
    <w:p/>
    <w:p>
      <w:pPr>
        <w:pStyle w:val="Heading2"/>
      </w:pPr>
      <w:r>
        <w:t>4.7  Feature: Mentorship and Notifications</w:t>
      </w:r>
    </w:p>
    <w:p>
      <w:pPr>
        <w:pStyle w:val="Heading3"/>
      </w:pPr>
      <w:r>
        <w:t>4.7.1  Description and priority</w:t>
      </w:r>
    </w:p>
    <w:p>
      <w:pPr>
        <w:spacing w:after="120"/>
      </w:pPr>
      <w:r>
        <w:t>This feature group covers mentorship and notifications. Overall priority is High because it is directly implemented by REST controllers and service workflows.</w:t>
      </w:r>
    </w:p>
    <w:p>
      <w:pPr>
        <w:pStyle w:val="Heading3"/>
      </w:pPr>
      <w:r>
        <w:t>4.7.2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4.7.3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FR-MENTOR-01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Request mentorship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only team leaders to create OPEN mentorship requests and notify all MENTOR users.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MentorshipRequestService.createRequest</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FR-TEAM-01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team leader submits a mentorship title and description, When the request is created, Then the system stores an OPEN request and sends notifications to mentors.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FR-MENTOR-02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Accept, resolve, reject, and cancel mentorship</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mentors or internal judges to accept open requests, assigned mentors or team leaders to resolve them, mentors to reject open requests, and leaders/admins/organizers to cancel requests.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MentorshipRequestController; MentorshipRequestService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FR-MENTOR-01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OPEN request, When a MENTOR accepts it, Then status becomes IN_PROGRESS; Given the assigned mentor resolves it with an answer, Then status becomes RESOLVED and the leader is notified.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FR-NOTIF-01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Manage notifications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let authenticated users list notifications, get unread count, mark one notification read, and mark all notifications read.</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NotificationController; NotificationService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notification belongs to the current user, When mark-as-read is requested, Then the system marks it read; Given a different user's notification, Then the update is rejected.</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FR-NOTIF-02</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Push real-time notifications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push notification and unread-count events to online users through Server-Sent Events.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SseEmitterService; NotificationService.createNotification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FR-NOTIF-01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user has an active SSE stream, When a notification is created for that user, Then the backend sends NOTIFICATION and UNREAD_COUNT events over the open stream.</w:t>
            </w:r>
          </w:p>
        </w:tc>
      </w:tr>
    </w:tbl>
    <w:p/>
    <w:p>
      <w:pPr>
        <w:pStyle w:val="Heading2"/>
      </w:pPr>
      <w:r>
        <w:t>4.8  Feature: Reporting, Export, Audit, and Legacy Category</w:t>
      </w:r>
    </w:p>
    <w:p>
      <w:pPr>
        <w:pStyle w:val="Heading3"/>
      </w:pPr>
      <w:r>
        <w:t>4.8.1  Description and priority</w:t>
      </w:r>
    </w:p>
    <w:p>
      <w:pPr>
        <w:spacing w:after="120"/>
      </w:pPr>
      <w:r>
        <w:t>This feature group covers reporting, export, audit, and legacy category. Overall priority is High because it is directly implemented by REST controllers and service workflows.</w:t>
      </w:r>
    </w:p>
    <w:p>
      <w:pPr>
        <w:pStyle w:val="Heading3"/>
      </w:pPr>
      <w:r>
        <w:t>4.8.2  Stimulus / response sequences</w:t>
      </w:r>
    </w:p>
    <w:p>
      <w:pPr>
        <w:pStyle w:val="ListBullet"/>
      </w:pPr>
      <w:r>
        <w:t>Happy path: authorized actor submits a valid request -&gt; controller validates input -&gt; service applies business rules -&gt; repository persists/retrieves data -&gt; API returns ApiResponse or domain response.</w:t>
      </w:r>
    </w:p>
    <w:p>
      <w:pPr>
        <w:pStyle w:val="ListBullet"/>
      </w:pPr>
      <w:r>
        <w:t>Alternative flow: optional fields omitted or existing records found -&gt; service applies defaults, partial updates, or idempotent behavior where implemented.</w:t>
      </w:r>
    </w:p>
    <w:p>
      <w:pPr>
        <w:pStyle w:val="ListBullet"/>
      </w:pPr>
      <w:r>
        <w:t>Error flow: invalid role, status, duplicate, date, score, ownership, or lifecycle condition -&gt; GlobalExceptionHandler returns a structured error response with HTTP 400/401/403/404/409 as applicable.</w:t>
      </w:r>
    </w:p>
    <w:p>
      <w:pPr>
        <w:pStyle w:val="Heading3"/>
      </w:pPr>
      <w:r>
        <w:t>4.8.3  Functional requirements (detailed)</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FR-DASH-01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Dashboard statistics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provide event dashboard statistics including active teams, submissions received, open mentorship requests, days remaining, and criterion score variance.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DashboardController; DashboardServiceImpl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FR-EVENT-01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 hackathon event ID, When dashboard stats are requested by an authenticated caller, Then the system returns counts and variance data computed from finalized scores.</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FR-EXPORT-01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CSV exports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allow ADMIN or ORGANIZER users to export rankings, anonymized scoring, teams, and participants as UTF-8 BOM CSV files.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Medium</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ExportController; ExportService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FR-RANK-01; FR-SCORE-01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organizer requests a ranking CSV for a valid round, When export is requested, Then the system returns text/csv bytes and records an audit action.</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FR-AUDIT-01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Audit logging and review</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record audit actions for significant administrative and workflow operations and allow ADMIN users to review audit logs.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High</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AuditLogController; AuditLogServiceImpl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admin requests audit logs, When the endpoint is called, Then the system returns logs ordered by creation time with user, action, details, and timestamp.</w:t>
            </w:r>
          </w:p>
        </w:tc>
      </w:tr>
    </w:tbl>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088"/>
            <w:vAlign w:val="center"/>
            <w:shd w:fill="F2F4F7"/>
            <w:tcMar>
              <w:top w:w="80" w:type="dxa"/>
              <w:start w:w="120" w:type="dxa"/>
              <w:bottom w:w="80" w:type="dxa"/>
              <w:end w:w="120" w:type="dxa"/>
            </w:tcMar>
          </w:tcPr>
          <w:p>
            <w:pPr>
              <w:spacing w:after="0"/>
            </w:pPr>
            <w:r/>
            <w:r>
              <w:rPr>
                <w:rFonts w:ascii="Calibri" w:hAnsi="Calibri"/>
                <w:b/>
                <w:sz w:val="17"/>
              </w:rPr>
              <w:t>ID</w:t>
            </w:r>
          </w:p>
        </w:tc>
        <w:tc>
          <w:tcPr>
            <w:tcW w:type="dxa" w:w="6983"/>
            <w:vAlign w:val="center"/>
            <w:tcMar>
              <w:top w:w="80" w:type="dxa"/>
              <w:start w:w="120" w:type="dxa"/>
              <w:bottom w:w="80" w:type="dxa"/>
              <w:end w:w="120" w:type="dxa"/>
            </w:tcMar>
          </w:tcPr>
          <w:p>
            <w:pPr>
              <w:spacing w:after="0"/>
            </w:pPr>
            <w:r/>
            <w:r>
              <w:rPr>
                <w:rFonts w:ascii="Calibri" w:hAnsi="Calibri"/>
                <w:b w:val="0"/>
                <w:sz w:val="17"/>
              </w:rPr>
              <w:t>FR-CAT-01</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Title</w:t>
            </w:r>
          </w:p>
        </w:tc>
        <w:tc>
          <w:tcPr>
            <w:tcW w:type="dxa" w:w="6983"/>
            <w:vAlign w:val="center"/>
            <w:tcMar>
              <w:top w:w="80" w:type="dxa"/>
              <w:start w:w="120" w:type="dxa"/>
              <w:bottom w:w="80" w:type="dxa"/>
              <w:end w:w="120" w:type="dxa"/>
            </w:tcMar>
          </w:tcPr>
          <w:p>
            <w:pPr>
              <w:spacing w:after="0"/>
            </w:pPr>
            <w:r/>
            <w:r>
              <w:rPr>
                <w:rFonts w:ascii="Calibri" w:hAnsi="Calibri"/>
                <w:b w:val="0"/>
                <w:sz w:val="17"/>
              </w:rPr>
              <w:t>Category customer maintenance</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Description</w:t>
            </w:r>
          </w:p>
        </w:tc>
        <w:tc>
          <w:tcPr>
            <w:tcW w:type="dxa" w:w="6983"/>
            <w:vAlign w:val="center"/>
            <w:tcMar>
              <w:top w:w="80" w:type="dxa"/>
              <w:start w:w="120" w:type="dxa"/>
              <w:bottom w:w="80" w:type="dxa"/>
              <w:end w:w="120" w:type="dxa"/>
            </w:tcMar>
          </w:tcPr>
          <w:p>
            <w:pPr>
              <w:spacing w:after="0"/>
            </w:pPr>
            <w:r/>
            <w:r>
              <w:rPr>
                <w:rFonts w:ascii="Calibri" w:hAnsi="Calibri"/>
                <w:b w:val="0"/>
                <w:sz w:val="17"/>
              </w:rPr>
              <w:t>The system shall expose CategoryCustomer CRUD endpoints, with public read access and ADMIN write access, while enforcing unique customer code and DTO validation.</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Priority</w:t>
            </w:r>
          </w:p>
        </w:tc>
        <w:tc>
          <w:tcPr>
            <w:tcW w:type="dxa" w:w="6983"/>
            <w:vAlign w:val="center"/>
            <w:tcMar>
              <w:top w:w="80" w:type="dxa"/>
              <w:start w:w="120" w:type="dxa"/>
              <w:bottom w:w="80" w:type="dxa"/>
              <w:end w:w="120" w:type="dxa"/>
            </w:tcMar>
          </w:tcPr>
          <w:p>
            <w:pPr>
              <w:spacing w:after="0"/>
            </w:pPr>
            <w:r/>
            <w:r>
              <w:rPr>
                <w:rFonts w:ascii="Calibri" w:hAnsi="Calibri"/>
                <w:b w:val="0"/>
                <w:sz w:val="17"/>
              </w:rPr>
              <w:t>Low</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Source</w:t>
            </w:r>
          </w:p>
        </w:tc>
        <w:tc>
          <w:tcPr>
            <w:tcW w:type="dxa" w:w="6983"/>
            <w:vAlign w:val="center"/>
            <w:tcMar>
              <w:top w:w="80" w:type="dxa"/>
              <w:start w:w="120" w:type="dxa"/>
              <w:bottom w:w="80" w:type="dxa"/>
              <w:end w:w="120" w:type="dxa"/>
            </w:tcMar>
          </w:tcPr>
          <w:p>
            <w:pPr>
              <w:spacing w:after="0"/>
            </w:pPr>
            <w:r/>
            <w:r>
              <w:rPr>
                <w:rFonts w:ascii="Calibri" w:hAnsi="Calibri"/>
                <w:b w:val="0"/>
                <w:sz w:val="17"/>
              </w:rPr>
              <w:t>CategoryCustomerController; CategoryCustomerServiceImpl</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Dependencies</w:t>
            </w:r>
          </w:p>
        </w:tc>
        <w:tc>
          <w:tcPr>
            <w:tcW w:type="dxa" w:w="6983"/>
            <w:vAlign w:val="center"/>
            <w:tcMar>
              <w:top w:w="80" w:type="dxa"/>
              <w:start w:w="120" w:type="dxa"/>
              <w:bottom w:w="80" w:type="dxa"/>
              <w:end w:w="120" w:type="dxa"/>
            </w:tcMar>
          </w:tcPr>
          <w:p>
            <w:pPr>
              <w:spacing w:after="0"/>
            </w:pPr>
            <w:r/>
            <w:r>
              <w:rPr>
                <w:rFonts w:ascii="Calibri" w:hAnsi="Calibri"/>
                <w:b w:val="0"/>
                <w:sz w:val="17"/>
              </w:rPr>
              <w:t>FR-AUTH-03 for write operations</w:t>
            </w:r>
          </w:p>
        </w:tc>
      </w:tr>
      <w:tr>
        <w:tc>
          <w:tcPr>
            <w:tcW w:type="dxa" w:w="2088"/>
            <w:vAlign w:val="center"/>
            <w:shd w:fill="F2F4F7"/>
            <w:tcMar>
              <w:top w:w="80" w:type="dxa"/>
              <w:start w:w="120" w:type="dxa"/>
              <w:bottom w:w="80" w:type="dxa"/>
              <w:end w:w="120" w:type="dxa"/>
            </w:tcMar>
          </w:tcPr>
          <w:p>
            <w:pPr>
              <w:spacing w:after="0"/>
            </w:pPr>
            <w:r/>
            <w:r>
              <w:rPr>
                <w:rFonts w:ascii="Calibri" w:hAnsi="Calibri"/>
                <w:b/>
                <w:sz w:val="17"/>
              </w:rPr>
              <w:t>Acceptance criteria</w:t>
            </w:r>
          </w:p>
        </w:tc>
        <w:tc>
          <w:tcPr>
            <w:tcW w:type="dxa" w:w="6983"/>
            <w:vAlign w:val="center"/>
            <w:tcMar>
              <w:top w:w="80" w:type="dxa"/>
              <w:start w:w="120" w:type="dxa"/>
              <w:bottom w:w="80" w:type="dxa"/>
              <w:end w:w="120" w:type="dxa"/>
            </w:tcMar>
          </w:tcPr>
          <w:p>
            <w:pPr>
              <w:spacing w:after="0"/>
            </w:pPr>
            <w:r/>
            <w:r>
              <w:rPr>
                <w:rFonts w:ascii="Calibri" w:hAnsi="Calibri"/>
                <w:b w:val="0"/>
                <w:sz w:val="17"/>
              </w:rPr>
              <w:t>Given an admin submits a unique code and valid required fields, When a category customer is created, Then the system stores the record; Given a duplicate code, Then creation or update is rejected.</w:t>
            </w:r>
          </w:p>
        </w:tc>
      </w:tr>
    </w:tbl>
    <w:p/>
    <w:p>
      <w:pPr>
        <w:pStyle w:val="Heading1"/>
      </w:pPr>
      <w:r>
        <w:t>5.  Data Requirements</w:t>
      </w:r>
    </w:p>
    <w:p>
      <w:pPr>
        <w:pStyle w:val="Heading2"/>
      </w:pPr>
      <w:r>
        <w:t>5.1  Logical data model (ERD)</w:t>
      </w:r>
    </w:p>
    <w:p>
      <w:pPr>
        <w:spacing w:after="120"/>
      </w:pPr>
      <w:r>
        <w:t>The logical data model is derived from JPA entities and database.sql. The ERD below shows major entities and relationships. A full-size copy is provided in Appendix B.</w:t>
      </w:r>
    </w:p>
    <w:p>
      <w:pPr>
        <w:jc w:val="center"/>
      </w:pPr>
      <w:r>
        <w:drawing>
          <wp:inline xmlns:a="http://schemas.openxmlformats.org/drawingml/2006/main" xmlns:pic="http://schemas.openxmlformats.org/drawingml/2006/picture">
            <wp:extent cx="5760720" cy="4209757"/>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760720" cy="4209757"/>
                    </a:xfrm>
                    <a:prstGeom prst="rect"/>
                  </pic:spPr>
                </pic:pic>
              </a:graphicData>
            </a:graphic>
          </wp:inline>
        </w:drawing>
      </w:r>
    </w:p>
    <w:p>
      <w:pPr>
        <w:spacing w:before="60" w:after="160"/>
        <w:jc w:val="center"/>
      </w:pPr>
      <w:r>
        <w:rPr>
          <w:i/>
          <w:color w:val="595959"/>
          <w:sz w:val="18"/>
        </w:rPr>
        <w:t>Figure 2. Logical ERD.</w:t>
      </w:r>
    </w:p>
    <w:p>
      <w:pPr>
        <w:pStyle w:val="Heading2"/>
      </w:pPr>
      <w:r>
        <w:t>5.2  Data dictionary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800"/>
            <w:vAlign w:val="center"/>
            <w:shd w:fill="F2F4F7"/>
            <w:tcMar>
              <w:top w:w="80" w:type="dxa"/>
              <w:start w:w="120" w:type="dxa"/>
              <w:bottom w:w="80" w:type="dxa"/>
              <w:end w:w="120" w:type="dxa"/>
            </w:tcMar>
          </w:tcPr>
          <w:p>
            <w:pPr>
              <w:spacing w:after="0"/>
            </w:pPr>
            <w:r/>
            <w:r>
              <w:rPr>
                <w:rFonts w:ascii="Calibri" w:hAnsi="Calibri"/>
                <w:b/>
                <w:sz w:val="14"/>
              </w:rPr>
              <w:t>Entity</w:t>
            </w:r>
          </w:p>
        </w:tc>
        <w:tc>
          <w:tcPr>
            <w:tcW w:type="dxa" w:w="2088"/>
            <w:vAlign w:val="center"/>
            <w:shd w:fill="F2F4F7"/>
            <w:tcMar>
              <w:top w:w="80" w:type="dxa"/>
              <w:start w:w="120" w:type="dxa"/>
              <w:bottom w:w="80" w:type="dxa"/>
              <w:end w:w="120" w:type="dxa"/>
            </w:tcMar>
          </w:tcPr>
          <w:p>
            <w:pPr>
              <w:spacing w:after="0"/>
            </w:pPr>
            <w:r/>
            <w:r>
              <w:rPr>
                <w:rFonts w:ascii="Calibri" w:hAnsi="Calibri"/>
                <w:b/>
                <w:sz w:val="14"/>
              </w:rPr>
              <w:t>Attribute</w:t>
            </w:r>
          </w:p>
        </w:tc>
        <w:tc>
          <w:tcPr>
            <w:tcW w:type="dxa" w:w="1440"/>
            <w:vAlign w:val="center"/>
            <w:shd w:fill="F2F4F7"/>
            <w:tcMar>
              <w:top w:w="80" w:type="dxa"/>
              <w:start w:w="120" w:type="dxa"/>
              <w:bottom w:w="80" w:type="dxa"/>
              <w:end w:w="120" w:type="dxa"/>
            </w:tcMar>
          </w:tcPr>
          <w:p>
            <w:pPr>
              <w:spacing w:after="0"/>
            </w:pPr>
            <w:r/>
            <w:r>
              <w:rPr>
                <w:rFonts w:ascii="Calibri" w:hAnsi="Calibri"/>
                <w:b/>
                <w:sz w:val="14"/>
              </w:rPr>
              <w:t>Type</w:t>
            </w:r>
          </w:p>
        </w:tc>
        <w:tc>
          <w:tcPr>
            <w:tcW w:type="dxa" w:w="1584"/>
            <w:vAlign w:val="center"/>
            <w:shd w:fill="F2F4F7"/>
            <w:tcMar>
              <w:top w:w="80" w:type="dxa"/>
              <w:start w:w="120" w:type="dxa"/>
              <w:bottom w:w="80" w:type="dxa"/>
              <w:end w:w="120" w:type="dxa"/>
            </w:tcMar>
          </w:tcPr>
          <w:p>
            <w:pPr>
              <w:spacing w:after="0"/>
            </w:pPr>
            <w:r/>
            <w:r>
              <w:rPr>
                <w:rFonts w:ascii="Calibri" w:hAnsi="Calibri"/>
                <w:b/>
                <w:sz w:val="14"/>
              </w:rPr>
              <w:t>Length / Range</w:t>
            </w:r>
          </w:p>
        </w:tc>
        <w:tc>
          <w:tcPr>
            <w:tcW w:type="dxa" w:w="2448"/>
            <w:vAlign w:val="center"/>
            <w:shd w:fill="F2F4F7"/>
            <w:tcMar>
              <w:top w:w="80" w:type="dxa"/>
              <w:start w:w="120" w:type="dxa"/>
              <w:bottom w:w="80" w:type="dxa"/>
              <w:end w:w="120" w:type="dxa"/>
            </w:tcMar>
          </w:tcPr>
          <w:p>
            <w:pPr>
              <w:spacing w:after="0"/>
            </w:pPr>
            <w:r/>
            <w:r>
              <w:rPr>
                <w:rFonts w:ascii="Calibri" w:hAnsi="Calibri"/>
                <w:b/>
                <w:sz w:val="14"/>
              </w:rPr>
              <w:t>Constraint / Notes</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username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password</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email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role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fpt_student_id</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school_name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approved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is_verified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otp_code</w:t>
            </w:r>
          </w:p>
        </w:tc>
        <w:tc>
          <w:tcPr>
            <w:tcW w:type="dxa" w:w="1440"/>
            <w:vAlign w:val="center"/>
            <w:tcMar>
              <w:top w:w="80" w:type="dxa"/>
              <w:start w:w="120" w:type="dxa"/>
              <w:bottom w:w="80" w:type="dxa"/>
              <w:end w:w="120" w:type="dxa"/>
            </w:tcMar>
          </w:tcPr>
          <w:p>
            <w:pPr>
              <w:spacing w:after="0"/>
            </w:pPr>
            <w:r/>
            <w:r>
              <w:rPr>
                <w:rFonts w:ascii="Calibri" w:hAnsi="Calibri"/>
                <w:b w:val="0"/>
                <w:sz w:val="14"/>
              </w:rPr>
              <w:t>VARCHAR</w:t>
            </w:r>
          </w:p>
        </w:tc>
        <w:tc>
          <w:tcPr>
            <w:tcW w:type="dxa" w:w="1584"/>
            <w:vAlign w:val="center"/>
            <w:tcMar>
              <w:top w:w="80" w:type="dxa"/>
              <w:start w:w="120" w:type="dxa"/>
              <w:bottom w:w="80" w:type="dxa"/>
              <w:end w:w="120" w:type="dxa"/>
            </w:tcMar>
          </w:tcPr>
          <w:p>
            <w:pPr>
              <w:spacing w:after="0"/>
            </w:pPr>
            <w:r/>
            <w:r>
              <w:rPr>
                <w:rFonts w:ascii="Calibri" w:hAnsi="Calibri"/>
                <w:b w:val="0"/>
                <w:sz w:val="14"/>
              </w:rPr>
              <w:t>10</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otp_expiry</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skills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github_url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full_name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phone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bio</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avatar_url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_user</w:t>
            </w:r>
          </w:p>
        </w:tc>
        <w:tc>
          <w:tcPr>
            <w:tcW w:type="dxa" w:w="2088"/>
            <w:vAlign w:val="center"/>
            <w:tcMar>
              <w:top w:w="80" w:type="dxa"/>
              <w:start w:w="120" w:type="dxa"/>
              <w:bottom w:w="80" w:type="dxa"/>
              <w:end w:w="120" w:type="dxa"/>
            </w:tcMar>
          </w:tcPr>
          <w:p>
            <w:pPr>
              <w:spacing w:after="0"/>
            </w:pPr>
            <w:r/>
            <w:r>
              <w:rPr>
                <w:rFonts w:ascii="Calibri" w:hAnsi="Calibri"/>
                <w:b w:val="0"/>
                <w:sz w:val="14"/>
              </w:rPr>
              <w:t>is_temporary</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action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details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entity_type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entity_id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old_value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audit_log</w:t>
            </w:r>
          </w:p>
        </w:tc>
        <w:tc>
          <w:tcPr>
            <w:tcW w:type="dxa" w:w="2088"/>
            <w:vAlign w:val="center"/>
            <w:tcMar>
              <w:top w:w="80" w:type="dxa"/>
              <w:start w:w="120" w:type="dxa"/>
              <w:bottom w:w="80" w:type="dxa"/>
              <w:end w:w="120" w:type="dxa"/>
            </w:tcMar>
          </w:tcPr>
          <w:p>
            <w:pPr>
              <w:spacing w:after="0"/>
            </w:pPr>
            <w:r/>
            <w:r>
              <w:rPr>
                <w:rFonts w:ascii="Calibri" w:hAnsi="Calibri"/>
                <w:b w:val="0"/>
                <w:sz w:val="14"/>
              </w:rPr>
              <w:t>new_value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date_of_birth</w:t>
            </w:r>
          </w:p>
        </w:tc>
        <w:tc>
          <w:tcPr>
            <w:tcW w:type="dxa" w:w="1440"/>
            <w:vAlign w:val="center"/>
            <w:tcMar>
              <w:top w:w="80" w:type="dxa"/>
              <w:start w:w="120" w:type="dxa"/>
              <w:bottom w:w="80" w:type="dxa"/>
              <w:end w:w="120" w:type="dxa"/>
            </w:tcMar>
          </w:tcPr>
          <w:p>
            <w:pPr>
              <w:spacing w:after="0"/>
            </w:pPr>
            <w:r/>
            <w:r>
              <w:rPr>
                <w:rFonts w:ascii="Calibri" w:hAnsi="Calibri"/>
                <w:b w:val="0"/>
                <w:sz w:val="14"/>
              </w:rPr>
              <w:t>DATE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modified_date</w:t>
            </w:r>
          </w:p>
        </w:tc>
        <w:tc>
          <w:tcPr>
            <w:tcW w:type="dxa" w:w="1440"/>
            <w:vAlign w:val="center"/>
            <w:tcMar>
              <w:top w:w="80" w:type="dxa"/>
              <w:start w:w="120" w:type="dxa"/>
              <w:bottom w:w="80" w:type="dxa"/>
              <w:end w:w="120" w:type="dxa"/>
            </w:tcMar>
          </w:tcPr>
          <w:p>
            <w:pPr>
              <w:spacing w:after="0"/>
            </w:pPr>
            <w:r/>
            <w:r>
              <w:rPr>
                <w:rFonts w:ascii="Calibri" w:hAnsi="Calibri"/>
                <w:b w:val="0"/>
                <w:sz w:val="14"/>
              </w:rPr>
              <w:t>DATE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address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code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email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email validation in DTO;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identification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phone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category_customer</w:t>
            </w:r>
          </w:p>
        </w:tc>
        <w:tc>
          <w:tcPr>
            <w:tcW w:type="dxa" w:w="2088"/>
            <w:vAlign w:val="center"/>
            <w:tcMar>
              <w:top w:w="80" w:type="dxa"/>
              <w:start w:w="120" w:type="dxa"/>
              <w:bottom w:w="80" w:type="dxa"/>
              <w:end w:w="120" w:type="dxa"/>
            </w:tcMar>
          </w:tcPr>
          <w:p>
            <w:pPr>
              <w:spacing w:after="0"/>
            </w:pPr>
            <w:r/>
            <w:r>
              <w:rPr>
                <w:rFonts w:ascii="Calibri" w:hAnsi="Calibri"/>
                <w:b w:val="0"/>
                <w:sz w:val="14"/>
              </w:rPr>
              <w:t>zip_code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from JPA 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max_score</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weight</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1</w:t>
            </w:r>
          </w:p>
        </w:tc>
      </w:tr>
      <w:tr>
        <w:tc>
          <w:tcPr>
            <w:tcW w:type="dxa" w:w="1800"/>
            <w:vAlign w:val="center"/>
            <w:tcMar>
              <w:top w:w="80" w:type="dxa"/>
              <w:start w:w="120" w:type="dxa"/>
              <w:bottom w:w="80" w:type="dxa"/>
              <w:end w:w="120" w:type="dxa"/>
            </w:tcMar>
          </w:tcPr>
          <w:p>
            <w:pPr>
              <w:spacing w:after="0"/>
            </w:pPr>
            <w:r/>
            <w:r>
              <w:rPr>
                <w:rFonts w:ascii="Calibri" w:hAnsi="Calibri"/>
                <w:b w:val="0"/>
                <w:sz w:val="14"/>
              </w:rPr>
              <w:t>criterion</w:t>
            </w:r>
          </w:p>
        </w:tc>
        <w:tc>
          <w:tcPr>
            <w:tcW w:type="dxa" w:w="2088"/>
            <w:vAlign w:val="center"/>
            <w:tcMar>
              <w:top w:w="80" w:type="dxa"/>
              <w:start w:w="120" w:type="dxa"/>
              <w:bottom w:w="80" w:type="dxa"/>
              <w:end w:w="120" w:type="dxa"/>
            </w:tcMar>
          </w:tcPr>
          <w:p>
            <w:pPr>
              <w:spacing w:after="0"/>
            </w:pPr>
            <w:r/>
            <w:r>
              <w:rPr>
                <w:rFonts w:ascii="Calibri" w:hAnsi="Calibri"/>
                <w:b w:val="0"/>
                <w:sz w:val="14"/>
              </w:rPr>
              <w:t>hackathon_event_id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hackathon_event.id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088"/>
            <w:vAlign w:val="center"/>
            <w:tcMar>
              <w:top w:w="80" w:type="dxa"/>
              <w:start w:w="120" w:type="dxa"/>
              <w:bottom w:w="80" w:type="dxa"/>
              <w:end w:w="120" w:type="dxa"/>
            </w:tcMar>
          </w:tcPr>
          <w:p>
            <w:pPr>
              <w:spacing w:after="0"/>
            </w:pPr>
            <w:r/>
            <w:r>
              <w:rPr>
                <w:rFonts w:ascii="Calibri" w:hAnsi="Calibri"/>
                <w:b w:val="0"/>
                <w:sz w:val="14"/>
              </w:rPr>
              <w:t>event_id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hackathon_event.id; unique group: event_id, user_id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 unique group: event_id, user_id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default 'REGISTERED'</w:t>
            </w:r>
          </w:p>
        </w:tc>
      </w:tr>
      <w:tr>
        <w:tc>
          <w:tcPr>
            <w:tcW w:type="dxa" w:w="1800"/>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088"/>
            <w:vAlign w:val="center"/>
            <w:tcMar>
              <w:top w:w="80" w:type="dxa"/>
              <w:start w:w="120" w:type="dxa"/>
              <w:bottom w:w="80" w:type="dxa"/>
              <w:end w:w="120" w:type="dxa"/>
            </w:tcMar>
          </w:tcPr>
          <w:p>
            <w:pPr>
              <w:spacing w:after="0"/>
            </w:pPr>
            <w:r/>
            <w:r>
              <w:rPr>
                <w:rFonts w:ascii="Calibri" w:hAnsi="Calibri"/>
                <w:b w:val="0"/>
                <w:sz w:val="14"/>
              </w:rPr>
              <w:t>registered_at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slug</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'DRAFT'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registration_start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registration_end</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start_time</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max_team_size</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5</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min_team_size</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2</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rules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image_url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organizer_id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updated_at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hackathon_event</w:t>
            </w:r>
          </w:p>
        </w:tc>
        <w:tc>
          <w:tcPr>
            <w:tcW w:type="dxa" w:w="2088"/>
            <w:vAlign w:val="center"/>
            <w:tcMar>
              <w:top w:w="80" w:type="dxa"/>
              <w:start w:w="120" w:type="dxa"/>
              <w:bottom w:w="80" w:type="dxa"/>
              <w:end w:w="120" w:type="dxa"/>
            </w:tcMar>
          </w:tcPr>
          <w:p>
            <w:pPr>
              <w:spacing w:after="0"/>
            </w:pPr>
            <w:r/>
            <w:r>
              <w:rPr>
                <w:rFonts w:ascii="Calibri" w:hAnsi="Calibri"/>
                <w:b w:val="0"/>
                <w:sz w:val="14"/>
              </w:rPr>
              <w:t>is_deleted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judge_id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 unique group: judge_id, round_id, track_id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round_id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round.id; unique group: judge_id, round_id, track_id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track_id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track.id; unique group: judge_id, round_id, track_id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assigned_by_organizer_id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default 'ASSIGNED'</w:t>
            </w:r>
          </w:p>
        </w:tc>
      </w:tr>
      <w:tr>
        <w:tc>
          <w:tcPr>
            <w:tcW w:type="dxa" w:w="1800"/>
            <w:vAlign w:val="center"/>
            <w:tcMar>
              <w:top w:w="80" w:type="dxa"/>
              <w:start w:w="120" w:type="dxa"/>
              <w:bottom w:w="80" w:type="dxa"/>
              <w:end w:w="120" w:type="dxa"/>
            </w:tcMar>
          </w:tcPr>
          <w:p>
            <w:pPr>
              <w:spacing w:after="0"/>
            </w:pPr>
            <w:r/>
            <w:r>
              <w:rPr>
                <w:rFonts w:ascii="Calibri" w:hAnsi="Calibri"/>
                <w:b w:val="0"/>
                <w:sz w:val="14"/>
              </w:rPr>
              <w:t>judge_assignment</w:t>
            </w:r>
          </w:p>
        </w:tc>
        <w:tc>
          <w:tcPr>
            <w:tcW w:type="dxa" w:w="2088"/>
            <w:vAlign w:val="center"/>
            <w:tcMar>
              <w:top w:w="80" w:type="dxa"/>
              <w:start w:w="120" w:type="dxa"/>
              <w:bottom w:w="80" w:type="dxa"/>
              <w:end w:w="120" w:type="dxa"/>
            </w:tcMar>
          </w:tcPr>
          <w:p>
            <w:pPr>
              <w:spacing w:after="0"/>
            </w:pPr>
            <w:r/>
            <w:r>
              <w:rPr>
                <w:rFonts w:ascii="Calibri" w:hAnsi="Calibri"/>
                <w:b w:val="0"/>
                <w:sz w:val="14"/>
              </w:rPr>
              <w:t>assigned_at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team_id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team.id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mentor_id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title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default 'OPEN'</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088"/>
            <w:vAlign w:val="center"/>
            <w:tcMar>
              <w:top w:w="80" w:type="dxa"/>
              <w:start w:w="120" w:type="dxa"/>
              <w:bottom w:w="80" w:type="dxa"/>
              <w:end w:w="120" w:type="dxa"/>
            </w:tcMar>
          </w:tcPr>
          <w:p>
            <w:pPr>
              <w:spacing w:after="0"/>
            </w:pPr>
            <w:r/>
            <w:r>
              <w:rPr>
                <w:rFonts w:ascii="Calibri" w:hAnsi="Calibri"/>
                <w:b w:val="0"/>
                <w:sz w:val="14"/>
              </w:rPr>
              <w:t>resolved_at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title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message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is_read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type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'INFO'</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reference_type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reference_id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notification</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password_reset_token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password_reset_token</w:t>
            </w:r>
          </w:p>
        </w:tc>
        <w:tc>
          <w:tcPr>
            <w:tcW w:type="dxa" w:w="2088"/>
            <w:vAlign w:val="center"/>
            <w:tcMar>
              <w:top w:w="80" w:type="dxa"/>
              <w:start w:w="120" w:type="dxa"/>
              <w:bottom w:w="80" w:type="dxa"/>
              <w:end w:w="120" w:type="dxa"/>
            </w:tcMar>
          </w:tcPr>
          <w:p>
            <w:pPr>
              <w:spacing w:after="0"/>
            </w:pPr>
            <w:r/>
            <w:r>
              <w:rPr>
                <w:rFonts w:ascii="Calibri" w:hAnsi="Calibri"/>
                <w:b w:val="0"/>
                <w:sz w:val="14"/>
              </w:rPr>
              <w:t>token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w:t>
            </w:r>
          </w:p>
        </w:tc>
      </w:tr>
      <w:tr>
        <w:tc>
          <w:tcPr>
            <w:tcW w:type="dxa" w:w="1800"/>
            <w:vAlign w:val="center"/>
            <w:tcMar>
              <w:top w:w="80" w:type="dxa"/>
              <w:start w:w="120" w:type="dxa"/>
              <w:bottom w:w="80" w:type="dxa"/>
              <w:end w:w="120" w:type="dxa"/>
            </w:tcMar>
          </w:tcPr>
          <w:p>
            <w:pPr>
              <w:spacing w:after="0"/>
            </w:pPr>
            <w:r/>
            <w:r>
              <w:rPr>
                <w:rFonts w:ascii="Calibri" w:hAnsi="Calibri"/>
                <w:b w:val="0"/>
                <w:sz w:val="14"/>
              </w:rPr>
              <w:t>password_reset_token</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password_reset_token</w:t>
            </w:r>
          </w:p>
        </w:tc>
        <w:tc>
          <w:tcPr>
            <w:tcW w:type="dxa" w:w="2088"/>
            <w:vAlign w:val="center"/>
            <w:tcMar>
              <w:top w:w="80" w:type="dxa"/>
              <w:start w:w="120" w:type="dxa"/>
              <w:bottom w:w="80" w:type="dxa"/>
              <w:end w:w="120" w:type="dxa"/>
            </w:tcMar>
          </w:tcPr>
          <w:p>
            <w:pPr>
              <w:spacing w:after="0"/>
            </w:pPr>
            <w:r/>
            <w:r>
              <w:rPr>
                <w:rFonts w:ascii="Calibri" w:hAnsi="Calibri"/>
                <w:b w:val="0"/>
                <w:sz w:val="14"/>
              </w:rPr>
              <w:t>expiry_date</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password_reset_token</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hackathon_event_id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hackathon_event.id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track_id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track.id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winning_team_id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team.id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prize</w:t>
            </w:r>
          </w:p>
        </w:tc>
        <w:tc>
          <w:tcPr>
            <w:tcW w:type="dxa" w:w="2088"/>
            <w:vAlign w:val="center"/>
            <w:tcMar>
              <w:top w:w="80" w:type="dxa"/>
              <w:start w:w="120" w:type="dxa"/>
              <w:bottom w:w="80" w:type="dxa"/>
              <w:end w:w="120" w:type="dxa"/>
            </w:tcMar>
          </w:tcPr>
          <w:p>
            <w:pPr>
              <w:spacing w:after="0"/>
            </w:pPr>
            <w:r/>
            <w:r>
              <w:rPr>
                <w:rFonts w:ascii="Calibri" w:hAnsi="Calibri"/>
                <w:b w:val="0"/>
                <w:sz w:val="14"/>
              </w:rPr>
              <w:t>rank</w:t>
            </w:r>
          </w:p>
        </w:tc>
        <w:tc>
          <w:tcPr>
            <w:tcW w:type="dxa" w:w="1440"/>
            <w:vAlign w:val="center"/>
            <w:tcMar>
              <w:top w:w="80" w:type="dxa"/>
              <w:start w:w="120" w:type="dxa"/>
              <w:bottom w:w="80" w:type="dxa"/>
              <w:end w:w="120" w:type="dxa"/>
            </w:tcMar>
          </w:tcPr>
          <w:p>
            <w:pPr>
              <w:spacing w:after="0"/>
            </w:pPr>
            <w:r/>
            <w:r>
              <w:rPr>
                <w:rFonts w:ascii="Calibri" w:hAnsi="Calibri"/>
                <w:b w:val="0"/>
                <w:sz w:val="14"/>
              </w:rPr>
              <w:t>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refresh_token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refresh_token</w:t>
            </w:r>
          </w:p>
        </w:tc>
        <w:tc>
          <w:tcPr>
            <w:tcW w:type="dxa" w:w="2088"/>
            <w:vAlign w:val="center"/>
            <w:tcMar>
              <w:top w:w="80" w:type="dxa"/>
              <w:start w:w="120" w:type="dxa"/>
              <w:bottom w:w="80" w:type="dxa"/>
              <w:end w:w="120" w:type="dxa"/>
            </w:tcMar>
          </w:tcPr>
          <w:p>
            <w:pPr>
              <w:spacing w:after="0"/>
            </w:pPr>
            <w:r/>
            <w:r>
              <w:rPr>
                <w:rFonts w:ascii="Calibri" w:hAnsi="Calibri"/>
                <w:b w:val="0"/>
                <w:sz w:val="14"/>
              </w:rPr>
              <w:t>token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w:t>
            </w:r>
          </w:p>
        </w:tc>
      </w:tr>
      <w:tr>
        <w:tc>
          <w:tcPr>
            <w:tcW w:type="dxa" w:w="1800"/>
            <w:vAlign w:val="center"/>
            <w:tcMar>
              <w:top w:w="80" w:type="dxa"/>
              <w:start w:w="120" w:type="dxa"/>
              <w:bottom w:w="80" w:type="dxa"/>
              <w:end w:w="120" w:type="dxa"/>
            </w:tcMar>
          </w:tcPr>
          <w:p>
            <w:pPr>
              <w:spacing w:after="0"/>
            </w:pPr>
            <w:r/>
            <w:r>
              <w:rPr>
                <w:rFonts w:ascii="Calibri" w:hAnsi="Calibri"/>
                <w:b w:val="0"/>
                <w:sz w:val="14"/>
              </w:rPr>
              <w:t>refresh_token</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refresh_token</w:t>
            </w:r>
          </w:p>
        </w:tc>
        <w:tc>
          <w:tcPr>
            <w:tcW w:type="dxa" w:w="2088"/>
            <w:vAlign w:val="center"/>
            <w:tcMar>
              <w:top w:w="80" w:type="dxa"/>
              <w:start w:w="120" w:type="dxa"/>
              <w:bottom w:w="80" w:type="dxa"/>
              <w:end w:w="120" w:type="dxa"/>
            </w:tcMar>
          </w:tcPr>
          <w:p>
            <w:pPr>
              <w:spacing w:after="0"/>
            </w:pPr>
            <w:r/>
            <w:r>
              <w:rPr>
                <w:rFonts w:ascii="Calibri" w:hAnsi="Calibri"/>
                <w:b w:val="0"/>
                <w:sz w:val="14"/>
              </w:rPr>
              <w:t>expiry_date</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refresh_token</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start_time</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hackathon_event_id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hackathon_event.id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submission_deadline</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advancement_slots</w:t>
            </w:r>
          </w:p>
        </w:tc>
        <w:tc>
          <w:tcPr>
            <w:tcW w:type="dxa" w:w="1440"/>
            <w:vAlign w:val="center"/>
            <w:tcMar>
              <w:top w:w="80" w:type="dxa"/>
              <w:start w:w="120" w:type="dxa"/>
              <w:bottom w:w="80" w:type="dxa"/>
              <w:end w:w="120" w:type="dxa"/>
            </w:tcMar>
          </w:tcPr>
          <w:p>
            <w:pPr>
              <w:spacing w:after="0"/>
            </w:pPr>
            <w:r/>
            <w:r>
              <w:rPr>
                <w:rFonts w:ascii="Calibri" w:hAnsi="Calibri"/>
                <w:b w:val="0"/>
                <w:sz w:val="14"/>
              </w:rPr>
              <w:t>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round</w:t>
            </w:r>
          </w:p>
        </w:tc>
        <w:tc>
          <w:tcPr>
            <w:tcW w:type="dxa" w:w="2088"/>
            <w:vAlign w:val="center"/>
            <w:tcMar>
              <w:top w:w="80" w:type="dxa"/>
              <w:start w:w="120" w:type="dxa"/>
              <w:bottom w:w="80" w:type="dxa"/>
              <w:end w:w="120" w:type="dxa"/>
            </w:tcMar>
          </w:tcPr>
          <w:p>
            <w:pPr>
              <w:spacing w:after="0"/>
            </w:pPr>
            <w:r/>
            <w:r>
              <w:rPr>
                <w:rFonts w:ascii="Calibri" w:hAnsi="Calibri"/>
                <w:b w:val="0"/>
                <w:sz w:val="14"/>
              </w:rPr>
              <w:t>round_order</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1</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judge_id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 unique group: judge_id, submission_id, criterion_id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submission_id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submission.id; unique group: judge_id, submission_id, criterion_id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criterion_id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criterion.id; unique group: judge_id, submission_id, criterion_id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score_value</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comment</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scored_at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score</w:t>
            </w:r>
          </w:p>
        </w:tc>
        <w:tc>
          <w:tcPr>
            <w:tcW w:type="dxa" w:w="2088"/>
            <w:vAlign w:val="center"/>
            <w:tcMar>
              <w:top w:w="80" w:type="dxa"/>
              <w:start w:w="120" w:type="dxa"/>
              <w:bottom w:w="80" w:type="dxa"/>
              <w:end w:w="120" w:type="dxa"/>
            </w:tcMar>
          </w:tcPr>
          <w:p>
            <w:pPr>
              <w:spacing w:after="0"/>
            </w:pPr>
            <w:r/>
            <w:r>
              <w:rPr>
                <w:rFonts w:ascii="Calibri" w:hAnsi="Calibri"/>
                <w:b w:val="0"/>
                <w:sz w:val="14"/>
              </w:rPr>
              <w:t>is_finalized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team_id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team.id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round_id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round.id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repository_url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demo_url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report_url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version</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1</w:t>
            </w:r>
          </w:p>
        </w:tc>
      </w:tr>
      <w:tr>
        <w:tc>
          <w:tcPr>
            <w:tcW w:type="dxa" w:w="1800"/>
            <w:vAlign w:val="center"/>
            <w:tcMar>
              <w:top w:w="80" w:type="dxa"/>
              <w:start w:w="120" w:type="dxa"/>
              <w:bottom w:w="80" w:type="dxa"/>
              <w:end w:w="120" w:type="dxa"/>
            </w:tcMar>
          </w:tcPr>
          <w:p>
            <w:pPr>
              <w:spacing w:after="0"/>
            </w:pPr>
            <w:r/>
            <w:r>
              <w:rPr>
                <w:rFonts w:ascii="Calibri" w:hAnsi="Calibri"/>
                <w:b w:val="0"/>
                <w:sz w:val="14"/>
              </w:rPr>
              <w:t>submission</w:t>
            </w:r>
          </w:p>
        </w:tc>
        <w:tc>
          <w:tcPr>
            <w:tcW w:type="dxa" w:w="2088"/>
            <w:vAlign w:val="center"/>
            <w:tcMar>
              <w:top w:w="80" w:type="dxa"/>
              <w:start w:w="120" w:type="dxa"/>
              <w:bottom w:w="80" w:type="dxa"/>
              <w:end w:w="120" w:type="dxa"/>
            </w:tcMar>
          </w:tcPr>
          <w:p>
            <w:pPr>
              <w:spacing w:after="0"/>
            </w:pPr>
            <w:r/>
            <w:r>
              <w:rPr>
                <w:rFonts w:ascii="Calibri" w:hAnsi="Calibri"/>
                <w:b w:val="0"/>
                <w:sz w:val="14"/>
              </w:rPr>
              <w:t>submitted_at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 unique group: name, event_id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project_name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project_description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track_id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track.id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event_id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hackathon_event.id; unique group: name, event_id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default 'ACTIVE'</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disqualification_reason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disqualified_at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disqualified_by</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w:t>
            </w:r>
          </w:p>
        </w:tc>
        <w:tc>
          <w:tcPr>
            <w:tcW w:type="dxa" w:w="2088"/>
            <w:vAlign w:val="center"/>
            <w:tcMar>
              <w:top w:w="80" w:type="dxa"/>
              <w:start w:w="120" w:type="dxa"/>
              <w:bottom w:w="80" w:type="dxa"/>
              <w:end w:w="120" w:type="dxa"/>
            </w:tcMar>
          </w:tcPr>
          <w:p>
            <w:pPr>
              <w:spacing w:after="0"/>
            </w:pPr>
            <w:r/>
            <w:r>
              <w:rPr>
                <w:rFonts w:ascii="Calibri" w:hAnsi="Calibri"/>
                <w:b w:val="0"/>
                <w:sz w:val="14"/>
              </w:rPr>
              <w:t>final_score</w:t>
            </w:r>
          </w:p>
        </w:tc>
        <w:tc>
          <w:tcPr>
            <w:tcW w:type="dxa" w:w="1440"/>
            <w:vAlign w:val="center"/>
            <w:tcMar>
              <w:top w:w="80" w:type="dxa"/>
              <w:start w:w="120" w:type="dxa"/>
              <w:bottom w:w="80" w:type="dxa"/>
              <w:end w:w="120" w:type="dxa"/>
            </w:tcMar>
          </w:tcPr>
          <w:p>
            <w:pPr>
              <w:spacing w:after="0"/>
            </w:pPr>
            <w:r/>
            <w:r>
              <w:rPr>
                <w:rFonts w:ascii="Calibri" w:hAnsi="Calibri"/>
                <w:b w:val="0"/>
                <w:sz w:val="14"/>
              </w:rPr>
              <w:t>DECIMAL</w:t>
            </w:r>
          </w:p>
        </w:tc>
        <w:tc>
          <w:tcPr>
            <w:tcW w:type="dxa" w:w="1584"/>
            <w:vAlign w:val="center"/>
            <w:tcMar>
              <w:top w:w="80" w:type="dxa"/>
              <w:start w:w="120" w:type="dxa"/>
              <w:bottom w:w="80" w:type="dxa"/>
              <w:end w:w="120" w:type="dxa"/>
            </w:tcMar>
          </w:tcPr>
          <w:p>
            <w:pPr>
              <w:spacing w:after="0"/>
            </w:pPr>
            <w:r/>
            <w:r>
              <w:rPr>
                <w:rFonts w:ascii="Calibri" w:hAnsi="Calibri"/>
                <w:b w:val="0"/>
                <w:sz w:val="14"/>
              </w:rPr>
              <w:t>5,2</w:t>
            </w:r>
          </w:p>
        </w:tc>
        <w:tc>
          <w:tcPr>
            <w:tcW w:type="dxa" w:w="2448"/>
            <w:vAlign w:val="center"/>
            <w:tcMar>
              <w:top w:w="80" w:type="dxa"/>
              <w:start w:w="120" w:type="dxa"/>
              <w:bottom w:w="80" w:type="dxa"/>
              <w:end w:w="120" w:type="dxa"/>
            </w:tcMar>
          </w:tcPr>
          <w:p>
            <w:pPr>
              <w:spacing w:after="0"/>
            </w:pPr>
            <w:r/>
            <w:r>
              <w:rPr>
                <w:rFonts w:ascii="Calibri" w:hAnsi="Calibri"/>
                <w:b w:val="0"/>
                <w:sz w:val="14"/>
              </w:rPr>
              <w:t>default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team_id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team.id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inviter_id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invitee_email</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status</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50</w:t>
            </w:r>
          </w:p>
        </w:tc>
        <w:tc>
          <w:tcPr>
            <w:tcW w:type="dxa" w:w="2448"/>
            <w:vAlign w:val="center"/>
            <w:tcMar>
              <w:top w:w="80" w:type="dxa"/>
              <w:start w:w="120" w:type="dxa"/>
              <w:bottom w:w="80" w:type="dxa"/>
              <w:end w:w="120" w:type="dxa"/>
            </w:tcMar>
          </w:tcPr>
          <w:p>
            <w:pPr>
              <w:spacing w:after="0"/>
            </w:pPr>
            <w:r/>
            <w:r>
              <w:rPr>
                <w:rFonts w:ascii="Calibri" w:hAnsi="Calibri"/>
                <w:b w:val="0"/>
                <w:sz w:val="14"/>
              </w:rPr>
              <w:t>default 'PENDING'</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created_at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team_invitation</w:t>
            </w:r>
          </w:p>
        </w:tc>
        <w:tc>
          <w:tcPr>
            <w:tcW w:type="dxa" w:w="2088"/>
            <w:vAlign w:val="center"/>
            <w:tcMar>
              <w:top w:w="80" w:type="dxa"/>
              <w:start w:w="120" w:type="dxa"/>
              <w:bottom w:w="80" w:type="dxa"/>
              <w:end w:w="120" w:type="dxa"/>
            </w:tcMar>
          </w:tcPr>
          <w:p>
            <w:pPr>
              <w:spacing w:after="0"/>
            </w:pPr>
            <w:r/>
            <w:r>
              <w:rPr>
                <w:rFonts w:ascii="Calibri" w:hAnsi="Calibri"/>
                <w:b w:val="0"/>
                <w:sz w:val="14"/>
              </w:rPr>
              <w:t>expires_at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team_member</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team_member</w:t>
            </w:r>
          </w:p>
        </w:tc>
        <w:tc>
          <w:tcPr>
            <w:tcW w:type="dxa" w:w="2088"/>
            <w:vAlign w:val="center"/>
            <w:tcMar>
              <w:top w:w="80" w:type="dxa"/>
              <w:start w:w="120" w:type="dxa"/>
              <w:bottom w:w="80" w:type="dxa"/>
              <w:end w:w="120" w:type="dxa"/>
            </w:tcMar>
          </w:tcPr>
          <w:p>
            <w:pPr>
              <w:spacing w:after="0"/>
            </w:pPr>
            <w:r/>
            <w:r>
              <w:rPr>
                <w:rFonts w:ascii="Calibri" w:hAnsi="Calibri"/>
                <w:b w:val="0"/>
                <w:sz w:val="14"/>
              </w:rPr>
              <w:t>team_id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team.id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team_member</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team_member</w:t>
            </w:r>
          </w:p>
        </w:tc>
        <w:tc>
          <w:tcPr>
            <w:tcW w:type="dxa" w:w="2088"/>
            <w:vAlign w:val="center"/>
            <w:tcMar>
              <w:top w:w="80" w:type="dxa"/>
              <w:start w:w="120" w:type="dxa"/>
              <w:bottom w:w="80" w:type="dxa"/>
              <w:end w:w="120" w:type="dxa"/>
            </w:tcMar>
          </w:tcPr>
          <w:p>
            <w:pPr>
              <w:spacing w:after="0"/>
            </w:pPr>
            <w:r/>
            <w:r>
              <w:rPr>
                <w:rFonts w:ascii="Calibri" w:hAnsi="Calibri"/>
                <w:b w:val="0"/>
                <w:sz w:val="14"/>
              </w:rPr>
              <w:t>is_leader</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default 0</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team_id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team.id; unique group: team_id, from_round_id, to_round_id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from_round_id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round.id; unique group: team_id, from_round_id, to_round_id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to_round_id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round.id; unique group: team_id, from_round_id, to_round_id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advanced_by</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team_round_advancement</w:t>
            </w:r>
          </w:p>
        </w:tc>
        <w:tc>
          <w:tcPr>
            <w:tcW w:type="dxa" w:w="2088"/>
            <w:vAlign w:val="center"/>
            <w:tcMar>
              <w:top w:w="80" w:type="dxa"/>
              <w:start w:w="120" w:type="dxa"/>
              <w:bottom w:w="80" w:type="dxa"/>
              <w:end w:w="120" w:type="dxa"/>
            </w:tcMar>
          </w:tcPr>
          <w:p>
            <w:pPr>
              <w:spacing w:after="0"/>
            </w:pPr>
            <w:r/>
            <w:r>
              <w:rPr>
                <w:rFonts w:ascii="Calibri" w:hAnsi="Calibri"/>
                <w:b w:val="0"/>
                <w:sz w:val="14"/>
              </w:rPr>
              <w:t>advanced_at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GETDATE()</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w:t>
            </w:r>
          </w:p>
        </w:tc>
        <w:tc>
          <w:tcPr>
            <w:tcW w:type="dxa" w:w="2088"/>
            <w:vAlign w:val="center"/>
            <w:tcMar>
              <w:top w:w="80" w:type="dxa"/>
              <w:start w:w="120" w:type="dxa"/>
              <w:bottom w:w="80" w:type="dxa"/>
              <w:end w:w="120" w:type="dxa"/>
            </w:tcMar>
          </w:tcPr>
          <w:p>
            <w:pPr>
              <w:spacing w:after="0"/>
            </w:pPr>
            <w:r/>
            <w:r>
              <w:rPr>
                <w:rFonts w:ascii="Calibri" w:hAnsi="Calibri"/>
                <w:b w:val="0"/>
                <w:sz w:val="14"/>
              </w:rPr>
              <w:t>name</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255</w:t>
            </w:r>
          </w:p>
        </w:tc>
        <w:tc>
          <w:tcPr>
            <w:tcW w:type="dxa" w:w="2448"/>
            <w:vAlign w:val="center"/>
            <w:tcMar>
              <w:top w:w="80" w:type="dxa"/>
              <w:start w:w="120" w:type="dxa"/>
              <w:bottom w:w="80" w:type="dxa"/>
              <w:end w:w="120" w:type="dxa"/>
            </w:tcMar>
          </w:tcPr>
          <w:p>
            <w:pPr>
              <w:spacing w:after="0"/>
            </w:pPr>
            <w:r/>
            <w:r>
              <w:rPr>
                <w:rFonts w:ascii="Calibri" w:hAnsi="Calibri"/>
                <w:b w:val="0"/>
                <w:sz w:val="14"/>
              </w:rPr>
              <w:t>not null</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w:t>
            </w:r>
          </w:p>
        </w:tc>
        <w:tc>
          <w:tcPr>
            <w:tcW w:type="dxa" w:w="2088"/>
            <w:vAlign w:val="center"/>
            <w:tcMar>
              <w:top w:w="80" w:type="dxa"/>
              <w:start w:w="120" w:type="dxa"/>
              <w:bottom w:w="80" w:type="dxa"/>
              <w:end w:w="120" w:type="dxa"/>
            </w:tcMar>
          </w:tcPr>
          <w:p>
            <w:pPr>
              <w:spacing w:after="0"/>
            </w:pPr>
            <w:r/>
            <w:r>
              <w:rPr>
                <w:rFonts w:ascii="Calibri" w:hAnsi="Calibri"/>
                <w:b w:val="0"/>
                <w:sz w:val="14"/>
              </w:rPr>
              <w:t>description</w:t>
            </w:r>
          </w:p>
        </w:tc>
        <w:tc>
          <w:tcPr>
            <w:tcW w:type="dxa" w:w="1440"/>
            <w:vAlign w:val="center"/>
            <w:tcMar>
              <w:top w:w="80" w:type="dxa"/>
              <w:start w:w="120" w:type="dxa"/>
              <w:bottom w:w="80" w:type="dxa"/>
              <w:end w:w="120" w:type="dxa"/>
            </w:tcMar>
          </w:tcPr>
          <w:p>
            <w:pPr>
              <w:spacing w:after="0"/>
            </w:pPr>
            <w:r/>
            <w:r>
              <w:rPr>
                <w:rFonts w:ascii="Calibri" w:hAnsi="Calibri"/>
                <w:b w:val="0"/>
                <w:sz w:val="14"/>
              </w:rPr>
              <w:t>NVARCHAR</w:t>
            </w:r>
          </w:p>
        </w:tc>
        <w:tc>
          <w:tcPr>
            <w:tcW w:type="dxa" w:w="1584"/>
            <w:vAlign w:val="center"/>
            <w:tcMar>
              <w:top w:w="80" w:type="dxa"/>
              <w:start w:w="120" w:type="dxa"/>
              <w:bottom w:w="80" w:type="dxa"/>
              <w:end w:w="120" w:type="dxa"/>
            </w:tcMar>
          </w:tcPr>
          <w:p>
            <w:pPr>
              <w:spacing w:after="0"/>
            </w:pPr>
            <w:r/>
            <w:r>
              <w:rPr>
                <w:rFonts w:ascii="Calibri" w:hAnsi="Calibri"/>
                <w:b w:val="0"/>
                <w:sz w:val="14"/>
              </w:rPr>
              <w:t>MAX</w:t>
            </w:r>
          </w:p>
        </w:tc>
        <w:tc>
          <w:tcPr>
            <w:tcW w:type="dxa" w:w="2448"/>
            <w:vAlign w:val="center"/>
            <w:tcMar>
              <w:top w:w="80" w:type="dxa"/>
              <w:start w:w="120" w:type="dxa"/>
              <w:bottom w:w="80" w:type="dxa"/>
              <w:end w:w="120" w:type="dxa"/>
            </w:tcMar>
          </w:tcPr>
          <w:p>
            <w:pPr>
              <w:spacing w:after="0"/>
            </w:pPr>
            <w:r/>
            <w:r>
              <w:rPr>
                <w:rFonts w:ascii="Calibri" w:hAnsi="Calibri"/>
                <w:b w:val="0"/>
                <w:sz w:val="14"/>
              </w:rPr>
              <w:t>nullable / no explicit constraint</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w:t>
            </w:r>
          </w:p>
        </w:tc>
        <w:tc>
          <w:tcPr>
            <w:tcW w:type="dxa" w:w="2088"/>
            <w:vAlign w:val="center"/>
            <w:tcMar>
              <w:top w:w="80" w:type="dxa"/>
              <w:start w:w="120" w:type="dxa"/>
              <w:bottom w:w="80" w:type="dxa"/>
              <w:end w:w="120" w:type="dxa"/>
            </w:tcMar>
          </w:tcPr>
          <w:p>
            <w:pPr>
              <w:spacing w:after="0"/>
            </w:pPr>
            <w:r/>
            <w:r>
              <w:rPr>
                <w:rFonts w:ascii="Calibri" w:hAnsi="Calibri"/>
                <w:b w:val="0"/>
                <w:sz w:val="14"/>
              </w:rPr>
              <w:t>hackathon_event_id</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hackathon_event.id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PK; identity</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track_id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track.id; unique group: track_id, user_id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user_id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_user.id; unique group: track_id, user_id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event_id</w:t>
            </w:r>
          </w:p>
        </w:tc>
        <w:tc>
          <w:tcPr>
            <w:tcW w:type="dxa" w:w="1440"/>
            <w:vAlign w:val="center"/>
            <w:tcMar>
              <w:top w:w="80" w:type="dxa"/>
              <w:start w:w="120" w:type="dxa"/>
              <w:bottom w:w="80" w:type="dxa"/>
              <w:end w:w="120" w:type="dxa"/>
            </w:tcMar>
          </w:tcPr>
          <w:p>
            <w:pPr>
              <w:spacing w:after="0"/>
            </w:pPr>
            <w:r/>
            <w:r>
              <w:rPr>
                <w:rFonts w:ascii="Calibri" w:hAnsi="Calibri"/>
                <w:b w:val="0"/>
                <w:sz w:val="14"/>
              </w:rPr>
              <w:t xml:space="preserve">BIGINT </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FK -&gt; hackathon_event.id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assigned_by</w:t>
            </w:r>
          </w:p>
        </w:tc>
        <w:tc>
          <w:tcPr>
            <w:tcW w:type="dxa" w:w="1440"/>
            <w:vAlign w:val="center"/>
            <w:tcMar>
              <w:top w:w="80" w:type="dxa"/>
              <w:start w:w="120" w:type="dxa"/>
              <w:bottom w:w="80" w:type="dxa"/>
              <w:end w:w="120" w:type="dxa"/>
            </w:tcMar>
          </w:tcPr>
          <w:p>
            <w:pPr>
              <w:spacing w:after="0"/>
            </w:pPr>
            <w:r/>
            <w:r>
              <w:rPr>
                <w:rFonts w:ascii="Calibri" w:hAnsi="Calibri"/>
                <w:b w:val="0"/>
                <w:sz w:val="14"/>
              </w:rPr>
              <w:t>BIGINT</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FK -&gt; _user.id</w:t>
            </w:r>
          </w:p>
        </w:tc>
      </w:tr>
      <w:tr>
        <w:tc>
          <w:tcPr>
            <w:tcW w:type="dxa" w:w="1800"/>
            <w:vAlign w:val="center"/>
            <w:tcMar>
              <w:top w:w="80" w:type="dxa"/>
              <w:start w:w="120" w:type="dxa"/>
              <w:bottom w:w="80" w:type="dxa"/>
              <w:end w:w="120" w:type="dxa"/>
            </w:tcMar>
          </w:tcPr>
          <w:p>
            <w:pPr>
              <w:spacing w:after="0"/>
            </w:pPr>
            <w:r/>
            <w:r>
              <w:rPr>
                <w:rFonts w:ascii="Calibri" w:hAnsi="Calibri"/>
                <w:b w:val="0"/>
                <w:sz w:val="14"/>
              </w:rPr>
              <w:t>track_mentor</w:t>
            </w:r>
          </w:p>
        </w:tc>
        <w:tc>
          <w:tcPr>
            <w:tcW w:type="dxa" w:w="2088"/>
            <w:vAlign w:val="center"/>
            <w:tcMar>
              <w:top w:w="80" w:type="dxa"/>
              <w:start w:w="120" w:type="dxa"/>
              <w:bottom w:w="80" w:type="dxa"/>
              <w:end w:w="120" w:type="dxa"/>
            </w:tcMar>
          </w:tcPr>
          <w:p>
            <w:pPr>
              <w:spacing w:after="0"/>
            </w:pPr>
            <w:r/>
            <w:r>
              <w:rPr>
                <w:rFonts w:ascii="Calibri" w:hAnsi="Calibri"/>
                <w:b w:val="0"/>
                <w:sz w:val="14"/>
              </w:rPr>
              <w:t>assigned_at</w:t>
            </w:r>
          </w:p>
        </w:tc>
        <w:tc>
          <w:tcPr>
            <w:tcW w:type="dxa" w:w="1440"/>
            <w:vAlign w:val="center"/>
            <w:tcMar>
              <w:top w:w="80" w:type="dxa"/>
              <w:start w:w="120" w:type="dxa"/>
              <w:bottom w:w="80" w:type="dxa"/>
              <w:end w:w="120" w:type="dxa"/>
            </w:tcMar>
          </w:tcPr>
          <w:p>
            <w:pPr>
              <w:spacing w:after="0"/>
            </w:pPr>
            <w:r/>
            <w:r>
              <w:rPr>
                <w:rFonts w:ascii="Calibri" w:hAnsi="Calibri"/>
                <w:b w:val="0"/>
                <w:sz w:val="14"/>
              </w:rPr>
              <w:t>DATETIME</w:t>
            </w:r>
          </w:p>
        </w:tc>
        <w:tc>
          <w:tcPr>
            <w:tcW w:type="dxa" w:w="1584"/>
            <w:vAlign w:val="center"/>
            <w:tcMar>
              <w:top w:w="80" w:type="dxa"/>
              <w:start w:w="120" w:type="dxa"/>
              <w:bottom w:w="80" w:type="dxa"/>
              <w:end w:w="120" w:type="dxa"/>
            </w:tcMar>
          </w:tcPr>
          <w:p>
            <w:pPr>
              <w:spacing w:after="0"/>
            </w:pPr>
            <w:r/>
            <w:r>
              <w:rPr>
                <w:rFonts w:ascii="Calibri" w:hAnsi="Calibri"/>
                <w:b w:val="0"/>
                <w:sz w:val="14"/>
              </w:rPr>
              <w:t>as defined by type</w:t>
            </w:r>
          </w:p>
        </w:tc>
        <w:tc>
          <w:tcPr>
            <w:tcW w:type="dxa" w:w="2448"/>
            <w:vAlign w:val="center"/>
            <w:tcMar>
              <w:top w:w="80" w:type="dxa"/>
              <w:start w:w="120" w:type="dxa"/>
              <w:bottom w:w="80" w:type="dxa"/>
              <w:end w:w="120" w:type="dxa"/>
            </w:tcMar>
          </w:tcPr>
          <w:p>
            <w:pPr>
              <w:spacing w:after="0"/>
            </w:pPr>
            <w:r/>
            <w:r>
              <w:rPr>
                <w:rFonts w:ascii="Calibri" w:hAnsi="Calibri"/>
                <w:b w:val="0"/>
                <w:sz w:val="14"/>
              </w:rPr>
              <w:t>not null; default GETDATE()</w:t>
            </w:r>
          </w:p>
        </w:tc>
      </w:tr>
    </w:tbl>
    <w:p/>
    <w:p>
      <w:pPr>
        <w:pStyle w:val="Heading2"/>
      </w:pPr>
      <w:r>
        <w:t>5.3  Data integrity, retention, and privacy</w:t>
      </w:r>
    </w:p>
    <w:p>
      <w:pPr>
        <w:pStyle w:val="ListBullet"/>
      </w:pPr>
      <w:r>
        <w:t>Integrity: SQL primary keys, foreign keys, unique constraints, and service-layer validation enforce identity, event/team membership, assignment, score, advancement, and prize consistency.</w:t>
      </w:r>
    </w:p>
    <w:p>
      <w:pPr>
        <w:pStyle w:val="ListBullet"/>
      </w:pPr>
      <w:r>
        <w:t>Integrity: database.sql defines unique constraints for user username/email, event slug, event registration per event/user, team name per event, track mentor per track/user, judge assignment per judge/round/track, score per judge/submission/criterion, and team advancement per team/from/to round.</w:t>
      </w:r>
    </w:p>
    <w:p>
      <w:pPr>
        <w:pStyle w:val="ListBullet"/>
      </w:pPr>
      <w:r>
        <w:t>Retention: events are soft-deleted with is_deleted; users are deactivated with isActive in the entity/service; other domain records are retained unless explicitly deleted by service workflows. Assumption: no complete legal retention schedule is implemented.</w:t>
      </w:r>
    </w:p>
    <w:p>
      <w:pPr>
        <w:pStyle w:val="ListBullet"/>
      </w:pPr>
      <w:r>
        <w:t>Privacy: passwords are BCrypt-hashed; JWTs contain username and role claim; profile, student ID, email, phone, GitHub URL, and category customer data are PII and should be protected by access control.</w:t>
      </w:r>
    </w:p>
    <w:p>
      <w:pPr>
        <w:pStyle w:val="ListBullet"/>
      </w:pPr>
      <w:r>
        <w:t>Privacy: CSV exports may contain participant PII; export endpoints are restricted to ADMIN/ORGANIZER roles.</w:t>
      </w:r>
    </w:p>
    <w:p>
      <w:pPr>
        <w:pStyle w:val="ListBullet"/>
      </w:pPr>
      <w:r>
        <w:t>Assumption: production deployments shall move secrets out of application.properties and enforce HTTPS for transport confidentiality.</w:t>
      </w:r>
    </w:p>
    <w:p>
      <w:pPr>
        <w:pStyle w:val="Heading1"/>
      </w:pPr>
      <w:r>
        <w:t>6.  Non-Functional Requirements</w:t>
      </w:r>
    </w:p>
    <w:p>
      <w:pPr>
        <w:spacing w:after="120"/>
      </w:pPr>
      <w:r>
        <w:t>The backend contains some quality mechanisms directly, such as stateless JWT, role authorization, BCrypt, async notification processing, and retry. Quantitative targets below are measurable project requirements; where no code enforces a value today, the source is marked as an assumption.</w:t>
      </w:r>
    </w:p>
    <w:p>
      <w:pPr>
        <w:pStyle w:val="Heading2"/>
      </w:pPr>
      <w:r>
        <w:t>6.1  Performance</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NFR-PERF-01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Performance</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API response time for normal JSON endpoints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Measure p95 latency under 100 concurrent users against representative auth, event, team, submission, and scoring workflows.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p95 &lt;= 2 seconds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p95 &lt;= 5 seconds</w:t>
            </w:r>
          </w:p>
        </w:tc>
      </w:tr>
    </w:tbl>
    <w:p/>
    <w:p>
      <w:pPr>
        <w:pStyle w:val="Heading2"/>
      </w:pPr>
      <w:r>
        <w:t>6.2  Security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NFR-SEC-01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Security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Unauthorized access attempts to protected endpoints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Automated security tests shall exercise public, authenticated, and role-protected endpoints.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100% protected endpoints require valid JWT and proper role.</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No protected business endpoint is accessible without authentication or required role.</w:t>
            </w:r>
          </w:p>
        </w:tc>
      </w:tr>
    </w:tbl>
    <w:p/>
    <w:p>
      <w:pPr>
        <w:pStyle w:val="Heading2"/>
      </w:pPr>
      <w:r>
        <w:t>6.3  Usability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NFR-USE-01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Usability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Completion rate for core participant workflow</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Prototype/user test: register, verify, register event, create/finalize team, submit project.</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&gt;= 90% first-time users complete without assistance within 15 minutes.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&gt;= 75% complete without assistance within 25 minutes.</w:t>
            </w:r>
          </w:p>
        </w:tc>
      </w:tr>
    </w:tbl>
    <w:p/>
    <w:p>
      <w:pPr>
        <w:pStyle w:val="Heading2"/>
      </w:pPr>
      <w:r>
        <w:t>6.4  Reliability and availability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NFR-REL-01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Reliability and availability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Successful notification delivery or durable persistence</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Observe notification creation plus async retry logs for completion notifications.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&gt;= 99% notifications persisted; retry attempts recover transient delivery failures within 3 attempts.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Notifications are persisted even when SSE recipient is offline.</w:t>
            </w:r>
          </w:p>
        </w:tc>
      </w:tr>
    </w:tbl>
    <w:p/>
    <w:p>
      <w:pPr>
        <w:pStyle w:val="Heading2"/>
      </w:pPr>
      <w:r>
        <w:t>6.5  Maintainability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NFR-MAINT-01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Maintainability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Requirement-to-code traceability coverage</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Traceability matrix review against controllers/services/entities.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100% high-priority FRs map to source classes and at least one endpoint or workflow.</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All implemented public backend features appear in Section 4 or Appendix C.</w:t>
            </w:r>
          </w:p>
        </w:tc>
      </w:tr>
    </w:tbl>
    <w:p/>
    <w:p>
      <w:pPr>
        <w:pStyle w:val="Heading2"/>
      </w:pPr>
      <w:r>
        <w:t>6.6  Portability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c>
          <w:tcPr>
            <w:tcW w:type="dxa" w:w="2592"/>
            <w:vAlign w:val="center"/>
            <w:shd w:fill="F2F4F7"/>
            <w:tcMar>
              <w:top w:w="80" w:type="dxa"/>
              <w:start w:w="120" w:type="dxa"/>
              <w:bottom w:w="80" w:type="dxa"/>
              <w:end w:w="120" w:type="dxa"/>
            </w:tcMar>
          </w:tcPr>
          <w:p>
            <w:pPr>
              <w:spacing w:after="0"/>
            </w:pPr>
            <w:r/>
            <w:r>
              <w:rPr>
                <w:rFonts w:ascii="Calibri" w:hAnsi="Calibri"/>
                <w:b/>
                <w:sz w:val="18"/>
              </w:rPr>
              <w:t>ID</w:t>
            </w:r>
          </w:p>
        </w:tc>
        <w:tc>
          <w:tcPr>
            <w:tcW w:type="dxa" w:w="6480"/>
            <w:vAlign w:val="center"/>
            <w:tcMar>
              <w:top w:w="80" w:type="dxa"/>
              <w:start w:w="120" w:type="dxa"/>
              <w:bottom w:w="80" w:type="dxa"/>
              <w:end w:w="120" w:type="dxa"/>
            </w:tcMar>
          </w:tcPr>
          <w:p>
            <w:pPr>
              <w:spacing w:after="0"/>
            </w:pPr>
            <w:r/>
            <w:r>
              <w:rPr>
                <w:rFonts w:ascii="Calibri" w:hAnsi="Calibri"/>
                <w:b w:val="0"/>
                <w:sz w:val="18"/>
              </w:rPr>
              <w:t>NFR-PORT-01</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Quality attribute</w:t>
            </w:r>
          </w:p>
        </w:tc>
        <w:tc>
          <w:tcPr>
            <w:tcW w:type="dxa" w:w="6480"/>
            <w:vAlign w:val="center"/>
            <w:tcMar>
              <w:top w:w="80" w:type="dxa"/>
              <w:start w:w="120" w:type="dxa"/>
              <w:bottom w:w="80" w:type="dxa"/>
              <w:end w:w="120" w:type="dxa"/>
            </w:tcMar>
          </w:tcPr>
          <w:p>
            <w:pPr>
              <w:spacing w:after="0"/>
            </w:pPr>
            <w:r/>
            <w:r>
              <w:rPr>
                <w:rFonts w:ascii="Calibri" w:hAnsi="Calibri"/>
                <w:b w:val="0"/>
                <w:sz w:val="18"/>
              </w:rPr>
              <w:t>Portability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Scale (what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Environment setup reproducibility</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Meter (how we measure)</w:t>
            </w:r>
          </w:p>
        </w:tc>
        <w:tc>
          <w:tcPr>
            <w:tcW w:type="dxa" w:w="6480"/>
            <w:vAlign w:val="center"/>
            <w:tcMar>
              <w:top w:w="80" w:type="dxa"/>
              <w:start w:w="120" w:type="dxa"/>
              <w:bottom w:w="80" w:type="dxa"/>
              <w:end w:w="120" w:type="dxa"/>
            </w:tcMar>
          </w:tcPr>
          <w:p>
            <w:pPr>
              <w:spacing w:after="0"/>
            </w:pPr>
            <w:r/>
            <w:r>
              <w:rPr>
                <w:rFonts w:ascii="Calibri" w:hAnsi="Calibri"/>
                <w:b w:val="0"/>
                <w:sz w:val="18"/>
              </w:rPr>
              <w:t>Run backend with documented Java, Maven, SQL Server, and property configuration.</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Target (desired)</w:t>
            </w:r>
          </w:p>
        </w:tc>
        <w:tc>
          <w:tcPr>
            <w:tcW w:type="dxa" w:w="6480"/>
            <w:vAlign w:val="center"/>
            <w:tcMar>
              <w:top w:w="80" w:type="dxa"/>
              <w:start w:w="120" w:type="dxa"/>
              <w:bottom w:w="80" w:type="dxa"/>
              <w:end w:w="120" w:type="dxa"/>
            </w:tcMar>
          </w:tcPr>
          <w:p>
            <w:pPr>
              <w:spacing w:after="0"/>
            </w:pPr>
            <w:r/>
            <w:r>
              <w:rPr>
                <w:rFonts w:ascii="Calibri" w:hAnsi="Calibri"/>
                <w:b w:val="0"/>
                <w:sz w:val="18"/>
              </w:rPr>
              <w:t>Setup succeeds on Windows developer machine and one CI/Linux-equivalent environment with externalized secrets.</w:t>
            </w:r>
          </w:p>
        </w:tc>
      </w:tr>
      <w:tr>
        <w:tc>
          <w:tcPr>
            <w:tcW w:type="dxa" w:w="2592"/>
            <w:vAlign w:val="center"/>
            <w:shd w:fill="F2F4F7"/>
            <w:tcMar>
              <w:top w:w="80" w:type="dxa"/>
              <w:start w:w="120" w:type="dxa"/>
              <w:bottom w:w="80" w:type="dxa"/>
              <w:end w:w="120" w:type="dxa"/>
            </w:tcMar>
          </w:tcPr>
          <w:p>
            <w:pPr>
              <w:spacing w:after="0"/>
            </w:pPr>
            <w:r/>
            <w:r>
              <w:rPr>
                <w:rFonts w:ascii="Calibri" w:hAnsi="Calibri"/>
                <w:b/>
                <w:sz w:val="18"/>
              </w:rPr>
              <w:t>Must-level (minimum)</w:t>
            </w:r>
          </w:p>
        </w:tc>
        <w:tc>
          <w:tcPr>
            <w:tcW w:type="dxa" w:w="6480"/>
            <w:vAlign w:val="center"/>
            <w:tcMar>
              <w:top w:w="80" w:type="dxa"/>
              <w:start w:w="120" w:type="dxa"/>
              <w:bottom w:w="80" w:type="dxa"/>
              <w:end w:w="120" w:type="dxa"/>
            </w:tcMar>
          </w:tcPr>
          <w:p>
            <w:pPr>
              <w:spacing w:after="0"/>
            </w:pPr>
            <w:r/>
            <w:r>
              <w:rPr>
                <w:rFonts w:ascii="Calibri" w:hAnsi="Calibri"/>
                <w:b w:val="0"/>
                <w:sz w:val="18"/>
              </w:rPr>
              <w:t>Setup succeeds on Windows developer machine with Java 21 and SQL Server.</w:t>
            </w:r>
          </w:p>
        </w:tc>
      </w:tr>
    </w:tbl>
    <w:p/>
    <w:p>
      <w:pPr>
        <w:pStyle w:val="Heading1"/>
      </w:pPr>
      <w:r>
        <w:t>7.  Business Rules</w:t>
      </w:r>
    </w:p>
    <w:p>
      <w:pPr>
        <w:spacing w:after="120"/>
      </w:pPr>
      <w:r>
        <w:t>Business rules are extracted from service logic, validation annotations, status enums, SQL constraints, and security annotations.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340"/>
        <w:gridCol w:w="2340"/>
        <w:gridCol w:w="2340"/>
        <w:gridCol w:w="2340"/>
      </w:tblGrid>
      <w:tr>
        <w:trPr>
          <w:tblHeader w:val="true"/>
        </w:trPr>
        <w:tc>
          <w:tcPr>
            <w:tcW w:type="dxa" w:w="936"/>
            <w:vAlign w:val="center"/>
            <w:shd w:fill="F2F4F7"/>
            <w:tcMar>
              <w:top w:w="80" w:type="dxa"/>
              <w:start w:w="120" w:type="dxa"/>
              <w:bottom w:w="80" w:type="dxa"/>
              <w:end w:w="120" w:type="dxa"/>
            </w:tcMar>
          </w:tcPr>
          <w:p>
            <w:pPr>
              <w:spacing w:after="0"/>
            </w:pPr>
            <w:r/>
            <w:r>
              <w:rPr>
                <w:rFonts w:ascii="Calibri" w:hAnsi="Calibri"/>
                <w:b/>
                <w:sz w:val="15"/>
              </w:rPr>
              <w:t>ID</w:t>
            </w:r>
          </w:p>
        </w:tc>
        <w:tc>
          <w:tcPr>
            <w:tcW w:type="dxa" w:w="1512"/>
            <w:vAlign w:val="center"/>
            <w:shd w:fill="F2F4F7"/>
            <w:tcMar>
              <w:top w:w="80" w:type="dxa"/>
              <w:start w:w="120" w:type="dxa"/>
              <w:bottom w:w="80" w:type="dxa"/>
              <w:end w:w="120" w:type="dxa"/>
            </w:tcMar>
          </w:tcPr>
          <w:p>
            <w:pPr>
              <w:spacing w:after="0"/>
            </w:pPr>
            <w:r/>
            <w:r>
              <w:rPr>
                <w:rFonts w:ascii="Calibri" w:hAnsi="Calibri"/>
                <w:b/>
                <w:sz w:val="15"/>
              </w:rPr>
              <w:t>Type</w:t>
            </w:r>
          </w:p>
        </w:tc>
        <w:tc>
          <w:tcPr>
            <w:tcW w:type="dxa" w:w="5184"/>
            <w:vAlign w:val="center"/>
            <w:shd w:fill="F2F4F7"/>
            <w:tcMar>
              <w:top w:w="80" w:type="dxa"/>
              <w:start w:w="120" w:type="dxa"/>
              <w:bottom w:w="80" w:type="dxa"/>
              <w:end w:w="120" w:type="dxa"/>
            </w:tcMar>
          </w:tcPr>
          <w:p>
            <w:pPr>
              <w:spacing w:after="0"/>
            </w:pPr>
            <w:r/>
            <w:r>
              <w:rPr>
                <w:rFonts w:ascii="Calibri" w:hAnsi="Calibri"/>
                <w:b/>
                <w:sz w:val="15"/>
              </w:rPr>
              <w:t>Rule statement</w:t>
            </w:r>
          </w:p>
        </w:tc>
        <w:tc>
          <w:tcPr>
            <w:tcW w:type="dxa" w:w="1728"/>
            <w:vAlign w:val="center"/>
            <w:shd w:fill="F2F4F7"/>
            <w:tcMar>
              <w:top w:w="80" w:type="dxa"/>
              <w:start w:w="120" w:type="dxa"/>
              <w:bottom w:w="80" w:type="dxa"/>
              <w:end w:w="120" w:type="dxa"/>
            </w:tcMar>
          </w:tcPr>
          <w:p>
            <w:pPr>
              <w:spacing w:after="0"/>
            </w:pPr>
            <w:r/>
            <w:r>
              <w:rPr>
                <w:rFonts w:ascii="Calibri" w:hAnsi="Calibri"/>
                <w:b/>
                <w:sz w:val="15"/>
              </w:rPr>
              <w:t>Linked FR(s)</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BR-01</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Only verified and approved accounts are enabled for login and authenticated API use.</w:t>
            </w:r>
          </w:p>
        </w:tc>
        <w:tc>
          <w:tcPr>
            <w:tcW w:type="dxa" w:w="1728"/>
            <w:vAlign w:val="center"/>
            <w:tcMar>
              <w:top w:w="80" w:type="dxa"/>
              <w:start w:w="120" w:type="dxa"/>
              <w:bottom w:w="80" w:type="dxa"/>
              <w:end w:w="120" w:type="dxa"/>
            </w:tcMar>
          </w:tcPr>
          <w:p>
            <w:pPr>
              <w:spacing w:after="0"/>
            </w:pPr>
            <w:r/>
            <w:r>
              <w:rPr>
                <w:rFonts w:ascii="Calibri" w:hAnsi="Calibri"/>
                <w:b w:val="0"/>
                <w:sz w:val="15"/>
              </w:rPr>
              <w:t>FR-AUTH-02, FR-AUTH-03, FR-USER-01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BR-02</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Username, email, and nonblank FPT student ID must be unique.</w:t>
            </w:r>
          </w:p>
        </w:tc>
        <w:tc>
          <w:tcPr>
            <w:tcW w:type="dxa" w:w="1728"/>
            <w:vAlign w:val="center"/>
            <w:tcMar>
              <w:top w:w="80" w:type="dxa"/>
              <w:start w:w="120" w:type="dxa"/>
              <w:bottom w:w="80" w:type="dxa"/>
              <w:end w:w="120" w:type="dxa"/>
            </w:tcMar>
          </w:tcPr>
          <w:p>
            <w:pPr>
              <w:spacing w:after="0"/>
            </w:pPr>
            <w:r/>
            <w:r>
              <w:rPr>
                <w:rFonts w:ascii="Calibri" w:hAnsi="Calibri"/>
                <w:b w:val="0"/>
                <w:sz w:val="15"/>
              </w:rPr>
              <w:t>FR-AUTH-01, FR-USER-02, FR-USER-05</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BR-03</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Registration and password reset OTP codes are six digits and expire after five minutes.</w:t>
            </w:r>
          </w:p>
        </w:tc>
        <w:tc>
          <w:tcPr>
            <w:tcW w:type="dxa" w:w="1728"/>
            <w:vAlign w:val="center"/>
            <w:tcMar>
              <w:top w:w="80" w:type="dxa"/>
              <w:start w:w="120" w:type="dxa"/>
              <w:bottom w:w="80" w:type="dxa"/>
              <w:end w:w="120" w:type="dxa"/>
            </w:tcMar>
          </w:tcPr>
          <w:p>
            <w:pPr>
              <w:spacing w:after="0"/>
            </w:pPr>
            <w:r/>
            <w:r>
              <w:rPr>
                <w:rFonts w:ascii="Calibri" w:hAnsi="Calibri"/>
                <w:b w:val="0"/>
                <w:sz w:val="15"/>
              </w:rPr>
              <w:t>FR-AUTH-02, FR-AUTH-05</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BR-04</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Guest judges are temporary, auto-approved accounts and cannot be assigned as mentors.</w:t>
            </w:r>
          </w:p>
        </w:tc>
        <w:tc>
          <w:tcPr>
            <w:tcW w:type="dxa" w:w="1728"/>
            <w:vAlign w:val="center"/>
            <w:tcMar>
              <w:top w:w="80" w:type="dxa"/>
              <w:start w:w="120" w:type="dxa"/>
              <w:bottom w:w="80" w:type="dxa"/>
              <w:end w:w="120" w:type="dxa"/>
            </w:tcMar>
          </w:tcPr>
          <w:p>
            <w:pPr>
              <w:spacing w:after="0"/>
            </w:pPr>
            <w:r/>
            <w:r>
              <w:rPr>
                <w:rFonts w:ascii="Calibri" w:hAnsi="Calibri"/>
                <w:b w:val="0"/>
                <w:sz w:val="15"/>
              </w:rPr>
              <w:t>FR-AUTH-06, FR-CONFIG-02, FR-JUDGE-01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BR-05</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Valid event lifecycle transitions are DRAFT -&gt; PUBLISHED -&gt; IN_PROGRESS -&gt; COMPLETED, with CANCELLED as a terminal path from non-terminal states.</w:t>
            </w:r>
          </w:p>
        </w:tc>
        <w:tc>
          <w:tcPr>
            <w:tcW w:type="dxa" w:w="1728"/>
            <w:vAlign w:val="center"/>
            <w:tcMar>
              <w:top w:w="80" w:type="dxa"/>
              <w:start w:w="120" w:type="dxa"/>
              <w:bottom w:w="80" w:type="dxa"/>
              <w:end w:w="120" w:type="dxa"/>
            </w:tcMar>
          </w:tcPr>
          <w:p>
            <w:pPr>
              <w:spacing w:after="0"/>
            </w:pPr>
            <w:r/>
            <w:r>
              <w:rPr>
                <w:rFonts w:ascii="Calibri" w:hAnsi="Calibri"/>
                <w:b w:val="0"/>
                <w:sz w:val="15"/>
              </w:rPr>
              <w:t>FR-EVENT-05</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BR-06</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Publishing an event requires registration start/end values and registration end after registration start.</w:t>
            </w:r>
          </w:p>
        </w:tc>
        <w:tc>
          <w:tcPr>
            <w:tcW w:type="dxa" w:w="1728"/>
            <w:vAlign w:val="center"/>
            <w:tcMar>
              <w:top w:w="80" w:type="dxa"/>
              <w:start w:w="120" w:type="dxa"/>
              <w:bottom w:w="80" w:type="dxa"/>
              <w:end w:w="120" w:type="dxa"/>
            </w:tcMar>
          </w:tcPr>
          <w:p>
            <w:pPr>
              <w:spacing w:after="0"/>
            </w:pPr>
            <w:r/>
            <w:r>
              <w:rPr>
                <w:rFonts w:ascii="Calibri" w:hAnsi="Calibri"/>
                <w:b w:val="0"/>
                <w:sz w:val="15"/>
              </w:rPr>
              <w:t>FR-EVENT-05</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BR-07</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Event end must be after start; registration must end before event start; min team size cannot exceed max team size.</w:t>
            </w:r>
          </w:p>
        </w:tc>
        <w:tc>
          <w:tcPr>
            <w:tcW w:type="dxa" w:w="1728"/>
            <w:vAlign w:val="center"/>
            <w:tcMar>
              <w:top w:w="80" w:type="dxa"/>
              <w:start w:w="120" w:type="dxa"/>
              <w:bottom w:w="80" w:type="dxa"/>
              <w:end w:w="120" w:type="dxa"/>
            </w:tcMar>
          </w:tcPr>
          <w:p>
            <w:pPr>
              <w:spacing w:after="0"/>
            </w:pPr>
            <w:r/>
            <w:r>
              <w:rPr>
                <w:rFonts w:ascii="Calibri" w:hAnsi="Calibri"/>
                <w:b w:val="0"/>
                <w:sz w:val="15"/>
              </w:rPr>
              <w:t>FR-EVENT-01, FR-EVENT-04</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BR-08</w:t>
            </w:r>
          </w:p>
        </w:tc>
        <w:tc>
          <w:tcPr>
            <w:tcW w:type="dxa" w:w="1512"/>
            <w:vAlign w:val="center"/>
            <w:tcMar>
              <w:top w:w="80" w:type="dxa"/>
              <w:start w:w="120" w:type="dxa"/>
              <w:bottom w:w="80" w:type="dxa"/>
              <w:end w:w="120" w:type="dxa"/>
            </w:tcMar>
          </w:tcPr>
          <w:p>
            <w:pPr>
              <w:spacing w:after="0"/>
            </w:pPr>
            <w:r/>
            <w:r>
              <w:rPr>
                <w:rFonts w:ascii="Calibri" w:hAnsi="Calibri"/>
                <w:b w:val="0"/>
                <w:sz w:val="15"/>
              </w:rPr>
              <w:t>Action Enabler</w:t>
            </w:r>
          </w:p>
        </w:tc>
        <w:tc>
          <w:tcPr>
            <w:tcW w:type="dxa" w:w="5184"/>
            <w:vAlign w:val="center"/>
            <w:tcMar>
              <w:top w:w="80" w:type="dxa"/>
              <w:start w:w="120" w:type="dxa"/>
              <w:bottom w:w="80" w:type="dxa"/>
              <w:end w:w="120" w:type="dxa"/>
            </w:tcMar>
          </w:tcPr>
          <w:p>
            <w:pPr>
              <w:spacing w:after="0"/>
            </w:pPr>
            <w:r/>
            <w:r>
              <w:rPr>
                <w:rFonts w:ascii="Calibri" w:hAnsi="Calibri"/>
                <w:b w:val="0"/>
                <w:sz w:val="15"/>
              </w:rPr>
              <w:t>Only the event organizer or an admin can update status, update details, or delete the event.</w:t>
            </w:r>
          </w:p>
        </w:tc>
        <w:tc>
          <w:tcPr>
            <w:tcW w:type="dxa" w:w="1728"/>
            <w:vAlign w:val="center"/>
            <w:tcMar>
              <w:top w:w="80" w:type="dxa"/>
              <w:start w:w="120" w:type="dxa"/>
              <w:bottom w:w="80" w:type="dxa"/>
              <w:end w:w="120" w:type="dxa"/>
            </w:tcMar>
          </w:tcPr>
          <w:p>
            <w:pPr>
              <w:spacing w:after="0"/>
            </w:pPr>
            <w:r/>
            <w:r>
              <w:rPr>
                <w:rFonts w:ascii="Calibri" w:hAnsi="Calibri"/>
                <w:b w:val="0"/>
                <w:sz w:val="15"/>
              </w:rPr>
              <w:t>FR-EVENT-04, FR-EVENT-05, FR-EVENT-06</w:t>
            </w:r>
          </w:p>
        </w:tc>
      </w:tr>
      <w:tr>
        <w:tc>
          <w:tcPr>
            <w:tcW w:type="dxa" w:w="936"/>
            <w:vAlign w:val="center"/>
            <w:tcMar>
              <w:top w:w="80" w:type="dxa"/>
              <w:start w:w="120" w:type="dxa"/>
              <w:bottom w:w="80" w:type="dxa"/>
              <w:end w:w="120" w:type="dxa"/>
            </w:tcMar>
          </w:tcPr>
          <w:p>
            <w:pPr>
              <w:spacing w:after="0"/>
            </w:pPr>
            <w:r/>
            <w:r>
              <w:rPr>
                <w:rFonts w:ascii="Calibri" w:hAnsi="Calibri"/>
                <w:b w:val="0"/>
                <w:sz w:val="15"/>
              </w:rPr>
              <w:t>BR-09</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Participants can register for an event only when it is PUBLISHED and inside the registration window.</w:t>
            </w:r>
          </w:p>
        </w:tc>
        <w:tc>
          <w:tcPr>
            <w:tcW w:type="dxa" w:w="1728"/>
            <w:vAlign w:val="center"/>
            <w:tcMar>
              <w:top w:w="80" w:type="dxa"/>
              <w:start w:w="120" w:type="dxa"/>
              <w:bottom w:w="80" w:type="dxa"/>
              <w:end w:w="120" w:type="dxa"/>
            </w:tcMar>
          </w:tcPr>
          <w:p>
            <w:pPr>
              <w:spacing w:after="0"/>
            </w:pPr>
            <w:r/>
            <w:r>
              <w:rPr>
                <w:rFonts w:ascii="Calibri" w:hAnsi="Calibri"/>
                <w:b w:val="0"/>
                <w:sz w:val="15"/>
              </w:rPr>
              <w:t>FR-REG-01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BR-10</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A participant can belong to only one team per hackathon event.</w:t>
            </w:r>
          </w:p>
        </w:tc>
        <w:tc>
          <w:tcPr>
            <w:tcW w:type="dxa" w:w="1728"/>
            <w:vAlign w:val="center"/>
            <w:tcMar>
              <w:top w:w="80" w:type="dxa"/>
              <w:start w:w="120" w:type="dxa"/>
              <w:bottom w:w="80" w:type="dxa"/>
              <w:end w:w="120" w:type="dxa"/>
            </w:tcMar>
          </w:tcPr>
          <w:p>
            <w:pPr>
              <w:spacing w:after="0"/>
            </w:pPr>
            <w:r/>
            <w:r>
              <w:rPr>
                <w:rFonts w:ascii="Calibri" w:hAnsi="Calibri"/>
                <w:b w:val="0"/>
                <w:sz w:val="15"/>
              </w:rPr>
              <w:t>FR-TEAM-01, FR-MEMBER-01, FR-INV-02</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BR-11</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Team membership modifications and invitations are allowed only during the PUBLISHED registration phase.</w:t>
            </w:r>
          </w:p>
        </w:tc>
        <w:tc>
          <w:tcPr>
            <w:tcW w:type="dxa" w:w="1728"/>
            <w:vAlign w:val="center"/>
            <w:tcMar>
              <w:top w:w="80" w:type="dxa"/>
              <w:start w:w="120" w:type="dxa"/>
              <w:bottom w:w="80" w:type="dxa"/>
              <w:end w:w="120" w:type="dxa"/>
            </w:tcMar>
          </w:tcPr>
          <w:p>
            <w:pPr>
              <w:spacing w:after="0"/>
            </w:pPr>
            <w:r/>
            <w:r>
              <w:rPr>
                <w:rFonts w:ascii="Calibri" w:hAnsi="Calibri"/>
                <w:b w:val="0"/>
                <w:sz w:val="15"/>
              </w:rPr>
              <w:t>FR-MEMBER-01, FR-MEMBER-02, FR-MEMBER-03, FR-INV-01, FR-INV-02</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BR-12</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Finalized teams must respect event min/max team size; finalized teams cannot be deleted and cannot fall below min size except admin force cases implemented for some actions.</w:t>
            </w:r>
          </w:p>
        </w:tc>
        <w:tc>
          <w:tcPr>
            <w:tcW w:type="dxa" w:w="1728"/>
            <w:vAlign w:val="center"/>
            <w:tcMar>
              <w:top w:w="80" w:type="dxa"/>
              <w:start w:w="120" w:type="dxa"/>
              <w:bottom w:w="80" w:type="dxa"/>
              <w:end w:w="120" w:type="dxa"/>
            </w:tcMar>
          </w:tcPr>
          <w:p>
            <w:pPr>
              <w:spacing w:after="0"/>
            </w:pPr>
            <w:r/>
            <w:r>
              <w:rPr>
                <w:rFonts w:ascii="Calibri" w:hAnsi="Calibri"/>
                <w:b w:val="0"/>
                <w:sz w:val="15"/>
              </w:rPr>
              <w:t>FR-TEAM-04, FR-TEAM-06, FR-MEMBER-01, FR-MEMBER-02</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BR-13</w:t>
            </w:r>
          </w:p>
        </w:tc>
        <w:tc>
          <w:tcPr>
            <w:tcW w:type="dxa" w:w="1512"/>
            <w:vAlign w:val="center"/>
            <w:tcMar>
              <w:top w:w="80" w:type="dxa"/>
              <w:start w:w="120" w:type="dxa"/>
              <w:bottom w:w="80" w:type="dxa"/>
              <w:end w:w="120" w:type="dxa"/>
            </w:tcMar>
          </w:tcPr>
          <w:p>
            <w:pPr>
              <w:spacing w:after="0"/>
            </w:pPr>
            <w:r/>
            <w:r>
              <w:rPr>
                <w:rFonts w:ascii="Calibri" w:hAnsi="Calibri"/>
                <w:b w:val="0"/>
                <w:sz w:val="15"/>
              </w:rPr>
              <w:t>Action Enabler</w:t>
            </w:r>
          </w:p>
        </w:tc>
        <w:tc>
          <w:tcPr>
            <w:tcW w:type="dxa" w:w="5184"/>
            <w:vAlign w:val="center"/>
            <w:tcMar>
              <w:top w:w="80" w:type="dxa"/>
              <w:start w:w="120" w:type="dxa"/>
              <w:bottom w:w="80" w:type="dxa"/>
              <w:end w:w="120" w:type="dxa"/>
            </w:tcMar>
          </w:tcPr>
          <w:p>
            <w:pPr>
              <w:spacing w:after="0"/>
            </w:pPr>
            <w:r/>
            <w:r>
              <w:rPr>
                <w:rFonts w:ascii="Calibri" w:hAnsi="Calibri"/>
                <w:b w:val="0"/>
                <w:sz w:val="15"/>
              </w:rPr>
              <w:t>Only team leaders can finalize teams, invite members, submit projects, request mentorship, and transfer leadership.</w:t>
            </w:r>
          </w:p>
        </w:tc>
        <w:tc>
          <w:tcPr>
            <w:tcW w:type="dxa" w:w="1728"/>
            <w:vAlign w:val="center"/>
            <w:tcMar>
              <w:top w:w="80" w:type="dxa"/>
              <w:start w:w="120" w:type="dxa"/>
              <w:bottom w:w="80" w:type="dxa"/>
              <w:end w:w="120" w:type="dxa"/>
            </w:tcMar>
          </w:tcPr>
          <w:p>
            <w:pPr>
              <w:spacing w:after="0"/>
            </w:pPr>
            <w:r/>
            <w:r>
              <w:rPr>
                <w:rFonts w:ascii="Calibri" w:hAnsi="Calibri"/>
                <w:b w:val="0"/>
                <w:sz w:val="15"/>
              </w:rPr>
              <w:t>FR-TEAM-04, FR-INV-01, FR-SUB-01, FR-MENTOR-01, FR-MEMBER-03</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BR-14</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Submissions require a finalized, non-disqualified team, minimum team size, leader ownership, and an active round submission window.</w:t>
            </w:r>
          </w:p>
        </w:tc>
        <w:tc>
          <w:tcPr>
            <w:tcW w:type="dxa" w:w="1728"/>
            <w:vAlign w:val="center"/>
            <w:tcMar>
              <w:top w:w="80" w:type="dxa"/>
              <w:start w:w="120" w:type="dxa"/>
              <w:bottom w:w="80" w:type="dxa"/>
              <w:end w:w="120" w:type="dxa"/>
            </w:tcMar>
          </w:tcPr>
          <w:p>
            <w:pPr>
              <w:spacing w:after="0"/>
            </w:pPr>
            <w:r/>
            <w:r>
              <w:rPr>
                <w:rFonts w:ascii="Calibri" w:hAnsi="Calibri"/>
                <w:b w:val="0"/>
                <w:sz w:val="15"/>
              </w:rPr>
              <w:t>FR-SUB-01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BR-15</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Judges must be assigned to the round or track to view/score submissions, and a user mentoring a track cannot judge the same track.</w:t>
            </w:r>
          </w:p>
        </w:tc>
        <w:tc>
          <w:tcPr>
            <w:tcW w:type="dxa" w:w="1728"/>
            <w:vAlign w:val="center"/>
            <w:tcMar>
              <w:top w:w="80" w:type="dxa"/>
              <w:start w:w="120" w:type="dxa"/>
              <w:bottom w:w="80" w:type="dxa"/>
              <w:end w:w="120" w:type="dxa"/>
            </w:tcMar>
          </w:tcPr>
          <w:p>
            <w:pPr>
              <w:spacing w:after="0"/>
            </w:pPr>
            <w:r/>
            <w:r>
              <w:rPr>
                <w:rFonts w:ascii="Calibri" w:hAnsi="Calibri"/>
                <w:b w:val="0"/>
                <w:sz w:val="15"/>
              </w:rPr>
              <w:t>FR-JUDGE-01, FR-SUB-02, FR-SCORE-01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BR-16</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Scores must be between zero and the criterion max score; criteria weights per event may not exceed 100 percent and cannot be modified after scoring starts.</w:t>
            </w:r>
          </w:p>
        </w:tc>
        <w:tc>
          <w:tcPr>
            <w:tcW w:type="dxa" w:w="1728"/>
            <w:vAlign w:val="center"/>
            <w:tcMar>
              <w:top w:w="80" w:type="dxa"/>
              <w:start w:w="120" w:type="dxa"/>
              <w:bottom w:w="80" w:type="dxa"/>
              <w:end w:w="120" w:type="dxa"/>
            </w:tcMar>
          </w:tcPr>
          <w:p>
            <w:pPr>
              <w:spacing w:after="0"/>
            </w:pPr>
            <w:r/>
            <w:r>
              <w:rPr>
                <w:rFonts w:ascii="Calibri" w:hAnsi="Calibri"/>
                <w:b w:val="0"/>
                <w:sz w:val="15"/>
              </w:rPr>
              <w:t>FR-CONFIG-04, FR-SCORE-01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BR-17</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Scores cannot be changed after finalization or after teams have advanced from the round.</w:t>
            </w:r>
          </w:p>
        </w:tc>
        <w:tc>
          <w:tcPr>
            <w:tcW w:type="dxa" w:w="1728"/>
            <w:vAlign w:val="center"/>
            <w:tcMar>
              <w:top w:w="80" w:type="dxa"/>
              <w:start w:w="120" w:type="dxa"/>
              <w:bottom w:w="80" w:type="dxa"/>
              <w:end w:w="120" w:type="dxa"/>
            </w:tcMar>
          </w:tcPr>
          <w:p>
            <w:pPr>
              <w:spacing w:after="0"/>
            </w:pPr>
            <w:r/>
            <w:r>
              <w:rPr>
                <w:rFonts w:ascii="Calibri" w:hAnsi="Calibri"/>
                <w:b w:val="0"/>
                <w:sz w:val="15"/>
              </w:rPr>
              <w:t>FR-SCORE-01, FR-SCORE-02, FR-ADV-01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BR-18</w:t>
            </w:r>
          </w:p>
        </w:tc>
        <w:tc>
          <w:tcPr>
            <w:tcW w:type="dxa" w:w="1512"/>
            <w:vAlign w:val="center"/>
            <w:tcMar>
              <w:top w:w="80" w:type="dxa"/>
              <w:start w:w="120" w:type="dxa"/>
              <w:bottom w:w="80" w:type="dxa"/>
              <w:end w:w="120" w:type="dxa"/>
            </w:tcMar>
          </w:tcPr>
          <w:p>
            <w:pPr>
              <w:spacing w:after="0"/>
            </w:pPr>
            <w:r/>
            <w:r>
              <w:rPr>
                <w:rFonts w:ascii="Calibri" w:hAnsi="Calibri"/>
                <w:b w:val="0"/>
                <w:sz w:val="15"/>
              </w:rPr>
              <w:t>Computation</w:t>
            </w:r>
          </w:p>
        </w:tc>
        <w:tc>
          <w:tcPr>
            <w:tcW w:type="dxa" w:w="5184"/>
            <w:vAlign w:val="center"/>
            <w:tcMar>
              <w:top w:w="80" w:type="dxa"/>
              <w:start w:w="120" w:type="dxa"/>
              <w:bottom w:w="80" w:type="dxa"/>
              <w:end w:w="120" w:type="dxa"/>
            </w:tcMar>
          </w:tcPr>
          <w:p>
            <w:pPr>
              <w:spacing w:after="0"/>
            </w:pPr>
            <w:r/>
            <w:r>
              <w:rPr>
                <w:rFonts w:ascii="Calibri" w:hAnsi="Calibri"/>
                <w:b w:val="0"/>
                <w:sz w:val="15"/>
              </w:rPr>
              <w:t>Rankings use only finalized scores, exclude disqualified teams, compute each judge's weighted average, average across judges, and rank within each track.</w:t>
            </w:r>
          </w:p>
        </w:tc>
        <w:tc>
          <w:tcPr>
            <w:tcW w:type="dxa" w:w="1728"/>
            <w:vAlign w:val="center"/>
            <w:tcMar>
              <w:top w:w="80" w:type="dxa"/>
              <w:start w:w="120" w:type="dxa"/>
              <w:bottom w:w="80" w:type="dxa"/>
              <w:end w:w="120" w:type="dxa"/>
            </w:tcMar>
          </w:tcPr>
          <w:p>
            <w:pPr>
              <w:spacing w:after="0"/>
            </w:pPr>
            <w:r/>
            <w:r>
              <w:rPr>
                <w:rFonts w:ascii="Calibri" w:hAnsi="Calibri"/>
                <w:b w:val="0"/>
                <w:sz w:val="15"/>
              </w:rPr>
              <w:t>FR-RANK-01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BR-19</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Round advancement can occur only after the round ends, only once per source round, and only for eligible non-disqualified ranked teams up to the slot limit per track.</w:t>
            </w:r>
          </w:p>
        </w:tc>
        <w:tc>
          <w:tcPr>
            <w:tcW w:type="dxa" w:w="1728"/>
            <w:vAlign w:val="center"/>
            <w:tcMar>
              <w:top w:w="80" w:type="dxa"/>
              <w:start w:w="120" w:type="dxa"/>
              <w:bottom w:w="80" w:type="dxa"/>
              <w:end w:w="120" w:type="dxa"/>
            </w:tcMar>
          </w:tcPr>
          <w:p>
            <w:pPr>
              <w:spacing w:after="0"/>
            </w:pPr>
            <w:r/>
            <w:r>
              <w:rPr>
                <w:rFonts w:ascii="Calibri" w:hAnsi="Calibri"/>
                <w:b w:val="0"/>
                <w:sz w:val="15"/>
              </w:rPr>
              <w:t>FR-ADV-01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BR-20</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Prizes must have unique rank per event/track, match the winning team's track, and a team may receive only one prize in an event.</w:t>
            </w:r>
          </w:p>
        </w:tc>
        <w:tc>
          <w:tcPr>
            <w:tcW w:type="dxa" w:w="1728"/>
            <w:vAlign w:val="center"/>
            <w:tcMar>
              <w:top w:w="80" w:type="dxa"/>
              <w:start w:w="120" w:type="dxa"/>
              <w:bottom w:w="80" w:type="dxa"/>
              <w:end w:w="120" w:type="dxa"/>
            </w:tcMar>
          </w:tcPr>
          <w:p>
            <w:pPr>
              <w:spacing w:after="0"/>
            </w:pPr>
            <w:r/>
            <w:r>
              <w:rPr>
                <w:rFonts w:ascii="Calibri" w:hAnsi="Calibri"/>
                <w:b w:val="0"/>
                <w:sz w:val="15"/>
              </w:rPr>
              <w:t>FR-PRIZE-01, FR-PRIZE-02</w:t>
            </w:r>
          </w:p>
        </w:tc>
      </w:tr>
      <w:tr>
        <w:tc>
          <w:tcPr>
            <w:tcW w:type="dxa" w:w="936"/>
            <w:vAlign w:val="center"/>
            <w:tcMar>
              <w:top w:w="80" w:type="dxa"/>
              <w:start w:w="120" w:type="dxa"/>
              <w:bottom w:w="80" w:type="dxa"/>
              <w:end w:w="120" w:type="dxa"/>
            </w:tcMar>
          </w:tcPr>
          <w:p>
            <w:pPr>
              <w:spacing w:after="0"/>
            </w:pPr>
            <w:r/>
            <w:r>
              <w:rPr>
                <w:rFonts w:ascii="Calibri" w:hAnsi="Calibri"/>
                <w:b w:val="0"/>
                <w:sz w:val="15"/>
              </w:rPr>
              <w:t>BR-21</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Users may mark only their own notifications as read.</w:t>
            </w:r>
          </w:p>
        </w:tc>
        <w:tc>
          <w:tcPr>
            <w:tcW w:type="dxa" w:w="1728"/>
            <w:vAlign w:val="center"/>
            <w:tcMar>
              <w:top w:w="80" w:type="dxa"/>
              <w:start w:w="120" w:type="dxa"/>
              <w:bottom w:w="80" w:type="dxa"/>
              <w:end w:w="120" w:type="dxa"/>
            </w:tcMar>
          </w:tcPr>
          <w:p>
            <w:pPr>
              <w:spacing w:after="0"/>
            </w:pPr>
            <w:r/>
            <w:r>
              <w:rPr>
                <w:rFonts w:ascii="Calibri" w:hAnsi="Calibri"/>
                <w:b w:val="0"/>
                <w:sz w:val="15"/>
              </w:rPr>
              <w:t>FR-NOTIF-01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BR-22</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Audit-log review endpoints are restricted to ADMIN users.</w:t>
            </w:r>
          </w:p>
        </w:tc>
        <w:tc>
          <w:tcPr>
            <w:tcW w:type="dxa" w:w="1728"/>
            <w:vAlign w:val="center"/>
            <w:tcMar>
              <w:top w:w="80" w:type="dxa"/>
              <w:start w:w="120" w:type="dxa"/>
              <w:bottom w:w="80" w:type="dxa"/>
              <w:end w:w="120" w:type="dxa"/>
            </w:tcMar>
          </w:tcPr>
          <w:p>
            <w:pPr>
              <w:spacing w:after="0"/>
            </w:pPr>
            <w:r/>
            <w:r>
              <w:rPr>
                <w:rFonts w:ascii="Calibri" w:hAnsi="Calibri"/>
                <w:b w:val="0"/>
                <w:sz w:val="15"/>
              </w:rPr>
              <w:t>FR-AUDIT-01</w:t>
            </w:r>
          </w:p>
        </w:tc>
      </w:tr>
      <w:tr>
        <w:tc>
          <w:tcPr>
            <w:tcW w:type="dxa" w:w="936"/>
            <w:vAlign w:val="center"/>
            <w:tcMar>
              <w:top w:w="80" w:type="dxa"/>
              <w:start w:w="120" w:type="dxa"/>
              <w:bottom w:w="80" w:type="dxa"/>
              <w:end w:w="120" w:type="dxa"/>
            </w:tcMar>
          </w:tcPr>
          <w:p>
            <w:pPr>
              <w:spacing w:after="0"/>
            </w:pPr>
            <w:r/>
            <w:r>
              <w:rPr>
                <w:rFonts w:ascii="Calibri" w:hAnsi="Calibri"/>
                <w:b w:val="0"/>
                <w:sz w:val="15"/>
              </w:rPr>
              <w:t>BR-23</w:t>
            </w:r>
          </w:p>
        </w:tc>
        <w:tc>
          <w:tcPr>
            <w:tcW w:type="dxa" w:w="1512"/>
            <w:vAlign w:val="center"/>
            <w:tcMar>
              <w:top w:w="80" w:type="dxa"/>
              <w:start w:w="120" w:type="dxa"/>
              <w:bottom w:w="80" w:type="dxa"/>
              <w:end w:w="120" w:type="dxa"/>
            </w:tcMar>
          </w:tcPr>
          <w:p>
            <w:pPr>
              <w:spacing w:after="0"/>
            </w:pPr>
            <w:r/>
            <w:r>
              <w:rPr>
                <w:rFonts w:ascii="Calibri" w:hAnsi="Calibri"/>
                <w:b w:val="0"/>
                <w:sz w:val="15"/>
              </w:rPr>
              <w:t>Constraint</w:t>
            </w:r>
          </w:p>
        </w:tc>
        <w:tc>
          <w:tcPr>
            <w:tcW w:type="dxa" w:w="5184"/>
            <w:vAlign w:val="center"/>
            <w:tcMar>
              <w:top w:w="80" w:type="dxa"/>
              <w:start w:w="120" w:type="dxa"/>
              <w:bottom w:w="80" w:type="dxa"/>
              <w:end w:w="120" w:type="dxa"/>
            </w:tcMar>
          </w:tcPr>
          <w:p>
            <w:pPr>
              <w:spacing w:after="0"/>
            </w:pPr>
            <w:r/>
            <w:r>
              <w:rPr>
                <w:rFonts w:ascii="Calibri" w:hAnsi="Calibri"/>
                <w:b w:val="0"/>
                <w:sz w:val="15"/>
              </w:rPr>
              <w:t>CategoryCustomer codes must be unique.</w:t>
            </w:r>
          </w:p>
        </w:tc>
        <w:tc>
          <w:tcPr>
            <w:tcW w:type="dxa" w:w="1728"/>
            <w:vAlign w:val="center"/>
            <w:tcMar>
              <w:top w:w="80" w:type="dxa"/>
              <w:start w:w="120" w:type="dxa"/>
              <w:bottom w:w="80" w:type="dxa"/>
              <w:end w:w="120" w:type="dxa"/>
            </w:tcMar>
          </w:tcPr>
          <w:p>
            <w:pPr>
              <w:spacing w:after="0"/>
            </w:pPr>
            <w:r/>
            <w:r>
              <w:rPr>
                <w:rFonts w:ascii="Calibri" w:hAnsi="Calibri"/>
                <w:b w:val="0"/>
                <w:sz w:val="15"/>
              </w:rPr>
              <w:t>FR-CAT-01</w:t>
            </w:r>
          </w:p>
        </w:tc>
      </w:tr>
    </w:tbl>
    <w:p/>
    <w:p>
      <w:pPr>
        <w:pStyle w:val="Heading1"/>
      </w:pPr>
      <w:r>
        <w:t>8.  Other Models and Diagrams</w:t>
      </w:r>
    </w:p>
    <w:p>
      <w:pPr>
        <w:spacing w:after="120"/>
      </w:pPr>
      <w:r>
        <w:t>This section summarizes the analysis models. Full-size copies are included in Appendix B.</w:t>
      </w:r>
    </w:p>
    <w:p>
      <w:pPr>
        <w:pStyle w:val="Heading2"/>
      </w:pPr>
      <w:r>
        <w:t>8.1  Context diagram</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486400" cy="3657600"/>
                    </a:xfrm>
                    <a:prstGeom prst="rect"/>
                  </pic:spPr>
                </pic:pic>
              </a:graphicData>
            </a:graphic>
          </wp:inline>
        </w:drawing>
      </w:r>
    </w:p>
    <w:p>
      <w:pPr>
        <w:spacing w:before="60" w:after="160"/>
        <w:jc w:val="center"/>
      </w:pPr>
      <w:r>
        <w:rPr>
          <w:i/>
          <w:color w:val="595959"/>
          <w:sz w:val="18"/>
        </w:rPr>
        <w:t>Figure 3. Backend system context.</w:t>
      </w:r>
    </w:p>
    <w:p>
      <w:pPr>
        <w:spacing w:after="120"/>
      </w:pPr>
      <w:r>
        <w:t>The system is centered on a Spring Boot backend consumed by a frontend SPA. It persists to SQL Server and integrates with Gmail SMTP and Google OAuth2.</w:t>
      </w:r>
    </w:p>
    <w:p>
      <w:pPr>
        <w:pStyle w:val="Heading2"/>
      </w:pPr>
      <w:r>
        <w:t>8.2  Use case diagram</w:t>
      </w:r>
    </w:p>
    <w:p>
      <w:pPr>
        <w:jc w:val="center"/>
      </w:pPr>
      <w:r>
        <w:drawing>
          <wp:inline xmlns:a="http://schemas.openxmlformats.org/drawingml/2006/main" xmlns:pic="http://schemas.openxmlformats.org/drawingml/2006/picture">
            <wp:extent cx="5486400" cy="356616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3566160"/>
                    </a:xfrm>
                    <a:prstGeom prst="rect"/>
                  </pic:spPr>
                </pic:pic>
              </a:graphicData>
            </a:graphic>
          </wp:inline>
        </w:drawing>
      </w:r>
    </w:p>
    <w:p>
      <w:pPr>
        <w:spacing w:before="60" w:after="160"/>
        <w:jc w:val="center"/>
      </w:pPr>
      <w:r>
        <w:rPr>
          <w:i/>
          <w:color w:val="595959"/>
          <w:sz w:val="18"/>
        </w:rPr>
        <w:t>Figure 4. Actor/use case overview.</w:t>
      </w:r>
    </w:p>
    <w:p>
      <w:pPr>
        <w:spacing w:after="120"/>
      </w:pPr>
      <w:r>
        <w:t>The major actors are visitor, participant/team leader, judge, guest judge, mentor, organizer, and admin. Use cases align to the implemented controller modules.</w:t>
      </w:r>
    </w:p>
    <w:p>
      <w:pPr>
        <w:pStyle w:val="Heading2"/>
      </w:pPr>
      <w:r>
        <w:t>8.3  Sequence / activity diagram (key flow)</w:t>
      </w:r>
    </w:p>
    <w:p>
      <w:pPr>
        <w:jc w:val="center"/>
      </w:pPr>
      <w:r>
        <w:drawing>
          <wp:inline xmlns:a="http://schemas.openxmlformats.org/drawingml/2006/main" xmlns:pic="http://schemas.openxmlformats.org/drawingml/2006/picture">
            <wp:extent cx="5303520" cy="4679576"/>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303520" cy="4679576"/>
                    </a:xfrm>
                    <a:prstGeom prst="rect"/>
                  </pic:spPr>
                </pic:pic>
              </a:graphicData>
            </a:graphic>
          </wp:inline>
        </w:drawing>
      </w:r>
    </w:p>
    <w:p>
      <w:pPr>
        <w:spacing w:before="60" w:after="160"/>
        <w:jc w:val="center"/>
      </w:pPr>
      <w:r>
        <w:rPr>
          <w:i/>
          <w:color w:val="595959"/>
          <w:sz w:val="18"/>
        </w:rPr>
        <w:t>Figure 5. Participant submission and evaluation activity.</w:t>
      </w:r>
    </w:p>
    <w:p>
      <w:pPr>
        <w:spacing w:after="120"/>
      </w:pPr>
      <w:r>
        <w:t>The key participant flow moves from registration and approval through team finalization and submission, then into judge scoring and organizer advancement.</w:t>
      </w:r>
    </w:p>
    <w:p>
      <w:pPr>
        <w:pStyle w:val="Heading2"/>
      </w:pPr>
      <w:r>
        <w:t>8.4  State diagram (if applicable)</w:t>
      </w:r>
    </w:p>
    <w:p>
      <w:pPr>
        <w:jc w:val="center"/>
      </w:pPr>
      <w:r>
        <w:drawing>
          <wp:inline xmlns:a="http://schemas.openxmlformats.org/drawingml/2006/main" xmlns:pic="http://schemas.openxmlformats.org/drawingml/2006/picture">
            <wp:extent cx="5486400" cy="2904565"/>
            <wp:docPr id="6" name="Picture 6"/>
            <wp:cNvGraphicFramePr>
              <a:graphicFrameLocks noChangeAspect="1"/>
            </wp:cNvGraphicFramePr>
            <a:graphic>
              <a:graphicData uri="http://schemas.openxmlformats.org/drawingml/2006/picture">
                <pic:pic>
                  <pic:nvPicPr>
                    <pic:cNvPr id="0" name="state_diagram.png"/>
                    <pic:cNvPicPr/>
                  </pic:nvPicPr>
                  <pic:blipFill>
                    <a:blip r:embed="rId14"/>
                    <a:stretch>
                      <a:fillRect/>
                    </a:stretch>
                  </pic:blipFill>
                  <pic:spPr>
                    <a:xfrm>
                      <a:off x="0" y="0"/>
                      <a:ext cx="5486400" cy="2904565"/>
                    </a:xfrm>
                    <a:prstGeom prst="rect"/>
                  </pic:spPr>
                </pic:pic>
              </a:graphicData>
            </a:graphic>
          </wp:inline>
        </w:drawing>
      </w:r>
    </w:p>
    <w:p>
      <w:pPr>
        <w:spacing w:before="60" w:after="160"/>
        <w:jc w:val="center"/>
      </w:pPr>
      <w:r>
        <w:rPr>
          <w:i/>
          <w:color w:val="595959"/>
          <w:sz w:val="18"/>
        </w:rPr>
        <w:t>Figure 6. Hackathon event lifecycle state diagram.</w:t>
      </w:r>
    </w:p>
    <w:p>
      <w:pPr>
        <w:spacing w:after="120"/>
      </w:pPr>
      <w:r>
        <w:t>The lifecycle is implemented by HackathonStatus and enforced by updateHackathonEventStatus. COMPLETED and CANCELLED are terminal states.</w:t>
      </w:r>
    </w:p>
    <w:p>
      <w:pPr>
        <w:pStyle w:val="Heading2"/>
      </w:pPr>
      <w:r>
        <w:t>8.5  Component diagram</w:t>
      </w:r>
    </w:p>
    <w:p>
      <w:pPr>
        <w:jc w:val="center"/>
      </w:pPr>
      <w:r>
        <w:drawing>
          <wp:inline xmlns:a="http://schemas.openxmlformats.org/drawingml/2006/main" xmlns:pic="http://schemas.openxmlformats.org/drawingml/2006/picture">
            <wp:extent cx="5486400" cy="3609474"/>
            <wp:docPr id="7" name="Picture 7"/>
            <wp:cNvGraphicFramePr>
              <a:graphicFrameLocks noChangeAspect="1"/>
            </wp:cNvGraphicFramePr>
            <a:graphic>
              <a:graphicData uri="http://schemas.openxmlformats.org/drawingml/2006/picture">
                <pic:pic>
                  <pic:nvPicPr>
                    <pic:cNvPr id="0" name="component_diagram.png"/>
                    <pic:cNvPicPr/>
                  </pic:nvPicPr>
                  <pic:blipFill>
                    <a:blip r:embed="rId15"/>
                    <a:stretch>
                      <a:fillRect/>
                    </a:stretch>
                  </pic:blipFill>
                  <pic:spPr>
                    <a:xfrm>
                      <a:off x="0" y="0"/>
                      <a:ext cx="5486400" cy="3609474"/>
                    </a:xfrm>
                    <a:prstGeom prst="rect"/>
                  </pic:spPr>
                </pic:pic>
              </a:graphicData>
            </a:graphic>
          </wp:inline>
        </w:drawing>
      </w:r>
    </w:p>
    <w:p>
      <w:pPr>
        <w:spacing w:before="60" w:after="160"/>
        <w:jc w:val="center"/>
      </w:pPr>
      <w:r>
        <w:rPr>
          <w:i/>
          <w:color w:val="595959"/>
          <w:sz w:val="18"/>
        </w:rPr>
        <w:t>Figure 7. Component diagram.</w:t>
      </w:r>
    </w:p>
    <w:p>
      <w:pPr>
        <w:pStyle w:val="Heading2"/>
      </w:pPr>
      <w:r>
        <w:t>8.6  Deployment diagram</w:t>
      </w:r>
    </w:p>
    <w:p>
      <w:pPr>
        <w:jc w:val="center"/>
      </w:pPr>
      <w:r>
        <w:drawing>
          <wp:inline xmlns:a="http://schemas.openxmlformats.org/drawingml/2006/main" xmlns:pic="http://schemas.openxmlformats.org/drawingml/2006/picture">
            <wp:extent cx="5486400" cy="3200400"/>
            <wp:docPr id="8" name="Picture 8"/>
            <wp:cNvGraphicFramePr>
              <a:graphicFrameLocks noChangeAspect="1"/>
            </wp:cNvGraphicFramePr>
            <a:graphic>
              <a:graphicData uri="http://schemas.openxmlformats.org/drawingml/2006/picture">
                <pic:pic>
                  <pic:nvPicPr>
                    <pic:cNvPr id="0" name="deployment_diagram.png"/>
                    <pic:cNvPicPr/>
                  </pic:nvPicPr>
                  <pic:blipFill>
                    <a:blip r:embed="rId16"/>
                    <a:stretch>
                      <a:fillRect/>
                    </a:stretch>
                  </pic:blipFill>
                  <pic:spPr>
                    <a:xfrm>
                      <a:off x="0" y="0"/>
                      <a:ext cx="5486400" cy="3200400"/>
                    </a:xfrm>
                    <a:prstGeom prst="rect"/>
                  </pic:spPr>
                </pic:pic>
              </a:graphicData>
            </a:graphic>
          </wp:inline>
        </w:drawing>
      </w:r>
    </w:p>
    <w:p>
      <w:pPr>
        <w:spacing w:before="60" w:after="160"/>
        <w:jc w:val="center"/>
      </w:pPr>
      <w:r>
        <w:rPr>
          <w:i/>
          <w:color w:val="595959"/>
          <w:sz w:val="18"/>
        </w:rPr>
        <w:t>Figure 8. Deployment diagram.</w:t>
      </w:r>
    </w:p>
    <w:p>
      <w:pPr>
        <w:pStyle w:val="Heading1"/>
      </w:pPr>
      <w:r>
        <w:t>9.  Prioritization and Traceability</w:t>
      </w:r>
    </w:p>
    <w:p>
      <w:pPr>
        <w:pStyle w:val="Heading2"/>
      </w:pPr>
      <w:r>
        <w:t>9.1  Prioritization (MoSCoW)</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120"/>
        <w:gridCol w:w="3120"/>
        <w:gridCol w:w="3120"/>
      </w:tblGrid>
      <w:tr>
        <w:trPr>
          <w:tblHeader w:val="true"/>
        </w:trPr>
        <w:tc>
          <w:tcPr>
            <w:tcW w:type="dxa" w:w="1512"/>
            <w:vAlign w:val="center"/>
            <w:shd w:fill="F2F4F7"/>
            <w:tcMar>
              <w:top w:w="80" w:type="dxa"/>
              <w:start w:w="120" w:type="dxa"/>
              <w:bottom w:w="80" w:type="dxa"/>
              <w:end w:w="120" w:type="dxa"/>
            </w:tcMar>
          </w:tcPr>
          <w:p>
            <w:pPr>
              <w:spacing w:after="0"/>
            </w:pPr>
            <w:r/>
            <w:r>
              <w:rPr>
                <w:rFonts w:ascii="Calibri" w:hAnsi="Calibri"/>
                <w:b/>
                <w:sz w:val="14"/>
              </w:rPr>
              <w:t>Bucket</w:t>
            </w:r>
          </w:p>
        </w:tc>
        <w:tc>
          <w:tcPr>
            <w:tcW w:type="dxa" w:w="5328"/>
            <w:vAlign w:val="center"/>
            <w:shd w:fill="F2F4F7"/>
            <w:tcMar>
              <w:top w:w="80" w:type="dxa"/>
              <w:start w:w="120" w:type="dxa"/>
              <w:bottom w:w="80" w:type="dxa"/>
              <w:end w:w="120" w:type="dxa"/>
            </w:tcMar>
          </w:tcPr>
          <w:p>
            <w:pPr>
              <w:spacing w:after="0"/>
            </w:pPr>
            <w:r/>
            <w:r>
              <w:rPr>
                <w:rFonts w:ascii="Calibri" w:hAnsi="Calibri"/>
                <w:b/>
                <w:sz w:val="14"/>
              </w:rPr>
              <w:t>Requirements (IDs)</w:t>
            </w:r>
          </w:p>
        </w:tc>
        <w:tc>
          <w:tcPr>
            <w:tcW w:type="dxa" w:w="2520"/>
            <w:vAlign w:val="center"/>
            <w:shd w:fill="F2F4F7"/>
            <w:tcMar>
              <w:top w:w="80" w:type="dxa"/>
              <w:start w:w="120" w:type="dxa"/>
              <w:bottom w:w="80" w:type="dxa"/>
              <w:end w:w="120" w:type="dxa"/>
            </w:tcMar>
          </w:tcPr>
          <w:p>
            <w:pPr>
              <w:spacing w:after="0"/>
            </w:pPr>
            <w:r/>
            <w:r>
              <w:rPr>
                <w:rFonts w:ascii="Calibri" w:hAnsi="Calibri"/>
                <w:b/>
                <w:sz w:val="14"/>
              </w:rPr>
              <w:t>Justification</w:t>
            </w:r>
          </w:p>
        </w:tc>
      </w:tr>
      <w:tr>
        <w:tc>
          <w:tcPr>
            <w:tcW w:type="dxa" w:w="1512"/>
            <w:vAlign w:val="center"/>
            <w:tcMar>
              <w:top w:w="80" w:type="dxa"/>
              <w:start w:w="120" w:type="dxa"/>
              <w:bottom w:w="80" w:type="dxa"/>
              <w:end w:w="120" w:type="dxa"/>
            </w:tcMar>
          </w:tcPr>
          <w:p>
            <w:pPr>
              <w:spacing w:after="0"/>
            </w:pPr>
            <w:r/>
            <w:r>
              <w:rPr>
                <w:rFonts w:ascii="Calibri" w:hAnsi="Calibri"/>
                <w:b w:val="0"/>
                <w:sz w:val="14"/>
              </w:rPr>
              <w:t>Must have</w:t>
            </w:r>
          </w:p>
        </w:tc>
        <w:tc>
          <w:tcPr>
            <w:tcW w:type="dxa" w:w="5328"/>
            <w:vAlign w:val="center"/>
            <w:tcMar>
              <w:top w:w="80" w:type="dxa"/>
              <w:start w:w="120" w:type="dxa"/>
              <w:bottom w:w="80" w:type="dxa"/>
              <w:end w:w="120" w:type="dxa"/>
            </w:tcMar>
          </w:tcPr>
          <w:p>
            <w:pPr>
              <w:spacing w:after="0"/>
            </w:pPr>
            <w:r/>
            <w:r>
              <w:rPr>
                <w:rFonts w:ascii="Calibri" w:hAnsi="Calibri"/>
                <w:b w:val="0"/>
                <w:sz w:val="14"/>
              </w:rPr>
              <w:t>FR-AUTH-01, FR-AUTH-02, FR-AUTH-03, FR-AUTH-04, FR-AUTH-05, FR-USER-01, FR-USER-05, FR-USER-06, FR-EVENT-01, FR-EVENT-02, FR-EVENT-04, FR-EVENT-05, FR-CONFIG-01, FR-CONFIG-03, FR-CONFIG-04, FR-REG-01, FR-TEAM-01, FR-TEAM-04, FR-TEAM-05, FR-MEMBER-01, FR-INV-01, FR-INV-02, FR-SUB-01, FR-SUB-02, FR-JUDGE-01, FR-SCORE-01, FR-SCORE-02, FR-RANK-01, FR-ADV-01, FR-NOTIF-01, FR-AUDIT-01</w:t>
            </w:r>
          </w:p>
        </w:tc>
        <w:tc>
          <w:tcPr>
            <w:tcW w:type="dxa" w:w="2520"/>
            <w:vAlign w:val="center"/>
            <w:tcMar>
              <w:top w:w="80" w:type="dxa"/>
              <w:start w:w="120" w:type="dxa"/>
              <w:bottom w:w="80" w:type="dxa"/>
              <w:end w:w="120" w:type="dxa"/>
            </w:tcMar>
          </w:tcPr>
          <w:p>
            <w:pPr>
              <w:spacing w:after="0"/>
            </w:pPr>
            <w:r/>
            <w:r>
              <w:rPr>
                <w:rFonts w:ascii="Calibri" w:hAnsi="Calibri"/>
                <w:b w:val="0"/>
                <w:sz w:val="14"/>
              </w:rPr>
              <w:t>Core account, event, team, submission, judging, ranking, notification, and audit workflows required for a working hackathon platform.</w:t>
            </w:r>
          </w:p>
        </w:tc>
      </w:tr>
      <w:tr>
        <w:tc>
          <w:tcPr>
            <w:tcW w:type="dxa" w:w="1512"/>
            <w:vAlign w:val="center"/>
            <w:tcMar>
              <w:top w:w="80" w:type="dxa"/>
              <w:start w:w="120" w:type="dxa"/>
              <w:bottom w:w="80" w:type="dxa"/>
              <w:end w:w="120" w:type="dxa"/>
            </w:tcMar>
          </w:tcPr>
          <w:p>
            <w:pPr>
              <w:spacing w:after="0"/>
            </w:pPr>
            <w:r/>
            <w:r>
              <w:rPr>
                <w:rFonts w:ascii="Calibri" w:hAnsi="Calibri"/>
                <w:b w:val="0"/>
                <w:sz w:val="14"/>
              </w:rPr>
              <w:t>Should have</w:t>
            </w:r>
          </w:p>
        </w:tc>
        <w:tc>
          <w:tcPr>
            <w:tcW w:type="dxa" w:w="5328"/>
            <w:vAlign w:val="center"/>
            <w:tcMar>
              <w:top w:w="80" w:type="dxa"/>
              <w:start w:w="120" w:type="dxa"/>
              <w:bottom w:w="80" w:type="dxa"/>
              <w:end w:w="120" w:type="dxa"/>
            </w:tcMar>
          </w:tcPr>
          <w:p>
            <w:pPr>
              <w:spacing w:after="0"/>
            </w:pPr>
            <w:r/>
            <w:r>
              <w:rPr>
                <w:rFonts w:ascii="Calibri" w:hAnsi="Calibri"/>
                <w:b w:val="0"/>
                <w:sz w:val="14"/>
              </w:rPr>
              <w:t>FR-AUTH-06, FR-AUTH-07, FR-USER-02, FR-USER-03, FR-USER-04, FR-EVENT-03, FR-EVENT-06, FR-CONFIG-02, FR-TEAM-02, FR-TEAM-03, FR-MEMBER-02, FR-MEMBER-03, FR-INV-03, FR-PRIZE-01, FR-PRIZE-02, FR-MENTOR-01, FR-MENTOR-02, FR-NOTIF-02, FR-DASH-01, FR-EXPORT-01</w:t>
            </w:r>
          </w:p>
        </w:tc>
        <w:tc>
          <w:tcPr>
            <w:tcW w:type="dxa" w:w="2520"/>
            <w:vAlign w:val="center"/>
            <w:tcMar>
              <w:top w:w="80" w:type="dxa"/>
              <w:start w:w="120" w:type="dxa"/>
              <w:bottom w:w="80" w:type="dxa"/>
              <w:end w:w="120" w:type="dxa"/>
            </w:tcMar>
          </w:tcPr>
          <w:p>
            <w:pPr>
              <w:spacing w:after="0"/>
            </w:pPr>
            <w:r/>
            <w:r>
              <w:rPr>
                <w:rFonts w:ascii="Calibri" w:hAnsi="Calibri"/>
                <w:b w:val="0"/>
                <w:sz w:val="14"/>
              </w:rPr>
              <w:t>Important operational features such as guest judges, exports, mentorship management, dashboards, prizes, and OAuth2 that improve completeness.</w:t>
            </w:r>
          </w:p>
        </w:tc>
      </w:tr>
      <w:tr>
        <w:tc>
          <w:tcPr>
            <w:tcW w:type="dxa" w:w="1512"/>
            <w:vAlign w:val="center"/>
            <w:tcMar>
              <w:top w:w="80" w:type="dxa"/>
              <w:start w:w="120" w:type="dxa"/>
              <w:bottom w:w="80" w:type="dxa"/>
              <w:end w:w="120" w:type="dxa"/>
            </w:tcMar>
          </w:tcPr>
          <w:p>
            <w:pPr>
              <w:spacing w:after="0"/>
            </w:pPr>
            <w:r/>
            <w:r>
              <w:rPr>
                <w:rFonts w:ascii="Calibri" w:hAnsi="Calibri"/>
                <w:b w:val="0"/>
                <w:sz w:val="14"/>
              </w:rPr>
              <w:t>Could have</w:t>
            </w:r>
          </w:p>
        </w:tc>
        <w:tc>
          <w:tcPr>
            <w:tcW w:type="dxa" w:w="5328"/>
            <w:vAlign w:val="center"/>
            <w:tcMar>
              <w:top w:w="80" w:type="dxa"/>
              <w:start w:w="120" w:type="dxa"/>
              <w:bottom w:w="80" w:type="dxa"/>
              <w:end w:w="120" w:type="dxa"/>
            </w:tcMar>
          </w:tcPr>
          <w:p>
            <w:pPr>
              <w:spacing w:after="0"/>
            </w:pPr>
            <w:r/>
            <w:r>
              <w:rPr>
                <w:rFonts w:ascii="Calibri" w:hAnsi="Calibri"/>
                <w:b w:val="0"/>
                <w:sz w:val="14"/>
              </w:rPr>
              <w:t>FR-TEAM-06, FR-CAT-01</w:t>
            </w:r>
          </w:p>
        </w:tc>
        <w:tc>
          <w:tcPr>
            <w:tcW w:type="dxa" w:w="2520"/>
            <w:vAlign w:val="center"/>
            <w:tcMar>
              <w:top w:w="80" w:type="dxa"/>
              <w:start w:w="120" w:type="dxa"/>
              <w:bottom w:w="80" w:type="dxa"/>
              <w:end w:w="120" w:type="dxa"/>
            </w:tcMar>
          </w:tcPr>
          <w:p>
            <w:pPr>
              <w:spacing w:after="0"/>
            </w:pPr>
            <w:r/>
            <w:r>
              <w:rPr>
                <w:rFonts w:ascii="Calibri" w:hAnsi="Calibri"/>
                <w:b w:val="0"/>
                <w:sz w:val="14"/>
              </w:rPr>
              <w:t>Implemented but lower-priority supporting or legacy features.</w:t>
            </w:r>
          </w:p>
        </w:tc>
      </w:tr>
      <w:tr>
        <w:tc>
          <w:tcPr>
            <w:tcW w:type="dxa" w:w="1512"/>
            <w:vAlign w:val="center"/>
            <w:tcMar>
              <w:top w:w="80" w:type="dxa"/>
              <w:start w:w="120" w:type="dxa"/>
              <w:bottom w:w="80" w:type="dxa"/>
              <w:end w:w="120" w:type="dxa"/>
            </w:tcMar>
          </w:tcPr>
          <w:p>
            <w:pPr>
              <w:spacing w:after="0"/>
            </w:pPr>
            <w:r/>
            <w:r>
              <w:rPr>
                <w:rFonts w:ascii="Calibri" w:hAnsi="Calibri"/>
                <w:b w:val="0"/>
                <w:sz w:val="14"/>
              </w:rPr>
              <w:t>Won't have (this release)</w:t>
            </w:r>
          </w:p>
        </w:tc>
        <w:tc>
          <w:tcPr>
            <w:tcW w:type="dxa" w:w="5328"/>
            <w:vAlign w:val="center"/>
            <w:tcMar>
              <w:top w:w="80" w:type="dxa"/>
              <w:start w:w="120" w:type="dxa"/>
              <w:bottom w:w="80" w:type="dxa"/>
              <w:end w:w="120" w:type="dxa"/>
            </w:tcMar>
          </w:tcPr>
          <w:p>
            <w:pPr>
              <w:spacing w:after="0"/>
            </w:pPr>
            <w:r/>
            <w:r>
              <w:rPr>
                <w:rFonts w:ascii="Calibri" w:hAnsi="Calibri"/>
                <w:b w:val="0"/>
                <w:sz w:val="14"/>
              </w:rPr>
              <w:t>Payments, hardware check-in, native mobile app, binary uploads, chat/video, full data-erasure workflow</w:t>
            </w:r>
          </w:p>
        </w:tc>
        <w:tc>
          <w:tcPr>
            <w:tcW w:type="dxa" w:w="2520"/>
            <w:vAlign w:val="center"/>
            <w:tcMar>
              <w:top w:w="80" w:type="dxa"/>
              <w:start w:w="120" w:type="dxa"/>
              <w:bottom w:w="80" w:type="dxa"/>
              <w:end w:w="120" w:type="dxa"/>
            </w:tcMar>
          </w:tcPr>
          <w:p>
            <w:pPr>
              <w:spacing w:after="0"/>
            </w:pPr>
            <w:r/>
            <w:r>
              <w:rPr>
                <w:rFonts w:ascii="Calibri" w:hAnsi="Calibri"/>
                <w:b w:val="0"/>
                <w:sz w:val="14"/>
              </w:rPr>
              <w:t>No backend implementation found for these features.</w:t>
            </w:r>
          </w:p>
        </w:tc>
      </w:tr>
    </w:tbl>
    <w:p/>
    <w:p>
      <w:pPr>
        <w:pStyle w:val="Heading2"/>
      </w:pPr>
      <w:r>
        <w:t>9.2  Traceability matrix</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007"/>
            <w:vAlign w:val="center"/>
            <w:shd w:fill="F2F4F7"/>
            <w:tcMar>
              <w:top w:w="80" w:type="dxa"/>
              <w:start w:w="120" w:type="dxa"/>
              <w:bottom w:w="80" w:type="dxa"/>
              <w:end w:w="120" w:type="dxa"/>
            </w:tcMar>
          </w:tcPr>
          <w:p>
            <w:pPr>
              <w:spacing w:after="0"/>
            </w:pPr>
            <w:r/>
            <w:r>
              <w:rPr>
                <w:rFonts w:ascii="Calibri" w:hAnsi="Calibri"/>
                <w:b/>
                <w:sz w:val="15"/>
              </w:rPr>
              <w:t>BR ID</w:t>
            </w:r>
          </w:p>
        </w:tc>
        <w:tc>
          <w:tcPr>
            <w:tcW w:type="dxa" w:w="1440"/>
            <w:vAlign w:val="center"/>
            <w:shd w:fill="F2F4F7"/>
            <w:tcMar>
              <w:top w:w="80" w:type="dxa"/>
              <w:start w:w="120" w:type="dxa"/>
              <w:bottom w:w="80" w:type="dxa"/>
              <w:end w:w="120" w:type="dxa"/>
            </w:tcMar>
          </w:tcPr>
          <w:p>
            <w:pPr>
              <w:spacing w:after="0"/>
            </w:pPr>
            <w:r/>
            <w:r>
              <w:rPr>
                <w:rFonts w:ascii="Calibri" w:hAnsi="Calibri"/>
                <w:b/>
                <w:sz w:val="15"/>
              </w:rPr>
              <w:t>FR ID</w:t>
            </w:r>
          </w:p>
        </w:tc>
        <w:tc>
          <w:tcPr>
            <w:tcW w:type="dxa" w:w="3744"/>
            <w:vAlign w:val="center"/>
            <w:shd w:fill="F2F4F7"/>
            <w:tcMar>
              <w:top w:w="80" w:type="dxa"/>
              <w:start w:w="120" w:type="dxa"/>
              <w:bottom w:w="80" w:type="dxa"/>
              <w:end w:w="120" w:type="dxa"/>
            </w:tcMar>
          </w:tcPr>
          <w:p>
            <w:pPr>
              <w:spacing w:after="0"/>
            </w:pPr>
            <w:r/>
            <w:r>
              <w:rPr>
                <w:rFonts w:ascii="Calibri" w:hAnsi="Calibri"/>
                <w:b/>
                <w:sz w:val="15"/>
              </w:rPr>
              <w:t>FR title</w:t>
            </w:r>
          </w:p>
        </w:tc>
        <w:tc>
          <w:tcPr>
            <w:tcW w:type="dxa" w:w="1080"/>
            <w:vAlign w:val="center"/>
            <w:shd w:fill="F2F4F7"/>
            <w:tcMar>
              <w:top w:w="80" w:type="dxa"/>
              <w:start w:w="120" w:type="dxa"/>
              <w:bottom w:w="80" w:type="dxa"/>
              <w:end w:w="120" w:type="dxa"/>
            </w:tcMar>
          </w:tcPr>
          <w:p>
            <w:pPr>
              <w:spacing w:after="0"/>
            </w:pPr>
            <w:r/>
            <w:r>
              <w:rPr>
                <w:rFonts w:ascii="Calibri" w:hAnsi="Calibri"/>
                <w:b/>
                <w:sz w:val="15"/>
              </w:rPr>
              <w:t>Priority</w:t>
            </w:r>
          </w:p>
        </w:tc>
        <w:tc>
          <w:tcPr>
            <w:tcW w:type="dxa" w:w="2088"/>
            <w:vAlign w:val="center"/>
            <w:shd w:fill="F2F4F7"/>
            <w:tcMar>
              <w:top w:w="80" w:type="dxa"/>
              <w:start w:w="120" w:type="dxa"/>
              <w:bottom w:w="80" w:type="dxa"/>
              <w:end w:w="120" w:type="dxa"/>
            </w:tcMar>
          </w:tcPr>
          <w:p>
            <w:pPr>
              <w:spacing w:after="0"/>
            </w:pPr>
            <w:r/>
            <w:r>
              <w:rPr>
                <w:rFonts w:ascii="Calibri" w:hAnsi="Calibri"/>
                <w:b/>
                <w:sz w:val="15"/>
              </w:rPr>
              <w:t>Test case ID</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BR-01</w:t>
            </w:r>
          </w:p>
        </w:tc>
        <w:tc>
          <w:tcPr>
            <w:tcW w:type="dxa" w:w="1440"/>
            <w:vAlign w:val="center"/>
            <w:tcMar>
              <w:top w:w="80" w:type="dxa"/>
              <w:start w:w="120" w:type="dxa"/>
              <w:bottom w:w="80" w:type="dxa"/>
              <w:end w:w="120" w:type="dxa"/>
            </w:tcMar>
          </w:tcPr>
          <w:p>
            <w:pPr>
              <w:spacing w:after="0"/>
            </w:pPr>
            <w:r/>
            <w:r>
              <w:rPr>
                <w:rFonts w:ascii="Calibri" w:hAnsi="Calibri"/>
                <w:b w:val="0"/>
                <w:sz w:val="15"/>
              </w:rPr>
              <w:t>FR-AUTH-02</w:t>
            </w:r>
          </w:p>
        </w:tc>
        <w:tc>
          <w:tcPr>
            <w:tcW w:type="dxa" w:w="3744"/>
            <w:vAlign w:val="center"/>
            <w:tcMar>
              <w:top w:w="80" w:type="dxa"/>
              <w:start w:w="120" w:type="dxa"/>
              <w:bottom w:w="80" w:type="dxa"/>
              <w:end w:w="120" w:type="dxa"/>
            </w:tcMar>
          </w:tcPr>
          <w:p>
            <w:pPr>
              <w:spacing w:after="0"/>
            </w:pPr>
            <w:r/>
            <w:r>
              <w:rPr>
                <w:rFonts w:ascii="Calibri" w:hAnsi="Calibri"/>
                <w:b w:val="0"/>
                <w:sz w:val="15"/>
              </w:rPr>
              <w:t>Email OTP verification</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TC-AUTH-02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BR-01</w:t>
            </w:r>
          </w:p>
        </w:tc>
        <w:tc>
          <w:tcPr>
            <w:tcW w:type="dxa" w:w="1440"/>
            <w:vAlign w:val="center"/>
            <w:tcMar>
              <w:top w:w="80" w:type="dxa"/>
              <w:start w:w="120" w:type="dxa"/>
              <w:bottom w:w="80" w:type="dxa"/>
              <w:end w:w="120" w:type="dxa"/>
            </w:tcMar>
          </w:tcPr>
          <w:p>
            <w:pPr>
              <w:spacing w:after="0"/>
            </w:pPr>
            <w:r/>
            <w:r>
              <w:rPr>
                <w:rFonts w:ascii="Calibri" w:hAnsi="Calibri"/>
                <w:b w:val="0"/>
                <w:sz w:val="15"/>
              </w:rPr>
              <w:t>FR-AUTH-03</w:t>
            </w:r>
          </w:p>
        </w:tc>
        <w:tc>
          <w:tcPr>
            <w:tcW w:type="dxa" w:w="3744"/>
            <w:vAlign w:val="center"/>
            <w:tcMar>
              <w:top w:w="80" w:type="dxa"/>
              <w:start w:w="120" w:type="dxa"/>
              <w:bottom w:w="80" w:type="dxa"/>
              <w:end w:w="120" w:type="dxa"/>
            </w:tcMar>
          </w:tcPr>
          <w:p>
            <w:pPr>
              <w:spacing w:after="0"/>
            </w:pPr>
            <w:r/>
            <w:r>
              <w:rPr>
                <w:rFonts w:ascii="Calibri" w:hAnsi="Calibri"/>
                <w:b w:val="0"/>
                <w:sz w:val="15"/>
              </w:rPr>
              <w:t>Login and token issuance</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TC-AUTH-03</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BR-01</w:t>
            </w:r>
          </w:p>
        </w:tc>
        <w:tc>
          <w:tcPr>
            <w:tcW w:type="dxa" w:w="1440"/>
            <w:vAlign w:val="center"/>
            <w:tcMar>
              <w:top w:w="80" w:type="dxa"/>
              <w:start w:w="120" w:type="dxa"/>
              <w:bottom w:w="80" w:type="dxa"/>
              <w:end w:w="120" w:type="dxa"/>
            </w:tcMar>
          </w:tcPr>
          <w:p>
            <w:pPr>
              <w:spacing w:after="0"/>
            </w:pPr>
            <w:r/>
            <w:r>
              <w:rPr>
                <w:rFonts w:ascii="Calibri" w:hAnsi="Calibri"/>
                <w:b w:val="0"/>
                <w:sz w:val="15"/>
              </w:rPr>
              <w:t>FR-USER-01</w:t>
            </w:r>
          </w:p>
        </w:tc>
        <w:tc>
          <w:tcPr>
            <w:tcW w:type="dxa" w:w="3744"/>
            <w:vAlign w:val="center"/>
            <w:tcMar>
              <w:top w:w="80" w:type="dxa"/>
              <w:start w:w="120" w:type="dxa"/>
              <w:bottom w:w="80" w:type="dxa"/>
              <w:end w:w="120" w:type="dxa"/>
            </w:tcMar>
          </w:tcPr>
          <w:p>
            <w:pPr>
              <w:spacing w:after="0"/>
            </w:pPr>
            <w:r/>
            <w:r>
              <w:rPr>
                <w:rFonts w:ascii="Calibri" w:hAnsi="Calibri"/>
                <w:b w:val="0"/>
                <w:sz w:val="15"/>
              </w:rPr>
              <w:t>Approve pending users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TC-USER-01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BR-02</w:t>
            </w:r>
          </w:p>
        </w:tc>
        <w:tc>
          <w:tcPr>
            <w:tcW w:type="dxa" w:w="1440"/>
            <w:vAlign w:val="center"/>
            <w:tcMar>
              <w:top w:w="80" w:type="dxa"/>
              <w:start w:w="120" w:type="dxa"/>
              <w:bottom w:w="80" w:type="dxa"/>
              <w:end w:w="120" w:type="dxa"/>
            </w:tcMar>
          </w:tcPr>
          <w:p>
            <w:pPr>
              <w:spacing w:after="0"/>
            </w:pPr>
            <w:r/>
            <w:r>
              <w:rPr>
                <w:rFonts w:ascii="Calibri" w:hAnsi="Calibri"/>
                <w:b w:val="0"/>
                <w:sz w:val="15"/>
              </w:rPr>
              <w:t>FR-AUTH-01</w:t>
            </w:r>
          </w:p>
        </w:tc>
        <w:tc>
          <w:tcPr>
            <w:tcW w:type="dxa" w:w="3744"/>
            <w:vAlign w:val="center"/>
            <w:tcMar>
              <w:top w:w="80" w:type="dxa"/>
              <w:start w:w="120" w:type="dxa"/>
              <w:bottom w:w="80" w:type="dxa"/>
              <w:end w:w="120" w:type="dxa"/>
            </w:tcMar>
          </w:tcPr>
          <w:p>
            <w:pPr>
              <w:spacing w:after="0"/>
            </w:pPr>
            <w:r/>
            <w:r>
              <w:rPr>
                <w:rFonts w:ascii="Calibri" w:hAnsi="Calibri"/>
                <w:b w:val="0"/>
                <w:sz w:val="15"/>
              </w:rPr>
              <w:t>Participant self-registration</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TC-AUTH-01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BR-02</w:t>
            </w:r>
          </w:p>
        </w:tc>
        <w:tc>
          <w:tcPr>
            <w:tcW w:type="dxa" w:w="1440"/>
            <w:vAlign w:val="center"/>
            <w:tcMar>
              <w:top w:w="80" w:type="dxa"/>
              <w:start w:w="120" w:type="dxa"/>
              <w:bottom w:w="80" w:type="dxa"/>
              <w:end w:w="120" w:type="dxa"/>
            </w:tcMar>
          </w:tcPr>
          <w:p>
            <w:pPr>
              <w:spacing w:after="0"/>
            </w:pPr>
            <w:r/>
            <w:r>
              <w:rPr>
                <w:rFonts w:ascii="Calibri" w:hAnsi="Calibri"/>
                <w:b w:val="0"/>
                <w:sz w:val="15"/>
              </w:rPr>
              <w:t>FR-USER-02</w:t>
            </w:r>
          </w:p>
        </w:tc>
        <w:tc>
          <w:tcPr>
            <w:tcW w:type="dxa" w:w="3744"/>
            <w:vAlign w:val="center"/>
            <w:tcMar>
              <w:top w:w="80" w:type="dxa"/>
              <w:start w:w="120" w:type="dxa"/>
              <w:bottom w:w="80" w:type="dxa"/>
              <w:end w:w="120" w:type="dxa"/>
            </w:tcMar>
          </w:tcPr>
          <w:p>
            <w:pPr>
              <w:spacing w:after="0"/>
            </w:pPr>
            <w:r/>
            <w:r>
              <w:rPr>
                <w:rFonts w:ascii="Calibri" w:hAnsi="Calibri"/>
                <w:b w:val="0"/>
                <w:sz w:val="15"/>
              </w:rPr>
              <w:t>Administrative user creation</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TC-USER-02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BR-02</w:t>
            </w:r>
          </w:p>
        </w:tc>
        <w:tc>
          <w:tcPr>
            <w:tcW w:type="dxa" w:w="1440"/>
            <w:vAlign w:val="center"/>
            <w:tcMar>
              <w:top w:w="80" w:type="dxa"/>
              <w:start w:w="120" w:type="dxa"/>
              <w:bottom w:w="80" w:type="dxa"/>
              <w:end w:w="120" w:type="dxa"/>
            </w:tcMar>
          </w:tcPr>
          <w:p>
            <w:pPr>
              <w:spacing w:after="0"/>
            </w:pPr>
            <w:r/>
            <w:r>
              <w:rPr>
                <w:rFonts w:ascii="Calibri" w:hAnsi="Calibri"/>
                <w:b w:val="0"/>
                <w:sz w:val="15"/>
              </w:rPr>
              <w:t>FR-USER-05</w:t>
            </w:r>
          </w:p>
        </w:tc>
        <w:tc>
          <w:tcPr>
            <w:tcW w:type="dxa" w:w="3744"/>
            <w:vAlign w:val="center"/>
            <w:tcMar>
              <w:top w:w="80" w:type="dxa"/>
              <w:start w:w="120" w:type="dxa"/>
              <w:bottom w:w="80" w:type="dxa"/>
              <w:end w:w="120" w:type="dxa"/>
            </w:tcMar>
          </w:tcPr>
          <w:p>
            <w:pPr>
              <w:spacing w:after="0"/>
            </w:pPr>
            <w:r/>
            <w:r>
              <w:rPr>
                <w:rFonts w:ascii="Calibri" w:hAnsi="Calibri"/>
                <w:b w:val="0"/>
                <w:sz w:val="15"/>
              </w:rPr>
              <w:t>Profile retrieval and update</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TC-USER-05</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BR-03</w:t>
            </w:r>
          </w:p>
        </w:tc>
        <w:tc>
          <w:tcPr>
            <w:tcW w:type="dxa" w:w="1440"/>
            <w:vAlign w:val="center"/>
            <w:tcMar>
              <w:top w:w="80" w:type="dxa"/>
              <w:start w:w="120" w:type="dxa"/>
              <w:bottom w:w="80" w:type="dxa"/>
              <w:end w:w="120" w:type="dxa"/>
            </w:tcMar>
          </w:tcPr>
          <w:p>
            <w:pPr>
              <w:spacing w:after="0"/>
            </w:pPr>
            <w:r/>
            <w:r>
              <w:rPr>
                <w:rFonts w:ascii="Calibri" w:hAnsi="Calibri"/>
                <w:b w:val="0"/>
                <w:sz w:val="15"/>
              </w:rPr>
              <w:t>FR-AUTH-02</w:t>
            </w:r>
          </w:p>
        </w:tc>
        <w:tc>
          <w:tcPr>
            <w:tcW w:type="dxa" w:w="3744"/>
            <w:vAlign w:val="center"/>
            <w:tcMar>
              <w:top w:w="80" w:type="dxa"/>
              <w:start w:w="120" w:type="dxa"/>
              <w:bottom w:w="80" w:type="dxa"/>
              <w:end w:w="120" w:type="dxa"/>
            </w:tcMar>
          </w:tcPr>
          <w:p>
            <w:pPr>
              <w:spacing w:after="0"/>
            </w:pPr>
            <w:r/>
            <w:r>
              <w:rPr>
                <w:rFonts w:ascii="Calibri" w:hAnsi="Calibri"/>
                <w:b w:val="0"/>
                <w:sz w:val="15"/>
              </w:rPr>
              <w:t>Email OTP verification</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TC-AUTH-02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BR-03</w:t>
            </w:r>
          </w:p>
        </w:tc>
        <w:tc>
          <w:tcPr>
            <w:tcW w:type="dxa" w:w="1440"/>
            <w:vAlign w:val="center"/>
            <w:tcMar>
              <w:top w:w="80" w:type="dxa"/>
              <w:start w:w="120" w:type="dxa"/>
              <w:bottom w:w="80" w:type="dxa"/>
              <w:end w:w="120" w:type="dxa"/>
            </w:tcMar>
          </w:tcPr>
          <w:p>
            <w:pPr>
              <w:spacing w:after="0"/>
            </w:pPr>
            <w:r/>
            <w:r>
              <w:rPr>
                <w:rFonts w:ascii="Calibri" w:hAnsi="Calibri"/>
                <w:b w:val="0"/>
                <w:sz w:val="15"/>
              </w:rPr>
              <w:t>FR-AUTH-05</w:t>
            </w:r>
          </w:p>
        </w:tc>
        <w:tc>
          <w:tcPr>
            <w:tcW w:type="dxa" w:w="3744"/>
            <w:vAlign w:val="center"/>
            <w:tcMar>
              <w:top w:w="80" w:type="dxa"/>
              <w:start w:w="120" w:type="dxa"/>
              <w:bottom w:w="80" w:type="dxa"/>
              <w:end w:w="120" w:type="dxa"/>
            </w:tcMar>
          </w:tcPr>
          <w:p>
            <w:pPr>
              <w:spacing w:after="0"/>
            </w:pPr>
            <w:r/>
            <w:r>
              <w:rPr>
                <w:rFonts w:ascii="Calibri" w:hAnsi="Calibri"/>
                <w:b w:val="0"/>
                <w:sz w:val="15"/>
              </w:rPr>
              <w:t>Password reset by email OTP</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TC-AUTH-05</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BR-04</w:t>
            </w:r>
          </w:p>
        </w:tc>
        <w:tc>
          <w:tcPr>
            <w:tcW w:type="dxa" w:w="1440"/>
            <w:vAlign w:val="center"/>
            <w:tcMar>
              <w:top w:w="80" w:type="dxa"/>
              <w:start w:w="120" w:type="dxa"/>
              <w:bottom w:w="80" w:type="dxa"/>
              <w:end w:w="120" w:type="dxa"/>
            </w:tcMar>
          </w:tcPr>
          <w:p>
            <w:pPr>
              <w:spacing w:after="0"/>
            </w:pPr>
            <w:r/>
            <w:r>
              <w:rPr>
                <w:rFonts w:ascii="Calibri" w:hAnsi="Calibri"/>
                <w:b w:val="0"/>
                <w:sz w:val="15"/>
              </w:rPr>
              <w:t>FR-AUTH-06</w:t>
            </w:r>
          </w:p>
        </w:tc>
        <w:tc>
          <w:tcPr>
            <w:tcW w:type="dxa" w:w="3744"/>
            <w:vAlign w:val="center"/>
            <w:tcMar>
              <w:top w:w="80" w:type="dxa"/>
              <w:start w:w="120" w:type="dxa"/>
              <w:bottom w:w="80" w:type="dxa"/>
              <w:end w:w="120" w:type="dxa"/>
            </w:tcMar>
          </w:tcPr>
          <w:p>
            <w:pPr>
              <w:spacing w:after="0"/>
            </w:pPr>
            <w:r/>
            <w:r>
              <w:rPr>
                <w:rFonts w:ascii="Calibri" w:hAnsi="Calibri"/>
                <w:b w:val="0"/>
                <w:sz w:val="15"/>
              </w:rPr>
              <w:t>Guest judge account creation</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TC-AUTH-06</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BR-04</w:t>
            </w:r>
          </w:p>
        </w:tc>
        <w:tc>
          <w:tcPr>
            <w:tcW w:type="dxa" w:w="1440"/>
            <w:vAlign w:val="center"/>
            <w:tcMar>
              <w:top w:w="80" w:type="dxa"/>
              <w:start w:w="120" w:type="dxa"/>
              <w:bottom w:w="80" w:type="dxa"/>
              <w:end w:w="120" w:type="dxa"/>
            </w:tcMar>
          </w:tcPr>
          <w:p>
            <w:pPr>
              <w:spacing w:after="0"/>
            </w:pPr>
            <w:r/>
            <w:r>
              <w:rPr>
                <w:rFonts w:ascii="Calibri" w:hAnsi="Calibri"/>
                <w:b w:val="0"/>
                <w:sz w:val="15"/>
              </w:rPr>
              <w:t>FR-CONFIG-02</w:t>
            </w:r>
          </w:p>
        </w:tc>
        <w:tc>
          <w:tcPr>
            <w:tcW w:type="dxa" w:w="3744"/>
            <w:vAlign w:val="center"/>
            <w:tcMar>
              <w:top w:w="80" w:type="dxa"/>
              <w:start w:w="120" w:type="dxa"/>
              <w:bottom w:w="80" w:type="dxa"/>
              <w:end w:w="120" w:type="dxa"/>
            </w:tcMar>
          </w:tcPr>
          <w:p>
            <w:pPr>
              <w:spacing w:after="0"/>
            </w:pPr>
            <w:r/>
            <w:r>
              <w:rPr>
                <w:rFonts w:ascii="Calibri" w:hAnsi="Calibri"/>
                <w:b w:val="0"/>
                <w:sz w:val="15"/>
              </w:rPr>
              <w:t>Assign mentors to tracks</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TC-CONFIG-02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BR-04</w:t>
            </w:r>
          </w:p>
        </w:tc>
        <w:tc>
          <w:tcPr>
            <w:tcW w:type="dxa" w:w="1440"/>
            <w:vAlign w:val="center"/>
            <w:tcMar>
              <w:top w:w="80" w:type="dxa"/>
              <w:start w:w="120" w:type="dxa"/>
              <w:bottom w:w="80" w:type="dxa"/>
              <w:end w:w="120" w:type="dxa"/>
            </w:tcMar>
          </w:tcPr>
          <w:p>
            <w:pPr>
              <w:spacing w:after="0"/>
            </w:pPr>
            <w:r/>
            <w:r>
              <w:rPr>
                <w:rFonts w:ascii="Calibri" w:hAnsi="Calibri"/>
                <w:b w:val="0"/>
                <w:sz w:val="15"/>
              </w:rPr>
              <w:t>FR-JUDGE-01</w:t>
            </w:r>
          </w:p>
        </w:tc>
        <w:tc>
          <w:tcPr>
            <w:tcW w:type="dxa" w:w="3744"/>
            <w:vAlign w:val="center"/>
            <w:tcMar>
              <w:top w:w="80" w:type="dxa"/>
              <w:start w:w="120" w:type="dxa"/>
              <w:bottom w:w="80" w:type="dxa"/>
              <w:end w:w="120" w:type="dxa"/>
            </w:tcMar>
          </w:tcPr>
          <w:p>
            <w:pPr>
              <w:spacing w:after="0"/>
            </w:pPr>
            <w:r/>
            <w:r>
              <w:rPr>
                <w:rFonts w:ascii="Calibri" w:hAnsi="Calibri"/>
                <w:b w:val="0"/>
                <w:sz w:val="15"/>
              </w:rPr>
              <w:t>Assign judges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TC-JUDGE-01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BR-05</w:t>
            </w:r>
          </w:p>
        </w:tc>
        <w:tc>
          <w:tcPr>
            <w:tcW w:type="dxa" w:w="1440"/>
            <w:vAlign w:val="center"/>
            <w:tcMar>
              <w:top w:w="80" w:type="dxa"/>
              <w:start w:w="120" w:type="dxa"/>
              <w:bottom w:w="80" w:type="dxa"/>
              <w:end w:w="120" w:type="dxa"/>
            </w:tcMar>
          </w:tcPr>
          <w:p>
            <w:pPr>
              <w:spacing w:after="0"/>
            </w:pPr>
            <w:r/>
            <w:r>
              <w:rPr>
                <w:rFonts w:ascii="Calibri" w:hAnsi="Calibri"/>
                <w:b w:val="0"/>
                <w:sz w:val="15"/>
              </w:rPr>
              <w:t>FR-EVENT-05</w:t>
            </w:r>
          </w:p>
        </w:tc>
        <w:tc>
          <w:tcPr>
            <w:tcW w:type="dxa" w:w="3744"/>
            <w:vAlign w:val="center"/>
            <w:tcMar>
              <w:top w:w="80" w:type="dxa"/>
              <w:start w:w="120" w:type="dxa"/>
              <w:bottom w:w="80" w:type="dxa"/>
              <w:end w:w="120" w:type="dxa"/>
            </w:tcMar>
          </w:tcPr>
          <w:p>
            <w:pPr>
              <w:spacing w:after="0"/>
            </w:pPr>
            <w:r/>
            <w:r>
              <w:rPr>
                <w:rFonts w:ascii="Calibri" w:hAnsi="Calibri"/>
                <w:b w:val="0"/>
                <w:sz w:val="15"/>
              </w:rPr>
              <w:t>Manage event lifecycle status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TC-EVENT-05</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BR-06</w:t>
            </w:r>
          </w:p>
        </w:tc>
        <w:tc>
          <w:tcPr>
            <w:tcW w:type="dxa" w:w="1440"/>
            <w:vAlign w:val="center"/>
            <w:tcMar>
              <w:top w:w="80" w:type="dxa"/>
              <w:start w:w="120" w:type="dxa"/>
              <w:bottom w:w="80" w:type="dxa"/>
              <w:end w:w="120" w:type="dxa"/>
            </w:tcMar>
          </w:tcPr>
          <w:p>
            <w:pPr>
              <w:spacing w:after="0"/>
            </w:pPr>
            <w:r/>
            <w:r>
              <w:rPr>
                <w:rFonts w:ascii="Calibri" w:hAnsi="Calibri"/>
                <w:b w:val="0"/>
                <w:sz w:val="15"/>
              </w:rPr>
              <w:t>FR-EVENT-05</w:t>
            </w:r>
          </w:p>
        </w:tc>
        <w:tc>
          <w:tcPr>
            <w:tcW w:type="dxa" w:w="3744"/>
            <w:vAlign w:val="center"/>
            <w:tcMar>
              <w:top w:w="80" w:type="dxa"/>
              <w:start w:w="120" w:type="dxa"/>
              <w:bottom w:w="80" w:type="dxa"/>
              <w:end w:w="120" w:type="dxa"/>
            </w:tcMar>
          </w:tcPr>
          <w:p>
            <w:pPr>
              <w:spacing w:after="0"/>
            </w:pPr>
            <w:r/>
            <w:r>
              <w:rPr>
                <w:rFonts w:ascii="Calibri" w:hAnsi="Calibri"/>
                <w:b w:val="0"/>
                <w:sz w:val="15"/>
              </w:rPr>
              <w:t>Manage event lifecycle status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TC-EVENT-05</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BR-07</w:t>
            </w:r>
          </w:p>
        </w:tc>
        <w:tc>
          <w:tcPr>
            <w:tcW w:type="dxa" w:w="1440"/>
            <w:vAlign w:val="center"/>
            <w:tcMar>
              <w:top w:w="80" w:type="dxa"/>
              <w:start w:w="120" w:type="dxa"/>
              <w:bottom w:w="80" w:type="dxa"/>
              <w:end w:w="120" w:type="dxa"/>
            </w:tcMar>
          </w:tcPr>
          <w:p>
            <w:pPr>
              <w:spacing w:after="0"/>
            </w:pPr>
            <w:r/>
            <w:r>
              <w:rPr>
                <w:rFonts w:ascii="Calibri" w:hAnsi="Calibri"/>
                <w:b w:val="0"/>
                <w:sz w:val="15"/>
              </w:rPr>
              <w:t>FR-EVENT-01</w:t>
            </w:r>
          </w:p>
        </w:tc>
        <w:tc>
          <w:tcPr>
            <w:tcW w:type="dxa" w:w="3744"/>
            <w:vAlign w:val="center"/>
            <w:tcMar>
              <w:top w:w="80" w:type="dxa"/>
              <w:start w:w="120" w:type="dxa"/>
              <w:bottom w:w="80" w:type="dxa"/>
              <w:end w:w="120" w:type="dxa"/>
            </w:tcMar>
          </w:tcPr>
          <w:p>
            <w:pPr>
              <w:spacing w:after="0"/>
            </w:pPr>
            <w:r/>
            <w:r>
              <w:rPr>
                <w:rFonts w:ascii="Calibri" w:hAnsi="Calibri"/>
                <w:b w:val="0"/>
                <w:sz w:val="15"/>
              </w:rPr>
              <w:t>Create hackathon events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BR-07</w:t>
            </w:r>
          </w:p>
        </w:tc>
        <w:tc>
          <w:tcPr>
            <w:tcW w:type="dxa" w:w="1440"/>
            <w:vAlign w:val="center"/>
            <w:tcMar>
              <w:top w:w="80" w:type="dxa"/>
              <w:start w:w="120" w:type="dxa"/>
              <w:bottom w:w="80" w:type="dxa"/>
              <w:end w:w="120" w:type="dxa"/>
            </w:tcMar>
          </w:tcPr>
          <w:p>
            <w:pPr>
              <w:spacing w:after="0"/>
            </w:pPr>
            <w:r/>
            <w:r>
              <w:rPr>
                <w:rFonts w:ascii="Calibri" w:hAnsi="Calibri"/>
                <w:b w:val="0"/>
                <w:sz w:val="15"/>
              </w:rPr>
              <w:t>FR-EVENT-04</w:t>
            </w:r>
          </w:p>
        </w:tc>
        <w:tc>
          <w:tcPr>
            <w:tcW w:type="dxa" w:w="3744"/>
            <w:vAlign w:val="center"/>
            <w:tcMar>
              <w:top w:w="80" w:type="dxa"/>
              <w:start w:w="120" w:type="dxa"/>
              <w:bottom w:w="80" w:type="dxa"/>
              <w:end w:w="120" w:type="dxa"/>
            </w:tcMar>
          </w:tcPr>
          <w:p>
            <w:pPr>
              <w:spacing w:after="0"/>
            </w:pPr>
            <w:r/>
            <w:r>
              <w:rPr>
                <w:rFonts w:ascii="Calibri" w:hAnsi="Calibri"/>
                <w:b w:val="0"/>
                <w:sz w:val="15"/>
              </w:rPr>
              <w:t>Update hackathon event details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TC-EVENT-04</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BR-08</w:t>
            </w:r>
          </w:p>
        </w:tc>
        <w:tc>
          <w:tcPr>
            <w:tcW w:type="dxa" w:w="1440"/>
            <w:vAlign w:val="center"/>
            <w:tcMar>
              <w:top w:w="80" w:type="dxa"/>
              <w:start w:w="120" w:type="dxa"/>
              <w:bottom w:w="80" w:type="dxa"/>
              <w:end w:w="120" w:type="dxa"/>
            </w:tcMar>
          </w:tcPr>
          <w:p>
            <w:pPr>
              <w:spacing w:after="0"/>
            </w:pPr>
            <w:r/>
            <w:r>
              <w:rPr>
                <w:rFonts w:ascii="Calibri" w:hAnsi="Calibri"/>
                <w:b w:val="0"/>
                <w:sz w:val="15"/>
              </w:rPr>
              <w:t>FR-EVENT-04</w:t>
            </w:r>
          </w:p>
        </w:tc>
        <w:tc>
          <w:tcPr>
            <w:tcW w:type="dxa" w:w="3744"/>
            <w:vAlign w:val="center"/>
            <w:tcMar>
              <w:top w:w="80" w:type="dxa"/>
              <w:start w:w="120" w:type="dxa"/>
              <w:bottom w:w="80" w:type="dxa"/>
              <w:end w:w="120" w:type="dxa"/>
            </w:tcMar>
          </w:tcPr>
          <w:p>
            <w:pPr>
              <w:spacing w:after="0"/>
            </w:pPr>
            <w:r/>
            <w:r>
              <w:rPr>
                <w:rFonts w:ascii="Calibri" w:hAnsi="Calibri"/>
                <w:b w:val="0"/>
                <w:sz w:val="15"/>
              </w:rPr>
              <w:t>Update hackathon event details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TC-EVENT-04</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BR-08</w:t>
            </w:r>
          </w:p>
        </w:tc>
        <w:tc>
          <w:tcPr>
            <w:tcW w:type="dxa" w:w="1440"/>
            <w:vAlign w:val="center"/>
            <w:tcMar>
              <w:top w:w="80" w:type="dxa"/>
              <w:start w:w="120" w:type="dxa"/>
              <w:bottom w:w="80" w:type="dxa"/>
              <w:end w:w="120" w:type="dxa"/>
            </w:tcMar>
          </w:tcPr>
          <w:p>
            <w:pPr>
              <w:spacing w:after="0"/>
            </w:pPr>
            <w:r/>
            <w:r>
              <w:rPr>
                <w:rFonts w:ascii="Calibri" w:hAnsi="Calibri"/>
                <w:b w:val="0"/>
                <w:sz w:val="15"/>
              </w:rPr>
              <w:t>FR-EVENT-05</w:t>
            </w:r>
          </w:p>
        </w:tc>
        <w:tc>
          <w:tcPr>
            <w:tcW w:type="dxa" w:w="3744"/>
            <w:vAlign w:val="center"/>
            <w:tcMar>
              <w:top w:w="80" w:type="dxa"/>
              <w:start w:w="120" w:type="dxa"/>
              <w:bottom w:w="80" w:type="dxa"/>
              <w:end w:w="120" w:type="dxa"/>
            </w:tcMar>
          </w:tcPr>
          <w:p>
            <w:pPr>
              <w:spacing w:after="0"/>
            </w:pPr>
            <w:r/>
            <w:r>
              <w:rPr>
                <w:rFonts w:ascii="Calibri" w:hAnsi="Calibri"/>
                <w:b w:val="0"/>
                <w:sz w:val="15"/>
              </w:rPr>
              <w:t>Manage event lifecycle status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TC-EVENT-05</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BR-08</w:t>
            </w:r>
          </w:p>
        </w:tc>
        <w:tc>
          <w:tcPr>
            <w:tcW w:type="dxa" w:w="1440"/>
            <w:vAlign w:val="center"/>
            <w:tcMar>
              <w:top w:w="80" w:type="dxa"/>
              <w:start w:w="120" w:type="dxa"/>
              <w:bottom w:w="80" w:type="dxa"/>
              <w:end w:w="120" w:type="dxa"/>
            </w:tcMar>
          </w:tcPr>
          <w:p>
            <w:pPr>
              <w:spacing w:after="0"/>
            </w:pPr>
            <w:r/>
            <w:r>
              <w:rPr>
                <w:rFonts w:ascii="Calibri" w:hAnsi="Calibri"/>
                <w:b w:val="0"/>
                <w:sz w:val="15"/>
              </w:rPr>
              <w:t>FR-EVENT-06</w:t>
            </w:r>
          </w:p>
        </w:tc>
        <w:tc>
          <w:tcPr>
            <w:tcW w:type="dxa" w:w="3744"/>
            <w:vAlign w:val="center"/>
            <w:tcMar>
              <w:top w:w="80" w:type="dxa"/>
              <w:start w:w="120" w:type="dxa"/>
              <w:bottom w:w="80" w:type="dxa"/>
              <w:end w:w="120" w:type="dxa"/>
            </w:tcMar>
          </w:tcPr>
          <w:p>
            <w:pPr>
              <w:spacing w:after="0"/>
            </w:pPr>
            <w:r/>
            <w:r>
              <w:rPr>
                <w:rFonts w:ascii="Calibri" w:hAnsi="Calibri"/>
                <w:b w:val="0"/>
                <w:sz w:val="15"/>
              </w:rPr>
              <w:t>Soft-delete events</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TC-EVENT-06</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BR-09</w:t>
            </w:r>
          </w:p>
        </w:tc>
        <w:tc>
          <w:tcPr>
            <w:tcW w:type="dxa" w:w="1440"/>
            <w:vAlign w:val="center"/>
            <w:tcMar>
              <w:top w:w="80" w:type="dxa"/>
              <w:start w:w="120" w:type="dxa"/>
              <w:bottom w:w="80" w:type="dxa"/>
              <w:end w:w="120" w:type="dxa"/>
            </w:tcMar>
          </w:tcPr>
          <w:p>
            <w:pPr>
              <w:spacing w:after="0"/>
            </w:pPr>
            <w:r/>
            <w:r>
              <w:rPr>
                <w:rFonts w:ascii="Calibri" w:hAnsi="Calibri"/>
                <w:b w:val="0"/>
                <w:sz w:val="15"/>
              </w:rPr>
              <w:t>FR-REG-01</w:t>
            </w:r>
          </w:p>
        </w:tc>
        <w:tc>
          <w:tcPr>
            <w:tcW w:type="dxa" w:w="3744"/>
            <w:vAlign w:val="center"/>
            <w:tcMar>
              <w:top w:w="80" w:type="dxa"/>
              <w:start w:w="120" w:type="dxa"/>
              <w:bottom w:w="80" w:type="dxa"/>
              <w:end w:w="120" w:type="dxa"/>
            </w:tcMar>
          </w:tcPr>
          <w:p>
            <w:pPr>
              <w:spacing w:after="0"/>
            </w:pPr>
            <w:r/>
            <w:r>
              <w:rPr>
                <w:rFonts w:ascii="Calibri" w:hAnsi="Calibri"/>
                <w:b w:val="0"/>
                <w:sz w:val="15"/>
              </w:rPr>
              <w:t>Register for event</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TC-REG-01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BR-10</w:t>
            </w:r>
          </w:p>
        </w:tc>
        <w:tc>
          <w:tcPr>
            <w:tcW w:type="dxa" w:w="1440"/>
            <w:vAlign w:val="center"/>
            <w:tcMar>
              <w:top w:w="80" w:type="dxa"/>
              <w:start w:w="120" w:type="dxa"/>
              <w:bottom w:w="80" w:type="dxa"/>
              <w:end w:w="120" w:type="dxa"/>
            </w:tcMar>
          </w:tcPr>
          <w:p>
            <w:pPr>
              <w:spacing w:after="0"/>
            </w:pPr>
            <w:r/>
            <w:r>
              <w:rPr>
                <w:rFonts w:ascii="Calibri" w:hAnsi="Calibri"/>
                <w:b w:val="0"/>
                <w:sz w:val="15"/>
              </w:rPr>
              <w:t>FR-TEAM-01</w:t>
            </w:r>
          </w:p>
        </w:tc>
        <w:tc>
          <w:tcPr>
            <w:tcW w:type="dxa" w:w="3744"/>
            <w:vAlign w:val="center"/>
            <w:tcMar>
              <w:top w:w="80" w:type="dxa"/>
              <w:start w:w="120" w:type="dxa"/>
              <w:bottom w:w="80" w:type="dxa"/>
              <w:end w:w="120" w:type="dxa"/>
            </w:tcMar>
          </w:tcPr>
          <w:p>
            <w:pPr>
              <w:spacing w:after="0"/>
            </w:pPr>
            <w:r/>
            <w:r>
              <w:rPr>
                <w:rFonts w:ascii="Calibri" w:hAnsi="Calibri"/>
                <w:b w:val="0"/>
                <w:sz w:val="15"/>
              </w:rPr>
              <w:t>Create team</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TC-TEAM-01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BR-10</w:t>
            </w:r>
          </w:p>
        </w:tc>
        <w:tc>
          <w:tcPr>
            <w:tcW w:type="dxa" w:w="1440"/>
            <w:vAlign w:val="center"/>
            <w:tcMar>
              <w:top w:w="80" w:type="dxa"/>
              <w:start w:w="120" w:type="dxa"/>
              <w:bottom w:w="80" w:type="dxa"/>
              <w:end w:w="120" w:type="dxa"/>
            </w:tcMar>
          </w:tcPr>
          <w:p>
            <w:pPr>
              <w:spacing w:after="0"/>
            </w:pPr>
            <w:r/>
            <w:r>
              <w:rPr>
                <w:rFonts w:ascii="Calibri" w:hAnsi="Calibri"/>
                <w:b w:val="0"/>
                <w:sz w:val="15"/>
              </w:rPr>
              <w:t>FR-MEMBER-01</w:t>
            </w:r>
          </w:p>
        </w:tc>
        <w:tc>
          <w:tcPr>
            <w:tcW w:type="dxa" w:w="3744"/>
            <w:vAlign w:val="center"/>
            <w:tcMar>
              <w:top w:w="80" w:type="dxa"/>
              <w:start w:w="120" w:type="dxa"/>
              <w:bottom w:w="80" w:type="dxa"/>
              <w:end w:w="120" w:type="dxa"/>
            </w:tcMar>
          </w:tcPr>
          <w:p>
            <w:pPr>
              <w:spacing w:after="0"/>
            </w:pPr>
            <w:r/>
            <w:r>
              <w:rPr>
                <w:rFonts w:ascii="Calibri" w:hAnsi="Calibri"/>
                <w:b w:val="0"/>
                <w:sz w:val="15"/>
              </w:rPr>
              <w:t>Add and remove team members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TC-MEMBER-01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BR-10</w:t>
            </w:r>
          </w:p>
        </w:tc>
        <w:tc>
          <w:tcPr>
            <w:tcW w:type="dxa" w:w="1440"/>
            <w:vAlign w:val="center"/>
            <w:tcMar>
              <w:top w:w="80" w:type="dxa"/>
              <w:start w:w="120" w:type="dxa"/>
              <w:bottom w:w="80" w:type="dxa"/>
              <w:end w:w="120" w:type="dxa"/>
            </w:tcMar>
          </w:tcPr>
          <w:p>
            <w:pPr>
              <w:spacing w:after="0"/>
            </w:pPr>
            <w:r/>
            <w:r>
              <w:rPr>
                <w:rFonts w:ascii="Calibri" w:hAnsi="Calibri"/>
                <w:b w:val="0"/>
                <w:sz w:val="15"/>
              </w:rPr>
              <w:t>FR-INV-02</w:t>
            </w:r>
          </w:p>
        </w:tc>
        <w:tc>
          <w:tcPr>
            <w:tcW w:type="dxa" w:w="3744"/>
            <w:vAlign w:val="center"/>
            <w:tcMar>
              <w:top w:w="80" w:type="dxa"/>
              <w:start w:w="120" w:type="dxa"/>
              <w:bottom w:w="80" w:type="dxa"/>
              <w:end w:w="120" w:type="dxa"/>
            </w:tcMar>
          </w:tcPr>
          <w:p>
            <w:pPr>
              <w:spacing w:after="0"/>
            </w:pPr>
            <w:r/>
            <w:r>
              <w:rPr>
                <w:rFonts w:ascii="Calibri" w:hAnsi="Calibri"/>
                <w:b w:val="0"/>
                <w:sz w:val="15"/>
              </w:rPr>
              <w:t>Respond to team invitation</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TC-INV-02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BR-11</w:t>
            </w:r>
          </w:p>
        </w:tc>
        <w:tc>
          <w:tcPr>
            <w:tcW w:type="dxa" w:w="1440"/>
            <w:vAlign w:val="center"/>
            <w:tcMar>
              <w:top w:w="80" w:type="dxa"/>
              <w:start w:w="120" w:type="dxa"/>
              <w:bottom w:w="80" w:type="dxa"/>
              <w:end w:w="120" w:type="dxa"/>
            </w:tcMar>
          </w:tcPr>
          <w:p>
            <w:pPr>
              <w:spacing w:after="0"/>
            </w:pPr>
            <w:r/>
            <w:r>
              <w:rPr>
                <w:rFonts w:ascii="Calibri" w:hAnsi="Calibri"/>
                <w:b w:val="0"/>
                <w:sz w:val="15"/>
              </w:rPr>
              <w:t>FR-MEMBER-01</w:t>
            </w:r>
          </w:p>
        </w:tc>
        <w:tc>
          <w:tcPr>
            <w:tcW w:type="dxa" w:w="3744"/>
            <w:vAlign w:val="center"/>
            <w:tcMar>
              <w:top w:w="80" w:type="dxa"/>
              <w:start w:w="120" w:type="dxa"/>
              <w:bottom w:w="80" w:type="dxa"/>
              <w:end w:w="120" w:type="dxa"/>
            </w:tcMar>
          </w:tcPr>
          <w:p>
            <w:pPr>
              <w:spacing w:after="0"/>
            </w:pPr>
            <w:r/>
            <w:r>
              <w:rPr>
                <w:rFonts w:ascii="Calibri" w:hAnsi="Calibri"/>
                <w:b w:val="0"/>
                <w:sz w:val="15"/>
              </w:rPr>
              <w:t>Add and remove team members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TC-MEMBER-01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BR-11</w:t>
            </w:r>
          </w:p>
        </w:tc>
        <w:tc>
          <w:tcPr>
            <w:tcW w:type="dxa" w:w="1440"/>
            <w:vAlign w:val="center"/>
            <w:tcMar>
              <w:top w:w="80" w:type="dxa"/>
              <w:start w:w="120" w:type="dxa"/>
              <w:bottom w:w="80" w:type="dxa"/>
              <w:end w:w="120" w:type="dxa"/>
            </w:tcMar>
          </w:tcPr>
          <w:p>
            <w:pPr>
              <w:spacing w:after="0"/>
            </w:pPr>
            <w:r/>
            <w:r>
              <w:rPr>
                <w:rFonts w:ascii="Calibri" w:hAnsi="Calibri"/>
                <w:b w:val="0"/>
                <w:sz w:val="15"/>
              </w:rPr>
              <w:t>FR-MEMBER-02</w:t>
            </w:r>
          </w:p>
        </w:tc>
        <w:tc>
          <w:tcPr>
            <w:tcW w:type="dxa" w:w="3744"/>
            <w:vAlign w:val="center"/>
            <w:tcMar>
              <w:top w:w="80" w:type="dxa"/>
              <w:start w:w="120" w:type="dxa"/>
              <w:bottom w:w="80" w:type="dxa"/>
              <w:end w:w="120" w:type="dxa"/>
            </w:tcMar>
          </w:tcPr>
          <w:p>
            <w:pPr>
              <w:spacing w:after="0"/>
            </w:pPr>
            <w:r/>
            <w:r>
              <w:rPr>
                <w:rFonts w:ascii="Calibri" w:hAnsi="Calibri"/>
                <w:b w:val="0"/>
                <w:sz w:val="15"/>
              </w:rPr>
              <w:t>Kick or leave team</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TC-MEMBER-02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BR-11</w:t>
            </w:r>
          </w:p>
        </w:tc>
        <w:tc>
          <w:tcPr>
            <w:tcW w:type="dxa" w:w="1440"/>
            <w:vAlign w:val="center"/>
            <w:tcMar>
              <w:top w:w="80" w:type="dxa"/>
              <w:start w:w="120" w:type="dxa"/>
              <w:bottom w:w="80" w:type="dxa"/>
              <w:end w:w="120" w:type="dxa"/>
            </w:tcMar>
          </w:tcPr>
          <w:p>
            <w:pPr>
              <w:spacing w:after="0"/>
            </w:pPr>
            <w:r/>
            <w:r>
              <w:rPr>
                <w:rFonts w:ascii="Calibri" w:hAnsi="Calibri"/>
                <w:b w:val="0"/>
                <w:sz w:val="15"/>
              </w:rPr>
              <w:t>FR-MEMBER-03</w:t>
            </w:r>
          </w:p>
        </w:tc>
        <w:tc>
          <w:tcPr>
            <w:tcW w:type="dxa" w:w="3744"/>
            <w:vAlign w:val="center"/>
            <w:tcMar>
              <w:top w:w="80" w:type="dxa"/>
              <w:start w:w="120" w:type="dxa"/>
              <w:bottom w:w="80" w:type="dxa"/>
              <w:end w:w="120" w:type="dxa"/>
            </w:tcMar>
          </w:tcPr>
          <w:p>
            <w:pPr>
              <w:spacing w:after="0"/>
            </w:pPr>
            <w:r/>
            <w:r>
              <w:rPr>
                <w:rFonts w:ascii="Calibri" w:hAnsi="Calibri"/>
                <w:b w:val="0"/>
                <w:sz w:val="15"/>
              </w:rPr>
              <w:t>Transfer team leadership</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TC-MEMBER-03</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BR-12</w:t>
            </w:r>
          </w:p>
        </w:tc>
        <w:tc>
          <w:tcPr>
            <w:tcW w:type="dxa" w:w="1440"/>
            <w:vAlign w:val="center"/>
            <w:tcMar>
              <w:top w:w="80" w:type="dxa"/>
              <w:start w:w="120" w:type="dxa"/>
              <w:bottom w:w="80" w:type="dxa"/>
              <w:end w:w="120" w:type="dxa"/>
            </w:tcMar>
          </w:tcPr>
          <w:p>
            <w:pPr>
              <w:spacing w:after="0"/>
            </w:pPr>
            <w:r/>
            <w:r>
              <w:rPr>
                <w:rFonts w:ascii="Calibri" w:hAnsi="Calibri"/>
                <w:b w:val="0"/>
                <w:sz w:val="15"/>
              </w:rPr>
              <w:t>FR-TEAM-04</w:t>
            </w:r>
          </w:p>
        </w:tc>
        <w:tc>
          <w:tcPr>
            <w:tcW w:type="dxa" w:w="3744"/>
            <w:vAlign w:val="center"/>
            <w:tcMar>
              <w:top w:w="80" w:type="dxa"/>
              <w:start w:w="120" w:type="dxa"/>
              <w:bottom w:w="80" w:type="dxa"/>
              <w:end w:w="120" w:type="dxa"/>
            </w:tcMar>
          </w:tcPr>
          <w:p>
            <w:pPr>
              <w:spacing w:after="0"/>
            </w:pPr>
            <w:r/>
            <w:r>
              <w:rPr>
                <w:rFonts w:ascii="Calibri" w:hAnsi="Calibri"/>
                <w:b w:val="0"/>
                <w:sz w:val="15"/>
              </w:rPr>
              <w:t>Finalize team</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TC-TEAM-04</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BR-12</w:t>
            </w:r>
          </w:p>
        </w:tc>
        <w:tc>
          <w:tcPr>
            <w:tcW w:type="dxa" w:w="1440"/>
            <w:vAlign w:val="center"/>
            <w:tcMar>
              <w:top w:w="80" w:type="dxa"/>
              <w:start w:w="120" w:type="dxa"/>
              <w:bottom w:w="80" w:type="dxa"/>
              <w:end w:w="120" w:type="dxa"/>
            </w:tcMar>
          </w:tcPr>
          <w:p>
            <w:pPr>
              <w:spacing w:after="0"/>
            </w:pPr>
            <w:r/>
            <w:r>
              <w:rPr>
                <w:rFonts w:ascii="Calibri" w:hAnsi="Calibri"/>
                <w:b w:val="0"/>
                <w:sz w:val="15"/>
              </w:rPr>
              <w:t>FR-TEAM-06</w:t>
            </w:r>
          </w:p>
        </w:tc>
        <w:tc>
          <w:tcPr>
            <w:tcW w:type="dxa" w:w="3744"/>
            <w:vAlign w:val="center"/>
            <w:tcMar>
              <w:top w:w="80" w:type="dxa"/>
              <w:start w:w="120" w:type="dxa"/>
              <w:bottom w:w="80" w:type="dxa"/>
              <w:end w:w="120" w:type="dxa"/>
            </w:tcMar>
          </w:tcPr>
          <w:p>
            <w:pPr>
              <w:spacing w:after="0"/>
            </w:pPr>
            <w:r/>
            <w:r>
              <w:rPr>
                <w:rFonts w:ascii="Calibri" w:hAnsi="Calibri"/>
                <w:b w:val="0"/>
                <w:sz w:val="15"/>
              </w:rPr>
              <w:t>Delete non-finalized team</w:t>
            </w:r>
          </w:p>
        </w:tc>
        <w:tc>
          <w:tcPr>
            <w:tcW w:type="dxa" w:w="1080"/>
            <w:vAlign w:val="center"/>
            <w:tcMar>
              <w:top w:w="80" w:type="dxa"/>
              <w:start w:w="120" w:type="dxa"/>
              <w:bottom w:w="80" w:type="dxa"/>
              <w:end w:w="120" w:type="dxa"/>
            </w:tcMar>
          </w:tcPr>
          <w:p>
            <w:pPr>
              <w:spacing w:after="0"/>
            </w:pPr>
            <w:r/>
            <w:r>
              <w:rPr>
                <w:rFonts w:ascii="Calibri" w:hAnsi="Calibri"/>
                <w:b w:val="0"/>
                <w:sz w:val="15"/>
              </w:rPr>
              <w:t>Low</w:t>
            </w:r>
          </w:p>
        </w:tc>
        <w:tc>
          <w:tcPr>
            <w:tcW w:type="dxa" w:w="2088"/>
            <w:vAlign w:val="center"/>
            <w:tcMar>
              <w:top w:w="80" w:type="dxa"/>
              <w:start w:w="120" w:type="dxa"/>
              <w:bottom w:w="80" w:type="dxa"/>
              <w:end w:w="120" w:type="dxa"/>
            </w:tcMar>
          </w:tcPr>
          <w:p>
            <w:pPr>
              <w:spacing w:after="0"/>
            </w:pPr>
            <w:r/>
            <w:r>
              <w:rPr>
                <w:rFonts w:ascii="Calibri" w:hAnsi="Calibri"/>
                <w:b w:val="0"/>
                <w:sz w:val="15"/>
              </w:rPr>
              <w:t>TC-TEAM-06</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BR-12</w:t>
            </w:r>
          </w:p>
        </w:tc>
        <w:tc>
          <w:tcPr>
            <w:tcW w:type="dxa" w:w="1440"/>
            <w:vAlign w:val="center"/>
            <w:tcMar>
              <w:top w:w="80" w:type="dxa"/>
              <w:start w:w="120" w:type="dxa"/>
              <w:bottom w:w="80" w:type="dxa"/>
              <w:end w:w="120" w:type="dxa"/>
            </w:tcMar>
          </w:tcPr>
          <w:p>
            <w:pPr>
              <w:spacing w:after="0"/>
            </w:pPr>
            <w:r/>
            <w:r>
              <w:rPr>
                <w:rFonts w:ascii="Calibri" w:hAnsi="Calibri"/>
                <w:b w:val="0"/>
                <w:sz w:val="15"/>
              </w:rPr>
              <w:t>FR-MEMBER-01</w:t>
            </w:r>
          </w:p>
        </w:tc>
        <w:tc>
          <w:tcPr>
            <w:tcW w:type="dxa" w:w="3744"/>
            <w:vAlign w:val="center"/>
            <w:tcMar>
              <w:top w:w="80" w:type="dxa"/>
              <w:start w:w="120" w:type="dxa"/>
              <w:bottom w:w="80" w:type="dxa"/>
              <w:end w:w="120" w:type="dxa"/>
            </w:tcMar>
          </w:tcPr>
          <w:p>
            <w:pPr>
              <w:spacing w:after="0"/>
            </w:pPr>
            <w:r/>
            <w:r>
              <w:rPr>
                <w:rFonts w:ascii="Calibri" w:hAnsi="Calibri"/>
                <w:b w:val="0"/>
                <w:sz w:val="15"/>
              </w:rPr>
              <w:t>Add and remove team members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TC-MEMBER-01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BR-13</w:t>
            </w:r>
          </w:p>
        </w:tc>
        <w:tc>
          <w:tcPr>
            <w:tcW w:type="dxa" w:w="1440"/>
            <w:vAlign w:val="center"/>
            <w:tcMar>
              <w:top w:w="80" w:type="dxa"/>
              <w:start w:w="120" w:type="dxa"/>
              <w:bottom w:w="80" w:type="dxa"/>
              <w:end w:w="120" w:type="dxa"/>
            </w:tcMar>
          </w:tcPr>
          <w:p>
            <w:pPr>
              <w:spacing w:after="0"/>
            </w:pPr>
            <w:r/>
            <w:r>
              <w:rPr>
                <w:rFonts w:ascii="Calibri" w:hAnsi="Calibri"/>
                <w:b w:val="0"/>
                <w:sz w:val="15"/>
              </w:rPr>
              <w:t>FR-TEAM-04</w:t>
            </w:r>
          </w:p>
        </w:tc>
        <w:tc>
          <w:tcPr>
            <w:tcW w:type="dxa" w:w="3744"/>
            <w:vAlign w:val="center"/>
            <w:tcMar>
              <w:top w:w="80" w:type="dxa"/>
              <w:start w:w="120" w:type="dxa"/>
              <w:bottom w:w="80" w:type="dxa"/>
              <w:end w:w="120" w:type="dxa"/>
            </w:tcMar>
          </w:tcPr>
          <w:p>
            <w:pPr>
              <w:spacing w:after="0"/>
            </w:pPr>
            <w:r/>
            <w:r>
              <w:rPr>
                <w:rFonts w:ascii="Calibri" w:hAnsi="Calibri"/>
                <w:b w:val="0"/>
                <w:sz w:val="15"/>
              </w:rPr>
              <w:t>Finalize team</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TC-TEAM-04</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BR-13</w:t>
            </w:r>
          </w:p>
        </w:tc>
        <w:tc>
          <w:tcPr>
            <w:tcW w:type="dxa" w:w="1440"/>
            <w:vAlign w:val="center"/>
            <w:tcMar>
              <w:top w:w="80" w:type="dxa"/>
              <w:start w:w="120" w:type="dxa"/>
              <w:bottom w:w="80" w:type="dxa"/>
              <w:end w:w="120" w:type="dxa"/>
            </w:tcMar>
          </w:tcPr>
          <w:p>
            <w:pPr>
              <w:spacing w:after="0"/>
            </w:pPr>
            <w:r/>
            <w:r>
              <w:rPr>
                <w:rFonts w:ascii="Calibri" w:hAnsi="Calibri"/>
                <w:b w:val="0"/>
                <w:sz w:val="15"/>
              </w:rPr>
              <w:t>FR-INV-01</w:t>
            </w:r>
          </w:p>
        </w:tc>
        <w:tc>
          <w:tcPr>
            <w:tcW w:type="dxa" w:w="3744"/>
            <w:vAlign w:val="center"/>
            <w:tcMar>
              <w:top w:w="80" w:type="dxa"/>
              <w:start w:w="120" w:type="dxa"/>
              <w:bottom w:w="80" w:type="dxa"/>
              <w:end w:w="120" w:type="dxa"/>
            </w:tcMar>
          </w:tcPr>
          <w:p>
            <w:pPr>
              <w:spacing w:after="0"/>
            </w:pPr>
            <w:r/>
            <w:r>
              <w:rPr>
                <w:rFonts w:ascii="Calibri" w:hAnsi="Calibri"/>
                <w:b w:val="0"/>
                <w:sz w:val="15"/>
              </w:rPr>
              <w:t>Invite team member</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TC-INV-01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BR-13</w:t>
            </w:r>
          </w:p>
        </w:tc>
        <w:tc>
          <w:tcPr>
            <w:tcW w:type="dxa" w:w="1440"/>
            <w:vAlign w:val="center"/>
            <w:tcMar>
              <w:top w:w="80" w:type="dxa"/>
              <w:start w:w="120" w:type="dxa"/>
              <w:bottom w:w="80" w:type="dxa"/>
              <w:end w:w="120" w:type="dxa"/>
            </w:tcMar>
          </w:tcPr>
          <w:p>
            <w:pPr>
              <w:spacing w:after="0"/>
            </w:pPr>
            <w:r/>
            <w:r>
              <w:rPr>
                <w:rFonts w:ascii="Calibri" w:hAnsi="Calibri"/>
                <w:b w:val="0"/>
                <w:sz w:val="15"/>
              </w:rPr>
              <w:t>FR-SUB-01</w:t>
            </w:r>
          </w:p>
        </w:tc>
        <w:tc>
          <w:tcPr>
            <w:tcW w:type="dxa" w:w="3744"/>
            <w:vAlign w:val="center"/>
            <w:tcMar>
              <w:top w:w="80" w:type="dxa"/>
              <w:start w:w="120" w:type="dxa"/>
              <w:bottom w:w="80" w:type="dxa"/>
              <w:end w:w="120" w:type="dxa"/>
            </w:tcMar>
          </w:tcPr>
          <w:p>
            <w:pPr>
              <w:spacing w:after="0"/>
            </w:pPr>
            <w:r/>
            <w:r>
              <w:rPr>
                <w:rFonts w:ascii="Calibri" w:hAnsi="Calibri"/>
                <w:b w:val="0"/>
                <w:sz w:val="15"/>
              </w:rPr>
              <w:t>Submit or update project</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TC-SUB-01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BR-14</w:t>
            </w:r>
          </w:p>
        </w:tc>
        <w:tc>
          <w:tcPr>
            <w:tcW w:type="dxa" w:w="1440"/>
            <w:vAlign w:val="center"/>
            <w:tcMar>
              <w:top w:w="80" w:type="dxa"/>
              <w:start w:w="120" w:type="dxa"/>
              <w:bottom w:w="80" w:type="dxa"/>
              <w:end w:w="120" w:type="dxa"/>
            </w:tcMar>
          </w:tcPr>
          <w:p>
            <w:pPr>
              <w:spacing w:after="0"/>
            </w:pPr>
            <w:r/>
            <w:r>
              <w:rPr>
                <w:rFonts w:ascii="Calibri" w:hAnsi="Calibri"/>
                <w:b w:val="0"/>
                <w:sz w:val="15"/>
              </w:rPr>
              <w:t>FR-SUB-01</w:t>
            </w:r>
          </w:p>
        </w:tc>
        <w:tc>
          <w:tcPr>
            <w:tcW w:type="dxa" w:w="3744"/>
            <w:vAlign w:val="center"/>
            <w:tcMar>
              <w:top w:w="80" w:type="dxa"/>
              <w:start w:w="120" w:type="dxa"/>
              <w:bottom w:w="80" w:type="dxa"/>
              <w:end w:w="120" w:type="dxa"/>
            </w:tcMar>
          </w:tcPr>
          <w:p>
            <w:pPr>
              <w:spacing w:after="0"/>
            </w:pPr>
            <w:r/>
            <w:r>
              <w:rPr>
                <w:rFonts w:ascii="Calibri" w:hAnsi="Calibri"/>
                <w:b w:val="0"/>
                <w:sz w:val="15"/>
              </w:rPr>
              <w:t>Submit or update project</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TC-SUB-01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BR-15</w:t>
            </w:r>
          </w:p>
        </w:tc>
        <w:tc>
          <w:tcPr>
            <w:tcW w:type="dxa" w:w="1440"/>
            <w:vAlign w:val="center"/>
            <w:tcMar>
              <w:top w:w="80" w:type="dxa"/>
              <w:start w:w="120" w:type="dxa"/>
              <w:bottom w:w="80" w:type="dxa"/>
              <w:end w:w="120" w:type="dxa"/>
            </w:tcMar>
          </w:tcPr>
          <w:p>
            <w:pPr>
              <w:spacing w:after="0"/>
            </w:pPr>
            <w:r/>
            <w:r>
              <w:rPr>
                <w:rFonts w:ascii="Calibri" w:hAnsi="Calibri"/>
                <w:b w:val="0"/>
                <w:sz w:val="15"/>
              </w:rPr>
              <w:t>FR-JUDGE-01</w:t>
            </w:r>
          </w:p>
        </w:tc>
        <w:tc>
          <w:tcPr>
            <w:tcW w:type="dxa" w:w="3744"/>
            <w:vAlign w:val="center"/>
            <w:tcMar>
              <w:top w:w="80" w:type="dxa"/>
              <w:start w:w="120" w:type="dxa"/>
              <w:bottom w:w="80" w:type="dxa"/>
              <w:end w:w="120" w:type="dxa"/>
            </w:tcMar>
          </w:tcPr>
          <w:p>
            <w:pPr>
              <w:spacing w:after="0"/>
            </w:pPr>
            <w:r/>
            <w:r>
              <w:rPr>
                <w:rFonts w:ascii="Calibri" w:hAnsi="Calibri"/>
                <w:b w:val="0"/>
                <w:sz w:val="15"/>
              </w:rPr>
              <w:t>Assign judges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TC-JUDGE-01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BR-15</w:t>
            </w:r>
          </w:p>
        </w:tc>
        <w:tc>
          <w:tcPr>
            <w:tcW w:type="dxa" w:w="1440"/>
            <w:vAlign w:val="center"/>
            <w:tcMar>
              <w:top w:w="80" w:type="dxa"/>
              <w:start w:w="120" w:type="dxa"/>
              <w:bottom w:w="80" w:type="dxa"/>
              <w:end w:w="120" w:type="dxa"/>
            </w:tcMar>
          </w:tcPr>
          <w:p>
            <w:pPr>
              <w:spacing w:after="0"/>
            </w:pPr>
            <w:r/>
            <w:r>
              <w:rPr>
                <w:rFonts w:ascii="Calibri" w:hAnsi="Calibri"/>
                <w:b w:val="0"/>
                <w:sz w:val="15"/>
              </w:rPr>
              <w:t>FR-SUB-02</w:t>
            </w:r>
          </w:p>
        </w:tc>
        <w:tc>
          <w:tcPr>
            <w:tcW w:type="dxa" w:w="3744"/>
            <w:vAlign w:val="center"/>
            <w:tcMar>
              <w:top w:w="80" w:type="dxa"/>
              <w:start w:w="120" w:type="dxa"/>
              <w:bottom w:w="80" w:type="dxa"/>
              <w:end w:w="120" w:type="dxa"/>
            </w:tcMar>
          </w:tcPr>
          <w:p>
            <w:pPr>
              <w:spacing w:after="0"/>
            </w:pPr>
            <w:r/>
            <w:r>
              <w:rPr>
                <w:rFonts w:ascii="Calibri" w:hAnsi="Calibri"/>
                <w:b w:val="0"/>
                <w:sz w:val="15"/>
              </w:rPr>
              <w:t>View submissions with role restrictions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TC-SUB-02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BR-15</w:t>
            </w:r>
          </w:p>
        </w:tc>
        <w:tc>
          <w:tcPr>
            <w:tcW w:type="dxa" w:w="1440"/>
            <w:vAlign w:val="center"/>
            <w:tcMar>
              <w:top w:w="80" w:type="dxa"/>
              <w:start w:w="120" w:type="dxa"/>
              <w:bottom w:w="80" w:type="dxa"/>
              <w:end w:w="120" w:type="dxa"/>
            </w:tcMar>
          </w:tcPr>
          <w:p>
            <w:pPr>
              <w:spacing w:after="0"/>
            </w:pPr>
            <w:r/>
            <w:r>
              <w:rPr>
                <w:rFonts w:ascii="Calibri" w:hAnsi="Calibri"/>
                <w:b w:val="0"/>
                <w:sz w:val="15"/>
              </w:rPr>
              <w:t>FR-SCORE-01</w:t>
            </w:r>
          </w:p>
        </w:tc>
        <w:tc>
          <w:tcPr>
            <w:tcW w:type="dxa" w:w="3744"/>
            <w:vAlign w:val="center"/>
            <w:tcMar>
              <w:top w:w="80" w:type="dxa"/>
              <w:start w:w="120" w:type="dxa"/>
              <w:bottom w:w="80" w:type="dxa"/>
              <w:end w:w="120" w:type="dxa"/>
            </w:tcMar>
          </w:tcPr>
          <w:p>
            <w:pPr>
              <w:spacing w:after="0"/>
            </w:pPr>
            <w:r/>
            <w:r>
              <w:rPr>
                <w:rFonts w:ascii="Calibri" w:hAnsi="Calibri"/>
                <w:b w:val="0"/>
                <w:sz w:val="15"/>
              </w:rPr>
              <w:t>Save and update scores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TC-SCORE-01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BR-16</w:t>
            </w:r>
          </w:p>
        </w:tc>
        <w:tc>
          <w:tcPr>
            <w:tcW w:type="dxa" w:w="1440"/>
            <w:vAlign w:val="center"/>
            <w:tcMar>
              <w:top w:w="80" w:type="dxa"/>
              <w:start w:w="120" w:type="dxa"/>
              <w:bottom w:w="80" w:type="dxa"/>
              <w:end w:w="120" w:type="dxa"/>
            </w:tcMar>
          </w:tcPr>
          <w:p>
            <w:pPr>
              <w:spacing w:after="0"/>
            </w:pPr>
            <w:r/>
            <w:r>
              <w:rPr>
                <w:rFonts w:ascii="Calibri" w:hAnsi="Calibri"/>
                <w:b w:val="0"/>
                <w:sz w:val="15"/>
              </w:rPr>
              <w:t>FR-CONFIG-04</w:t>
            </w:r>
          </w:p>
        </w:tc>
        <w:tc>
          <w:tcPr>
            <w:tcW w:type="dxa" w:w="3744"/>
            <w:vAlign w:val="center"/>
            <w:tcMar>
              <w:top w:w="80" w:type="dxa"/>
              <w:start w:w="120" w:type="dxa"/>
              <w:bottom w:w="80" w:type="dxa"/>
              <w:end w:w="120" w:type="dxa"/>
            </w:tcMar>
          </w:tcPr>
          <w:p>
            <w:pPr>
              <w:spacing w:after="0"/>
            </w:pPr>
            <w:r/>
            <w:r>
              <w:rPr>
                <w:rFonts w:ascii="Calibri" w:hAnsi="Calibri"/>
                <w:b w:val="0"/>
                <w:sz w:val="15"/>
              </w:rPr>
              <w:t>Manage scoring criteria</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TC-CONFIG-04</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BR-16</w:t>
            </w:r>
          </w:p>
        </w:tc>
        <w:tc>
          <w:tcPr>
            <w:tcW w:type="dxa" w:w="1440"/>
            <w:vAlign w:val="center"/>
            <w:tcMar>
              <w:top w:w="80" w:type="dxa"/>
              <w:start w:w="120" w:type="dxa"/>
              <w:bottom w:w="80" w:type="dxa"/>
              <w:end w:w="120" w:type="dxa"/>
            </w:tcMar>
          </w:tcPr>
          <w:p>
            <w:pPr>
              <w:spacing w:after="0"/>
            </w:pPr>
            <w:r/>
            <w:r>
              <w:rPr>
                <w:rFonts w:ascii="Calibri" w:hAnsi="Calibri"/>
                <w:b w:val="0"/>
                <w:sz w:val="15"/>
              </w:rPr>
              <w:t>FR-SCORE-01</w:t>
            </w:r>
          </w:p>
        </w:tc>
        <w:tc>
          <w:tcPr>
            <w:tcW w:type="dxa" w:w="3744"/>
            <w:vAlign w:val="center"/>
            <w:tcMar>
              <w:top w:w="80" w:type="dxa"/>
              <w:start w:w="120" w:type="dxa"/>
              <w:bottom w:w="80" w:type="dxa"/>
              <w:end w:w="120" w:type="dxa"/>
            </w:tcMar>
          </w:tcPr>
          <w:p>
            <w:pPr>
              <w:spacing w:after="0"/>
            </w:pPr>
            <w:r/>
            <w:r>
              <w:rPr>
                <w:rFonts w:ascii="Calibri" w:hAnsi="Calibri"/>
                <w:b w:val="0"/>
                <w:sz w:val="15"/>
              </w:rPr>
              <w:t>Save and update scores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TC-SCORE-01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BR-17</w:t>
            </w:r>
          </w:p>
        </w:tc>
        <w:tc>
          <w:tcPr>
            <w:tcW w:type="dxa" w:w="1440"/>
            <w:vAlign w:val="center"/>
            <w:tcMar>
              <w:top w:w="80" w:type="dxa"/>
              <w:start w:w="120" w:type="dxa"/>
              <w:bottom w:w="80" w:type="dxa"/>
              <w:end w:w="120" w:type="dxa"/>
            </w:tcMar>
          </w:tcPr>
          <w:p>
            <w:pPr>
              <w:spacing w:after="0"/>
            </w:pPr>
            <w:r/>
            <w:r>
              <w:rPr>
                <w:rFonts w:ascii="Calibri" w:hAnsi="Calibri"/>
                <w:b w:val="0"/>
                <w:sz w:val="15"/>
              </w:rPr>
              <w:t>FR-SCORE-01</w:t>
            </w:r>
          </w:p>
        </w:tc>
        <w:tc>
          <w:tcPr>
            <w:tcW w:type="dxa" w:w="3744"/>
            <w:vAlign w:val="center"/>
            <w:tcMar>
              <w:top w:w="80" w:type="dxa"/>
              <w:start w:w="120" w:type="dxa"/>
              <w:bottom w:w="80" w:type="dxa"/>
              <w:end w:w="120" w:type="dxa"/>
            </w:tcMar>
          </w:tcPr>
          <w:p>
            <w:pPr>
              <w:spacing w:after="0"/>
            </w:pPr>
            <w:r/>
            <w:r>
              <w:rPr>
                <w:rFonts w:ascii="Calibri" w:hAnsi="Calibri"/>
                <w:b w:val="0"/>
                <w:sz w:val="15"/>
              </w:rPr>
              <w:t>Save and update scores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TC-SCORE-01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BR-17</w:t>
            </w:r>
          </w:p>
        </w:tc>
        <w:tc>
          <w:tcPr>
            <w:tcW w:type="dxa" w:w="1440"/>
            <w:vAlign w:val="center"/>
            <w:tcMar>
              <w:top w:w="80" w:type="dxa"/>
              <w:start w:w="120" w:type="dxa"/>
              <w:bottom w:w="80" w:type="dxa"/>
              <w:end w:w="120" w:type="dxa"/>
            </w:tcMar>
          </w:tcPr>
          <w:p>
            <w:pPr>
              <w:spacing w:after="0"/>
            </w:pPr>
            <w:r/>
            <w:r>
              <w:rPr>
                <w:rFonts w:ascii="Calibri" w:hAnsi="Calibri"/>
                <w:b w:val="0"/>
                <w:sz w:val="15"/>
              </w:rPr>
              <w:t>FR-SCORE-02</w:t>
            </w:r>
          </w:p>
        </w:tc>
        <w:tc>
          <w:tcPr>
            <w:tcW w:type="dxa" w:w="3744"/>
            <w:vAlign w:val="center"/>
            <w:tcMar>
              <w:top w:w="80" w:type="dxa"/>
              <w:start w:w="120" w:type="dxa"/>
              <w:bottom w:w="80" w:type="dxa"/>
              <w:end w:w="120" w:type="dxa"/>
            </w:tcMar>
          </w:tcPr>
          <w:p>
            <w:pPr>
              <w:spacing w:after="0"/>
            </w:pPr>
            <w:r/>
            <w:r>
              <w:rPr>
                <w:rFonts w:ascii="Calibri" w:hAnsi="Calibri"/>
                <w:b w:val="0"/>
                <w:sz w:val="15"/>
              </w:rPr>
              <w:t>Finalize scores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TC-SCORE-02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BR-17</w:t>
            </w:r>
          </w:p>
        </w:tc>
        <w:tc>
          <w:tcPr>
            <w:tcW w:type="dxa" w:w="1440"/>
            <w:vAlign w:val="center"/>
            <w:tcMar>
              <w:top w:w="80" w:type="dxa"/>
              <w:start w:w="120" w:type="dxa"/>
              <w:bottom w:w="80" w:type="dxa"/>
              <w:end w:w="120" w:type="dxa"/>
            </w:tcMar>
          </w:tcPr>
          <w:p>
            <w:pPr>
              <w:spacing w:after="0"/>
            </w:pPr>
            <w:r/>
            <w:r>
              <w:rPr>
                <w:rFonts w:ascii="Calibri" w:hAnsi="Calibri"/>
                <w:b w:val="0"/>
                <w:sz w:val="15"/>
              </w:rPr>
              <w:t>FR-ADV-01</w:t>
            </w:r>
          </w:p>
        </w:tc>
        <w:tc>
          <w:tcPr>
            <w:tcW w:type="dxa" w:w="3744"/>
            <w:vAlign w:val="center"/>
            <w:tcMar>
              <w:top w:w="80" w:type="dxa"/>
              <w:start w:w="120" w:type="dxa"/>
              <w:bottom w:w="80" w:type="dxa"/>
              <w:end w:w="120" w:type="dxa"/>
            </w:tcMar>
          </w:tcPr>
          <w:p>
            <w:pPr>
              <w:spacing w:after="0"/>
            </w:pPr>
            <w:r/>
            <w:r>
              <w:rPr>
                <w:rFonts w:ascii="Calibri" w:hAnsi="Calibri"/>
                <w:b w:val="0"/>
                <w:sz w:val="15"/>
              </w:rPr>
              <w:t>Advance teams between rounds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TC-ADV-01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BR-18</w:t>
            </w:r>
          </w:p>
        </w:tc>
        <w:tc>
          <w:tcPr>
            <w:tcW w:type="dxa" w:w="1440"/>
            <w:vAlign w:val="center"/>
            <w:tcMar>
              <w:top w:w="80" w:type="dxa"/>
              <w:start w:w="120" w:type="dxa"/>
              <w:bottom w:w="80" w:type="dxa"/>
              <w:end w:w="120" w:type="dxa"/>
            </w:tcMar>
          </w:tcPr>
          <w:p>
            <w:pPr>
              <w:spacing w:after="0"/>
            </w:pPr>
            <w:r/>
            <w:r>
              <w:rPr>
                <w:rFonts w:ascii="Calibri" w:hAnsi="Calibri"/>
                <w:b w:val="0"/>
                <w:sz w:val="15"/>
              </w:rPr>
              <w:t>FR-RANK-01</w:t>
            </w:r>
          </w:p>
        </w:tc>
        <w:tc>
          <w:tcPr>
            <w:tcW w:type="dxa" w:w="3744"/>
            <w:vAlign w:val="center"/>
            <w:tcMar>
              <w:top w:w="80" w:type="dxa"/>
              <w:start w:w="120" w:type="dxa"/>
              <w:bottom w:w="80" w:type="dxa"/>
              <w:end w:w="120" w:type="dxa"/>
            </w:tcMar>
          </w:tcPr>
          <w:p>
            <w:pPr>
              <w:spacing w:after="0"/>
            </w:pPr>
            <w:r/>
            <w:r>
              <w:rPr>
                <w:rFonts w:ascii="Calibri" w:hAnsi="Calibri"/>
                <w:b w:val="0"/>
                <w:sz w:val="15"/>
              </w:rPr>
              <w:t>Compute rankings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TC-RANK-01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BR-19</w:t>
            </w:r>
          </w:p>
        </w:tc>
        <w:tc>
          <w:tcPr>
            <w:tcW w:type="dxa" w:w="1440"/>
            <w:vAlign w:val="center"/>
            <w:tcMar>
              <w:top w:w="80" w:type="dxa"/>
              <w:start w:w="120" w:type="dxa"/>
              <w:bottom w:w="80" w:type="dxa"/>
              <w:end w:w="120" w:type="dxa"/>
            </w:tcMar>
          </w:tcPr>
          <w:p>
            <w:pPr>
              <w:spacing w:after="0"/>
            </w:pPr>
            <w:r/>
            <w:r>
              <w:rPr>
                <w:rFonts w:ascii="Calibri" w:hAnsi="Calibri"/>
                <w:b w:val="0"/>
                <w:sz w:val="15"/>
              </w:rPr>
              <w:t>FR-ADV-01</w:t>
            </w:r>
          </w:p>
        </w:tc>
        <w:tc>
          <w:tcPr>
            <w:tcW w:type="dxa" w:w="3744"/>
            <w:vAlign w:val="center"/>
            <w:tcMar>
              <w:top w:w="80" w:type="dxa"/>
              <w:start w:w="120" w:type="dxa"/>
              <w:bottom w:w="80" w:type="dxa"/>
              <w:end w:w="120" w:type="dxa"/>
            </w:tcMar>
          </w:tcPr>
          <w:p>
            <w:pPr>
              <w:spacing w:after="0"/>
            </w:pPr>
            <w:r/>
            <w:r>
              <w:rPr>
                <w:rFonts w:ascii="Calibri" w:hAnsi="Calibri"/>
                <w:b w:val="0"/>
                <w:sz w:val="15"/>
              </w:rPr>
              <w:t>Advance teams between rounds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TC-ADV-01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BR-20</w:t>
            </w:r>
          </w:p>
        </w:tc>
        <w:tc>
          <w:tcPr>
            <w:tcW w:type="dxa" w:w="1440"/>
            <w:vAlign w:val="center"/>
            <w:tcMar>
              <w:top w:w="80" w:type="dxa"/>
              <w:start w:w="120" w:type="dxa"/>
              <w:bottom w:w="80" w:type="dxa"/>
              <w:end w:w="120" w:type="dxa"/>
            </w:tcMar>
          </w:tcPr>
          <w:p>
            <w:pPr>
              <w:spacing w:after="0"/>
            </w:pPr>
            <w:r/>
            <w:r>
              <w:rPr>
                <w:rFonts w:ascii="Calibri" w:hAnsi="Calibri"/>
                <w:b w:val="0"/>
                <w:sz w:val="15"/>
              </w:rPr>
              <w:t>FR-PRIZE-01</w:t>
            </w:r>
          </w:p>
        </w:tc>
        <w:tc>
          <w:tcPr>
            <w:tcW w:type="dxa" w:w="3744"/>
            <w:vAlign w:val="center"/>
            <w:tcMar>
              <w:top w:w="80" w:type="dxa"/>
              <w:start w:w="120" w:type="dxa"/>
              <w:bottom w:w="80" w:type="dxa"/>
              <w:end w:w="120" w:type="dxa"/>
            </w:tcMar>
          </w:tcPr>
          <w:p>
            <w:pPr>
              <w:spacing w:after="0"/>
            </w:pPr>
            <w:r/>
            <w:r>
              <w:rPr>
                <w:rFonts w:ascii="Calibri" w:hAnsi="Calibri"/>
                <w:b w:val="0"/>
                <w:sz w:val="15"/>
              </w:rPr>
              <w:t>Manage prizes</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TC-PRIZE-01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BR-20</w:t>
            </w:r>
          </w:p>
        </w:tc>
        <w:tc>
          <w:tcPr>
            <w:tcW w:type="dxa" w:w="1440"/>
            <w:vAlign w:val="center"/>
            <w:tcMar>
              <w:top w:w="80" w:type="dxa"/>
              <w:start w:w="120" w:type="dxa"/>
              <w:bottom w:w="80" w:type="dxa"/>
              <w:end w:w="120" w:type="dxa"/>
            </w:tcMar>
          </w:tcPr>
          <w:p>
            <w:pPr>
              <w:spacing w:after="0"/>
            </w:pPr>
            <w:r/>
            <w:r>
              <w:rPr>
                <w:rFonts w:ascii="Calibri" w:hAnsi="Calibri"/>
                <w:b w:val="0"/>
                <w:sz w:val="15"/>
              </w:rPr>
              <w:t>FR-PRIZE-02</w:t>
            </w:r>
          </w:p>
        </w:tc>
        <w:tc>
          <w:tcPr>
            <w:tcW w:type="dxa" w:w="3744"/>
            <w:vAlign w:val="center"/>
            <w:tcMar>
              <w:top w:w="80" w:type="dxa"/>
              <w:start w:w="120" w:type="dxa"/>
              <w:bottom w:w="80" w:type="dxa"/>
              <w:end w:w="120" w:type="dxa"/>
            </w:tcMar>
          </w:tcPr>
          <w:p>
            <w:pPr>
              <w:spacing w:after="0"/>
            </w:pPr>
            <w:r/>
            <w:r>
              <w:rPr>
                <w:rFonts w:ascii="Calibri" w:hAnsi="Calibri"/>
                <w:b w:val="0"/>
                <w:sz w:val="15"/>
              </w:rPr>
              <w:t>Assign prizes to teams</w:t>
            </w:r>
          </w:p>
        </w:tc>
        <w:tc>
          <w:tcPr>
            <w:tcW w:type="dxa" w:w="1080"/>
            <w:vAlign w:val="center"/>
            <w:tcMar>
              <w:top w:w="80" w:type="dxa"/>
              <w:start w:w="120" w:type="dxa"/>
              <w:bottom w:w="80" w:type="dxa"/>
              <w:end w:w="120" w:type="dxa"/>
            </w:tcMar>
          </w:tcPr>
          <w:p>
            <w:pPr>
              <w:spacing w:after="0"/>
            </w:pPr>
            <w:r/>
            <w:r>
              <w:rPr>
                <w:rFonts w:ascii="Calibri" w:hAnsi="Calibri"/>
                <w:b w:val="0"/>
                <w:sz w:val="15"/>
              </w:rPr>
              <w:t>Medium</w:t>
            </w:r>
          </w:p>
        </w:tc>
        <w:tc>
          <w:tcPr>
            <w:tcW w:type="dxa" w:w="2088"/>
            <w:vAlign w:val="center"/>
            <w:tcMar>
              <w:top w:w="80" w:type="dxa"/>
              <w:start w:w="120" w:type="dxa"/>
              <w:bottom w:w="80" w:type="dxa"/>
              <w:end w:w="120" w:type="dxa"/>
            </w:tcMar>
          </w:tcPr>
          <w:p>
            <w:pPr>
              <w:spacing w:after="0"/>
            </w:pPr>
            <w:r/>
            <w:r>
              <w:rPr>
                <w:rFonts w:ascii="Calibri" w:hAnsi="Calibri"/>
                <w:b w:val="0"/>
                <w:sz w:val="15"/>
              </w:rPr>
              <w:t>TC-PRIZE-02</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BR-21</w:t>
            </w:r>
          </w:p>
        </w:tc>
        <w:tc>
          <w:tcPr>
            <w:tcW w:type="dxa" w:w="1440"/>
            <w:vAlign w:val="center"/>
            <w:tcMar>
              <w:top w:w="80" w:type="dxa"/>
              <w:start w:w="120" w:type="dxa"/>
              <w:bottom w:w="80" w:type="dxa"/>
              <w:end w:w="120" w:type="dxa"/>
            </w:tcMar>
          </w:tcPr>
          <w:p>
            <w:pPr>
              <w:spacing w:after="0"/>
            </w:pPr>
            <w:r/>
            <w:r>
              <w:rPr>
                <w:rFonts w:ascii="Calibri" w:hAnsi="Calibri"/>
                <w:b w:val="0"/>
                <w:sz w:val="15"/>
              </w:rPr>
              <w:t>FR-NOTIF-01</w:t>
            </w:r>
          </w:p>
        </w:tc>
        <w:tc>
          <w:tcPr>
            <w:tcW w:type="dxa" w:w="3744"/>
            <w:vAlign w:val="center"/>
            <w:tcMar>
              <w:top w:w="80" w:type="dxa"/>
              <w:start w:w="120" w:type="dxa"/>
              <w:bottom w:w="80" w:type="dxa"/>
              <w:end w:w="120" w:type="dxa"/>
            </w:tcMar>
          </w:tcPr>
          <w:p>
            <w:pPr>
              <w:spacing w:after="0"/>
            </w:pPr>
            <w:r/>
            <w:r>
              <w:rPr>
                <w:rFonts w:ascii="Calibri" w:hAnsi="Calibri"/>
                <w:b w:val="0"/>
                <w:sz w:val="15"/>
              </w:rPr>
              <w:t>Manage notifications</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TC-NOTIF-01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BR-22</w:t>
            </w:r>
          </w:p>
        </w:tc>
        <w:tc>
          <w:tcPr>
            <w:tcW w:type="dxa" w:w="1440"/>
            <w:vAlign w:val="center"/>
            <w:tcMar>
              <w:top w:w="80" w:type="dxa"/>
              <w:start w:w="120" w:type="dxa"/>
              <w:bottom w:w="80" w:type="dxa"/>
              <w:end w:w="120" w:type="dxa"/>
            </w:tcMar>
          </w:tcPr>
          <w:p>
            <w:pPr>
              <w:spacing w:after="0"/>
            </w:pPr>
            <w:r/>
            <w:r>
              <w:rPr>
                <w:rFonts w:ascii="Calibri" w:hAnsi="Calibri"/>
                <w:b w:val="0"/>
                <w:sz w:val="15"/>
              </w:rPr>
              <w:t>FR-AUDIT-01</w:t>
            </w:r>
          </w:p>
        </w:tc>
        <w:tc>
          <w:tcPr>
            <w:tcW w:type="dxa" w:w="3744"/>
            <w:vAlign w:val="center"/>
            <w:tcMar>
              <w:top w:w="80" w:type="dxa"/>
              <w:start w:w="120" w:type="dxa"/>
              <w:bottom w:w="80" w:type="dxa"/>
              <w:end w:w="120" w:type="dxa"/>
            </w:tcMar>
          </w:tcPr>
          <w:p>
            <w:pPr>
              <w:spacing w:after="0"/>
            </w:pPr>
            <w:r/>
            <w:r>
              <w:rPr>
                <w:rFonts w:ascii="Calibri" w:hAnsi="Calibri"/>
                <w:b w:val="0"/>
                <w:sz w:val="15"/>
              </w:rPr>
              <w:t>Audit logging and review</w:t>
            </w:r>
          </w:p>
        </w:tc>
        <w:tc>
          <w:tcPr>
            <w:tcW w:type="dxa" w:w="1080"/>
            <w:vAlign w:val="center"/>
            <w:tcMar>
              <w:top w:w="80" w:type="dxa"/>
              <w:start w:w="120" w:type="dxa"/>
              <w:bottom w:w="80" w:type="dxa"/>
              <w:end w:w="120" w:type="dxa"/>
            </w:tcMar>
          </w:tcPr>
          <w:p>
            <w:pPr>
              <w:spacing w:after="0"/>
            </w:pPr>
            <w:r/>
            <w:r>
              <w:rPr>
                <w:rFonts w:ascii="Calibri" w:hAnsi="Calibri"/>
                <w:b w:val="0"/>
                <w:sz w:val="15"/>
              </w:rPr>
              <w:t>High</w:t>
            </w:r>
          </w:p>
        </w:tc>
        <w:tc>
          <w:tcPr>
            <w:tcW w:type="dxa" w:w="2088"/>
            <w:vAlign w:val="center"/>
            <w:tcMar>
              <w:top w:w="80" w:type="dxa"/>
              <w:start w:w="120" w:type="dxa"/>
              <w:bottom w:w="80" w:type="dxa"/>
              <w:end w:w="120" w:type="dxa"/>
            </w:tcMar>
          </w:tcPr>
          <w:p>
            <w:pPr>
              <w:spacing w:after="0"/>
            </w:pPr>
            <w:r/>
            <w:r>
              <w:rPr>
                <w:rFonts w:ascii="Calibri" w:hAnsi="Calibri"/>
                <w:b w:val="0"/>
                <w:sz w:val="15"/>
              </w:rPr>
              <w:t>TC-AUDIT-01</w:t>
            </w:r>
          </w:p>
        </w:tc>
      </w:tr>
      <w:tr>
        <w:tc>
          <w:tcPr>
            <w:tcW w:type="dxa" w:w="1007"/>
            <w:vAlign w:val="center"/>
            <w:tcMar>
              <w:top w:w="80" w:type="dxa"/>
              <w:start w:w="120" w:type="dxa"/>
              <w:bottom w:w="80" w:type="dxa"/>
              <w:end w:w="120" w:type="dxa"/>
            </w:tcMar>
          </w:tcPr>
          <w:p>
            <w:pPr>
              <w:spacing w:after="0"/>
            </w:pPr>
            <w:r/>
            <w:r>
              <w:rPr>
                <w:rFonts w:ascii="Calibri" w:hAnsi="Calibri"/>
                <w:b w:val="0"/>
                <w:sz w:val="15"/>
              </w:rPr>
              <w:t>BR-23</w:t>
            </w:r>
          </w:p>
        </w:tc>
        <w:tc>
          <w:tcPr>
            <w:tcW w:type="dxa" w:w="1440"/>
            <w:vAlign w:val="center"/>
            <w:tcMar>
              <w:top w:w="80" w:type="dxa"/>
              <w:start w:w="120" w:type="dxa"/>
              <w:bottom w:w="80" w:type="dxa"/>
              <w:end w:w="120" w:type="dxa"/>
            </w:tcMar>
          </w:tcPr>
          <w:p>
            <w:pPr>
              <w:spacing w:after="0"/>
            </w:pPr>
            <w:r/>
            <w:r>
              <w:rPr>
                <w:rFonts w:ascii="Calibri" w:hAnsi="Calibri"/>
                <w:b w:val="0"/>
                <w:sz w:val="15"/>
              </w:rPr>
              <w:t>FR-CAT-01</w:t>
            </w:r>
          </w:p>
        </w:tc>
        <w:tc>
          <w:tcPr>
            <w:tcW w:type="dxa" w:w="3744"/>
            <w:vAlign w:val="center"/>
            <w:tcMar>
              <w:top w:w="80" w:type="dxa"/>
              <w:start w:w="120" w:type="dxa"/>
              <w:bottom w:w="80" w:type="dxa"/>
              <w:end w:w="120" w:type="dxa"/>
            </w:tcMar>
          </w:tcPr>
          <w:p>
            <w:pPr>
              <w:spacing w:after="0"/>
            </w:pPr>
            <w:r/>
            <w:r>
              <w:rPr>
                <w:rFonts w:ascii="Calibri" w:hAnsi="Calibri"/>
                <w:b w:val="0"/>
                <w:sz w:val="15"/>
              </w:rPr>
              <w:t>Category customer maintenance</w:t>
            </w:r>
          </w:p>
        </w:tc>
        <w:tc>
          <w:tcPr>
            <w:tcW w:type="dxa" w:w="1080"/>
            <w:vAlign w:val="center"/>
            <w:tcMar>
              <w:top w:w="80" w:type="dxa"/>
              <w:start w:w="120" w:type="dxa"/>
              <w:bottom w:w="80" w:type="dxa"/>
              <w:end w:w="120" w:type="dxa"/>
            </w:tcMar>
          </w:tcPr>
          <w:p>
            <w:pPr>
              <w:spacing w:after="0"/>
            </w:pPr>
            <w:r/>
            <w:r>
              <w:rPr>
                <w:rFonts w:ascii="Calibri" w:hAnsi="Calibri"/>
                <w:b w:val="0"/>
                <w:sz w:val="15"/>
              </w:rPr>
              <w:t>Low</w:t>
            </w:r>
          </w:p>
        </w:tc>
        <w:tc>
          <w:tcPr>
            <w:tcW w:type="dxa" w:w="2088"/>
            <w:vAlign w:val="center"/>
            <w:tcMar>
              <w:top w:w="80" w:type="dxa"/>
              <w:start w:w="120" w:type="dxa"/>
              <w:bottom w:w="80" w:type="dxa"/>
              <w:end w:w="120" w:type="dxa"/>
            </w:tcMar>
          </w:tcPr>
          <w:p>
            <w:pPr>
              <w:spacing w:after="0"/>
            </w:pPr>
            <w:r/>
            <w:r>
              <w:rPr>
                <w:rFonts w:ascii="Calibri" w:hAnsi="Calibri"/>
                <w:b w:val="0"/>
                <w:sz w:val="15"/>
              </w:rPr>
              <w:t>TC-CAT-01</w:t>
            </w:r>
          </w:p>
        </w:tc>
      </w:tr>
    </w:tbl>
    <w:p/>
    <w:p>
      <w:pPr>
        <w:spacing w:after="120"/>
      </w:pPr>
      <w:r>
        <w:t>Endpoint/entity traceability details are provided below to satisfy BR -&gt; FR -&gt; API Endpoint -&gt; Entity -&gt; Test Case traceability.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224"/>
            <w:vAlign w:val="center"/>
            <w:shd w:fill="F2F4F7"/>
            <w:tcMar>
              <w:top w:w="80" w:type="dxa"/>
              <w:start w:w="120" w:type="dxa"/>
              <w:bottom w:w="80" w:type="dxa"/>
              <w:end w:w="120" w:type="dxa"/>
            </w:tcMar>
          </w:tcPr>
          <w:p>
            <w:pPr>
              <w:spacing w:after="0"/>
            </w:pPr>
            <w:r/>
            <w:r>
              <w:rPr>
                <w:rFonts w:ascii="Calibri" w:hAnsi="Calibri"/>
                <w:b/>
                <w:sz w:val="14"/>
              </w:rPr>
              <w:t>FR ID</w:t>
            </w:r>
          </w:p>
        </w:tc>
        <w:tc>
          <w:tcPr>
            <w:tcW w:type="dxa" w:w="2664"/>
            <w:vAlign w:val="center"/>
            <w:shd w:fill="F2F4F7"/>
            <w:tcMar>
              <w:top w:w="80" w:type="dxa"/>
              <w:start w:w="120" w:type="dxa"/>
              <w:bottom w:w="80" w:type="dxa"/>
              <w:end w:w="120" w:type="dxa"/>
            </w:tcMar>
          </w:tcPr>
          <w:p>
            <w:pPr>
              <w:spacing w:after="0"/>
            </w:pPr>
            <w:r/>
            <w:r>
              <w:rPr>
                <w:rFonts w:ascii="Calibri" w:hAnsi="Calibri"/>
                <w:b/>
                <w:sz w:val="14"/>
              </w:rPr>
              <w:t>API endpoint(s)</w:t>
            </w:r>
          </w:p>
        </w:tc>
        <w:tc>
          <w:tcPr>
            <w:tcW w:type="dxa" w:w="2088"/>
            <w:vAlign w:val="center"/>
            <w:shd w:fill="F2F4F7"/>
            <w:tcMar>
              <w:top w:w="80" w:type="dxa"/>
              <w:start w:w="120" w:type="dxa"/>
              <w:bottom w:w="80" w:type="dxa"/>
              <w:end w:w="120" w:type="dxa"/>
            </w:tcMar>
          </w:tcPr>
          <w:p>
            <w:pPr>
              <w:spacing w:after="0"/>
            </w:pPr>
            <w:r/>
            <w:r>
              <w:rPr>
                <w:rFonts w:ascii="Calibri" w:hAnsi="Calibri"/>
                <w:b/>
                <w:sz w:val="14"/>
              </w:rPr>
              <w:t>Primary entity/entity set</w:t>
            </w:r>
          </w:p>
        </w:tc>
        <w:tc>
          <w:tcPr>
            <w:tcW w:type="dxa" w:w="2232"/>
            <w:vAlign w:val="center"/>
            <w:shd w:fill="F2F4F7"/>
            <w:tcMar>
              <w:top w:w="80" w:type="dxa"/>
              <w:start w:w="120" w:type="dxa"/>
              <w:bottom w:w="80" w:type="dxa"/>
              <w:end w:w="120" w:type="dxa"/>
            </w:tcMar>
          </w:tcPr>
          <w:p>
            <w:pPr>
              <w:spacing w:after="0"/>
            </w:pPr>
            <w:r/>
            <w:r>
              <w:rPr>
                <w:rFonts w:ascii="Calibri" w:hAnsi="Calibri"/>
                <w:b/>
                <w:sz w:val="14"/>
              </w:rPr>
              <w:t>Source class</w:t>
            </w:r>
          </w:p>
        </w:tc>
        <w:tc>
          <w:tcPr>
            <w:tcW w:type="dxa" w:w="1152"/>
            <w:vAlign w:val="center"/>
            <w:shd w:fill="F2F4F7"/>
            <w:tcMar>
              <w:top w:w="80" w:type="dxa"/>
              <w:start w:w="120" w:type="dxa"/>
              <w:bottom w:w="80" w:type="dxa"/>
              <w:end w:w="120" w:type="dxa"/>
            </w:tcMar>
          </w:tcPr>
          <w:p>
            <w:pPr>
              <w:spacing w:after="0"/>
            </w:pPr>
            <w:r/>
            <w:r>
              <w:rPr>
                <w:rFonts w:ascii="Calibri" w:hAnsi="Calibri"/>
                <w:b/>
                <w:sz w:val="14"/>
              </w:rPr>
              <w:t>Test case ID</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FR-AUTH-01</w:t>
            </w:r>
          </w:p>
        </w:tc>
        <w:tc>
          <w:tcPr>
            <w:tcW w:type="dxa" w:w="2664"/>
            <w:vAlign w:val="center"/>
            <w:tcMar>
              <w:top w:w="80" w:type="dxa"/>
              <w:start w:w="120" w:type="dxa"/>
              <w:bottom w:w="80" w:type="dxa"/>
              <w:end w:w="120" w:type="dxa"/>
            </w:tcMar>
          </w:tcPr>
          <w:p>
            <w:pPr>
              <w:spacing w:after="0"/>
            </w:pPr>
            <w:r/>
            <w:r>
              <w:rPr>
                <w:rFonts w:ascii="Calibri" w:hAnsi="Calibri"/>
                <w:b w:val="0"/>
                <w:sz w:val="14"/>
              </w:rPr>
              <w:t>/api/v1/auth/register</w:t>
            </w:r>
          </w:p>
        </w:tc>
        <w:tc>
          <w:tcPr>
            <w:tcW w:type="dxa" w:w="2088"/>
            <w:vAlign w:val="center"/>
            <w:tcMar>
              <w:top w:w="80" w:type="dxa"/>
              <w:start w:w="120" w:type="dxa"/>
              <w:bottom w:w="80" w:type="dxa"/>
              <w:end w:w="120" w:type="dxa"/>
            </w:tcMar>
          </w:tcPr>
          <w:p>
            <w:pPr>
              <w:spacing w:after="0"/>
            </w:pPr>
            <w:r/>
            <w:r>
              <w:rPr>
                <w:rFonts w:ascii="Calibri" w:hAnsi="Calibri"/>
                <w:b w:val="0"/>
                <w:sz w:val="14"/>
              </w:rPr>
              <w:t>_user</w:t>
            </w:r>
          </w:p>
        </w:tc>
        <w:tc>
          <w:tcPr>
            <w:tcW w:type="dxa" w:w="2232"/>
            <w:vAlign w:val="center"/>
            <w:tcMar>
              <w:top w:w="80" w:type="dxa"/>
              <w:start w:w="120" w:type="dxa"/>
              <w:bottom w:w="80" w:type="dxa"/>
              <w:end w:w="120" w:type="dxa"/>
            </w:tcMar>
          </w:tcPr>
          <w:p>
            <w:pPr>
              <w:spacing w:after="0"/>
            </w:pPr>
            <w:r/>
            <w:r>
              <w:rPr>
                <w:rFonts w:ascii="Calibri" w:hAnsi="Calibri"/>
                <w:b w:val="0"/>
                <w:sz w:val="14"/>
              </w:rPr>
              <w:t>AuthController; AuthServiceImpl.register; RegisterRequest</w:t>
            </w:r>
          </w:p>
        </w:tc>
        <w:tc>
          <w:tcPr>
            <w:tcW w:type="dxa" w:w="1152"/>
            <w:vAlign w:val="center"/>
            <w:tcMar>
              <w:top w:w="80" w:type="dxa"/>
              <w:start w:w="120" w:type="dxa"/>
              <w:bottom w:w="80" w:type="dxa"/>
              <w:end w:w="120" w:type="dxa"/>
            </w:tcMar>
          </w:tcPr>
          <w:p>
            <w:pPr>
              <w:spacing w:after="0"/>
            </w:pPr>
            <w:r/>
            <w:r>
              <w:rPr>
                <w:rFonts w:ascii="Calibri" w:hAnsi="Calibri"/>
                <w:b w:val="0"/>
                <w:sz w:val="14"/>
              </w:rPr>
              <w:t>TC-AUTH-01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FR-AUTH-03</w:t>
            </w:r>
          </w:p>
        </w:tc>
        <w:tc>
          <w:tcPr>
            <w:tcW w:type="dxa" w:w="2664"/>
            <w:vAlign w:val="center"/>
            <w:tcMar>
              <w:top w:w="80" w:type="dxa"/>
              <w:start w:w="120" w:type="dxa"/>
              <w:bottom w:w="80" w:type="dxa"/>
              <w:end w:w="120" w:type="dxa"/>
            </w:tcMar>
          </w:tcPr>
          <w:p>
            <w:pPr>
              <w:spacing w:after="0"/>
            </w:pPr>
            <w:r/>
            <w:r>
              <w:rPr>
                <w:rFonts w:ascii="Calibri" w:hAnsi="Calibri"/>
                <w:b w:val="0"/>
                <w:sz w:val="14"/>
              </w:rPr>
              <w:t>/api/v1/auth/login</w:t>
            </w:r>
          </w:p>
        </w:tc>
        <w:tc>
          <w:tcPr>
            <w:tcW w:type="dxa" w:w="2088"/>
            <w:vAlign w:val="center"/>
            <w:tcMar>
              <w:top w:w="80" w:type="dxa"/>
              <w:start w:w="120" w:type="dxa"/>
              <w:bottom w:w="80" w:type="dxa"/>
              <w:end w:w="120" w:type="dxa"/>
            </w:tcMar>
          </w:tcPr>
          <w:p>
            <w:pPr>
              <w:spacing w:after="0"/>
            </w:pPr>
            <w:r/>
            <w:r>
              <w:rPr>
                <w:rFonts w:ascii="Calibri" w:hAnsi="Calibri"/>
                <w:b w:val="0"/>
                <w:sz w:val="14"/>
              </w:rPr>
              <w:t>_user, refresh_token</w:t>
            </w:r>
          </w:p>
        </w:tc>
        <w:tc>
          <w:tcPr>
            <w:tcW w:type="dxa" w:w="2232"/>
            <w:vAlign w:val="center"/>
            <w:tcMar>
              <w:top w:w="80" w:type="dxa"/>
              <w:start w:w="120" w:type="dxa"/>
              <w:bottom w:w="80" w:type="dxa"/>
              <w:end w:w="120" w:type="dxa"/>
            </w:tcMar>
          </w:tcPr>
          <w:p>
            <w:pPr>
              <w:spacing w:after="0"/>
            </w:pPr>
            <w:r/>
            <w:r>
              <w:rPr>
                <w:rFonts w:ascii="Calibri" w:hAnsi="Calibri"/>
                <w:b w:val="0"/>
                <w:sz w:val="14"/>
              </w:rPr>
              <w:t>AuthServiceImpl.login; JwtTokenProvider; RefreshTokenService</w:t>
            </w:r>
          </w:p>
        </w:tc>
        <w:tc>
          <w:tcPr>
            <w:tcW w:type="dxa" w:w="1152"/>
            <w:vAlign w:val="center"/>
            <w:tcMar>
              <w:top w:w="80" w:type="dxa"/>
              <w:start w:w="120" w:type="dxa"/>
              <w:bottom w:w="80" w:type="dxa"/>
              <w:end w:w="120" w:type="dxa"/>
            </w:tcMar>
          </w:tcPr>
          <w:p>
            <w:pPr>
              <w:spacing w:after="0"/>
            </w:pPr>
            <w:r/>
            <w:r>
              <w:rPr>
                <w:rFonts w:ascii="Calibri" w:hAnsi="Calibri"/>
                <w:b w:val="0"/>
                <w:sz w:val="14"/>
              </w:rPr>
              <w:t>TC-AUTH-03</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FR-EVENT-01</w:t>
            </w:r>
          </w:p>
        </w:tc>
        <w:tc>
          <w:tcPr>
            <w:tcW w:type="dxa" w:w="2664"/>
            <w:vAlign w:val="center"/>
            <w:tcMar>
              <w:top w:w="80" w:type="dxa"/>
              <w:start w:w="120" w:type="dxa"/>
              <w:bottom w:w="80" w:type="dxa"/>
              <w:end w:w="120" w:type="dxa"/>
            </w:tcMar>
          </w:tcPr>
          <w:p>
            <w:pPr>
              <w:spacing w:after="0"/>
            </w:pPr>
            <w:r/>
            <w:r>
              <w:rPr>
                <w:rFonts w:ascii="Calibri" w:hAnsi="Calibri"/>
                <w:b w:val="0"/>
                <w:sz w:val="14"/>
              </w:rPr>
              <w:t>/api/v1/hackathon-events</w:t>
            </w:r>
          </w:p>
        </w:tc>
        <w:tc>
          <w:tcPr>
            <w:tcW w:type="dxa" w:w="2088"/>
            <w:vAlign w:val="center"/>
            <w:tcMar>
              <w:top w:w="80" w:type="dxa"/>
              <w:start w:w="120" w:type="dxa"/>
              <w:bottom w:w="80" w:type="dxa"/>
              <w:end w:w="120" w:type="dxa"/>
            </w:tcMar>
          </w:tcPr>
          <w:p>
            <w:pPr>
              <w:spacing w:after="0"/>
            </w:pPr>
            <w:r/>
            <w:r>
              <w:rPr>
                <w:rFonts w:ascii="Calibri" w:hAnsi="Calibri"/>
                <w:b w:val="0"/>
                <w:sz w:val="14"/>
              </w:rPr>
              <w:t>hackathon_event, criterion</w:t>
            </w:r>
          </w:p>
        </w:tc>
        <w:tc>
          <w:tcPr>
            <w:tcW w:type="dxa" w:w="2232"/>
            <w:vAlign w:val="center"/>
            <w:tcMar>
              <w:top w:w="80" w:type="dxa"/>
              <w:start w:w="120" w:type="dxa"/>
              <w:bottom w:w="80" w:type="dxa"/>
              <w:end w:w="120" w:type="dxa"/>
            </w:tcMar>
          </w:tcPr>
          <w:p>
            <w:pPr>
              <w:spacing w:after="0"/>
            </w:pPr>
            <w:r/>
            <w:r>
              <w:rPr>
                <w:rFonts w:ascii="Calibri" w:hAnsi="Calibri"/>
                <w:b w:val="0"/>
                <w:sz w:val="14"/>
              </w:rPr>
              <w:t>HackathonEventController.create; HackathonEventServiceImpl.createHackathonEvent</w:t>
            </w:r>
          </w:p>
        </w:tc>
        <w:tc>
          <w:tcPr>
            <w:tcW w:type="dxa" w:w="1152"/>
            <w:vAlign w:val="center"/>
            <w:tcMar>
              <w:top w:w="80" w:type="dxa"/>
              <w:start w:w="120" w:type="dxa"/>
              <w:bottom w:w="80" w:type="dxa"/>
              <w:end w:w="120" w:type="dxa"/>
            </w:tcMar>
          </w:tcPr>
          <w:p>
            <w:pPr>
              <w:spacing w:after="0"/>
            </w:pPr>
            <w:r/>
            <w:r>
              <w:rPr>
                <w:rFonts w:ascii="Calibri" w:hAnsi="Calibri"/>
                <w:b w:val="0"/>
                <w:sz w:val="14"/>
              </w:rPr>
              <w:t>TC-EVENT-01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FR-REG-01</w:t>
            </w:r>
          </w:p>
        </w:tc>
        <w:tc>
          <w:tcPr>
            <w:tcW w:type="dxa" w:w="2664"/>
            <w:vAlign w:val="center"/>
            <w:tcMar>
              <w:top w:w="80" w:type="dxa"/>
              <w:start w:w="120" w:type="dxa"/>
              <w:bottom w:w="80" w:type="dxa"/>
              <w:end w:w="120" w:type="dxa"/>
            </w:tcMar>
          </w:tcPr>
          <w:p>
            <w:pPr>
              <w:spacing w:after="0"/>
            </w:pPr>
            <w:r/>
            <w:r>
              <w:rPr>
                <w:rFonts w:ascii="Calibri" w:hAnsi="Calibri"/>
                <w:b w:val="0"/>
                <w:sz w:val="14"/>
              </w:rPr>
              <w:t>/api/v1/event-registrations</w:t>
            </w:r>
          </w:p>
        </w:tc>
        <w:tc>
          <w:tcPr>
            <w:tcW w:type="dxa" w:w="2088"/>
            <w:vAlign w:val="center"/>
            <w:tcMar>
              <w:top w:w="80" w:type="dxa"/>
              <w:start w:w="120" w:type="dxa"/>
              <w:bottom w:w="80" w:type="dxa"/>
              <w:end w:w="120" w:type="dxa"/>
            </w:tcMar>
          </w:tcPr>
          <w:p>
            <w:pPr>
              <w:spacing w:after="0"/>
            </w:pPr>
            <w:r/>
            <w:r>
              <w:rPr>
                <w:rFonts w:ascii="Calibri" w:hAnsi="Calibri"/>
                <w:b w:val="0"/>
                <w:sz w:val="14"/>
              </w:rPr>
              <w:t>event_registration</w:t>
            </w:r>
          </w:p>
        </w:tc>
        <w:tc>
          <w:tcPr>
            <w:tcW w:type="dxa" w:w="2232"/>
            <w:vAlign w:val="center"/>
            <w:tcMar>
              <w:top w:w="80" w:type="dxa"/>
              <w:start w:w="120" w:type="dxa"/>
              <w:bottom w:w="80" w:type="dxa"/>
              <w:end w:w="120" w:type="dxa"/>
            </w:tcMar>
          </w:tcPr>
          <w:p>
            <w:pPr>
              <w:spacing w:after="0"/>
            </w:pPr>
            <w:r/>
            <w:r>
              <w:rPr>
                <w:rFonts w:ascii="Calibri" w:hAnsi="Calibri"/>
                <w:b w:val="0"/>
                <w:sz w:val="14"/>
              </w:rPr>
              <w:t>EventRegistrationController; EventRegistrationService</w:t>
            </w:r>
          </w:p>
        </w:tc>
        <w:tc>
          <w:tcPr>
            <w:tcW w:type="dxa" w:w="1152"/>
            <w:vAlign w:val="center"/>
            <w:tcMar>
              <w:top w:w="80" w:type="dxa"/>
              <w:start w:w="120" w:type="dxa"/>
              <w:bottom w:w="80" w:type="dxa"/>
              <w:end w:w="120" w:type="dxa"/>
            </w:tcMar>
          </w:tcPr>
          <w:p>
            <w:pPr>
              <w:spacing w:after="0"/>
            </w:pPr>
            <w:r/>
            <w:r>
              <w:rPr>
                <w:rFonts w:ascii="Calibri" w:hAnsi="Calibri"/>
                <w:b w:val="0"/>
                <w:sz w:val="14"/>
              </w:rPr>
              <w:t>TC-REG-01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FR-TEAM-01</w:t>
            </w:r>
          </w:p>
        </w:tc>
        <w:tc>
          <w:tcPr>
            <w:tcW w:type="dxa" w:w="2664"/>
            <w:vAlign w:val="center"/>
            <w:tcMar>
              <w:top w:w="80" w:type="dxa"/>
              <w:start w:w="120" w:type="dxa"/>
              <w:bottom w:w="80" w:type="dxa"/>
              <w:end w:w="120" w:type="dxa"/>
            </w:tcMar>
          </w:tcPr>
          <w:p>
            <w:pPr>
              <w:spacing w:after="0"/>
            </w:pPr>
            <w:r/>
            <w:r>
              <w:rPr>
                <w:rFonts w:ascii="Calibri" w:hAnsi="Calibri"/>
                <w:b w:val="0"/>
                <w:sz w:val="14"/>
              </w:rPr>
              <w:t>/api/v1/teams</w:t>
            </w:r>
          </w:p>
        </w:tc>
        <w:tc>
          <w:tcPr>
            <w:tcW w:type="dxa" w:w="2088"/>
            <w:vAlign w:val="center"/>
            <w:tcMar>
              <w:top w:w="80" w:type="dxa"/>
              <w:start w:w="120" w:type="dxa"/>
              <w:bottom w:w="80" w:type="dxa"/>
              <w:end w:w="120" w:type="dxa"/>
            </w:tcMar>
          </w:tcPr>
          <w:p>
            <w:pPr>
              <w:spacing w:after="0"/>
            </w:pPr>
            <w:r/>
            <w:r>
              <w:rPr>
                <w:rFonts w:ascii="Calibri" w:hAnsi="Calibri"/>
                <w:b w:val="0"/>
                <w:sz w:val="14"/>
              </w:rPr>
              <w:t>team, team_member</w:t>
            </w:r>
          </w:p>
        </w:tc>
        <w:tc>
          <w:tcPr>
            <w:tcW w:type="dxa" w:w="2232"/>
            <w:vAlign w:val="center"/>
            <w:tcMar>
              <w:top w:w="80" w:type="dxa"/>
              <w:start w:w="120" w:type="dxa"/>
              <w:bottom w:w="80" w:type="dxa"/>
              <w:end w:w="120" w:type="dxa"/>
            </w:tcMar>
          </w:tcPr>
          <w:p>
            <w:pPr>
              <w:spacing w:after="0"/>
            </w:pPr>
            <w:r/>
            <w:r>
              <w:rPr>
                <w:rFonts w:ascii="Calibri" w:hAnsi="Calibri"/>
                <w:b w:val="0"/>
                <w:sz w:val="14"/>
              </w:rPr>
              <w:t>TeamController.create; TeamServiceImpl.createTeam</w:t>
            </w:r>
          </w:p>
        </w:tc>
        <w:tc>
          <w:tcPr>
            <w:tcW w:type="dxa" w:w="1152"/>
            <w:vAlign w:val="center"/>
            <w:tcMar>
              <w:top w:w="80" w:type="dxa"/>
              <w:start w:w="120" w:type="dxa"/>
              <w:bottom w:w="80" w:type="dxa"/>
              <w:end w:w="120" w:type="dxa"/>
            </w:tcMar>
          </w:tcPr>
          <w:p>
            <w:pPr>
              <w:spacing w:after="0"/>
            </w:pPr>
            <w:r/>
            <w:r>
              <w:rPr>
                <w:rFonts w:ascii="Calibri" w:hAnsi="Calibri"/>
                <w:b w:val="0"/>
                <w:sz w:val="14"/>
              </w:rPr>
              <w:t>TC-TEAM-01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FR-INV-02</w:t>
            </w:r>
          </w:p>
        </w:tc>
        <w:tc>
          <w:tcPr>
            <w:tcW w:type="dxa" w:w="2664"/>
            <w:vAlign w:val="center"/>
            <w:tcMar>
              <w:top w:w="80" w:type="dxa"/>
              <w:start w:w="120" w:type="dxa"/>
              <w:bottom w:w="80" w:type="dxa"/>
              <w:end w:w="120" w:type="dxa"/>
            </w:tcMar>
          </w:tcPr>
          <w:p>
            <w:pPr>
              <w:spacing w:after="0"/>
            </w:pPr>
            <w:r/>
            <w:r>
              <w:rPr>
                <w:rFonts w:ascii="Calibri" w:hAnsi="Calibri"/>
                <w:b w:val="0"/>
                <w:sz w:val="14"/>
              </w:rPr>
              <w:t>/api/v1/team-invitations/{id}/respond</w:t>
            </w:r>
          </w:p>
        </w:tc>
        <w:tc>
          <w:tcPr>
            <w:tcW w:type="dxa" w:w="2088"/>
            <w:vAlign w:val="center"/>
            <w:tcMar>
              <w:top w:w="80" w:type="dxa"/>
              <w:start w:w="120" w:type="dxa"/>
              <w:bottom w:w="80" w:type="dxa"/>
              <w:end w:w="120" w:type="dxa"/>
            </w:tcMar>
          </w:tcPr>
          <w:p>
            <w:pPr>
              <w:spacing w:after="0"/>
            </w:pPr>
            <w:r/>
            <w:r>
              <w:rPr>
                <w:rFonts w:ascii="Calibri" w:hAnsi="Calibri"/>
                <w:b w:val="0"/>
                <w:sz w:val="14"/>
              </w:rPr>
              <w:t>team_invitation, team_member</w:t>
            </w:r>
          </w:p>
        </w:tc>
        <w:tc>
          <w:tcPr>
            <w:tcW w:type="dxa" w:w="2232"/>
            <w:vAlign w:val="center"/>
            <w:tcMar>
              <w:top w:w="80" w:type="dxa"/>
              <w:start w:w="120" w:type="dxa"/>
              <w:bottom w:w="80" w:type="dxa"/>
              <w:end w:w="120" w:type="dxa"/>
            </w:tcMar>
          </w:tcPr>
          <w:p>
            <w:pPr>
              <w:spacing w:after="0"/>
            </w:pPr>
            <w:r/>
            <w:r>
              <w:rPr>
                <w:rFonts w:ascii="Calibri" w:hAnsi="Calibri"/>
                <w:b w:val="0"/>
                <w:sz w:val="14"/>
              </w:rPr>
              <w:t>TeamInvitationService.respondToInvitation</w:t>
            </w:r>
          </w:p>
        </w:tc>
        <w:tc>
          <w:tcPr>
            <w:tcW w:type="dxa" w:w="1152"/>
            <w:vAlign w:val="center"/>
            <w:tcMar>
              <w:top w:w="80" w:type="dxa"/>
              <w:start w:w="120" w:type="dxa"/>
              <w:bottom w:w="80" w:type="dxa"/>
              <w:end w:w="120" w:type="dxa"/>
            </w:tcMar>
          </w:tcPr>
          <w:p>
            <w:pPr>
              <w:spacing w:after="0"/>
            </w:pPr>
            <w:r/>
            <w:r>
              <w:rPr>
                <w:rFonts w:ascii="Calibri" w:hAnsi="Calibri"/>
                <w:b w:val="0"/>
                <w:sz w:val="14"/>
              </w:rPr>
              <w:t>TC-INV-02</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FR-SUB-01</w:t>
            </w:r>
          </w:p>
        </w:tc>
        <w:tc>
          <w:tcPr>
            <w:tcW w:type="dxa" w:w="2664"/>
            <w:vAlign w:val="center"/>
            <w:tcMar>
              <w:top w:w="80" w:type="dxa"/>
              <w:start w:w="120" w:type="dxa"/>
              <w:bottom w:w="80" w:type="dxa"/>
              <w:end w:w="120" w:type="dxa"/>
            </w:tcMar>
          </w:tcPr>
          <w:p>
            <w:pPr>
              <w:spacing w:after="0"/>
            </w:pPr>
            <w:r/>
            <w:r>
              <w:rPr>
                <w:rFonts w:ascii="Calibri" w:hAnsi="Calibri"/>
                <w:b w:val="0"/>
                <w:sz w:val="14"/>
              </w:rPr>
              <w:t>/api/v1/submissions</w:t>
            </w:r>
          </w:p>
        </w:tc>
        <w:tc>
          <w:tcPr>
            <w:tcW w:type="dxa" w:w="2088"/>
            <w:vAlign w:val="center"/>
            <w:tcMar>
              <w:top w:w="80" w:type="dxa"/>
              <w:start w:w="120" w:type="dxa"/>
              <w:bottom w:w="80" w:type="dxa"/>
              <w:end w:w="120" w:type="dxa"/>
            </w:tcMar>
          </w:tcPr>
          <w:p>
            <w:pPr>
              <w:spacing w:after="0"/>
            </w:pPr>
            <w:r/>
            <w:r>
              <w:rPr>
                <w:rFonts w:ascii="Calibri" w:hAnsi="Calibri"/>
                <w:b w:val="0"/>
                <w:sz w:val="14"/>
              </w:rPr>
              <w:t>submission</w:t>
            </w:r>
          </w:p>
        </w:tc>
        <w:tc>
          <w:tcPr>
            <w:tcW w:type="dxa" w:w="2232"/>
            <w:vAlign w:val="center"/>
            <w:tcMar>
              <w:top w:w="80" w:type="dxa"/>
              <w:start w:w="120" w:type="dxa"/>
              <w:bottom w:w="80" w:type="dxa"/>
              <w:end w:w="120" w:type="dxa"/>
            </w:tcMar>
          </w:tcPr>
          <w:p>
            <w:pPr>
              <w:spacing w:after="0"/>
            </w:pPr>
            <w:r/>
            <w:r>
              <w:rPr>
                <w:rFonts w:ascii="Calibri" w:hAnsi="Calibri"/>
                <w:b w:val="0"/>
                <w:sz w:val="14"/>
              </w:rPr>
              <w:t>SubmissionController; SubmissionServiceImpl.createSubmission</w:t>
            </w:r>
          </w:p>
        </w:tc>
        <w:tc>
          <w:tcPr>
            <w:tcW w:type="dxa" w:w="1152"/>
            <w:vAlign w:val="center"/>
            <w:tcMar>
              <w:top w:w="80" w:type="dxa"/>
              <w:start w:w="120" w:type="dxa"/>
              <w:bottom w:w="80" w:type="dxa"/>
              <w:end w:w="120" w:type="dxa"/>
            </w:tcMar>
          </w:tcPr>
          <w:p>
            <w:pPr>
              <w:spacing w:after="0"/>
            </w:pPr>
            <w:r/>
            <w:r>
              <w:rPr>
                <w:rFonts w:ascii="Calibri" w:hAnsi="Calibri"/>
                <w:b w:val="0"/>
                <w:sz w:val="14"/>
              </w:rPr>
              <w:t>TC-SUB-01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FR-JUDGE-01</w:t>
            </w:r>
          </w:p>
        </w:tc>
        <w:tc>
          <w:tcPr>
            <w:tcW w:type="dxa" w:w="2664"/>
            <w:vAlign w:val="center"/>
            <w:tcMar>
              <w:top w:w="80" w:type="dxa"/>
              <w:start w:w="120" w:type="dxa"/>
              <w:bottom w:w="80" w:type="dxa"/>
              <w:end w:w="120" w:type="dxa"/>
            </w:tcMar>
          </w:tcPr>
          <w:p>
            <w:pPr>
              <w:spacing w:after="0"/>
            </w:pPr>
            <w:r/>
            <w:r>
              <w:rPr>
                <w:rFonts w:ascii="Calibri" w:hAnsi="Calibri"/>
                <w:b w:val="0"/>
                <w:sz w:val="14"/>
              </w:rPr>
              <w:t>/api/v1/judge-assignments</w:t>
            </w:r>
          </w:p>
        </w:tc>
        <w:tc>
          <w:tcPr>
            <w:tcW w:type="dxa" w:w="2088"/>
            <w:vAlign w:val="center"/>
            <w:tcMar>
              <w:top w:w="80" w:type="dxa"/>
              <w:start w:w="120" w:type="dxa"/>
              <w:bottom w:w="80" w:type="dxa"/>
              <w:end w:w="120" w:type="dxa"/>
            </w:tcMar>
          </w:tcPr>
          <w:p>
            <w:pPr>
              <w:spacing w:after="0"/>
            </w:pPr>
            <w:r/>
            <w:r>
              <w:rPr>
                <w:rFonts w:ascii="Calibri" w:hAnsi="Calibri"/>
                <w:b w:val="0"/>
                <w:sz w:val="14"/>
              </w:rPr>
              <w:t>judge_assignment, track_mentor</w:t>
            </w:r>
          </w:p>
        </w:tc>
        <w:tc>
          <w:tcPr>
            <w:tcW w:type="dxa" w:w="2232"/>
            <w:vAlign w:val="center"/>
            <w:tcMar>
              <w:top w:w="80" w:type="dxa"/>
              <w:start w:w="120" w:type="dxa"/>
              <w:bottom w:w="80" w:type="dxa"/>
              <w:end w:w="120" w:type="dxa"/>
            </w:tcMar>
          </w:tcPr>
          <w:p>
            <w:pPr>
              <w:spacing w:after="0"/>
            </w:pPr>
            <w:r/>
            <w:r>
              <w:rPr>
                <w:rFonts w:ascii="Calibri" w:hAnsi="Calibri"/>
                <w:b w:val="0"/>
                <w:sz w:val="14"/>
              </w:rPr>
              <w:t>JudgeAssignmentController; JudgeAssignmentService</w:t>
            </w:r>
          </w:p>
        </w:tc>
        <w:tc>
          <w:tcPr>
            <w:tcW w:type="dxa" w:w="1152"/>
            <w:vAlign w:val="center"/>
            <w:tcMar>
              <w:top w:w="80" w:type="dxa"/>
              <w:start w:w="120" w:type="dxa"/>
              <w:bottom w:w="80" w:type="dxa"/>
              <w:end w:w="120" w:type="dxa"/>
            </w:tcMar>
          </w:tcPr>
          <w:p>
            <w:pPr>
              <w:spacing w:after="0"/>
            </w:pPr>
            <w:r/>
            <w:r>
              <w:rPr>
                <w:rFonts w:ascii="Calibri" w:hAnsi="Calibri"/>
                <w:b w:val="0"/>
                <w:sz w:val="14"/>
              </w:rPr>
              <w:t>TC-JUDGE-01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FR-SCORE-01</w:t>
            </w:r>
          </w:p>
        </w:tc>
        <w:tc>
          <w:tcPr>
            <w:tcW w:type="dxa" w:w="2664"/>
            <w:vAlign w:val="center"/>
            <w:tcMar>
              <w:top w:w="80" w:type="dxa"/>
              <w:start w:w="120" w:type="dxa"/>
              <w:bottom w:w="80" w:type="dxa"/>
              <w:end w:w="120" w:type="dxa"/>
            </w:tcMar>
          </w:tcPr>
          <w:p>
            <w:pPr>
              <w:spacing w:after="0"/>
            </w:pPr>
            <w:r/>
            <w:r>
              <w:rPr>
                <w:rFonts w:ascii="Calibri" w:hAnsi="Calibri"/>
                <w:b w:val="0"/>
                <w:sz w:val="14"/>
              </w:rPr>
              <w:t>/api/v1/scores</w:t>
            </w:r>
          </w:p>
        </w:tc>
        <w:tc>
          <w:tcPr>
            <w:tcW w:type="dxa" w:w="2088"/>
            <w:vAlign w:val="center"/>
            <w:tcMar>
              <w:top w:w="80" w:type="dxa"/>
              <w:start w:w="120" w:type="dxa"/>
              <w:bottom w:w="80" w:type="dxa"/>
              <w:end w:w="120" w:type="dxa"/>
            </w:tcMar>
          </w:tcPr>
          <w:p>
            <w:pPr>
              <w:spacing w:after="0"/>
            </w:pPr>
            <w:r/>
            <w:r>
              <w:rPr>
                <w:rFonts w:ascii="Calibri" w:hAnsi="Calibri"/>
                <w:b w:val="0"/>
                <w:sz w:val="14"/>
              </w:rPr>
              <w:t>score, submission, criterion</w:t>
            </w:r>
          </w:p>
        </w:tc>
        <w:tc>
          <w:tcPr>
            <w:tcW w:type="dxa" w:w="2232"/>
            <w:vAlign w:val="center"/>
            <w:tcMar>
              <w:top w:w="80" w:type="dxa"/>
              <w:start w:w="120" w:type="dxa"/>
              <w:bottom w:w="80" w:type="dxa"/>
              <w:end w:w="120" w:type="dxa"/>
            </w:tcMar>
          </w:tcPr>
          <w:p>
            <w:pPr>
              <w:spacing w:after="0"/>
            </w:pPr>
            <w:r/>
            <w:r>
              <w:rPr>
                <w:rFonts w:ascii="Calibri" w:hAnsi="Calibri"/>
                <w:b w:val="0"/>
                <w:sz w:val="14"/>
              </w:rPr>
              <w:t>ScoreController; ScoreServiceImpl</w:t>
            </w:r>
          </w:p>
        </w:tc>
        <w:tc>
          <w:tcPr>
            <w:tcW w:type="dxa" w:w="1152"/>
            <w:vAlign w:val="center"/>
            <w:tcMar>
              <w:top w:w="80" w:type="dxa"/>
              <w:start w:w="120" w:type="dxa"/>
              <w:bottom w:w="80" w:type="dxa"/>
              <w:end w:w="120" w:type="dxa"/>
            </w:tcMar>
          </w:tcPr>
          <w:p>
            <w:pPr>
              <w:spacing w:after="0"/>
            </w:pPr>
            <w:r/>
            <w:r>
              <w:rPr>
                <w:rFonts w:ascii="Calibri" w:hAnsi="Calibri"/>
                <w:b w:val="0"/>
                <w:sz w:val="14"/>
              </w:rPr>
              <w:t>TC-SCORE-01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FR-RANK-01</w:t>
            </w:r>
          </w:p>
        </w:tc>
        <w:tc>
          <w:tcPr>
            <w:tcW w:type="dxa" w:w="2664"/>
            <w:vAlign w:val="center"/>
            <w:tcMar>
              <w:top w:w="80" w:type="dxa"/>
              <w:start w:w="120" w:type="dxa"/>
              <w:bottom w:w="80" w:type="dxa"/>
              <w:end w:w="120" w:type="dxa"/>
            </w:tcMar>
          </w:tcPr>
          <w:p>
            <w:pPr>
              <w:spacing w:after="0"/>
            </w:pPr>
            <w:r/>
            <w:r>
              <w:rPr>
                <w:rFonts w:ascii="Calibri" w:hAnsi="Calibri"/>
                <w:b w:val="0"/>
                <w:sz w:val="14"/>
              </w:rPr>
              <w:t>/api/v1/rankings/round/{roundId}</w:t>
            </w:r>
          </w:p>
        </w:tc>
        <w:tc>
          <w:tcPr>
            <w:tcW w:type="dxa" w:w="2088"/>
            <w:vAlign w:val="center"/>
            <w:tcMar>
              <w:top w:w="80" w:type="dxa"/>
              <w:start w:w="120" w:type="dxa"/>
              <w:bottom w:w="80" w:type="dxa"/>
              <w:end w:w="120" w:type="dxa"/>
            </w:tcMar>
          </w:tcPr>
          <w:p>
            <w:pPr>
              <w:spacing w:after="0"/>
            </w:pPr>
            <w:r/>
            <w:r>
              <w:rPr>
                <w:rFonts w:ascii="Calibri" w:hAnsi="Calibri"/>
                <w:b w:val="0"/>
                <w:sz w:val="14"/>
              </w:rPr>
              <w:t>score, submission, team</w:t>
            </w:r>
          </w:p>
        </w:tc>
        <w:tc>
          <w:tcPr>
            <w:tcW w:type="dxa" w:w="2232"/>
            <w:vAlign w:val="center"/>
            <w:tcMar>
              <w:top w:w="80" w:type="dxa"/>
              <w:start w:w="120" w:type="dxa"/>
              <w:bottom w:w="80" w:type="dxa"/>
              <w:end w:w="120" w:type="dxa"/>
            </w:tcMar>
          </w:tcPr>
          <w:p>
            <w:pPr>
              <w:spacing w:after="0"/>
            </w:pPr>
            <w:r/>
            <w:r>
              <w:rPr>
                <w:rFonts w:ascii="Calibri" w:hAnsi="Calibri"/>
                <w:b w:val="0"/>
                <w:sz w:val="14"/>
              </w:rPr>
              <w:t>RankingController; RankingService</w:t>
            </w:r>
          </w:p>
        </w:tc>
        <w:tc>
          <w:tcPr>
            <w:tcW w:type="dxa" w:w="1152"/>
            <w:vAlign w:val="center"/>
            <w:tcMar>
              <w:top w:w="80" w:type="dxa"/>
              <w:start w:w="120" w:type="dxa"/>
              <w:bottom w:w="80" w:type="dxa"/>
              <w:end w:w="120" w:type="dxa"/>
            </w:tcMar>
          </w:tcPr>
          <w:p>
            <w:pPr>
              <w:spacing w:after="0"/>
            </w:pPr>
            <w:r/>
            <w:r>
              <w:rPr>
                <w:rFonts w:ascii="Calibri" w:hAnsi="Calibri"/>
                <w:b w:val="0"/>
                <w:sz w:val="14"/>
              </w:rPr>
              <w:t>TC-RANK-01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FR-ADV-01</w:t>
            </w:r>
          </w:p>
        </w:tc>
        <w:tc>
          <w:tcPr>
            <w:tcW w:type="dxa" w:w="2664"/>
            <w:vAlign w:val="center"/>
            <w:tcMar>
              <w:top w:w="80" w:type="dxa"/>
              <w:start w:w="120" w:type="dxa"/>
              <w:bottom w:w="80" w:type="dxa"/>
              <w:end w:w="120" w:type="dxa"/>
            </w:tcMar>
          </w:tcPr>
          <w:p>
            <w:pPr>
              <w:spacing w:after="0"/>
            </w:pPr>
            <w:r/>
            <w:r>
              <w:rPr>
                <w:rFonts w:ascii="Calibri" w:hAnsi="Calibri"/>
                <w:b w:val="0"/>
                <w:sz w:val="14"/>
              </w:rPr>
              <w:t>/api/v1/rounds/{id}/advance</w:t>
            </w:r>
          </w:p>
        </w:tc>
        <w:tc>
          <w:tcPr>
            <w:tcW w:type="dxa" w:w="2088"/>
            <w:vAlign w:val="center"/>
            <w:tcMar>
              <w:top w:w="80" w:type="dxa"/>
              <w:start w:w="120" w:type="dxa"/>
              <w:bottom w:w="80" w:type="dxa"/>
              <w:end w:w="120" w:type="dxa"/>
            </w:tcMar>
          </w:tcPr>
          <w:p>
            <w:pPr>
              <w:spacing w:after="0"/>
            </w:pPr>
            <w:r/>
            <w:r>
              <w:rPr>
                <w:rFonts w:ascii="Calibri" w:hAnsi="Calibri"/>
                <w:b w:val="0"/>
                <w:sz w:val="14"/>
              </w:rPr>
              <w:t>team_round_advancement, round, team</w:t>
            </w:r>
          </w:p>
        </w:tc>
        <w:tc>
          <w:tcPr>
            <w:tcW w:type="dxa" w:w="2232"/>
            <w:vAlign w:val="center"/>
            <w:tcMar>
              <w:top w:w="80" w:type="dxa"/>
              <w:start w:w="120" w:type="dxa"/>
              <w:bottom w:w="80" w:type="dxa"/>
              <w:end w:w="120" w:type="dxa"/>
            </w:tcMar>
          </w:tcPr>
          <w:p>
            <w:pPr>
              <w:spacing w:after="0"/>
            </w:pPr>
            <w:r/>
            <w:r>
              <w:rPr>
                <w:rFonts w:ascii="Calibri" w:hAnsi="Calibri"/>
                <w:b w:val="0"/>
                <w:sz w:val="14"/>
              </w:rPr>
              <w:t>RoundAdvancementController; RoundAdvancementService</w:t>
            </w:r>
          </w:p>
        </w:tc>
        <w:tc>
          <w:tcPr>
            <w:tcW w:type="dxa" w:w="1152"/>
            <w:vAlign w:val="center"/>
            <w:tcMar>
              <w:top w:w="80" w:type="dxa"/>
              <w:start w:w="120" w:type="dxa"/>
              <w:bottom w:w="80" w:type="dxa"/>
              <w:end w:w="120" w:type="dxa"/>
            </w:tcMar>
          </w:tcPr>
          <w:p>
            <w:pPr>
              <w:spacing w:after="0"/>
            </w:pPr>
            <w:r/>
            <w:r>
              <w:rPr>
                <w:rFonts w:ascii="Calibri" w:hAnsi="Calibri"/>
                <w:b w:val="0"/>
                <w:sz w:val="14"/>
              </w:rPr>
              <w:t>TC-ADV-01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FR-PRIZE-02</w:t>
            </w:r>
          </w:p>
        </w:tc>
        <w:tc>
          <w:tcPr>
            <w:tcW w:type="dxa" w:w="2664"/>
            <w:vAlign w:val="center"/>
            <w:tcMar>
              <w:top w:w="80" w:type="dxa"/>
              <w:start w:w="120" w:type="dxa"/>
              <w:bottom w:w="80" w:type="dxa"/>
              <w:end w:w="120" w:type="dxa"/>
            </w:tcMar>
          </w:tcPr>
          <w:p>
            <w:pPr>
              <w:spacing w:after="0"/>
            </w:pPr>
            <w:r/>
            <w:r>
              <w:rPr>
                <w:rFonts w:ascii="Calibri" w:hAnsi="Calibri"/>
                <w:b w:val="0"/>
                <w:sz w:val="14"/>
              </w:rPr>
              <w:t>/api/v1/prizes/{id}/assign; /api/v1/prizes/event/{eventId}/auto-assign</w:t>
            </w:r>
          </w:p>
        </w:tc>
        <w:tc>
          <w:tcPr>
            <w:tcW w:type="dxa" w:w="2088"/>
            <w:vAlign w:val="center"/>
            <w:tcMar>
              <w:top w:w="80" w:type="dxa"/>
              <w:start w:w="120" w:type="dxa"/>
              <w:bottom w:w="80" w:type="dxa"/>
              <w:end w:w="120" w:type="dxa"/>
            </w:tcMar>
          </w:tcPr>
          <w:p>
            <w:pPr>
              <w:spacing w:after="0"/>
            </w:pPr>
            <w:r/>
            <w:r>
              <w:rPr>
                <w:rFonts w:ascii="Calibri" w:hAnsi="Calibri"/>
                <w:b w:val="0"/>
                <w:sz w:val="14"/>
              </w:rPr>
              <w:t>prize, team</w:t>
            </w:r>
          </w:p>
        </w:tc>
        <w:tc>
          <w:tcPr>
            <w:tcW w:type="dxa" w:w="2232"/>
            <w:vAlign w:val="center"/>
            <w:tcMar>
              <w:top w:w="80" w:type="dxa"/>
              <w:start w:w="120" w:type="dxa"/>
              <w:bottom w:w="80" w:type="dxa"/>
              <w:end w:w="120" w:type="dxa"/>
            </w:tcMar>
          </w:tcPr>
          <w:p>
            <w:pPr>
              <w:spacing w:after="0"/>
            </w:pPr>
            <w:r/>
            <w:r>
              <w:rPr>
                <w:rFonts w:ascii="Calibri" w:hAnsi="Calibri"/>
                <w:b w:val="0"/>
                <w:sz w:val="14"/>
              </w:rPr>
              <w:t>PrizeServiceImpl.assignPrizeToTeam; autoAssignPrizes</w:t>
            </w:r>
          </w:p>
        </w:tc>
        <w:tc>
          <w:tcPr>
            <w:tcW w:type="dxa" w:w="1152"/>
            <w:vAlign w:val="center"/>
            <w:tcMar>
              <w:top w:w="80" w:type="dxa"/>
              <w:start w:w="120" w:type="dxa"/>
              <w:bottom w:w="80" w:type="dxa"/>
              <w:end w:w="120" w:type="dxa"/>
            </w:tcMar>
          </w:tcPr>
          <w:p>
            <w:pPr>
              <w:spacing w:after="0"/>
            </w:pPr>
            <w:r/>
            <w:r>
              <w:rPr>
                <w:rFonts w:ascii="Calibri" w:hAnsi="Calibri"/>
                <w:b w:val="0"/>
                <w:sz w:val="14"/>
              </w:rPr>
              <w:t>TC-PRIZE-02</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FR-MENTOR-02</w:t>
            </w:r>
          </w:p>
        </w:tc>
        <w:tc>
          <w:tcPr>
            <w:tcW w:type="dxa" w:w="2664"/>
            <w:vAlign w:val="center"/>
            <w:tcMar>
              <w:top w:w="80" w:type="dxa"/>
              <w:start w:w="120" w:type="dxa"/>
              <w:bottom w:w="80" w:type="dxa"/>
              <w:end w:w="120" w:type="dxa"/>
            </w:tcMar>
          </w:tcPr>
          <w:p>
            <w:pPr>
              <w:spacing w:after="0"/>
            </w:pPr>
            <w:r/>
            <w:r>
              <w:rPr>
                <w:rFonts w:ascii="Calibri" w:hAnsi="Calibri"/>
                <w:b w:val="0"/>
                <w:sz w:val="14"/>
              </w:rPr>
              <w:t>/api/v1/mentorship-requests/{id}/accept|resolve|reject</w:t>
            </w:r>
          </w:p>
        </w:tc>
        <w:tc>
          <w:tcPr>
            <w:tcW w:type="dxa" w:w="2088"/>
            <w:vAlign w:val="center"/>
            <w:tcMar>
              <w:top w:w="80" w:type="dxa"/>
              <w:start w:w="120" w:type="dxa"/>
              <w:bottom w:w="80" w:type="dxa"/>
              <w:end w:w="120" w:type="dxa"/>
            </w:tcMar>
          </w:tcPr>
          <w:p>
            <w:pPr>
              <w:spacing w:after="0"/>
            </w:pPr>
            <w:r/>
            <w:r>
              <w:rPr>
                <w:rFonts w:ascii="Calibri" w:hAnsi="Calibri"/>
                <w:b w:val="0"/>
                <w:sz w:val="14"/>
              </w:rPr>
              <w:t>mentorship_request</w:t>
            </w:r>
          </w:p>
        </w:tc>
        <w:tc>
          <w:tcPr>
            <w:tcW w:type="dxa" w:w="2232"/>
            <w:vAlign w:val="center"/>
            <w:tcMar>
              <w:top w:w="80" w:type="dxa"/>
              <w:start w:w="120" w:type="dxa"/>
              <w:bottom w:w="80" w:type="dxa"/>
              <w:end w:w="120" w:type="dxa"/>
            </w:tcMar>
          </w:tcPr>
          <w:p>
            <w:pPr>
              <w:spacing w:after="0"/>
            </w:pPr>
            <w:r/>
            <w:r>
              <w:rPr>
                <w:rFonts w:ascii="Calibri" w:hAnsi="Calibri"/>
                <w:b w:val="0"/>
                <w:sz w:val="14"/>
              </w:rPr>
              <w:t>MentorshipRequestController; MentorshipRequestService</w:t>
            </w:r>
          </w:p>
        </w:tc>
        <w:tc>
          <w:tcPr>
            <w:tcW w:type="dxa" w:w="1152"/>
            <w:vAlign w:val="center"/>
            <w:tcMar>
              <w:top w:w="80" w:type="dxa"/>
              <w:start w:w="120" w:type="dxa"/>
              <w:bottom w:w="80" w:type="dxa"/>
              <w:end w:w="120" w:type="dxa"/>
            </w:tcMar>
          </w:tcPr>
          <w:p>
            <w:pPr>
              <w:spacing w:after="0"/>
            </w:pPr>
            <w:r/>
            <w:r>
              <w:rPr>
                <w:rFonts w:ascii="Calibri" w:hAnsi="Calibri"/>
                <w:b w:val="0"/>
                <w:sz w:val="14"/>
              </w:rPr>
              <w:t>TC-MENTOR-02</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FR-NOTIF-01</w:t>
            </w:r>
          </w:p>
        </w:tc>
        <w:tc>
          <w:tcPr>
            <w:tcW w:type="dxa" w:w="2664"/>
            <w:vAlign w:val="center"/>
            <w:tcMar>
              <w:top w:w="80" w:type="dxa"/>
              <w:start w:w="120" w:type="dxa"/>
              <w:bottom w:w="80" w:type="dxa"/>
              <w:end w:w="120" w:type="dxa"/>
            </w:tcMar>
          </w:tcPr>
          <w:p>
            <w:pPr>
              <w:spacing w:after="0"/>
            </w:pPr>
            <w:r/>
            <w:r>
              <w:rPr>
                <w:rFonts w:ascii="Calibri" w:hAnsi="Calibri"/>
                <w:b w:val="0"/>
                <w:sz w:val="14"/>
              </w:rPr>
              <w:t>/api/v1/notifications</w:t>
            </w:r>
          </w:p>
        </w:tc>
        <w:tc>
          <w:tcPr>
            <w:tcW w:type="dxa" w:w="2088"/>
            <w:vAlign w:val="center"/>
            <w:tcMar>
              <w:top w:w="80" w:type="dxa"/>
              <w:start w:w="120" w:type="dxa"/>
              <w:bottom w:w="80" w:type="dxa"/>
              <w:end w:w="120" w:type="dxa"/>
            </w:tcMar>
          </w:tcPr>
          <w:p>
            <w:pPr>
              <w:spacing w:after="0"/>
            </w:pPr>
            <w:r/>
            <w:r>
              <w:rPr>
                <w:rFonts w:ascii="Calibri" w:hAnsi="Calibri"/>
                <w:b w:val="0"/>
                <w:sz w:val="14"/>
              </w:rPr>
              <w:t>notification</w:t>
            </w:r>
          </w:p>
        </w:tc>
        <w:tc>
          <w:tcPr>
            <w:tcW w:type="dxa" w:w="2232"/>
            <w:vAlign w:val="center"/>
            <w:tcMar>
              <w:top w:w="80" w:type="dxa"/>
              <w:start w:w="120" w:type="dxa"/>
              <w:bottom w:w="80" w:type="dxa"/>
              <w:end w:w="120" w:type="dxa"/>
            </w:tcMar>
          </w:tcPr>
          <w:p>
            <w:pPr>
              <w:spacing w:after="0"/>
            </w:pPr>
            <w:r/>
            <w:r>
              <w:rPr>
                <w:rFonts w:ascii="Calibri" w:hAnsi="Calibri"/>
                <w:b w:val="0"/>
                <w:sz w:val="14"/>
              </w:rPr>
              <w:t>NotificationController; NotificationService</w:t>
            </w:r>
          </w:p>
        </w:tc>
        <w:tc>
          <w:tcPr>
            <w:tcW w:type="dxa" w:w="1152"/>
            <w:vAlign w:val="center"/>
            <w:tcMar>
              <w:top w:w="80" w:type="dxa"/>
              <w:start w:w="120" w:type="dxa"/>
              <w:bottom w:w="80" w:type="dxa"/>
              <w:end w:w="120" w:type="dxa"/>
            </w:tcMar>
          </w:tcPr>
          <w:p>
            <w:pPr>
              <w:spacing w:after="0"/>
            </w:pPr>
            <w:r/>
            <w:r>
              <w:rPr>
                <w:rFonts w:ascii="Calibri" w:hAnsi="Calibri"/>
                <w:b w:val="0"/>
                <w:sz w:val="14"/>
              </w:rPr>
              <w:t>TC-NOTIF-01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FR-EXPORT-01</w:t>
            </w:r>
          </w:p>
        </w:tc>
        <w:tc>
          <w:tcPr>
            <w:tcW w:type="dxa" w:w="2664"/>
            <w:vAlign w:val="center"/>
            <w:tcMar>
              <w:top w:w="80" w:type="dxa"/>
              <w:start w:w="120" w:type="dxa"/>
              <w:bottom w:w="80" w:type="dxa"/>
              <w:end w:w="120" w:type="dxa"/>
            </w:tcMar>
          </w:tcPr>
          <w:p>
            <w:pPr>
              <w:spacing w:after="0"/>
            </w:pPr>
            <w:r/>
            <w:r>
              <w:rPr>
                <w:rFonts w:ascii="Calibri" w:hAnsi="Calibri"/>
                <w:b w:val="0"/>
                <w:sz w:val="14"/>
              </w:rPr>
              <w:t>/api/v1/export/*</w:t>
            </w:r>
          </w:p>
        </w:tc>
        <w:tc>
          <w:tcPr>
            <w:tcW w:type="dxa" w:w="2088"/>
            <w:vAlign w:val="center"/>
            <w:tcMar>
              <w:top w:w="80" w:type="dxa"/>
              <w:start w:w="120" w:type="dxa"/>
              <w:bottom w:w="80" w:type="dxa"/>
              <w:end w:w="120" w:type="dxa"/>
            </w:tcMar>
          </w:tcPr>
          <w:p>
            <w:pPr>
              <w:spacing w:after="0"/>
            </w:pPr>
            <w:r/>
            <w:r>
              <w:rPr>
                <w:rFonts w:ascii="Calibri" w:hAnsi="Calibri"/>
                <w:b w:val="0"/>
                <w:sz w:val="14"/>
              </w:rPr>
              <w:t>round, score, team, _user</w:t>
            </w:r>
          </w:p>
        </w:tc>
        <w:tc>
          <w:tcPr>
            <w:tcW w:type="dxa" w:w="2232"/>
            <w:vAlign w:val="center"/>
            <w:tcMar>
              <w:top w:w="80" w:type="dxa"/>
              <w:start w:w="120" w:type="dxa"/>
              <w:bottom w:w="80" w:type="dxa"/>
              <w:end w:w="120" w:type="dxa"/>
            </w:tcMar>
          </w:tcPr>
          <w:p>
            <w:pPr>
              <w:spacing w:after="0"/>
            </w:pPr>
            <w:r/>
            <w:r>
              <w:rPr>
                <w:rFonts w:ascii="Calibri" w:hAnsi="Calibri"/>
                <w:b w:val="0"/>
                <w:sz w:val="14"/>
              </w:rPr>
              <w:t>ExportController; ExportService</w:t>
            </w:r>
          </w:p>
        </w:tc>
        <w:tc>
          <w:tcPr>
            <w:tcW w:type="dxa" w:w="1152"/>
            <w:vAlign w:val="center"/>
            <w:tcMar>
              <w:top w:w="80" w:type="dxa"/>
              <w:start w:w="120" w:type="dxa"/>
              <w:bottom w:w="80" w:type="dxa"/>
              <w:end w:w="120" w:type="dxa"/>
            </w:tcMar>
          </w:tcPr>
          <w:p>
            <w:pPr>
              <w:spacing w:after="0"/>
            </w:pPr>
            <w:r/>
            <w:r>
              <w:rPr>
                <w:rFonts w:ascii="Calibri" w:hAnsi="Calibri"/>
                <w:b w:val="0"/>
                <w:sz w:val="14"/>
              </w:rPr>
              <w:t>TC-EXPORT-01</w:t>
            </w:r>
          </w:p>
        </w:tc>
      </w:tr>
      <w:tr>
        <w:tc>
          <w:tcPr>
            <w:tcW w:type="dxa" w:w="1224"/>
            <w:vAlign w:val="center"/>
            <w:tcMar>
              <w:top w:w="80" w:type="dxa"/>
              <w:start w:w="120" w:type="dxa"/>
              <w:bottom w:w="80" w:type="dxa"/>
              <w:end w:w="120" w:type="dxa"/>
            </w:tcMar>
          </w:tcPr>
          <w:p>
            <w:pPr>
              <w:spacing w:after="0"/>
            </w:pPr>
            <w:r/>
            <w:r>
              <w:rPr>
                <w:rFonts w:ascii="Calibri" w:hAnsi="Calibri"/>
                <w:b w:val="0"/>
                <w:sz w:val="14"/>
              </w:rPr>
              <w:t>FR-AUDIT-01</w:t>
            </w:r>
          </w:p>
        </w:tc>
        <w:tc>
          <w:tcPr>
            <w:tcW w:type="dxa" w:w="2664"/>
            <w:vAlign w:val="center"/>
            <w:tcMar>
              <w:top w:w="80" w:type="dxa"/>
              <w:start w:w="120" w:type="dxa"/>
              <w:bottom w:w="80" w:type="dxa"/>
              <w:end w:w="120" w:type="dxa"/>
            </w:tcMar>
          </w:tcPr>
          <w:p>
            <w:pPr>
              <w:spacing w:after="0"/>
            </w:pPr>
            <w:r/>
            <w:r>
              <w:rPr>
                <w:rFonts w:ascii="Calibri" w:hAnsi="Calibri"/>
                <w:b w:val="0"/>
                <w:sz w:val="14"/>
              </w:rPr>
              <w:t>/api/v1/audit-logs</w:t>
            </w:r>
          </w:p>
        </w:tc>
        <w:tc>
          <w:tcPr>
            <w:tcW w:type="dxa" w:w="2088"/>
            <w:vAlign w:val="center"/>
            <w:tcMar>
              <w:top w:w="80" w:type="dxa"/>
              <w:start w:w="120" w:type="dxa"/>
              <w:bottom w:w="80" w:type="dxa"/>
              <w:end w:w="120" w:type="dxa"/>
            </w:tcMar>
          </w:tcPr>
          <w:p>
            <w:pPr>
              <w:spacing w:after="0"/>
            </w:pPr>
            <w:r/>
            <w:r>
              <w:rPr>
                <w:rFonts w:ascii="Calibri" w:hAnsi="Calibri"/>
                <w:b w:val="0"/>
                <w:sz w:val="14"/>
              </w:rPr>
              <w:t>audit_log</w:t>
            </w:r>
          </w:p>
        </w:tc>
        <w:tc>
          <w:tcPr>
            <w:tcW w:type="dxa" w:w="2232"/>
            <w:vAlign w:val="center"/>
            <w:tcMar>
              <w:top w:w="80" w:type="dxa"/>
              <w:start w:w="120" w:type="dxa"/>
              <w:bottom w:w="80" w:type="dxa"/>
              <w:end w:w="120" w:type="dxa"/>
            </w:tcMar>
          </w:tcPr>
          <w:p>
            <w:pPr>
              <w:spacing w:after="0"/>
            </w:pPr>
            <w:r/>
            <w:r>
              <w:rPr>
                <w:rFonts w:ascii="Calibri" w:hAnsi="Calibri"/>
                <w:b w:val="0"/>
                <w:sz w:val="14"/>
              </w:rPr>
              <w:t>AuditLogController; AuditLogServiceImpl</w:t>
            </w:r>
          </w:p>
        </w:tc>
        <w:tc>
          <w:tcPr>
            <w:tcW w:type="dxa" w:w="1152"/>
            <w:vAlign w:val="center"/>
            <w:tcMar>
              <w:top w:w="80" w:type="dxa"/>
              <w:start w:w="120" w:type="dxa"/>
              <w:bottom w:w="80" w:type="dxa"/>
              <w:end w:w="120" w:type="dxa"/>
            </w:tcMar>
          </w:tcPr>
          <w:p>
            <w:pPr>
              <w:spacing w:after="0"/>
            </w:pPr>
            <w:r/>
            <w:r>
              <w:rPr>
                <w:rFonts w:ascii="Calibri" w:hAnsi="Calibri"/>
                <w:b w:val="0"/>
                <w:sz w:val="14"/>
              </w:rPr>
              <w:t>TC-AUDIT-01</w:t>
            </w:r>
          </w:p>
        </w:tc>
      </w:tr>
    </w:tbl>
    <w:p/>
    <w:p>
      <w:pPr>
        <w:pStyle w:val="Heading1"/>
      </w:pPr>
      <w:r>
        <w:t>10.  Validation and Change Management</w:t>
      </w:r>
    </w:p>
    <w:p>
      <w:pPr>
        <w:pStyle w:val="Heading2"/>
      </w:pPr>
      <w:r>
        <w:t>10.1  Validation plan</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120"/>
        <w:gridCol w:w="3120"/>
        <w:gridCol w:w="3120"/>
      </w:tblGrid>
      <w:tr>
        <w:trPr>
          <w:tblHeader w:val="true"/>
        </w:trPr>
        <w:tc>
          <w:tcPr>
            <w:tcW w:type="dxa" w:w="2376"/>
            <w:vAlign w:val="center"/>
            <w:shd w:fill="F2F4F7"/>
            <w:tcMar>
              <w:top w:w="80" w:type="dxa"/>
              <w:start w:w="120" w:type="dxa"/>
              <w:bottom w:w="80" w:type="dxa"/>
              <w:end w:w="120" w:type="dxa"/>
            </w:tcMar>
          </w:tcPr>
          <w:p>
            <w:pPr>
              <w:spacing w:after="0"/>
            </w:pPr>
            <w:r/>
            <w:r>
              <w:rPr>
                <w:rFonts w:ascii="Calibri" w:hAnsi="Calibri"/>
                <w:b/>
                <w:sz w:val="16"/>
              </w:rPr>
              <w:t>Feature area</w:t>
            </w:r>
          </w:p>
        </w:tc>
        <w:tc>
          <w:tcPr>
            <w:tcW w:type="dxa" w:w="3096"/>
            <w:vAlign w:val="center"/>
            <w:shd w:fill="F2F4F7"/>
            <w:tcMar>
              <w:top w:w="80" w:type="dxa"/>
              <w:start w:w="120" w:type="dxa"/>
              <w:bottom w:w="80" w:type="dxa"/>
              <w:end w:w="120" w:type="dxa"/>
            </w:tcMar>
          </w:tcPr>
          <w:p>
            <w:pPr>
              <w:spacing w:after="0"/>
            </w:pPr>
            <w:r/>
            <w:r>
              <w:rPr>
                <w:rFonts w:ascii="Calibri" w:hAnsi="Calibri"/>
                <w:b/>
                <w:sz w:val="16"/>
              </w:rPr>
              <w:t>Validation technique</w:t>
            </w:r>
          </w:p>
        </w:tc>
        <w:tc>
          <w:tcPr>
            <w:tcW w:type="dxa" w:w="3888"/>
            <w:vAlign w:val="center"/>
            <w:shd w:fill="F2F4F7"/>
            <w:tcMar>
              <w:top w:w="80" w:type="dxa"/>
              <w:start w:w="120" w:type="dxa"/>
              <w:bottom w:w="80" w:type="dxa"/>
              <w:end w:w="120" w:type="dxa"/>
            </w:tcMar>
          </w:tcPr>
          <w:p>
            <w:pPr>
              <w:spacing w:after="0"/>
            </w:pPr>
            <w:r/>
            <w:r>
              <w:rPr>
                <w:rFonts w:ascii="Calibri" w:hAnsi="Calibri"/>
                <w:b/>
                <w:sz w:val="16"/>
              </w:rPr>
              <w:t>Evidence / expected result</w:t>
            </w:r>
          </w:p>
        </w:tc>
      </w:tr>
      <w:tr>
        <w:tc>
          <w:tcPr>
            <w:tcW w:type="dxa" w:w="2376"/>
            <w:vAlign w:val="center"/>
            <w:tcMar>
              <w:top w:w="80" w:type="dxa"/>
              <w:start w:w="120" w:type="dxa"/>
              <w:bottom w:w="80" w:type="dxa"/>
              <w:end w:w="120" w:type="dxa"/>
            </w:tcMar>
          </w:tcPr>
          <w:p>
            <w:pPr>
              <w:spacing w:after="0"/>
            </w:pPr>
            <w:r/>
            <w:r>
              <w:rPr>
                <w:rFonts w:ascii="Calibri" w:hAnsi="Calibri"/>
                <w:b w:val="0"/>
                <w:sz w:val="16"/>
              </w:rPr>
              <w:t>Authentication and authorization</w:t>
            </w:r>
          </w:p>
        </w:tc>
        <w:tc>
          <w:tcPr>
            <w:tcW w:type="dxa" w:w="3096"/>
            <w:vAlign w:val="center"/>
            <w:tcMar>
              <w:top w:w="80" w:type="dxa"/>
              <w:start w:w="120" w:type="dxa"/>
              <w:bottom w:w="80" w:type="dxa"/>
              <w:end w:w="120" w:type="dxa"/>
            </w:tcMar>
          </w:tcPr>
          <w:p>
            <w:pPr>
              <w:spacing w:after="0"/>
            </w:pPr>
            <w:r/>
            <w:r>
              <w:rPr>
                <w:rFonts w:ascii="Calibri" w:hAnsi="Calibri"/>
                <w:b w:val="0"/>
                <w:sz w:val="16"/>
              </w:rPr>
              <w:t>Automated API tests and role matrix review</w:t>
            </w:r>
          </w:p>
        </w:tc>
        <w:tc>
          <w:tcPr>
            <w:tcW w:type="dxa" w:w="3888"/>
            <w:vAlign w:val="center"/>
            <w:tcMar>
              <w:top w:w="80" w:type="dxa"/>
              <w:start w:w="120" w:type="dxa"/>
              <w:bottom w:w="80" w:type="dxa"/>
              <w:end w:w="120" w:type="dxa"/>
            </w:tcMar>
          </w:tcPr>
          <w:p>
            <w:pPr>
              <w:spacing w:after="0"/>
            </w:pPr>
            <w:r/>
            <w:r>
              <w:rPr>
                <w:rFonts w:ascii="Calibri" w:hAnsi="Calibri"/>
                <w:b w:val="0"/>
                <w:sz w:val="16"/>
              </w:rPr>
              <w:t>Public endpoints accessible; protected endpoints reject unauthenticated or wrong-role users.</w:t>
            </w:r>
          </w:p>
        </w:tc>
      </w:tr>
      <w:tr>
        <w:tc>
          <w:tcPr>
            <w:tcW w:type="dxa" w:w="2376"/>
            <w:vAlign w:val="center"/>
            <w:tcMar>
              <w:top w:w="80" w:type="dxa"/>
              <w:start w:w="120" w:type="dxa"/>
              <w:bottom w:w="80" w:type="dxa"/>
              <w:end w:w="120" w:type="dxa"/>
            </w:tcMar>
          </w:tcPr>
          <w:p>
            <w:pPr>
              <w:spacing w:after="0"/>
            </w:pPr>
            <w:r/>
            <w:r>
              <w:rPr>
                <w:rFonts w:ascii="Calibri" w:hAnsi="Calibri"/>
                <w:b w:val="0"/>
                <w:sz w:val="16"/>
              </w:rPr>
              <w:t>Event lifecycle</w:t>
            </w:r>
          </w:p>
        </w:tc>
        <w:tc>
          <w:tcPr>
            <w:tcW w:type="dxa" w:w="3096"/>
            <w:vAlign w:val="center"/>
            <w:tcMar>
              <w:top w:w="80" w:type="dxa"/>
              <w:start w:w="120" w:type="dxa"/>
              <w:bottom w:w="80" w:type="dxa"/>
              <w:end w:w="120" w:type="dxa"/>
            </w:tcMar>
          </w:tcPr>
          <w:p>
            <w:pPr>
              <w:spacing w:after="0"/>
            </w:pPr>
            <w:r/>
            <w:r>
              <w:rPr>
                <w:rFonts w:ascii="Calibri" w:hAnsi="Calibri"/>
                <w:b w:val="0"/>
                <w:sz w:val="16"/>
              </w:rPr>
              <w:t>State-transition tests</w:t>
            </w:r>
          </w:p>
        </w:tc>
        <w:tc>
          <w:tcPr>
            <w:tcW w:type="dxa" w:w="3888"/>
            <w:vAlign w:val="center"/>
            <w:tcMar>
              <w:top w:w="80" w:type="dxa"/>
              <w:start w:w="120" w:type="dxa"/>
              <w:bottom w:w="80" w:type="dxa"/>
              <w:end w:w="120" w:type="dxa"/>
            </w:tcMar>
          </w:tcPr>
          <w:p>
            <w:pPr>
              <w:spacing w:after="0"/>
            </w:pPr>
            <w:r/>
            <w:r>
              <w:rPr>
                <w:rFonts w:ascii="Calibri" w:hAnsi="Calibri"/>
                <w:b w:val="0"/>
                <w:sz w:val="16"/>
              </w:rPr>
              <w:t>Only valid transitions accepted; publish/start/complete side effects occur.</w:t>
            </w:r>
          </w:p>
        </w:tc>
      </w:tr>
      <w:tr>
        <w:tc>
          <w:tcPr>
            <w:tcW w:type="dxa" w:w="2376"/>
            <w:vAlign w:val="center"/>
            <w:tcMar>
              <w:top w:w="80" w:type="dxa"/>
              <w:start w:w="120" w:type="dxa"/>
              <w:bottom w:w="80" w:type="dxa"/>
              <w:end w:w="120" w:type="dxa"/>
            </w:tcMar>
          </w:tcPr>
          <w:p>
            <w:pPr>
              <w:spacing w:after="0"/>
            </w:pPr>
            <w:r/>
            <w:r>
              <w:rPr>
                <w:rFonts w:ascii="Calibri" w:hAnsi="Calibri"/>
                <w:b w:val="0"/>
                <w:sz w:val="16"/>
              </w:rPr>
              <w:t>Team workflows</w:t>
            </w:r>
          </w:p>
        </w:tc>
        <w:tc>
          <w:tcPr>
            <w:tcW w:type="dxa" w:w="3096"/>
            <w:vAlign w:val="center"/>
            <w:tcMar>
              <w:top w:w="80" w:type="dxa"/>
              <w:start w:w="120" w:type="dxa"/>
              <w:bottom w:w="80" w:type="dxa"/>
              <w:end w:w="120" w:type="dxa"/>
            </w:tcMar>
          </w:tcPr>
          <w:p>
            <w:pPr>
              <w:spacing w:after="0"/>
            </w:pPr>
            <w:r/>
            <w:r>
              <w:rPr>
                <w:rFonts w:ascii="Calibri" w:hAnsi="Calibri"/>
                <w:b w:val="0"/>
                <w:sz w:val="16"/>
              </w:rPr>
              <w:t>Acceptance tests from FR criteria</w:t>
            </w:r>
          </w:p>
        </w:tc>
        <w:tc>
          <w:tcPr>
            <w:tcW w:type="dxa" w:w="3888"/>
            <w:vAlign w:val="center"/>
            <w:tcMar>
              <w:top w:w="80" w:type="dxa"/>
              <w:start w:w="120" w:type="dxa"/>
              <w:bottom w:w="80" w:type="dxa"/>
              <w:end w:w="120" w:type="dxa"/>
            </w:tcMar>
          </w:tcPr>
          <w:p>
            <w:pPr>
              <w:spacing w:after="0"/>
            </w:pPr>
            <w:r/>
            <w:r>
              <w:rPr>
                <w:rFonts w:ascii="Calibri" w:hAnsi="Calibri"/>
                <w:b w:val="0"/>
                <w:sz w:val="16"/>
              </w:rPr>
              <w:t>One-team rule, team size, invitation, finalization, and disqualification rules hold.</w:t>
            </w:r>
          </w:p>
        </w:tc>
      </w:tr>
      <w:tr>
        <w:tc>
          <w:tcPr>
            <w:tcW w:type="dxa" w:w="2376"/>
            <w:vAlign w:val="center"/>
            <w:tcMar>
              <w:top w:w="80" w:type="dxa"/>
              <w:start w:w="120" w:type="dxa"/>
              <w:bottom w:w="80" w:type="dxa"/>
              <w:end w:w="120" w:type="dxa"/>
            </w:tcMar>
          </w:tcPr>
          <w:p>
            <w:pPr>
              <w:spacing w:after="0"/>
            </w:pPr>
            <w:r/>
            <w:r>
              <w:rPr>
                <w:rFonts w:ascii="Calibri" w:hAnsi="Calibri"/>
                <w:b w:val="0"/>
                <w:sz w:val="16"/>
              </w:rPr>
              <w:t>Submission/scoring/ranking</w:t>
            </w:r>
          </w:p>
        </w:tc>
        <w:tc>
          <w:tcPr>
            <w:tcW w:type="dxa" w:w="3096"/>
            <w:vAlign w:val="center"/>
            <w:tcMar>
              <w:top w:w="80" w:type="dxa"/>
              <w:start w:w="120" w:type="dxa"/>
              <w:bottom w:w="80" w:type="dxa"/>
              <w:end w:w="120" w:type="dxa"/>
            </w:tcMar>
          </w:tcPr>
          <w:p>
            <w:pPr>
              <w:spacing w:after="0"/>
            </w:pPr>
            <w:r/>
            <w:r>
              <w:rPr>
                <w:rFonts w:ascii="Calibri" w:hAnsi="Calibri"/>
                <w:b w:val="0"/>
                <w:sz w:val="16"/>
              </w:rPr>
              <w:t>Integration tests with seeded data</w:t>
            </w:r>
          </w:p>
        </w:tc>
        <w:tc>
          <w:tcPr>
            <w:tcW w:type="dxa" w:w="3888"/>
            <w:vAlign w:val="center"/>
            <w:tcMar>
              <w:top w:w="80" w:type="dxa"/>
              <w:start w:w="120" w:type="dxa"/>
              <w:bottom w:w="80" w:type="dxa"/>
              <w:end w:w="120" w:type="dxa"/>
            </w:tcMar>
          </w:tcPr>
          <w:p>
            <w:pPr>
              <w:spacing w:after="0"/>
            </w:pPr>
            <w:r/>
            <w:r>
              <w:rPr>
                <w:rFonts w:ascii="Calibri" w:hAnsi="Calibri"/>
                <w:b w:val="0"/>
                <w:sz w:val="16"/>
              </w:rPr>
              <w:t>Submissions are versioned; assigned judges score; rankings match weighted computation.</w:t>
            </w:r>
          </w:p>
        </w:tc>
      </w:tr>
      <w:tr>
        <w:tc>
          <w:tcPr>
            <w:tcW w:type="dxa" w:w="2376"/>
            <w:vAlign w:val="center"/>
            <w:tcMar>
              <w:top w:w="80" w:type="dxa"/>
              <w:start w:w="120" w:type="dxa"/>
              <w:bottom w:w="80" w:type="dxa"/>
              <w:end w:w="120" w:type="dxa"/>
            </w:tcMar>
          </w:tcPr>
          <w:p>
            <w:pPr>
              <w:spacing w:after="0"/>
            </w:pPr>
            <w:r/>
            <w:r>
              <w:rPr>
                <w:rFonts w:ascii="Calibri" w:hAnsi="Calibri"/>
                <w:b w:val="0"/>
                <w:sz w:val="16"/>
              </w:rPr>
              <w:t>Notifications</w:t>
            </w:r>
          </w:p>
        </w:tc>
        <w:tc>
          <w:tcPr>
            <w:tcW w:type="dxa" w:w="3096"/>
            <w:vAlign w:val="center"/>
            <w:tcMar>
              <w:top w:w="80" w:type="dxa"/>
              <w:start w:w="120" w:type="dxa"/>
              <w:bottom w:w="80" w:type="dxa"/>
              <w:end w:w="120" w:type="dxa"/>
            </w:tcMar>
          </w:tcPr>
          <w:p>
            <w:pPr>
              <w:spacing w:after="0"/>
            </w:pPr>
            <w:r/>
            <w:r>
              <w:rPr>
                <w:rFonts w:ascii="Calibri" w:hAnsi="Calibri"/>
                <w:b w:val="0"/>
                <w:sz w:val="16"/>
              </w:rPr>
              <w:t>SSE/manual tests and async retry log review</w:t>
            </w:r>
          </w:p>
        </w:tc>
        <w:tc>
          <w:tcPr>
            <w:tcW w:type="dxa" w:w="3888"/>
            <w:vAlign w:val="center"/>
            <w:tcMar>
              <w:top w:w="80" w:type="dxa"/>
              <w:start w:w="120" w:type="dxa"/>
              <w:bottom w:w="80" w:type="dxa"/>
              <w:end w:w="120" w:type="dxa"/>
            </w:tcMar>
          </w:tcPr>
          <w:p>
            <w:pPr>
              <w:spacing w:after="0"/>
            </w:pPr>
            <w:r/>
            <w:r>
              <w:rPr>
                <w:rFonts w:ascii="Calibri" w:hAnsi="Calibri"/>
                <w:b w:val="0"/>
                <w:sz w:val="16"/>
              </w:rPr>
              <w:t>Stored notifications appear in API; online users receive SSE updates.</w:t>
            </w:r>
          </w:p>
        </w:tc>
      </w:tr>
      <w:tr>
        <w:tc>
          <w:tcPr>
            <w:tcW w:type="dxa" w:w="2376"/>
            <w:vAlign w:val="center"/>
            <w:tcMar>
              <w:top w:w="80" w:type="dxa"/>
              <w:start w:w="120" w:type="dxa"/>
              <w:bottom w:w="80" w:type="dxa"/>
              <w:end w:w="120" w:type="dxa"/>
            </w:tcMar>
          </w:tcPr>
          <w:p>
            <w:pPr>
              <w:spacing w:after="0"/>
            </w:pPr>
            <w:r/>
            <w:r>
              <w:rPr>
                <w:rFonts w:ascii="Calibri" w:hAnsi="Calibri"/>
                <w:b w:val="0"/>
                <w:sz w:val="16"/>
              </w:rPr>
              <w:t>Data model</w:t>
            </w:r>
          </w:p>
        </w:tc>
        <w:tc>
          <w:tcPr>
            <w:tcW w:type="dxa" w:w="3096"/>
            <w:vAlign w:val="center"/>
            <w:tcMar>
              <w:top w:w="80" w:type="dxa"/>
              <w:start w:w="120" w:type="dxa"/>
              <w:bottom w:w="80" w:type="dxa"/>
              <w:end w:w="120" w:type="dxa"/>
            </w:tcMar>
          </w:tcPr>
          <w:p>
            <w:pPr>
              <w:spacing w:after="0"/>
            </w:pPr>
            <w:r/>
            <w:r>
              <w:rPr>
                <w:rFonts w:ascii="Calibri" w:hAnsi="Calibri"/>
                <w:b w:val="0"/>
                <w:sz w:val="16"/>
              </w:rPr>
              <w:t>Schema review and referential-integrity tests</w:t>
            </w:r>
          </w:p>
        </w:tc>
        <w:tc>
          <w:tcPr>
            <w:tcW w:type="dxa" w:w="3888"/>
            <w:vAlign w:val="center"/>
            <w:tcMar>
              <w:top w:w="80" w:type="dxa"/>
              <w:start w:w="120" w:type="dxa"/>
              <w:bottom w:w="80" w:type="dxa"/>
              <w:end w:w="120" w:type="dxa"/>
            </w:tcMar>
          </w:tcPr>
          <w:p>
            <w:pPr>
              <w:spacing w:after="0"/>
            </w:pPr>
            <w:r/>
            <w:r>
              <w:rPr>
                <w:rFonts w:ascii="Calibri" w:hAnsi="Calibri"/>
                <w:b w:val="0"/>
                <w:sz w:val="16"/>
              </w:rPr>
              <w:t>SQL FKs/unique constraints and service validation prevent inconsistent data.</w:t>
            </w:r>
          </w:p>
        </w:tc>
      </w:tr>
      <w:tr>
        <w:tc>
          <w:tcPr>
            <w:tcW w:type="dxa" w:w="2376"/>
            <w:vAlign w:val="center"/>
            <w:tcMar>
              <w:top w:w="80" w:type="dxa"/>
              <w:start w:w="120" w:type="dxa"/>
              <w:bottom w:w="80" w:type="dxa"/>
              <w:end w:w="120" w:type="dxa"/>
            </w:tcMar>
          </w:tcPr>
          <w:p>
            <w:pPr>
              <w:spacing w:after="0"/>
            </w:pPr>
            <w:r/>
            <w:r>
              <w:rPr>
                <w:rFonts w:ascii="Calibri" w:hAnsi="Calibri"/>
                <w:b w:val="0"/>
                <w:sz w:val="16"/>
              </w:rPr>
              <w:t>SRS review</w:t>
            </w:r>
          </w:p>
        </w:tc>
        <w:tc>
          <w:tcPr>
            <w:tcW w:type="dxa" w:w="3096"/>
            <w:vAlign w:val="center"/>
            <w:tcMar>
              <w:top w:w="80" w:type="dxa"/>
              <w:start w:w="120" w:type="dxa"/>
              <w:bottom w:w="80" w:type="dxa"/>
              <w:end w:w="120" w:type="dxa"/>
            </w:tcMar>
          </w:tcPr>
          <w:p>
            <w:pPr>
              <w:spacing w:after="0"/>
            </w:pPr>
            <w:r/>
            <w:r>
              <w:rPr>
                <w:rFonts w:ascii="Calibri" w:hAnsi="Calibri"/>
                <w:b w:val="0"/>
                <w:sz w:val="16"/>
              </w:rPr>
              <w:t>Peer inspection checklist</w:t>
            </w:r>
          </w:p>
        </w:tc>
        <w:tc>
          <w:tcPr>
            <w:tcW w:type="dxa" w:w="3888"/>
            <w:vAlign w:val="center"/>
            <w:tcMar>
              <w:top w:w="80" w:type="dxa"/>
              <w:start w:w="120" w:type="dxa"/>
              <w:bottom w:w="80" w:type="dxa"/>
              <w:end w:w="120" w:type="dxa"/>
            </w:tcMar>
          </w:tcPr>
          <w:p>
            <w:pPr>
              <w:spacing w:after="0"/>
            </w:pPr>
            <w:r/>
            <w:r>
              <w:rPr>
                <w:rFonts w:ascii="Calibri" w:hAnsi="Calibri"/>
                <w:b w:val="0"/>
                <w:sz w:val="16"/>
              </w:rPr>
              <w:t>Every template section has content, placeholders are removed, and assumptions are listed.</w:t>
            </w:r>
          </w:p>
        </w:tc>
      </w:tr>
    </w:tbl>
    <w:p/>
    <w:p>
      <w:pPr>
        <w:pStyle w:val="ListBullet"/>
      </w:pPr>
      <w:r>
        <w:t>Inspection: peer review this SRS against the original Word template and backend implementation.</w:t>
      </w:r>
    </w:p>
    <w:p>
      <w:pPr>
        <w:pStyle w:val="ListBullet"/>
      </w:pPr>
      <w:r>
        <w:t>Prototype testing: validate inferred UI screens with frontend workflows once wireframes are available.</w:t>
      </w:r>
    </w:p>
    <w:p>
      <w:pPr>
        <w:pStyle w:val="ListBullet"/>
      </w:pPr>
      <w:r>
        <w:t>Acceptance testing: convert each FR's Given/When/Then criteria into API or UI test cases.</w:t>
      </w:r>
    </w:p>
    <w:p>
      <w:pPr>
        <w:pStyle w:val="Heading2"/>
      </w:pPr>
      <w:r>
        <w:t>10.2  Change management process</w:t>
      </w:r>
    </w:p>
    <w:p>
      <w:pPr>
        <w:spacing w:after="120"/>
      </w:pPr>
      <w:r>
        <w:t>Change requests shall follow Wiegers' seven-step impact analysis: understand the change, check feasibility, identify affected components, estimate effort, assess risk, obtain change-control approval, and update the SRS plus traceability matrix. Each accepted change must identify affected FRs, BRs, endpoints, entities, tests, and diagrams.</w:t>
      </w:r>
    </w:p>
    <w:p>
      <w:pPr>
        <w:pStyle w:val="Heading2"/>
      </w:pPr>
      <w:r>
        <w:t>10.3  Change log</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1872"/>
        <w:gridCol w:w="1872"/>
        <w:gridCol w:w="1872"/>
        <w:gridCol w:w="1872"/>
        <w:gridCol w:w="1872"/>
      </w:tblGrid>
      <w:tr>
        <w:trPr>
          <w:tblHeader w:val="true"/>
        </w:trPr>
        <w:tc>
          <w:tcPr>
            <w:tcW w:type="dxa" w:w="1152"/>
            <w:vAlign w:val="center"/>
            <w:shd w:fill="F2F4F7"/>
            <w:tcMar>
              <w:top w:w="80" w:type="dxa"/>
              <w:start w:w="120" w:type="dxa"/>
              <w:bottom w:w="80" w:type="dxa"/>
              <w:end w:w="120" w:type="dxa"/>
            </w:tcMar>
          </w:tcPr>
          <w:p>
            <w:pPr>
              <w:spacing w:after="0"/>
            </w:pPr>
            <w:r/>
            <w:r>
              <w:rPr>
                <w:rFonts w:ascii="Calibri" w:hAnsi="Calibri"/>
                <w:b/>
                <w:sz w:val="16"/>
              </w:rPr>
              <w:t>CR ID</w:t>
            </w:r>
          </w:p>
        </w:tc>
        <w:tc>
          <w:tcPr>
            <w:tcW w:type="dxa" w:w="1296"/>
            <w:vAlign w:val="center"/>
            <w:shd w:fill="F2F4F7"/>
            <w:tcMar>
              <w:top w:w="80" w:type="dxa"/>
              <w:start w:w="120" w:type="dxa"/>
              <w:bottom w:w="80" w:type="dxa"/>
              <w:end w:w="120" w:type="dxa"/>
            </w:tcMar>
          </w:tcPr>
          <w:p>
            <w:pPr>
              <w:spacing w:after="0"/>
            </w:pPr>
            <w:r/>
            <w:r>
              <w:rPr>
                <w:rFonts w:ascii="Calibri" w:hAnsi="Calibri"/>
                <w:b/>
                <w:sz w:val="16"/>
              </w:rPr>
              <w:t>Date</w:t>
            </w:r>
          </w:p>
        </w:tc>
        <w:tc>
          <w:tcPr>
            <w:tcW w:type="dxa" w:w="3168"/>
            <w:vAlign w:val="center"/>
            <w:shd w:fill="F2F4F7"/>
            <w:tcMar>
              <w:top w:w="80" w:type="dxa"/>
              <w:start w:w="120" w:type="dxa"/>
              <w:bottom w:w="80" w:type="dxa"/>
              <w:end w:w="120" w:type="dxa"/>
            </w:tcMar>
          </w:tcPr>
          <w:p>
            <w:pPr>
              <w:spacing w:after="0"/>
            </w:pPr>
            <w:r/>
            <w:r>
              <w:rPr>
                <w:rFonts w:ascii="Calibri" w:hAnsi="Calibri"/>
                <w:b/>
                <w:sz w:val="16"/>
              </w:rPr>
              <w:t>Change requested</w:t>
            </w:r>
          </w:p>
        </w:tc>
        <w:tc>
          <w:tcPr>
            <w:tcW w:type="dxa" w:w="1296"/>
            <w:vAlign w:val="center"/>
            <w:shd w:fill="F2F4F7"/>
            <w:tcMar>
              <w:top w:w="80" w:type="dxa"/>
              <w:start w:w="120" w:type="dxa"/>
              <w:bottom w:w="80" w:type="dxa"/>
              <w:end w:w="120" w:type="dxa"/>
            </w:tcMar>
          </w:tcPr>
          <w:p>
            <w:pPr>
              <w:spacing w:after="0"/>
            </w:pPr>
            <w:r/>
            <w:r>
              <w:rPr>
                <w:rFonts w:ascii="Calibri" w:hAnsi="Calibri"/>
                <w:b/>
                <w:sz w:val="16"/>
              </w:rPr>
              <w:t>Decision</w:t>
            </w:r>
          </w:p>
        </w:tc>
        <w:tc>
          <w:tcPr>
            <w:tcW w:type="dxa" w:w="2448"/>
            <w:vAlign w:val="center"/>
            <w:shd w:fill="F2F4F7"/>
            <w:tcMar>
              <w:top w:w="80" w:type="dxa"/>
              <w:start w:w="120" w:type="dxa"/>
              <w:bottom w:w="80" w:type="dxa"/>
              <w:end w:w="120" w:type="dxa"/>
            </w:tcMar>
          </w:tcPr>
          <w:p>
            <w:pPr>
              <w:spacing w:after="0"/>
            </w:pPr>
            <w:r/>
            <w:r>
              <w:rPr>
                <w:rFonts w:ascii="Calibri" w:hAnsi="Calibri"/>
                <w:b/>
                <w:sz w:val="16"/>
              </w:rPr>
              <w:t>Impact / affected items</w:t>
            </w:r>
          </w:p>
        </w:tc>
      </w:tr>
      <w:tr>
        <w:tc>
          <w:tcPr>
            <w:tcW w:type="dxa" w:w="1152"/>
            <w:vAlign w:val="center"/>
            <w:tcMar>
              <w:top w:w="80" w:type="dxa"/>
              <w:start w:w="120" w:type="dxa"/>
              <w:bottom w:w="80" w:type="dxa"/>
              <w:end w:w="120" w:type="dxa"/>
            </w:tcMar>
          </w:tcPr>
          <w:p>
            <w:pPr>
              <w:spacing w:after="0"/>
            </w:pPr>
            <w:r/>
            <w:r>
              <w:rPr>
                <w:rFonts w:ascii="Calibri" w:hAnsi="Calibri"/>
                <w:b w:val="0"/>
                <w:sz w:val="16"/>
              </w:rPr>
              <w:t>CR-000</w:t>
            </w:r>
          </w:p>
        </w:tc>
        <w:tc>
          <w:tcPr>
            <w:tcW w:type="dxa" w:w="1296"/>
            <w:vAlign w:val="center"/>
            <w:tcMar>
              <w:top w:w="80" w:type="dxa"/>
              <w:start w:w="120" w:type="dxa"/>
              <w:bottom w:w="80" w:type="dxa"/>
              <w:end w:w="120" w:type="dxa"/>
            </w:tcMar>
          </w:tcPr>
          <w:p>
            <w:pPr>
              <w:spacing w:after="0"/>
            </w:pPr>
            <w:r/>
            <w:r>
              <w:rPr>
                <w:rFonts w:ascii="Calibri" w:hAnsi="Calibri"/>
                <w:b w:val="0"/>
                <w:sz w:val="16"/>
              </w:rPr>
              <w:t>02 / 07 / 2026</w:t>
            </w:r>
          </w:p>
        </w:tc>
        <w:tc>
          <w:tcPr>
            <w:tcW w:type="dxa" w:w="3168"/>
            <w:vAlign w:val="center"/>
            <w:tcMar>
              <w:top w:w="80" w:type="dxa"/>
              <w:start w:w="120" w:type="dxa"/>
              <w:bottom w:w="80" w:type="dxa"/>
              <w:end w:w="120" w:type="dxa"/>
            </w:tcMar>
          </w:tcPr>
          <w:p>
            <w:pPr>
              <w:spacing w:after="0"/>
            </w:pPr>
            <w:r/>
            <w:r>
              <w:rPr>
                <w:rFonts w:ascii="Calibri" w:hAnsi="Calibri"/>
                <w:b w:val="0"/>
                <w:sz w:val="16"/>
              </w:rPr>
              <w:t>Complete SRS template from backend implementation.</w:t>
            </w:r>
          </w:p>
        </w:tc>
        <w:tc>
          <w:tcPr>
            <w:tcW w:type="dxa" w:w="1296"/>
            <w:vAlign w:val="center"/>
            <w:tcMar>
              <w:top w:w="80" w:type="dxa"/>
              <w:start w:w="120" w:type="dxa"/>
              <w:bottom w:w="80" w:type="dxa"/>
              <w:end w:w="120" w:type="dxa"/>
            </w:tcMar>
          </w:tcPr>
          <w:p>
            <w:pPr>
              <w:spacing w:after="0"/>
            </w:pPr>
            <w:r/>
            <w:r>
              <w:rPr>
                <w:rFonts w:ascii="Calibri" w:hAnsi="Calibri"/>
                <w:b w:val="0"/>
                <w:sz w:val="16"/>
              </w:rPr>
              <w:t>Accepted</w:t>
            </w:r>
          </w:p>
        </w:tc>
        <w:tc>
          <w:tcPr>
            <w:tcW w:type="dxa" w:w="2448"/>
            <w:vAlign w:val="center"/>
            <w:tcMar>
              <w:top w:w="80" w:type="dxa"/>
              <w:start w:w="120" w:type="dxa"/>
              <w:bottom w:w="80" w:type="dxa"/>
              <w:end w:w="120" w:type="dxa"/>
            </w:tcMar>
          </w:tcPr>
          <w:p>
            <w:pPr>
              <w:spacing w:after="0"/>
            </w:pPr>
            <w:r/>
            <w:r>
              <w:rPr>
                <w:rFonts w:ascii="Calibri" w:hAnsi="Calibri"/>
                <w:b w:val="0"/>
                <w:sz w:val="16"/>
              </w:rPr>
              <w:t>All sections, FRs, BRs, data dictionary, diagrams, traceability, and assumptions.</w:t>
            </w:r>
          </w:p>
        </w:tc>
      </w:tr>
      <w:tr>
        <w:tc>
          <w:tcPr>
            <w:tcW w:type="dxa" w:w="1152"/>
            <w:vAlign w:val="center"/>
            <w:tcMar>
              <w:top w:w="80" w:type="dxa"/>
              <w:start w:w="120" w:type="dxa"/>
              <w:bottom w:w="80" w:type="dxa"/>
              <w:end w:w="120" w:type="dxa"/>
            </w:tcMar>
          </w:tcPr>
          <w:p>
            <w:pPr>
              <w:spacing w:after="0"/>
            </w:pPr>
            <w:r/>
            <w:r>
              <w:rPr>
                <w:rFonts w:ascii="Calibri" w:hAnsi="Calibri"/>
                <w:b w:val="0"/>
                <w:sz w:val="16"/>
              </w:rPr>
              <w:t>CR-001</w:t>
            </w:r>
          </w:p>
        </w:tc>
        <w:tc>
          <w:tcPr>
            <w:tcW w:type="dxa" w:w="1296"/>
            <w:vAlign w:val="center"/>
            <w:tcMar>
              <w:top w:w="80" w:type="dxa"/>
              <w:start w:w="120" w:type="dxa"/>
              <w:bottom w:w="80" w:type="dxa"/>
              <w:end w:w="120" w:type="dxa"/>
            </w:tcMar>
          </w:tcPr>
          <w:p>
            <w:pPr>
              <w:spacing w:after="0"/>
            </w:pPr>
            <w:r/>
            <w:r>
              <w:rPr>
                <w:rFonts w:ascii="Calibri" w:hAnsi="Calibri"/>
                <w:b w:val="0"/>
                <w:sz w:val="16"/>
              </w:rPr>
              <w:t>Pending</w:t>
            </w:r>
          </w:p>
        </w:tc>
        <w:tc>
          <w:tcPr>
            <w:tcW w:type="dxa" w:w="3168"/>
            <w:vAlign w:val="center"/>
            <w:tcMar>
              <w:top w:w="80" w:type="dxa"/>
              <w:start w:w="120" w:type="dxa"/>
              <w:bottom w:w="80" w:type="dxa"/>
              <w:end w:w="120" w:type="dxa"/>
            </w:tcMar>
          </w:tcPr>
          <w:p>
            <w:pPr>
              <w:spacing w:after="0"/>
            </w:pPr>
            <w:r/>
            <w:r>
              <w:rPr>
                <w:rFonts w:ascii="Calibri" w:hAnsi="Calibri"/>
                <w:b w:val="0"/>
                <w:sz w:val="16"/>
              </w:rPr>
              <w:t>Confirm team name, members, instructor, and frontend wireframes.</w:t>
            </w:r>
          </w:p>
        </w:tc>
        <w:tc>
          <w:tcPr>
            <w:tcW w:type="dxa" w:w="1296"/>
            <w:vAlign w:val="center"/>
            <w:tcMar>
              <w:top w:w="80" w:type="dxa"/>
              <w:start w:w="120" w:type="dxa"/>
              <w:bottom w:w="80" w:type="dxa"/>
              <w:end w:w="120" w:type="dxa"/>
            </w:tcMar>
          </w:tcPr>
          <w:p>
            <w:pPr>
              <w:spacing w:after="0"/>
            </w:pPr>
            <w:r/>
            <w:r>
              <w:rPr>
                <w:rFonts w:ascii="Calibri" w:hAnsi="Calibri"/>
                <w:b w:val="0"/>
                <w:sz w:val="16"/>
              </w:rPr>
              <w:t>Open</w:t>
            </w:r>
          </w:p>
        </w:tc>
        <w:tc>
          <w:tcPr>
            <w:tcW w:type="dxa" w:w="2448"/>
            <w:vAlign w:val="center"/>
            <w:tcMar>
              <w:top w:w="80" w:type="dxa"/>
              <w:start w:w="120" w:type="dxa"/>
              <w:bottom w:w="80" w:type="dxa"/>
              <w:end w:w="120" w:type="dxa"/>
            </w:tcMar>
          </w:tcPr>
          <w:p>
            <w:pPr>
              <w:spacing w:after="0"/>
            </w:pPr>
            <w:r/>
            <w:r>
              <w:rPr>
                <w:rFonts w:ascii="Calibri" w:hAnsi="Calibri"/>
                <w:b w:val="0"/>
                <w:sz w:val="16"/>
              </w:rPr>
              <w:t>Cover page metadata, UI section, Appendix B personas/wireframes.</w:t>
            </w:r>
          </w:p>
        </w:tc>
      </w:tr>
    </w:tbl>
    <w:p/>
    <w:p>
      <w:pPr>
        <w:pStyle w:val="Heading1"/>
      </w:pPr>
      <w:r>
        <w:t>Appendix A  -  Glossary</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4680"/>
        <w:gridCol w:w="4680"/>
      </w:tblGrid>
      <w:tr>
        <w:trPr>
          <w:tblHeader w:val="true"/>
        </w:trPr>
        <w:tc>
          <w:tcPr>
            <w:tcW w:type="dxa" w:w="2448"/>
            <w:vAlign w:val="center"/>
            <w:shd w:fill="F2F4F7"/>
            <w:tcMar>
              <w:top w:w="80" w:type="dxa"/>
              <w:start w:w="120" w:type="dxa"/>
              <w:bottom w:w="80" w:type="dxa"/>
              <w:end w:w="120" w:type="dxa"/>
            </w:tcMar>
          </w:tcPr>
          <w:p>
            <w:pPr>
              <w:spacing w:after="0"/>
            </w:pPr>
            <w:r/>
            <w:r>
              <w:rPr>
                <w:rFonts w:ascii="Calibri" w:hAnsi="Calibri"/>
                <w:b/>
                <w:sz w:val="16"/>
              </w:rPr>
              <w:t>Term</w:t>
            </w:r>
          </w:p>
        </w:tc>
        <w:tc>
          <w:tcPr>
            <w:tcW w:type="dxa" w:w="6912"/>
            <w:vAlign w:val="center"/>
            <w:shd w:fill="F2F4F7"/>
            <w:tcMar>
              <w:top w:w="80" w:type="dxa"/>
              <w:start w:w="120" w:type="dxa"/>
              <w:bottom w:w="80" w:type="dxa"/>
              <w:end w:w="120" w:type="dxa"/>
            </w:tcMar>
          </w:tcPr>
          <w:p>
            <w:pPr>
              <w:spacing w:after="0"/>
            </w:pPr>
            <w:r/>
            <w:r>
              <w:rPr>
                <w:rFonts w:ascii="Calibri" w:hAnsi="Calibri"/>
                <w:b/>
                <w:sz w:val="16"/>
              </w:rPr>
              <w:t>Definition</w:t>
            </w:r>
          </w:p>
        </w:tc>
      </w:tr>
      <w:tr>
        <w:tc>
          <w:tcPr>
            <w:tcW w:type="dxa" w:w="2448"/>
            <w:vAlign w:val="center"/>
            <w:tcMar>
              <w:top w:w="80" w:type="dxa"/>
              <w:start w:w="120" w:type="dxa"/>
              <w:bottom w:w="80" w:type="dxa"/>
              <w:end w:w="120" w:type="dxa"/>
            </w:tcMar>
          </w:tcPr>
          <w:p>
            <w:pPr>
              <w:spacing w:after="0"/>
            </w:pPr>
            <w:r/>
            <w:r>
              <w:rPr>
                <w:rFonts w:ascii="Calibri" w:hAnsi="Calibri"/>
                <w:b w:val="0"/>
                <w:sz w:val="16"/>
              </w:rPr>
              <w:t>Advancement</w:t>
            </w:r>
          </w:p>
        </w:tc>
        <w:tc>
          <w:tcPr>
            <w:tcW w:type="dxa" w:w="6912"/>
            <w:vAlign w:val="center"/>
            <w:tcMar>
              <w:top w:w="80" w:type="dxa"/>
              <w:start w:w="120" w:type="dxa"/>
              <w:bottom w:w="80" w:type="dxa"/>
              <w:end w:w="120" w:type="dxa"/>
            </w:tcMar>
          </w:tcPr>
          <w:p>
            <w:pPr>
              <w:spacing w:after="0"/>
            </w:pPr>
            <w:r/>
            <w:r>
              <w:rPr>
                <w:rFonts w:ascii="Calibri" w:hAnsi="Calibri"/>
                <w:b w:val="0"/>
                <w:sz w:val="16"/>
              </w:rPr>
              <w:t>Moving top ranked non-disqualified teams from one round to the next.</w:t>
            </w:r>
          </w:p>
        </w:tc>
      </w:tr>
      <w:tr>
        <w:tc>
          <w:tcPr>
            <w:tcW w:type="dxa" w:w="2448"/>
            <w:vAlign w:val="center"/>
            <w:tcMar>
              <w:top w:w="80" w:type="dxa"/>
              <w:start w:w="120" w:type="dxa"/>
              <w:bottom w:w="80" w:type="dxa"/>
              <w:end w:w="120" w:type="dxa"/>
            </w:tcMar>
          </w:tcPr>
          <w:p>
            <w:pPr>
              <w:spacing w:after="0"/>
            </w:pPr>
            <w:r/>
            <w:r>
              <w:rPr>
                <w:rFonts w:ascii="Calibri" w:hAnsi="Calibri"/>
                <w:b w:val="0"/>
                <w:sz w:val="16"/>
              </w:rPr>
              <w:t>API</w:t>
            </w:r>
          </w:p>
        </w:tc>
        <w:tc>
          <w:tcPr>
            <w:tcW w:type="dxa" w:w="6912"/>
            <w:vAlign w:val="center"/>
            <w:tcMar>
              <w:top w:w="80" w:type="dxa"/>
              <w:start w:w="120" w:type="dxa"/>
              <w:bottom w:w="80" w:type="dxa"/>
              <w:end w:w="120" w:type="dxa"/>
            </w:tcMar>
          </w:tcPr>
          <w:p>
            <w:pPr>
              <w:spacing w:after="0"/>
            </w:pPr>
            <w:r/>
            <w:r>
              <w:rPr>
                <w:rFonts w:ascii="Calibri" w:hAnsi="Calibri"/>
                <w:b w:val="0"/>
                <w:sz w:val="16"/>
              </w:rPr>
              <w:t>Application Programming Interface exposed by the Spring Boot backend.</w:t>
            </w:r>
          </w:p>
        </w:tc>
      </w:tr>
      <w:tr>
        <w:tc>
          <w:tcPr>
            <w:tcW w:type="dxa" w:w="2448"/>
            <w:vAlign w:val="center"/>
            <w:tcMar>
              <w:top w:w="80" w:type="dxa"/>
              <w:start w:w="120" w:type="dxa"/>
              <w:bottom w:w="80" w:type="dxa"/>
              <w:end w:w="120" w:type="dxa"/>
            </w:tcMar>
          </w:tcPr>
          <w:p>
            <w:pPr>
              <w:spacing w:after="0"/>
            </w:pPr>
            <w:r/>
            <w:r>
              <w:rPr>
                <w:rFonts w:ascii="Calibri" w:hAnsi="Calibri"/>
                <w:b w:val="0"/>
                <w:sz w:val="16"/>
              </w:rPr>
              <w:t>Audit Log</w:t>
            </w:r>
          </w:p>
        </w:tc>
        <w:tc>
          <w:tcPr>
            <w:tcW w:type="dxa" w:w="6912"/>
            <w:vAlign w:val="center"/>
            <w:tcMar>
              <w:top w:w="80" w:type="dxa"/>
              <w:start w:w="120" w:type="dxa"/>
              <w:bottom w:w="80" w:type="dxa"/>
              <w:end w:w="120" w:type="dxa"/>
            </w:tcMar>
          </w:tcPr>
          <w:p>
            <w:pPr>
              <w:spacing w:after="0"/>
            </w:pPr>
            <w:r/>
            <w:r>
              <w:rPr>
                <w:rFonts w:ascii="Calibri" w:hAnsi="Calibri"/>
                <w:b w:val="0"/>
                <w:sz w:val="16"/>
              </w:rPr>
              <w:t>Persistent record of administrative or workflow changes.</w:t>
            </w:r>
          </w:p>
        </w:tc>
      </w:tr>
      <w:tr>
        <w:tc>
          <w:tcPr>
            <w:tcW w:type="dxa" w:w="2448"/>
            <w:vAlign w:val="center"/>
            <w:tcMar>
              <w:top w:w="80" w:type="dxa"/>
              <w:start w:w="120" w:type="dxa"/>
              <w:bottom w:w="80" w:type="dxa"/>
              <w:end w:w="120" w:type="dxa"/>
            </w:tcMar>
          </w:tcPr>
          <w:p>
            <w:pPr>
              <w:spacing w:after="0"/>
            </w:pPr>
            <w:r/>
            <w:r>
              <w:rPr>
                <w:rFonts w:ascii="Calibri" w:hAnsi="Calibri"/>
                <w:b w:val="0"/>
                <w:sz w:val="16"/>
              </w:rPr>
              <w:t>BR</w:t>
            </w:r>
          </w:p>
        </w:tc>
        <w:tc>
          <w:tcPr>
            <w:tcW w:type="dxa" w:w="6912"/>
            <w:vAlign w:val="center"/>
            <w:tcMar>
              <w:top w:w="80" w:type="dxa"/>
              <w:start w:w="120" w:type="dxa"/>
              <w:bottom w:w="80" w:type="dxa"/>
              <w:end w:w="120" w:type="dxa"/>
            </w:tcMar>
          </w:tcPr>
          <w:p>
            <w:pPr>
              <w:spacing w:after="0"/>
            </w:pPr>
            <w:r/>
            <w:r>
              <w:rPr>
                <w:rFonts w:ascii="Calibri" w:hAnsi="Calibri"/>
                <w:b w:val="0"/>
                <w:sz w:val="16"/>
              </w:rPr>
              <w:t>Business Rule: domain constraint or computation that influences functional requirements.</w:t>
            </w:r>
          </w:p>
        </w:tc>
      </w:tr>
      <w:tr>
        <w:tc>
          <w:tcPr>
            <w:tcW w:type="dxa" w:w="2448"/>
            <w:vAlign w:val="center"/>
            <w:tcMar>
              <w:top w:w="80" w:type="dxa"/>
              <w:start w:w="120" w:type="dxa"/>
              <w:bottom w:w="80" w:type="dxa"/>
              <w:end w:w="120" w:type="dxa"/>
            </w:tcMar>
          </w:tcPr>
          <w:p>
            <w:pPr>
              <w:spacing w:after="0"/>
            </w:pPr>
            <w:r/>
            <w:r>
              <w:rPr>
                <w:rFonts w:ascii="Calibri" w:hAnsi="Calibri"/>
                <w:b w:val="0"/>
                <w:sz w:val="16"/>
              </w:rPr>
              <w:t>DTO</w:t>
            </w:r>
          </w:p>
        </w:tc>
        <w:tc>
          <w:tcPr>
            <w:tcW w:type="dxa" w:w="6912"/>
            <w:vAlign w:val="center"/>
            <w:tcMar>
              <w:top w:w="80" w:type="dxa"/>
              <w:start w:w="120" w:type="dxa"/>
              <w:bottom w:w="80" w:type="dxa"/>
              <w:end w:w="120" w:type="dxa"/>
            </w:tcMar>
          </w:tcPr>
          <w:p>
            <w:pPr>
              <w:spacing w:after="0"/>
            </w:pPr>
            <w:r/>
            <w:r>
              <w:rPr>
                <w:rFonts w:ascii="Calibri" w:hAnsi="Calibri"/>
                <w:b w:val="0"/>
                <w:sz w:val="16"/>
              </w:rPr>
              <w:t>Data Transfer Object used for request and response payloads.</w:t>
            </w:r>
          </w:p>
        </w:tc>
      </w:tr>
      <w:tr>
        <w:tc>
          <w:tcPr>
            <w:tcW w:type="dxa" w:w="2448"/>
            <w:vAlign w:val="center"/>
            <w:tcMar>
              <w:top w:w="80" w:type="dxa"/>
              <w:start w:w="120" w:type="dxa"/>
              <w:bottom w:w="80" w:type="dxa"/>
              <w:end w:w="120" w:type="dxa"/>
            </w:tcMar>
          </w:tcPr>
          <w:p>
            <w:pPr>
              <w:spacing w:after="0"/>
            </w:pPr>
            <w:r/>
            <w:r>
              <w:rPr>
                <w:rFonts w:ascii="Calibri" w:hAnsi="Calibri"/>
                <w:b w:val="0"/>
                <w:sz w:val="16"/>
              </w:rPr>
              <w:t>ERD</w:t>
            </w:r>
          </w:p>
        </w:tc>
        <w:tc>
          <w:tcPr>
            <w:tcW w:type="dxa" w:w="6912"/>
            <w:vAlign w:val="center"/>
            <w:tcMar>
              <w:top w:w="80" w:type="dxa"/>
              <w:start w:w="120" w:type="dxa"/>
              <w:bottom w:w="80" w:type="dxa"/>
              <w:end w:w="120" w:type="dxa"/>
            </w:tcMar>
          </w:tcPr>
          <w:p>
            <w:pPr>
              <w:spacing w:after="0"/>
            </w:pPr>
            <w:r/>
            <w:r>
              <w:rPr>
                <w:rFonts w:ascii="Calibri" w:hAnsi="Calibri"/>
                <w:b w:val="0"/>
                <w:sz w:val="16"/>
              </w:rPr>
              <w:t>Entity-Relationship Diagram showing persistent data entities and relationships.</w:t>
            </w:r>
          </w:p>
        </w:tc>
      </w:tr>
      <w:tr>
        <w:tc>
          <w:tcPr>
            <w:tcW w:type="dxa" w:w="2448"/>
            <w:vAlign w:val="center"/>
            <w:tcMar>
              <w:top w:w="80" w:type="dxa"/>
              <w:start w:w="120" w:type="dxa"/>
              <w:bottom w:w="80" w:type="dxa"/>
              <w:end w:w="120" w:type="dxa"/>
            </w:tcMar>
          </w:tcPr>
          <w:p>
            <w:pPr>
              <w:spacing w:after="0"/>
            </w:pPr>
            <w:r/>
            <w:r>
              <w:rPr>
                <w:rFonts w:ascii="Calibri" w:hAnsi="Calibri"/>
                <w:b w:val="0"/>
                <w:sz w:val="16"/>
              </w:rPr>
              <w:t>Finalized Team</w:t>
            </w:r>
          </w:p>
        </w:tc>
        <w:tc>
          <w:tcPr>
            <w:tcW w:type="dxa" w:w="6912"/>
            <w:vAlign w:val="center"/>
            <w:tcMar>
              <w:top w:w="80" w:type="dxa"/>
              <w:start w:w="120" w:type="dxa"/>
              <w:bottom w:w="80" w:type="dxa"/>
              <w:end w:w="120" w:type="dxa"/>
            </w:tcMar>
          </w:tcPr>
          <w:p>
            <w:pPr>
              <w:spacing w:after="0"/>
            </w:pPr>
            <w:r/>
            <w:r>
              <w:rPr>
                <w:rFonts w:ascii="Calibri" w:hAnsi="Calibri"/>
                <w:b w:val="0"/>
                <w:sz w:val="16"/>
              </w:rPr>
              <w:t>Team status indicating roster/project readiness and eligibility to submit.</w:t>
            </w:r>
          </w:p>
        </w:tc>
      </w:tr>
      <w:tr>
        <w:tc>
          <w:tcPr>
            <w:tcW w:type="dxa" w:w="2448"/>
            <w:vAlign w:val="center"/>
            <w:tcMar>
              <w:top w:w="80" w:type="dxa"/>
              <w:start w:w="120" w:type="dxa"/>
              <w:bottom w:w="80" w:type="dxa"/>
              <w:end w:w="120" w:type="dxa"/>
            </w:tcMar>
          </w:tcPr>
          <w:p>
            <w:pPr>
              <w:spacing w:after="0"/>
            </w:pPr>
            <w:r/>
            <w:r>
              <w:rPr>
                <w:rFonts w:ascii="Calibri" w:hAnsi="Calibri"/>
                <w:b w:val="0"/>
                <w:sz w:val="16"/>
              </w:rPr>
              <w:t>FR</w:t>
            </w:r>
          </w:p>
        </w:tc>
        <w:tc>
          <w:tcPr>
            <w:tcW w:type="dxa" w:w="6912"/>
            <w:vAlign w:val="center"/>
            <w:tcMar>
              <w:top w:w="80" w:type="dxa"/>
              <w:start w:w="120" w:type="dxa"/>
              <w:bottom w:w="80" w:type="dxa"/>
              <w:end w:w="120" w:type="dxa"/>
            </w:tcMar>
          </w:tcPr>
          <w:p>
            <w:pPr>
              <w:spacing w:after="0"/>
            </w:pPr>
            <w:r/>
            <w:r>
              <w:rPr>
                <w:rFonts w:ascii="Calibri" w:hAnsi="Calibri"/>
                <w:b w:val="0"/>
                <w:sz w:val="16"/>
              </w:rPr>
              <w:t>Functional Requirement: behavior the system shall provide.</w:t>
            </w:r>
          </w:p>
        </w:tc>
      </w:tr>
      <w:tr>
        <w:tc>
          <w:tcPr>
            <w:tcW w:type="dxa" w:w="2448"/>
            <w:vAlign w:val="center"/>
            <w:tcMar>
              <w:top w:w="80" w:type="dxa"/>
              <w:start w:w="120" w:type="dxa"/>
              <w:bottom w:w="80" w:type="dxa"/>
              <w:end w:w="120" w:type="dxa"/>
            </w:tcMar>
          </w:tcPr>
          <w:p>
            <w:pPr>
              <w:spacing w:after="0"/>
            </w:pPr>
            <w:r/>
            <w:r>
              <w:rPr>
                <w:rFonts w:ascii="Calibri" w:hAnsi="Calibri"/>
                <w:b w:val="0"/>
                <w:sz w:val="16"/>
              </w:rPr>
              <w:t>Guest Judge</w:t>
            </w:r>
          </w:p>
        </w:tc>
        <w:tc>
          <w:tcPr>
            <w:tcW w:type="dxa" w:w="6912"/>
            <w:vAlign w:val="center"/>
            <w:tcMar>
              <w:top w:w="80" w:type="dxa"/>
              <w:start w:w="120" w:type="dxa"/>
              <w:bottom w:w="80" w:type="dxa"/>
              <w:end w:w="120" w:type="dxa"/>
            </w:tcMar>
          </w:tcPr>
          <w:p>
            <w:pPr>
              <w:spacing w:after="0"/>
            </w:pPr>
            <w:r/>
            <w:r>
              <w:rPr>
                <w:rFonts w:ascii="Calibri" w:hAnsi="Calibri"/>
                <w:b w:val="0"/>
                <w:sz w:val="16"/>
              </w:rPr>
              <w:t>Temporary external evaluator account created by an admin or organizer.</w:t>
            </w:r>
          </w:p>
        </w:tc>
      </w:tr>
      <w:tr>
        <w:tc>
          <w:tcPr>
            <w:tcW w:type="dxa" w:w="2448"/>
            <w:vAlign w:val="center"/>
            <w:tcMar>
              <w:top w:w="80" w:type="dxa"/>
              <w:start w:w="120" w:type="dxa"/>
              <w:bottom w:w="80" w:type="dxa"/>
              <w:end w:w="120" w:type="dxa"/>
            </w:tcMar>
          </w:tcPr>
          <w:p>
            <w:pPr>
              <w:spacing w:after="0"/>
            </w:pPr>
            <w:r/>
            <w:r>
              <w:rPr>
                <w:rFonts w:ascii="Calibri" w:hAnsi="Calibri"/>
                <w:b w:val="0"/>
                <w:sz w:val="16"/>
              </w:rPr>
              <w:t>JWT</w:t>
            </w:r>
          </w:p>
        </w:tc>
        <w:tc>
          <w:tcPr>
            <w:tcW w:type="dxa" w:w="6912"/>
            <w:vAlign w:val="center"/>
            <w:tcMar>
              <w:top w:w="80" w:type="dxa"/>
              <w:start w:w="120" w:type="dxa"/>
              <w:bottom w:w="80" w:type="dxa"/>
              <w:end w:w="120" w:type="dxa"/>
            </w:tcMar>
          </w:tcPr>
          <w:p>
            <w:pPr>
              <w:spacing w:after="0"/>
            </w:pPr>
            <w:r/>
            <w:r>
              <w:rPr>
                <w:rFonts w:ascii="Calibri" w:hAnsi="Calibri"/>
                <w:b w:val="0"/>
                <w:sz w:val="16"/>
              </w:rPr>
              <w:t>JSON Web Token used as stateless bearer authentication.</w:t>
            </w:r>
          </w:p>
        </w:tc>
      </w:tr>
      <w:tr>
        <w:tc>
          <w:tcPr>
            <w:tcW w:type="dxa" w:w="2448"/>
            <w:vAlign w:val="center"/>
            <w:tcMar>
              <w:top w:w="80" w:type="dxa"/>
              <w:start w:w="120" w:type="dxa"/>
              <w:bottom w:w="80" w:type="dxa"/>
              <w:end w:w="120" w:type="dxa"/>
            </w:tcMar>
          </w:tcPr>
          <w:p>
            <w:pPr>
              <w:spacing w:after="0"/>
            </w:pPr>
            <w:r/>
            <w:r>
              <w:rPr>
                <w:rFonts w:ascii="Calibri" w:hAnsi="Calibri"/>
                <w:b w:val="0"/>
                <w:sz w:val="16"/>
              </w:rPr>
              <w:t>MoSCoW</w:t>
            </w:r>
          </w:p>
        </w:tc>
        <w:tc>
          <w:tcPr>
            <w:tcW w:type="dxa" w:w="6912"/>
            <w:vAlign w:val="center"/>
            <w:tcMar>
              <w:top w:w="80" w:type="dxa"/>
              <w:start w:w="120" w:type="dxa"/>
              <w:bottom w:w="80" w:type="dxa"/>
              <w:end w:w="120" w:type="dxa"/>
            </w:tcMar>
          </w:tcPr>
          <w:p>
            <w:pPr>
              <w:spacing w:after="0"/>
            </w:pPr>
            <w:r/>
            <w:r>
              <w:rPr>
                <w:rFonts w:ascii="Calibri" w:hAnsi="Calibri"/>
                <w:b w:val="0"/>
                <w:sz w:val="16"/>
              </w:rPr>
              <w:t>Prioritization method: Must, Should, Could, Won't.</w:t>
            </w:r>
          </w:p>
        </w:tc>
      </w:tr>
      <w:tr>
        <w:tc>
          <w:tcPr>
            <w:tcW w:type="dxa" w:w="2448"/>
            <w:vAlign w:val="center"/>
            <w:tcMar>
              <w:top w:w="80" w:type="dxa"/>
              <w:start w:w="120" w:type="dxa"/>
              <w:bottom w:w="80" w:type="dxa"/>
              <w:end w:w="120" w:type="dxa"/>
            </w:tcMar>
          </w:tcPr>
          <w:p>
            <w:pPr>
              <w:spacing w:after="0"/>
            </w:pPr>
            <w:r/>
            <w:r>
              <w:rPr>
                <w:rFonts w:ascii="Calibri" w:hAnsi="Calibri"/>
                <w:b w:val="0"/>
                <w:sz w:val="16"/>
              </w:rPr>
              <w:t>NFR</w:t>
            </w:r>
          </w:p>
        </w:tc>
        <w:tc>
          <w:tcPr>
            <w:tcW w:type="dxa" w:w="6912"/>
            <w:vAlign w:val="center"/>
            <w:tcMar>
              <w:top w:w="80" w:type="dxa"/>
              <w:start w:w="120" w:type="dxa"/>
              <w:bottom w:w="80" w:type="dxa"/>
              <w:end w:w="120" w:type="dxa"/>
            </w:tcMar>
          </w:tcPr>
          <w:p>
            <w:pPr>
              <w:spacing w:after="0"/>
            </w:pPr>
            <w:r/>
            <w:r>
              <w:rPr>
                <w:rFonts w:ascii="Calibri" w:hAnsi="Calibri"/>
                <w:b w:val="0"/>
                <w:sz w:val="16"/>
              </w:rPr>
              <w:t>Non-Functional Requirement: measurable quality requirement.</w:t>
            </w:r>
          </w:p>
        </w:tc>
      </w:tr>
      <w:tr>
        <w:tc>
          <w:tcPr>
            <w:tcW w:type="dxa" w:w="2448"/>
            <w:vAlign w:val="center"/>
            <w:tcMar>
              <w:top w:w="80" w:type="dxa"/>
              <w:start w:w="120" w:type="dxa"/>
              <w:bottom w:w="80" w:type="dxa"/>
              <w:end w:w="120" w:type="dxa"/>
            </w:tcMar>
          </w:tcPr>
          <w:p>
            <w:pPr>
              <w:spacing w:after="0"/>
            </w:pPr>
            <w:r/>
            <w:r>
              <w:rPr>
                <w:rFonts w:ascii="Calibri" w:hAnsi="Calibri"/>
                <w:b w:val="0"/>
                <w:sz w:val="16"/>
              </w:rPr>
              <w:t>OTP</w:t>
            </w:r>
          </w:p>
        </w:tc>
        <w:tc>
          <w:tcPr>
            <w:tcW w:type="dxa" w:w="6912"/>
            <w:vAlign w:val="center"/>
            <w:tcMar>
              <w:top w:w="80" w:type="dxa"/>
              <w:start w:w="120" w:type="dxa"/>
              <w:bottom w:w="80" w:type="dxa"/>
              <w:end w:w="120" w:type="dxa"/>
            </w:tcMar>
          </w:tcPr>
          <w:p>
            <w:pPr>
              <w:spacing w:after="0"/>
            </w:pPr>
            <w:r/>
            <w:r>
              <w:rPr>
                <w:rFonts w:ascii="Calibri" w:hAnsi="Calibri"/>
                <w:b w:val="0"/>
                <w:sz w:val="16"/>
              </w:rPr>
              <w:t>One-Time Password used for email verification and password reset.</w:t>
            </w:r>
          </w:p>
        </w:tc>
      </w:tr>
      <w:tr>
        <w:tc>
          <w:tcPr>
            <w:tcW w:type="dxa" w:w="2448"/>
            <w:vAlign w:val="center"/>
            <w:tcMar>
              <w:top w:w="80" w:type="dxa"/>
              <w:start w:w="120" w:type="dxa"/>
              <w:bottom w:w="80" w:type="dxa"/>
              <w:end w:w="120" w:type="dxa"/>
            </w:tcMar>
          </w:tcPr>
          <w:p>
            <w:pPr>
              <w:spacing w:after="0"/>
            </w:pPr>
            <w:r/>
            <w:r>
              <w:rPr>
                <w:rFonts w:ascii="Calibri" w:hAnsi="Calibri"/>
                <w:b w:val="0"/>
                <w:sz w:val="16"/>
              </w:rPr>
              <w:t>Ranking</w:t>
            </w:r>
          </w:p>
        </w:tc>
        <w:tc>
          <w:tcPr>
            <w:tcW w:type="dxa" w:w="6912"/>
            <w:vAlign w:val="center"/>
            <w:tcMar>
              <w:top w:w="80" w:type="dxa"/>
              <w:start w:w="120" w:type="dxa"/>
              <w:bottom w:w="80" w:type="dxa"/>
              <w:end w:w="120" w:type="dxa"/>
            </w:tcMar>
          </w:tcPr>
          <w:p>
            <w:pPr>
              <w:spacing w:after="0"/>
            </w:pPr>
            <w:r/>
            <w:r>
              <w:rPr>
                <w:rFonts w:ascii="Calibri" w:hAnsi="Calibri"/>
                <w:b w:val="0"/>
                <w:sz w:val="16"/>
              </w:rPr>
              <w:t>Per-track ordering of teams by finalized weighted average score.</w:t>
            </w:r>
          </w:p>
        </w:tc>
      </w:tr>
      <w:tr>
        <w:tc>
          <w:tcPr>
            <w:tcW w:type="dxa" w:w="2448"/>
            <w:vAlign w:val="center"/>
            <w:tcMar>
              <w:top w:w="80" w:type="dxa"/>
              <w:start w:w="120" w:type="dxa"/>
              <w:bottom w:w="80" w:type="dxa"/>
              <w:end w:w="120" w:type="dxa"/>
            </w:tcMar>
          </w:tcPr>
          <w:p>
            <w:pPr>
              <w:spacing w:after="0"/>
            </w:pPr>
            <w:r/>
            <w:r>
              <w:rPr>
                <w:rFonts w:ascii="Calibri" w:hAnsi="Calibri"/>
                <w:b w:val="0"/>
                <w:sz w:val="16"/>
              </w:rPr>
              <w:t>Round</w:t>
            </w:r>
          </w:p>
        </w:tc>
        <w:tc>
          <w:tcPr>
            <w:tcW w:type="dxa" w:w="6912"/>
            <w:vAlign w:val="center"/>
            <w:tcMar>
              <w:top w:w="80" w:type="dxa"/>
              <w:start w:w="120" w:type="dxa"/>
              <w:bottom w:w="80" w:type="dxa"/>
              <w:end w:w="120" w:type="dxa"/>
            </w:tcMar>
          </w:tcPr>
          <w:p>
            <w:pPr>
              <w:spacing w:after="0"/>
            </w:pPr>
            <w:r/>
            <w:r>
              <w:rPr>
                <w:rFonts w:ascii="Calibri" w:hAnsi="Calibri"/>
                <w:b w:val="0"/>
                <w:sz w:val="16"/>
              </w:rPr>
              <w:t>Competition stage within a hackathon event.</w:t>
            </w:r>
          </w:p>
        </w:tc>
      </w:tr>
      <w:tr>
        <w:tc>
          <w:tcPr>
            <w:tcW w:type="dxa" w:w="2448"/>
            <w:vAlign w:val="center"/>
            <w:tcMar>
              <w:top w:w="80" w:type="dxa"/>
              <w:start w:w="120" w:type="dxa"/>
              <w:bottom w:w="80" w:type="dxa"/>
              <w:end w:w="120" w:type="dxa"/>
            </w:tcMar>
          </w:tcPr>
          <w:p>
            <w:pPr>
              <w:spacing w:after="0"/>
            </w:pPr>
            <w:r/>
            <w:r>
              <w:rPr>
                <w:rFonts w:ascii="Calibri" w:hAnsi="Calibri"/>
                <w:b w:val="0"/>
                <w:sz w:val="16"/>
              </w:rPr>
              <w:t>SRS</w:t>
            </w:r>
          </w:p>
        </w:tc>
        <w:tc>
          <w:tcPr>
            <w:tcW w:type="dxa" w:w="6912"/>
            <w:vAlign w:val="center"/>
            <w:tcMar>
              <w:top w:w="80" w:type="dxa"/>
              <w:start w:w="120" w:type="dxa"/>
              <w:bottom w:w="80" w:type="dxa"/>
              <w:end w:w="120" w:type="dxa"/>
            </w:tcMar>
          </w:tcPr>
          <w:p>
            <w:pPr>
              <w:spacing w:after="0"/>
            </w:pPr>
            <w:r/>
            <w:r>
              <w:rPr>
                <w:rFonts w:ascii="Calibri" w:hAnsi="Calibri"/>
                <w:b w:val="0"/>
                <w:sz w:val="16"/>
              </w:rPr>
              <w:t>Software Requirements Specification.</w:t>
            </w:r>
          </w:p>
        </w:tc>
      </w:tr>
      <w:tr>
        <w:tc>
          <w:tcPr>
            <w:tcW w:type="dxa" w:w="2448"/>
            <w:vAlign w:val="center"/>
            <w:tcMar>
              <w:top w:w="80" w:type="dxa"/>
              <w:start w:w="120" w:type="dxa"/>
              <w:bottom w:w="80" w:type="dxa"/>
              <w:end w:w="120" w:type="dxa"/>
            </w:tcMar>
          </w:tcPr>
          <w:p>
            <w:pPr>
              <w:spacing w:after="0"/>
            </w:pPr>
            <w:r/>
            <w:r>
              <w:rPr>
                <w:rFonts w:ascii="Calibri" w:hAnsi="Calibri"/>
                <w:b w:val="0"/>
                <w:sz w:val="16"/>
              </w:rPr>
              <w:t>SSE</w:t>
            </w:r>
          </w:p>
        </w:tc>
        <w:tc>
          <w:tcPr>
            <w:tcW w:type="dxa" w:w="6912"/>
            <w:vAlign w:val="center"/>
            <w:tcMar>
              <w:top w:w="80" w:type="dxa"/>
              <w:start w:w="120" w:type="dxa"/>
              <w:bottom w:w="80" w:type="dxa"/>
              <w:end w:w="120" w:type="dxa"/>
            </w:tcMar>
          </w:tcPr>
          <w:p>
            <w:pPr>
              <w:spacing w:after="0"/>
            </w:pPr>
            <w:r/>
            <w:r>
              <w:rPr>
                <w:rFonts w:ascii="Calibri" w:hAnsi="Calibri"/>
                <w:b w:val="0"/>
                <w:sz w:val="16"/>
              </w:rPr>
              <w:t>Server-Sent Events, used for one-way real-time notifications.</w:t>
            </w:r>
          </w:p>
        </w:tc>
      </w:tr>
      <w:tr>
        <w:tc>
          <w:tcPr>
            <w:tcW w:type="dxa" w:w="2448"/>
            <w:vAlign w:val="center"/>
            <w:tcMar>
              <w:top w:w="80" w:type="dxa"/>
              <w:start w:w="120" w:type="dxa"/>
              <w:bottom w:w="80" w:type="dxa"/>
              <w:end w:w="120" w:type="dxa"/>
            </w:tcMar>
          </w:tcPr>
          <w:p>
            <w:pPr>
              <w:spacing w:after="0"/>
            </w:pPr>
            <w:r/>
            <w:r>
              <w:rPr>
                <w:rFonts w:ascii="Calibri" w:hAnsi="Calibri"/>
                <w:b w:val="0"/>
                <w:sz w:val="16"/>
              </w:rPr>
              <w:t>Track</w:t>
            </w:r>
          </w:p>
        </w:tc>
        <w:tc>
          <w:tcPr>
            <w:tcW w:type="dxa" w:w="6912"/>
            <w:vAlign w:val="center"/>
            <w:tcMar>
              <w:top w:w="80" w:type="dxa"/>
              <w:start w:w="120" w:type="dxa"/>
              <w:bottom w:w="80" w:type="dxa"/>
              <w:end w:w="120" w:type="dxa"/>
            </w:tcMar>
          </w:tcPr>
          <w:p>
            <w:pPr>
              <w:spacing w:after="0"/>
            </w:pPr>
            <w:r/>
            <w:r>
              <w:rPr>
                <w:rFonts w:ascii="Calibri" w:hAnsi="Calibri"/>
                <w:b w:val="0"/>
                <w:sz w:val="16"/>
              </w:rPr>
              <w:t>Competition category inside a hackathon event.</w:t>
            </w:r>
          </w:p>
        </w:tc>
      </w:tr>
    </w:tbl>
    <w:p/>
    <w:p>
      <w:pPr>
        <w:pStyle w:val="Heading1"/>
      </w:pPr>
      <w:r>
        <w:t>Appendix B  -  Analysis Models (full-size diagrams)</w:t>
      </w:r>
    </w:p>
    <w:p>
      <w:pPr>
        <w:spacing w:after="120"/>
      </w:pPr>
      <w:r>
        <w:t>This appendix includes full-size diagrams referenced in the SRS and personas inferred from backend user classes.</w:t>
      </w:r>
    </w:p>
    <w:p>
      <w:pPr>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852160" cy="3901440"/>
                    </a:xfrm>
                    <a:prstGeom prst="rect"/>
                  </pic:spPr>
                </pic:pic>
              </a:graphicData>
            </a:graphic>
          </wp:inline>
        </w:drawing>
      </w:r>
    </w:p>
    <w:p>
      <w:pPr>
        <w:spacing w:before="60" w:after="160"/>
        <w:jc w:val="center"/>
      </w:pPr>
      <w:r>
        <w:rPr>
          <w:i/>
          <w:color w:val="595959"/>
          <w:sz w:val="18"/>
        </w:rPr>
        <w:t>Appendix Figure B-1. Context diagram.</w:t>
      </w:r>
    </w:p>
    <w:p>
      <w:pPr>
        <w:jc w:val="center"/>
      </w:pPr>
      <w:r>
        <w:drawing>
          <wp:inline xmlns:a="http://schemas.openxmlformats.org/drawingml/2006/main" xmlns:pic="http://schemas.openxmlformats.org/drawingml/2006/picture">
            <wp:extent cx="5852160" cy="3803904"/>
            <wp:docPr id="10" name="Picture 10"/>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852160" cy="3803904"/>
                    </a:xfrm>
                    <a:prstGeom prst="rect"/>
                  </pic:spPr>
                </pic:pic>
              </a:graphicData>
            </a:graphic>
          </wp:inline>
        </w:drawing>
      </w:r>
    </w:p>
    <w:p>
      <w:pPr>
        <w:spacing w:before="60" w:after="160"/>
        <w:jc w:val="center"/>
      </w:pPr>
      <w:r>
        <w:rPr>
          <w:i/>
          <w:color w:val="595959"/>
          <w:sz w:val="18"/>
        </w:rPr>
        <w:t>Appendix Figure B-2. Use case diagram.</w:t>
      </w:r>
    </w:p>
    <w:p>
      <w:pPr>
        <w:jc w:val="center"/>
      </w:pPr>
      <w:r>
        <w:drawing>
          <wp:inline xmlns:a="http://schemas.openxmlformats.org/drawingml/2006/main" xmlns:pic="http://schemas.openxmlformats.org/drawingml/2006/picture">
            <wp:extent cx="5852160" cy="5163671"/>
            <wp:docPr id="11" name="Picture 11"/>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852160" cy="5163671"/>
                    </a:xfrm>
                    <a:prstGeom prst="rect"/>
                  </pic:spPr>
                </pic:pic>
              </a:graphicData>
            </a:graphic>
          </wp:inline>
        </w:drawing>
      </w:r>
    </w:p>
    <w:p>
      <w:pPr>
        <w:spacing w:before="60" w:after="160"/>
        <w:jc w:val="center"/>
      </w:pPr>
      <w:r>
        <w:rPr>
          <w:i/>
          <w:color w:val="595959"/>
          <w:sz w:val="18"/>
        </w:rPr>
        <w:t>Appendix Figure B-3. Activity diagram.</w:t>
      </w:r>
    </w:p>
    <w:p>
      <w:pPr>
        <w:jc w:val="center"/>
      </w:pPr>
      <w:r>
        <w:drawing>
          <wp:inline xmlns:a="http://schemas.openxmlformats.org/drawingml/2006/main" xmlns:pic="http://schemas.openxmlformats.org/drawingml/2006/picture">
            <wp:extent cx="5852160" cy="3098202"/>
            <wp:docPr id="12" name="Picture 12"/>
            <wp:cNvGraphicFramePr>
              <a:graphicFrameLocks noChangeAspect="1"/>
            </wp:cNvGraphicFramePr>
            <a:graphic>
              <a:graphicData uri="http://schemas.openxmlformats.org/drawingml/2006/picture">
                <pic:pic>
                  <pic:nvPicPr>
                    <pic:cNvPr id="0" name="state_diagram.png"/>
                    <pic:cNvPicPr/>
                  </pic:nvPicPr>
                  <pic:blipFill>
                    <a:blip r:embed="rId14"/>
                    <a:stretch>
                      <a:fillRect/>
                    </a:stretch>
                  </pic:blipFill>
                  <pic:spPr>
                    <a:xfrm>
                      <a:off x="0" y="0"/>
                      <a:ext cx="5852160" cy="3098202"/>
                    </a:xfrm>
                    <a:prstGeom prst="rect"/>
                  </pic:spPr>
                </pic:pic>
              </a:graphicData>
            </a:graphic>
          </wp:inline>
        </w:drawing>
      </w:r>
    </w:p>
    <w:p>
      <w:pPr>
        <w:spacing w:before="60" w:after="160"/>
        <w:jc w:val="center"/>
      </w:pPr>
      <w:r>
        <w:rPr>
          <w:i/>
          <w:color w:val="595959"/>
          <w:sz w:val="18"/>
        </w:rPr>
        <w:t>Appendix Figure B-4. Hackathon state diagram.</w:t>
      </w:r>
    </w:p>
    <w:p>
      <w:pPr>
        <w:jc w:val="center"/>
      </w:pPr>
      <w:r>
        <w:drawing>
          <wp:inline xmlns:a="http://schemas.openxmlformats.org/drawingml/2006/main" xmlns:pic="http://schemas.openxmlformats.org/drawingml/2006/picture">
            <wp:extent cx="5852160" cy="3850105"/>
            <wp:docPr id="13" name="Picture 13"/>
            <wp:cNvGraphicFramePr>
              <a:graphicFrameLocks noChangeAspect="1"/>
            </wp:cNvGraphicFramePr>
            <a:graphic>
              <a:graphicData uri="http://schemas.openxmlformats.org/drawingml/2006/picture">
                <pic:pic>
                  <pic:nvPicPr>
                    <pic:cNvPr id="0" name="component_diagram.png"/>
                    <pic:cNvPicPr/>
                  </pic:nvPicPr>
                  <pic:blipFill>
                    <a:blip r:embed="rId15"/>
                    <a:stretch>
                      <a:fillRect/>
                    </a:stretch>
                  </pic:blipFill>
                  <pic:spPr>
                    <a:xfrm>
                      <a:off x="0" y="0"/>
                      <a:ext cx="5852160" cy="3850105"/>
                    </a:xfrm>
                    <a:prstGeom prst="rect"/>
                  </pic:spPr>
                </pic:pic>
              </a:graphicData>
            </a:graphic>
          </wp:inline>
        </w:drawing>
      </w:r>
    </w:p>
    <w:p>
      <w:pPr>
        <w:spacing w:before="60" w:after="160"/>
        <w:jc w:val="center"/>
      </w:pPr>
      <w:r>
        <w:rPr>
          <w:i/>
          <w:color w:val="595959"/>
          <w:sz w:val="18"/>
        </w:rPr>
        <w:t>Appendix Figure B-5. Component diagram.</w:t>
      </w:r>
    </w:p>
    <w:p>
      <w:pPr>
        <w:jc w:val="center"/>
      </w:pPr>
      <w:r>
        <w:drawing>
          <wp:inline xmlns:a="http://schemas.openxmlformats.org/drawingml/2006/main" xmlns:pic="http://schemas.openxmlformats.org/drawingml/2006/picture">
            <wp:extent cx="5852160" cy="3413760"/>
            <wp:docPr id="14" name="Picture 14"/>
            <wp:cNvGraphicFramePr>
              <a:graphicFrameLocks noChangeAspect="1"/>
            </wp:cNvGraphicFramePr>
            <a:graphic>
              <a:graphicData uri="http://schemas.openxmlformats.org/drawingml/2006/picture">
                <pic:pic>
                  <pic:nvPicPr>
                    <pic:cNvPr id="0" name="deployment_diagram.png"/>
                    <pic:cNvPicPr/>
                  </pic:nvPicPr>
                  <pic:blipFill>
                    <a:blip r:embed="rId16"/>
                    <a:stretch>
                      <a:fillRect/>
                    </a:stretch>
                  </pic:blipFill>
                  <pic:spPr>
                    <a:xfrm>
                      <a:off x="0" y="0"/>
                      <a:ext cx="5852160" cy="3413760"/>
                    </a:xfrm>
                    <a:prstGeom prst="rect"/>
                  </pic:spPr>
                </pic:pic>
              </a:graphicData>
            </a:graphic>
          </wp:inline>
        </w:drawing>
      </w:r>
    </w:p>
    <w:p>
      <w:pPr>
        <w:spacing w:before="60" w:after="160"/>
        <w:jc w:val="center"/>
      </w:pPr>
      <w:r>
        <w:rPr>
          <w:i/>
          <w:color w:val="595959"/>
          <w:sz w:val="18"/>
        </w:rPr>
        <w:t>Appendix Figure B-6. Deployment diagram.</w:t>
      </w:r>
    </w:p>
    <w:p>
      <w:pPr>
        <w:jc w:val="center"/>
      </w:pPr>
      <w:r>
        <w:drawing>
          <wp:inline xmlns:a="http://schemas.openxmlformats.org/drawingml/2006/main" xmlns:pic="http://schemas.openxmlformats.org/drawingml/2006/picture">
            <wp:extent cx="5852160" cy="4276578"/>
            <wp:docPr id="15" name="Picture 15"/>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852160" cy="4276578"/>
                    </a:xfrm>
                    <a:prstGeom prst="rect"/>
                  </pic:spPr>
                </pic:pic>
              </a:graphicData>
            </a:graphic>
          </wp:inline>
        </w:drawing>
      </w:r>
    </w:p>
    <w:p>
      <w:pPr>
        <w:spacing w:before="60" w:after="160"/>
        <w:jc w:val="center"/>
      </w:pPr>
      <w:r>
        <w:rPr>
          <w:i/>
          <w:color w:val="595959"/>
          <w:sz w:val="18"/>
        </w:rPr>
        <w:t>Appendix Figure B-7. ERD.</w:t>
      </w:r>
    </w:p>
    <w:p>
      <w:pPr>
        <w:pStyle w:val="Heading2"/>
      </w:pPr>
      <w:r>
        <w:t>Personas</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120"/>
        <w:gridCol w:w="3120"/>
        <w:gridCol w:w="3120"/>
      </w:tblGrid>
      <w:tr>
        <w:trPr>
          <w:tblHeader w:val="true"/>
        </w:trPr>
        <w:tc>
          <w:tcPr>
            <w:tcW w:type="dxa" w:w="2304"/>
            <w:vAlign w:val="center"/>
            <w:shd w:fill="F2F4F7"/>
            <w:tcMar>
              <w:top w:w="80" w:type="dxa"/>
              <w:start w:w="120" w:type="dxa"/>
              <w:bottom w:w="80" w:type="dxa"/>
              <w:end w:w="120" w:type="dxa"/>
            </w:tcMar>
          </w:tcPr>
          <w:p>
            <w:pPr>
              <w:spacing w:after="0"/>
            </w:pPr>
            <w:r/>
            <w:r>
              <w:rPr>
                <w:rFonts w:ascii="Calibri" w:hAnsi="Calibri"/>
                <w:b/>
                <w:sz w:val="16"/>
              </w:rPr>
              <w:t>Persona</w:t>
            </w:r>
          </w:p>
        </w:tc>
        <w:tc>
          <w:tcPr>
            <w:tcW w:type="dxa" w:w="2880"/>
            <w:vAlign w:val="center"/>
            <w:shd w:fill="F2F4F7"/>
            <w:tcMar>
              <w:top w:w="80" w:type="dxa"/>
              <w:start w:w="120" w:type="dxa"/>
              <w:bottom w:w="80" w:type="dxa"/>
              <w:end w:w="120" w:type="dxa"/>
            </w:tcMar>
          </w:tcPr>
          <w:p>
            <w:pPr>
              <w:spacing w:after="0"/>
            </w:pPr>
            <w:r/>
            <w:r>
              <w:rPr>
                <w:rFonts w:ascii="Calibri" w:hAnsi="Calibri"/>
                <w:b/>
                <w:sz w:val="16"/>
              </w:rPr>
              <w:t>Goal</w:t>
            </w:r>
          </w:p>
        </w:tc>
        <w:tc>
          <w:tcPr>
            <w:tcW w:type="dxa" w:w="4176"/>
            <w:vAlign w:val="center"/>
            <w:shd w:fill="F2F4F7"/>
            <w:tcMar>
              <w:top w:w="80" w:type="dxa"/>
              <w:start w:w="120" w:type="dxa"/>
              <w:bottom w:w="80" w:type="dxa"/>
              <w:end w:w="120" w:type="dxa"/>
            </w:tcMar>
          </w:tcPr>
          <w:p>
            <w:pPr>
              <w:spacing w:after="0"/>
            </w:pPr>
            <w:r/>
            <w:r>
              <w:rPr>
                <w:rFonts w:ascii="Calibri" w:hAnsi="Calibri"/>
                <w:b/>
                <w:sz w:val="16"/>
              </w:rPr>
              <w:t>Main system needs</w:t>
            </w:r>
          </w:p>
        </w:tc>
      </w:tr>
      <w:tr>
        <w:tc>
          <w:tcPr>
            <w:tcW w:type="dxa" w:w="2304"/>
            <w:vAlign w:val="center"/>
            <w:tcMar>
              <w:top w:w="80" w:type="dxa"/>
              <w:start w:w="120" w:type="dxa"/>
              <w:bottom w:w="80" w:type="dxa"/>
              <w:end w:w="120" w:type="dxa"/>
            </w:tcMar>
          </w:tcPr>
          <w:p>
            <w:pPr>
              <w:spacing w:after="0"/>
            </w:pPr>
            <w:r/>
            <w:r>
              <w:rPr>
                <w:rFonts w:ascii="Calibri" w:hAnsi="Calibri"/>
                <w:b w:val="0"/>
                <w:sz w:val="16"/>
              </w:rPr>
              <w:t>Participant / Team Leader</w:t>
            </w:r>
          </w:p>
        </w:tc>
        <w:tc>
          <w:tcPr>
            <w:tcW w:type="dxa" w:w="2880"/>
            <w:vAlign w:val="center"/>
            <w:tcMar>
              <w:top w:w="80" w:type="dxa"/>
              <w:start w:w="120" w:type="dxa"/>
              <w:bottom w:w="80" w:type="dxa"/>
              <w:end w:w="120" w:type="dxa"/>
            </w:tcMar>
          </w:tcPr>
          <w:p>
            <w:pPr>
              <w:spacing w:after="0"/>
            </w:pPr>
            <w:r/>
            <w:r>
              <w:rPr>
                <w:rFonts w:ascii="Calibri" w:hAnsi="Calibri"/>
                <w:b w:val="0"/>
                <w:sz w:val="16"/>
              </w:rPr>
              <w:t>Join a hackathon and submit a project with teammates.</w:t>
            </w:r>
          </w:p>
        </w:tc>
        <w:tc>
          <w:tcPr>
            <w:tcW w:type="dxa" w:w="4176"/>
            <w:vAlign w:val="center"/>
            <w:tcMar>
              <w:top w:w="80" w:type="dxa"/>
              <w:start w:w="120" w:type="dxa"/>
              <w:bottom w:w="80" w:type="dxa"/>
              <w:end w:w="120" w:type="dxa"/>
            </w:tcMar>
          </w:tcPr>
          <w:p>
            <w:pPr>
              <w:spacing w:after="0"/>
            </w:pPr>
            <w:r/>
            <w:r>
              <w:rPr>
                <w:rFonts w:ascii="Calibri" w:hAnsi="Calibri"/>
                <w:b w:val="0"/>
                <w:sz w:val="16"/>
              </w:rPr>
              <w:t>Registration, team creation, invitations, finalization, submissions, notifications.</w:t>
            </w:r>
          </w:p>
        </w:tc>
      </w:tr>
      <w:tr>
        <w:tc>
          <w:tcPr>
            <w:tcW w:type="dxa" w:w="2304"/>
            <w:vAlign w:val="center"/>
            <w:tcMar>
              <w:top w:w="80" w:type="dxa"/>
              <w:start w:w="120" w:type="dxa"/>
              <w:bottom w:w="80" w:type="dxa"/>
              <w:end w:w="120" w:type="dxa"/>
            </w:tcMar>
          </w:tcPr>
          <w:p>
            <w:pPr>
              <w:spacing w:after="0"/>
            </w:pPr>
            <w:r/>
            <w:r>
              <w:rPr>
                <w:rFonts w:ascii="Calibri" w:hAnsi="Calibri"/>
                <w:b w:val="0"/>
                <w:sz w:val="16"/>
              </w:rPr>
              <w:t>Organizer</w:t>
            </w:r>
          </w:p>
        </w:tc>
        <w:tc>
          <w:tcPr>
            <w:tcW w:type="dxa" w:w="2880"/>
            <w:vAlign w:val="center"/>
            <w:tcMar>
              <w:top w:w="80" w:type="dxa"/>
              <w:start w:w="120" w:type="dxa"/>
              <w:bottom w:w="80" w:type="dxa"/>
              <w:end w:w="120" w:type="dxa"/>
            </w:tcMar>
          </w:tcPr>
          <w:p>
            <w:pPr>
              <w:spacing w:after="0"/>
            </w:pPr>
            <w:r/>
            <w:r>
              <w:rPr>
                <w:rFonts w:ascii="Calibri" w:hAnsi="Calibri"/>
                <w:b w:val="0"/>
                <w:sz w:val="16"/>
              </w:rPr>
              <w:t>Run an event from setup to judging and reporting.</w:t>
            </w:r>
          </w:p>
        </w:tc>
        <w:tc>
          <w:tcPr>
            <w:tcW w:type="dxa" w:w="4176"/>
            <w:vAlign w:val="center"/>
            <w:tcMar>
              <w:top w:w="80" w:type="dxa"/>
              <w:start w:w="120" w:type="dxa"/>
              <w:bottom w:w="80" w:type="dxa"/>
              <w:end w:w="120" w:type="dxa"/>
            </w:tcMar>
          </w:tcPr>
          <w:p>
            <w:pPr>
              <w:spacing w:after="0"/>
            </w:pPr>
            <w:r/>
            <w:r>
              <w:rPr>
                <w:rFonts w:ascii="Calibri" w:hAnsi="Calibri"/>
                <w:b w:val="0"/>
                <w:sz w:val="16"/>
              </w:rPr>
              <w:t>Event lifecycle, tracks, rounds, criteria, judge/mentor assignment, dashboards, exports.</w:t>
            </w:r>
          </w:p>
        </w:tc>
      </w:tr>
      <w:tr>
        <w:tc>
          <w:tcPr>
            <w:tcW w:type="dxa" w:w="2304"/>
            <w:vAlign w:val="center"/>
            <w:tcMar>
              <w:top w:w="80" w:type="dxa"/>
              <w:start w:w="120" w:type="dxa"/>
              <w:bottom w:w="80" w:type="dxa"/>
              <w:end w:w="120" w:type="dxa"/>
            </w:tcMar>
          </w:tcPr>
          <w:p>
            <w:pPr>
              <w:spacing w:after="0"/>
            </w:pPr>
            <w:r/>
            <w:r>
              <w:rPr>
                <w:rFonts w:ascii="Calibri" w:hAnsi="Calibri"/>
                <w:b w:val="0"/>
                <w:sz w:val="16"/>
              </w:rPr>
              <w:t>Judge / Guest Judge</w:t>
            </w:r>
          </w:p>
        </w:tc>
        <w:tc>
          <w:tcPr>
            <w:tcW w:type="dxa" w:w="2880"/>
            <w:vAlign w:val="center"/>
            <w:tcMar>
              <w:top w:w="80" w:type="dxa"/>
              <w:start w:w="120" w:type="dxa"/>
              <w:bottom w:w="80" w:type="dxa"/>
              <w:end w:w="120" w:type="dxa"/>
            </w:tcMar>
          </w:tcPr>
          <w:p>
            <w:pPr>
              <w:spacing w:after="0"/>
            </w:pPr>
            <w:r/>
            <w:r>
              <w:rPr>
                <w:rFonts w:ascii="Calibri" w:hAnsi="Calibri"/>
                <w:b w:val="0"/>
                <w:sz w:val="16"/>
              </w:rPr>
              <w:t>Evaluate assigned submissions fairly.</w:t>
            </w:r>
          </w:p>
        </w:tc>
        <w:tc>
          <w:tcPr>
            <w:tcW w:type="dxa" w:w="4176"/>
            <w:vAlign w:val="center"/>
            <w:tcMar>
              <w:top w:w="80" w:type="dxa"/>
              <w:start w:w="120" w:type="dxa"/>
              <w:bottom w:w="80" w:type="dxa"/>
              <w:end w:w="120" w:type="dxa"/>
            </w:tcMar>
          </w:tcPr>
          <w:p>
            <w:pPr>
              <w:spacing w:after="0"/>
            </w:pPr>
            <w:r/>
            <w:r>
              <w:rPr>
                <w:rFonts w:ascii="Calibri" w:hAnsi="Calibri"/>
                <w:b w:val="0"/>
                <w:sz w:val="16"/>
              </w:rPr>
              <w:t>Assignment list, submission access, criteria scoring, score update, rankings.</w:t>
            </w:r>
          </w:p>
        </w:tc>
      </w:tr>
      <w:tr>
        <w:tc>
          <w:tcPr>
            <w:tcW w:type="dxa" w:w="2304"/>
            <w:vAlign w:val="center"/>
            <w:tcMar>
              <w:top w:w="80" w:type="dxa"/>
              <w:start w:w="120" w:type="dxa"/>
              <w:bottom w:w="80" w:type="dxa"/>
              <w:end w:w="120" w:type="dxa"/>
            </w:tcMar>
          </w:tcPr>
          <w:p>
            <w:pPr>
              <w:spacing w:after="0"/>
            </w:pPr>
            <w:r/>
            <w:r>
              <w:rPr>
                <w:rFonts w:ascii="Calibri" w:hAnsi="Calibri"/>
                <w:b w:val="0"/>
                <w:sz w:val="16"/>
              </w:rPr>
              <w:t>Mentor</w:t>
            </w:r>
          </w:p>
        </w:tc>
        <w:tc>
          <w:tcPr>
            <w:tcW w:type="dxa" w:w="2880"/>
            <w:vAlign w:val="center"/>
            <w:tcMar>
              <w:top w:w="80" w:type="dxa"/>
              <w:start w:w="120" w:type="dxa"/>
              <w:bottom w:w="80" w:type="dxa"/>
              <w:end w:w="120" w:type="dxa"/>
            </w:tcMar>
          </w:tcPr>
          <w:p>
            <w:pPr>
              <w:spacing w:after="0"/>
            </w:pPr>
            <w:r/>
            <w:r>
              <w:rPr>
                <w:rFonts w:ascii="Calibri" w:hAnsi="Calibri"/>
                <w:b w:val="0"/>
                <w:sz w:val="16"/>
              </w:rPr>
              <w:t>Help teams resolve blockers.</w:t>
            </w:r>
          </w:p>
        </w:tc>
        <w:tc>
          <w:tcPr>
            <w:tcW w:type="dxa" w:w="4176"/>
            <w:vAlign w:val="center"/>
            <w:tcMar>
              <w:top w:w="80" w:type="dxa"/>
              <w:start w:w="120" w:type="dxa"/>
              <w:bottom w:w="80" w:type="dxa"/>
              <w:end w:w="120" w:type="dxa"/>
            </w:tcMar>
          </w:tcPr>
          <w:p>
            <w:pPr>
              <w:spacing w:after="0"/>
            </w:pPr>
            <w:r/>
            <w:r>
              <w:rPr>
                <w:rFonts w:ascii="Calibri" w:hAnsi="Calibri"/>
                <w:b w:val="0"/>
                <w:sz w:val="16"/>
              </w:rPr>
              <w:t>Open request queue, accept/resolve/reject requests, notifications.</w:t>
            </w:r>
          </w:p>
        </w:tc>
      </w:tr>
      <w:tr>
        <w:tc>
          <w:tcPr>
            <w:tcW w:type="dxa" w:w="2304"/>
            <w:vAlign w:val="center"/>
            <w:tcMar>
              <w:top w:w="80" w:type="dxa"/>
              <w:start w:w="120" w:type="dxa"/>
              <w:bottom w:w="80" w:type="dxa"/>
              <w:end w:w="120" w:type="dxa"/>
            </w:tcMar>
          </w:tcPr>
          <w:p>
            <w:pPr>
              <w:spacing w:after="0"/>
            </w:pPr>
            <w:r/>
            <w:r>
              <w:rPr>
                <w:rFonts w:ascii="Calibri" w:hAnsi="Calibri"/>
                <w:b w:val="0"/>
                <w:sz w:val="16"/>
              </w:rPr>
              <w:t>Admin</w:t>
            </w:r>
          </w:p>
        </w:tc>
        <w:tc>
          <w:tcPr>
            <w:tcW w:type="dxa" w:w="2880"/>
            <w:vAlign w:val="center"/>
            <w:tcMar>
              <w:top w:w="80" w:type="dxa"/>
              <w:start w:w="120" w:type="dxa"/>
              <w:bottom w:w="80" w:type="dxa"/>
              <w:end w:w="120" w:type="dxa"/>
            </w:tcMar>
          </w:tcPr>
          <w:p>
            <w:pPr>
              <w:spacing w:after="0"/>
            </w:pPr>
            <w:r/>
            <w:r>
              <w:rPr>
                <w:rFonts w:ascii="Calibri" w:hAnsi="Calibri"/>
                <w:b w:val="0"/>
                <w:sz w:val="16"/>
              </w:rPr>
              <w:t>Control platform users and audit operations.</w:t>
            </w:r>
          </w:p>
        </w:tc>
        <w:tc>
          <w:tcPr>
            <w:tcW w:type="dxa" w:w="4176"/>
            <w:vAlign w:val="center"/>
            <w:tcMar>
              <w:top w:w="80" w:type="dxa"/>
              <w:start w:w="120" w:type="dxa"/>
              <w:bottom w:w="80" w:type="dxa"/>
              <w:end w:w="120" w:type="dxa"/>
            </w:tcMar>
          </w:tcPr>
          <w:p>
            <w:pPr>
              <w:spacing w:after="0"/>
            </w:pPr>
            <w:r/>
            <w:r>
              <w:rPr>
                <w:rFonts w:ascii="Calibri" w:hAnsi="Calibri"/>
                <w:b w:val="0"/>
                <w:sz w:val="16"/>
              </w:rPr>
              <w:t>Approval, user creation/deactivation, audit logs, system-wide administration.</w:t>
            </w:r>
          </w:p>
        </w:tc>
      </w:tr>
    </w:tbl>
    <w:p/>
    <w:p>
      <w:pPr>
        <w:pStyle w:val="Heading1"/>
      </w:pPr>
      <w:r>
        <w:t>Appendix C  -  Issues List</w:t>
      </w:r>
    </w:p>
    <w:tbl>
      <w:tblPr>
        <w:tblStyle w:val="TableGrid"/>
        <w:tblW w:type="auto" w:w="0"/>
        <w:jc w:val="center"/>
        <w:tblLayout w:type="fixed"/>
        <w:tblLook w:firstColumn="1" w:firstRow="1" w:lastColumn="0" w:lastRow="0" w:noHBand="0" w:noVBand="1" w:val="04A0"/>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2340"/>
        <w:gridCol w:w="2340"/>
        <w:gridCol w:w="2340"/>
        <w:gridCol w:w="2340"/>
      </w:tblGrid>
      <w:tr>
        <w:trPr>
          <w:tblHeader w:val="true"/>
        </w:trPr>
        <w:tc>
          <w:tcPr>
            <w:tcW w:type="dxa" w:w="1080"/>
            <w:vAlign w:val="center"/>
            <w:shd w:fill="F2F4F7"/>
            <w:tcMar>
              <w:top w:w="80" w:type="dxa"/>
              <w:start w:w="120" w:type="dxa"/>
              <w:bottom w:w="80" w:type="dxa"/>
              <w:end w:w="120" w:type="dxa"/>
            </w:tcMar>
          </w:tcPr>
          <w:p>
            <w:pPr>
              <w:spacing w:after="0"/>
            </w:pPr>
            <w:r/>
            <w:r>
              <w:rPr>
                <w:rFonts w:ascii="Calibri" w:hAnsi="Calibri"/>
                <w:b/>
                <w:sz w:val="16"/>
              </w:rPr>
              <w:t>ID</w:t>
            </w:r>
          </w:p>
        </w:tc>
        <w:tc>
          <w:tcPr>
            <w:tcW w:type="dxa" w:w="5472"/>
            <w:vAlign w:val="center"/>
            <w:shd w:fill="F2F4F7"/>
            <w:tcMar>
              <w:top w:w="80" w:type="dxa"/>
              <w:start w:w="120" w:type="dxa"/>
              <w:bottom w:w="80" w:type="dxa"/>
              <w:end w:w="120" w:type="dxa"/>
            </w:tcMar>
          </w:tcPr>
          <w:p>
            <w:pPr>
              <w:spacing w:after="0"/>
            </w:pPr>
            <w:r/>
            <w:r>
              <w:rPr>
                <w:rFonts w:ascii="Calibri" w:hAnsi="Calibri"/>
                <w:b/>
                <w:sz w:val="16"/>
              </w:rPr>
              <w:t>Open issue / question</w:t>
            </w:r>
          </w:p>
        </w:tc>
        <w:tc>
          <w:tcPr>
            <w:tcW w:type="dxa" w:w="1655"/>
            <w:vAlign w:val="center"/>
            <w:shd w:fill="F2F4F7"/>
            <w:tcMar>
              <w:top w:w="80" w:type="dxa"/>
              <w:start w:w="120" w:type="dxa"/>
              <w:bottom w:w="80" w:type="dxa"/>
              <w:end w:w="120" w:type="dxa"/>
            </w:tcMar>
          </w:tcPr>
          <w:p>
            <w:pPr>
              <w:spacing w:after="0"/>
            </w:pPr>
            <w:r/>
            <w:r>
              <w:rPr>
                <w:rFonts w:ascii="Calibri" w:hAnsi="Calibri"/>
                <w:b/>
                <w:sz w:val="16"/>
              </w:rPr>
              <w:t>Raised by</w:t>
            </w:r>
          </w:p>
        </w:tc>
        <w:tc>
          <w:tcPr>
            <w:tcW w:type="dxa" w:w="1152"/>
            <w:vAlign w:val="center"/>
            <w:shd w:fill="F2F4F7"/>
            <w:tcMar>
              <w:top w:w="80" w:type="dxa"/>
              <w:start w:w="120" w:type="dxa"/>
              <w:bottom w:w="80" w:type="dxa"/>
              <w:end w:w="120" w:type="dxa"/>
            </w:tcMar>
          </w:tcPr>
          <w:p>
            <w:pPr>
              <w:spacing w:after="0"/>
            </w:pPr>
            <w:r/>
            <w:r>
              <w:rPr>
                <w:rFonts w:ascii="Calibri" w:hAnsi="Calibri"/>
                <w:b/>
                <w:sz w:val="16"/>
              </w:rPr>
              <w:t>Status</w:t>
            </w:r>
          </w:p>
        </w:tc>
      </w:tr>
      <w:tr>
        <w:tc>
          <w:tcPr>
            <w:tcW w:type="dxa" w:w="1080"/>
            <w:vAlign w:val="center"/>
            <w:tcMar>
              <w:top w:w="80" w:type="dxa"/>
              <w:start w:w="120" w:type="dxa"/>
              <w:bottom w:w="80" w:type="dxa"/>
              <w:end w:w="120" w:type="dxa"/>
            </w:tcMar>
          </w:tcPr>
          <w:p>
            <w:pPr>
              <w:spacing w:after="0"/>
            </w:pPr>
            <w:r/>
            <w:r>
              <w:rPr>
                <w:rFonts w:ascii="Calibri" w:hAnsi="Calibri"/>
                <w:b w:val="0"/>
                <w:sz w:val="16"/>
              </w:rPr>
              <w:t>ISS-001</w:t>
            </w:r>
          </w:p>
        </w:tc>
        <w:tc>
          <w:tcPr>
            <w:tcW w:type="dxa" w:w="5472"/>
            <w:vAlign w:val="center"/>
            <w:tcMar>
              <w:top w:w="80" w:type="dxa"/>
              <w:start w:w="120" w:type="dxa"/>
              <w:bottom w:w="80" w:type="dxa"/>
              <w:end w:w="120" w:type="dxa"/>
            </w:tcMar>
          </w:tcPr>
          <w:p>
            <w:pPr>
              <w:spacing w:after="0"/>
            </w:pPr>
            <w:r/>
            <w:r>
              <w:rPr>
                <w:rFonts w:ascii="Calibri" w:hAnsi="Calibri"/>
                <w:b w:val="0"/>
                <w:sz w:val="16"/>
              </w:rPr>
              <w:t>Team name, member names/student IDs, and instructor name were not present in backend or supplied metadata.</w:t>
            </w:r>
          </w:p>
        </w:tc>
        <w:tc>
          <w:tcPr>
            <w:tcW w:type="dxa" w:w="1655"/>
            <w:vAlign w:val="center"/>
            <w:tcMar>
              <w:top w:w="80" w:type="dxa"/>
              <w:start w:w="120" w:type="dxa"/>
              <w:bottom w:w="80" w:type="dxa"/>
              <w:end w:w="120" w:type="dxa"/>
            </w:tcMar>
          </w:tcPr>
          <w:p>
            <w:pPr>
              <w:spacing w:after="0"/>
            </w:pPr>
            <w:r/>
            <w:r>
              <w:rPr>
                <w:rFonts w:ascii="Calibri" w:hAnsi="Calibri"/>
                <w:b w:val="0"/>
                <w:sz w:val="16"/>
              </w:rPr>
              <w:t>SRS generation</w:t>
            </w:r>
          </w:p>
        </w:tc>
        <w:tc>
          <w:tcPr>
            <w:tcW w:type="dxa" w:w="1152"/>
            <w:vAlign w:val="center"/>
            <w:tcMar>
              <w:top w:w="80" w:type="dxa"/>
              <w:start w:w="120" w:type="dxa"/>
              <w:bottom w:w="80" w:type="dxa"/>
              <w:end w:w="120" w:type="dxa"/>
            </w:tcMar>
          </w:tcPr>
          <w:p>
            <w:pPr>
              <w:spacing w:after="0"/>
            </w:pPr>
            <w:r/>
            <w:r>
              <w:rPr>
                <w:rFonts w:ascii="Calibri" w:hAnsi="Calibri"/>
                <w:b w:val="0"/>
                <w:sz w:val="16"/>
              </w:rPr>
              <w:t>Open</w:t>
            </w:r>
          </w:p>
        </w:tc>
      </w:tr>
      <w:tr>
        <w:tc>
          <w:tcPr>
            <w:tcW w:type="dxa" w:w="1080"/>
            <w:vAlign w:val="center"/>
            <w:tcMar>
              <w:top w:w="80" w:type="dxa"/>
              <w:start w:w="120" w:type="dxa"/>
              <w:bottom w:w="80" w:type="dxa"/>
              <w:end w:w="120" w:type="dxa"/>
            </w:tcMar>
          </w:tcPr>
          <w:p>
            <w:pPr>
              <w:spacing w:after="0"/>
            </w:pPr>
            <w:r/>
            <w:r>
              <w:rPr>
                <w:rFonts w:ascii="Calibri" w:hAnsi="Calibri"/>
                <w:b w:val="0"/>
                <w:sz w:val="16"/>
              </w:rPr>
              <w:t>ISS-002</w:t>
            </w:r>
          </w:p>
        </w:tc>
        <w:tc>
          <w:tcPr>
            <w:tcW w:type="dxa" w:w="5472"/>
            <w:vAlign w:val="center"/>
            <w:tcMar>
              <w:top w:w="80" w:type="dxa"/>
              <w:start w:w="120" w:type="dxa"/>
              <w:bottom w:w="80" w:type="dxa"/>
              <w:end w:w="120" w:type="dxa"/>
            </w:tcMar>
          </w:tcPr>
          <w:p>
            <w:pPr>
              <w:spacing w:after="0"/>
            </w:pPr>
            <w:r/>
            <w:r>
              <w:rPr>
                <w:rFonts w:ascii="Calibri" w:hAnsi="Calibri"/>
                <w:b w:val="0"/>
                <w:sz w:val="16"/>
              </w:rPr>
              <w:t>Frontend wireframes were not available; logical screens were inferred from backend endpoints.</w:t>
            </w:r>
          </w:p>
        </w:tc>
        <w:tc>
          <w:tcPr>
            <w:tcW w:type="dxa" w:w="1655"/>
            <w:vAlign w:val="center"/>
            <w:tcMar>
              <w:top w:w="80" w:type="dxa"/>
              <w:start w:w="120" w:type="dxa"/>
              <w:bottom w:w="80" w:type="dxa"/>
              <w:end w:w="120" w:type="dxa"/>
            </w:tcMar>
          </w:tcPr>
          <w:p>
            <w:pPr>
              <w:spacing w:after="0"/>
            </w:pPr>
            <w:r/>
            <w:r>
              <w:rPr>
                <w:rFonts w:ascii="Calibri" w:hAnsi="Calibri"/>
                <w:b w:val="0"/>
                <w:sz w:val="16"/>
              </w:rPr>
              <w:t>SRS generation</w:t>
            </w:r>
          </w:p>
        </w:tc>
        <w:tc>
          <w:tcPr>
            <w:tcW w:type="dxa" w:w="1152"/>
            <w:vAlign w:val="center"/>
            <w:tcMar>
              <w:top w:w="80" w:type="dxa"/>
              <w:start w:w="120" w:type="dxa"/>
              <w:bottom w:w="80" w:type="dxa"/>
              <w:end w:w="120" w:type="dxa"/>
            </w:tcMar>
          </w:tcPr>
          <w:p>
            <w:pPr>
              <w:spacing w:after="0"/>
            </w:pPr>
            <w:r/>
            <w:r>
              <w:rPr>
                <w:rFonts w:ascii="Calibri" w:hAnsi="Calibri"/>
                <w:b w:val="0"/>
                <w:sz w:val="16"/>
              </w:rPr>
              <w:t>Open</w:t>
            </w:r>
          </w:p>
        </w:tc>
      </w:tr>
      <w:tr>
        <w:tc>
          <w:tcPr>
            <w:tcW w:type="dxa" w:w="1080"/>
            <w:vAlign w:val="center"/>
            <w:tcMar>
              <w:top w:w="80" w:type="dxa"/>
              <w:start w:w="120" w:type="dxa"/>
              <w:bottom w:w="80" w:type="dxa"/>
              <w:end w:w="120" w:type="dxa"/>
            </w:tcMar>
          </w:tcPr>
          <w:p>
            <w:pPr>
              <w:spacing w:after="0"/>
            </w:pPr>
            <w:r/>
            <w:r>
              <w:rPr>
                <w:rFonts w:ascii="Calibri" w:hAnsi="Calibri"/>
                <w:b w:val="0"/>
                <w:sz w:val="16"/>
              </w:rPr>
              <w:t>ISS-003</w:t>
            </w:r>
          </w:p>
        </w:tc>
        <w:tc>
          <w:tcPr>
            <w:tcW w:type="dxa" w:w="5472"/>
            <w:vAlign w:val="center"/>
            <w:tcMar>
              <w:top w:w="80" w:type="dxa"/>
              <w:start w:w="120" w:type="dxa"/>
              <w:bottom w:w="80" w:type="dxa"/>
              <w:end w:w="120" w:type="dxa"/>
            </w:tcMar>
          </w:tcPr>
          <w:p>
            <w:pPr>
              <w:spacing w:after="0"/>
            </w:pPr>
            <w:r/>
            <w:r>
              <w:rPr>
                <w:rFonts w:ascii="Calibri" w:hAnsi="Calibri"/>
                <w:b w:val="0"/>
                <w:sz w:val="16"/>
              </w:rPr>
              <w:t>Production hosting, HTTPS certificate, domain, and performance sizing are not specified in backend configuration.</w:t>
            </w:r>
          </w:p>
        </w:tc>
        <w:tc>
          <w:tcPr>
            <w:tcW w:type="dxa" w:w="1655"/>
            <w:vAlign w:val="center"/>
            <w:tcMar>
              <w:top w:w="80" w:type="dxa"/>
              <w:start w:w="120" w:type="dxa"/>
              <w:bottom w:w="80" w:type="dxa"/>
              <w:end w:w="120" w:type="dxa"/>
            </w:tcMar>
          </w:tcPr>
          <w:p>
            <w:pPr>
              <w:spacing w:after="0"/>
            </w:pPr>
            <w:r/>
            <w:r>
              <w:rPr>
                <w:rFonts w:ascii="Calibri" w:hAnsi="Calibri"/>
                <w:b w:val="0"/>
                <w:sz w:val="16"/>
              </w:rPr>
              <w:t>SRS generation</w:t>
            </w:r>
          </w:p>
        </w:tc>
        <w:tc>
          <w:tcPr>
            <w:tcW w:type="dxa" w:w="1152"/>
            <w:vAlign w:val="center"/>
            <w:tcMar>
              <w:top w:w="80" w:type="dxa"/>
              <w:start w:w="120" w:type="dxa"/>
              <w:bottom w:w="80" w:type="dxa"/>
              <w:end w:w="120" w:type="dxa"/>
            </w:tcMar>
          </w:tcPr>
          <w:p>
            <w:pPr>
              <w:spacing w:after="0"/>
            </w:pPr>
            <w:r/>
            <w:r>
              <w:rPr>
                <w:rFonts w:ascii="Calibri" w:hAnsi="Calibri"/>
                <w:b w:val="0"/>
                <w:sz w:val="16"/>
              </w:rPr>
              <w:t>Open</w:t>
            </w:r>
          </w:p>
        </w:tc>
      </w:tr>
      <w:tr>
        <w:tc>
          <w:tcPr>
            <w:tcW w:type="dxa" w:w="1080"/>
            <w:vAlign w:val="center"/>
            <w:tcMar>
              <w:top w:w="80" w:type="dxa"/>
              <w:start w:w="120" w:type="dxa"/>
              <w:bottom w:w="80" w:type="dxa"/>
              <w:end w:w="120" w:type="dxa"/>
            </w:tcMar>
          </w:tcPr>
          <w:p>
            <w:pPr>
              <w:spacing w:after="0"/>
            </w:pPr>
            <w:r/>
            <w:r>
              <w:rPr>
                <w:rFonts w:ascii="Calibri" w:hAnsi="Calibri"/>
                <w:b w:val="0"/>
                <w:sz w:val="16"/>
              </w:rPr>
              <w:t>ISS-004</w:t>
            </w:r>
          </w:p>
        </w:tc>
        <w:tc>
          <w:tcPr>
            <w:tcW w:type="dxa" w:w="5472"/>
            <w:vAlign w:val="center"/>
            <w:tcMar>
              <w:top w:w="80" w:type="dxa"/>
              <w:start w:w="120" w:type="dxa"/>
              <w:bottom w:w="80" w:type="dxa"/>
              <w:end w:w="120" w:type="dxa"/>
            </w:tcMar>
          </w:tcPr>
          <w:p>
            <w:pPr>
              <w:spacing w:after="0"/>
            </w:pPr>
            <w:r/>
            <w:r>
              <w:rPr>
                <w:rFonts w:ascii="Calibri" w:hAnsi="Calibri"/>
                <w:b w:val="0"/>
                <w:sz w:val="16"/>
              </w:rPr>
              <w:t>Data retention and privacy-erasure policy is not implemented beyond event soft delete and user deactivation.</w:t>
            </w:r>
          </w:p>
        </w:tc>
        <w:tc>
          <w:tcPr>
            <w:tcW w:type="dxa" w:w="1655"/>
            <w:vAlign w:val="center"/>
            <w:tcMar>
              <w:top w:w="80" w:type="dxa"/>
              <w:start w:w="120" w:type="dxa"/>
              <w:bottom w:w="80" w:type="dxa"/>
              <w:end w:w="120" w:type="dxa"/>
            </w:tcMar>
          </w:tcPr>
          <w:p>
            <w:pPr>
              <w:spacing w:after="0"/>
            </w:pPr>
            <w:r/>
            <w:r>
              <w:rPr>
                <w:rFonts w:ascii="Calibri" w:hAnsi="Calibri"/>
                <w:b w:val="0"/>
                <w:sz w:val="16"/>
              </w:rPr>
              <w:t>SRS generation</w:t>
            </w:r>
          </w:p>
        </w:tc>
        <w:tc>
          <w:tcPr>
            <w:tcW w:type="dxa" w:w="1152"/>
            <w:vAlign w:val="center"/>
            <w:tcMar>
              <w:top w:w="80" w:type="dxa"/>
              <w:start w:w="120" w:type="dxa"/>
              <w:bottom w:w="80" w:type="dxa"/>
              <w:end w:w="120" w:type="dxa"/>
            </w:tcMar>
          </w:tcPr>
          <w:p>
            <w:pPr>
              <w:spacing w:after="0"/>
            </w:pPr>
            <w:r/>
            <w:r>
              <w:rPr>
                <w:rFonts w:ascii="Calibri" w:hAnsi="Calibri"/>
                <w:b w:val="0"/>
                <w:sz w:val="16"/>
              </w:rPr>
              <w:t>Open</w:t>
            </w:r>
          </w:p>
        </w:tc>
      </w:tr>
      <w:tr>
        <w:tc>
          <w:tcPr>
            <w:tcW w:type="dxa" w:w="1080"/>
            <w:vAlign w:val="center"/>
            <w:tcMar>
              <w:top w:w="80" w:type="dxa"/>
              <w:start w:w="120" w:type="dxa"/>
              <w:bottom w:w="80" w:type="dxa"/>
              <w:end w:w="120" w:type="dxa"/>
            </w:tcMar>
          </w:tcPr>
          <w:p>
            <w:pPr>
              <w:spacing w:after="0"/>
            </w:pPr>
            <w:r/>
            <w:r>
              <w:rPr>
                <w:rFonts w:ascii="Calibri" w:hAnsi="Calibri"/>
                <w:b w:val="0"/>
                <w:sz w:val="16"/>
              </w:rPr>
              <w:t>ISS-005</w:t>
            </w:r>
          </w:p>
        </w:tc>
        <w:tc>
          <w:tcPr>
            <w:tcW w:type="dxa" w:w="5472"/>
            <w:vAlign w:val="center"/>
            <w:tcMar>
              <w:top w:w="80" w:type="dxa"/>
              <w:start w:w="120" w:type="dxa"/>
              <w:bottom w:w="80" w:type="dxa"/>
              <w:end w:w="120" w:type="dxa"/>
            </w:tcMar>
          </w:tcPr>
          <w:p>
            <w:pPr>
              <w:spacing w:after="0"/>
            </w:pPr>
            <w:r/>
            <w:r>
              <w:rPr>
                <w:rFonts w:ascii="Calibri" w:hAnsi="Calibri"/>
                <w:b w:val="0"/>
                <w:sz w:val="16"/>
              </w:rPr>
              <w:t>CategoryCustomer module appears to be outside the hackathon core domain and is absent from database.sql; confirm whether it is required for v1.0.</w:t>
            </w:r>
          </w:p>
        </w:tc>
        <w:tc>
          <w:tcPr>
            <w:tcW w:type="dxa" w:w="1655"/>
            <w:vAlign w:val="center"/>
            <w:tcMar>
              <w:top w:w="80" w:type="dxa"/>
              <w:start w:w="120" w:type="dxa"/>
              <w:bottom w:w="80" w:type="dxa"/>
              <w:end w:w="120" w:type="dxa"/>
            </w:tcMar>
          </w:tcPr>
          <w:p>
            <w:pPr>
              <w:spacing w:after="0"/>
            </w:pPr>
            <w:r/>
            <w:r>
              <w:rPr>
                <w:rFonts w:ascii="Calibri" w:hAnsi="Calibri"/>
                <w:b w:val="0"/>
                <w:sz w:val="16"/>
              </w:rPr>
              <w:t>SRS generation</w:t>
            </w:r>
          </w:p>
        </w:tc>
        <w:tc>
          <w:tcPr>
            <w:tcW w:type="dxa" w:w="1152"/>
            <w:vAlign w:val="center"/>
            <w:tcMar>
              <w:top w:w="80" w:type="dxa"/>
              <w:start w:w="120" w:type="dxa"/>
              <w:bottom w:w="80" w:type="dxa"/>
              <w:end w:w="120" w:type="dxa"/>
            </w:tcMar>
          </w:tcPr>
          <w:p>
            <w:pPr>
              <w:spacing w:after="0"/>
            </w:pPr>
            <w:r/>
            <w:r>
              <w:rPr>
                <w:rFonts w:ascii="Calibri" w:hAnsi="Calibri"/>
                <w:b w:val="0"/>
                <w:sz w:val="16"/>
              </w:rPr>
              <w:t>Open</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SEAL Hackathon Management System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