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tbl>
      <w:tblPr>
        <w:tblStyle w:val="TableGrid"/>
      </w:tblPr>
      <w:tblGrid/>
      <w:tr>
        <w:tc>
          <w:tcPr/>
          <w:p>
            <w:r>
              <w:t xml:space="preserve">TRƯỜNG MẪU</w:t>
            </w:r>
          </w:p>
        </w:tc>
        <w:tc>
          <w:tcPr/>
          <w:p>
            <w:r>
              <w:t xml:space="preserve">BÀI KIỂM TRA THỬ</w:t>
            </w:r>
          </w:p>
        </w:tc>
      </w:tr>
    </w:tbl>
    <w:p>
      <w:r>
        <w:t xml:space="preserve">I. Phonetics</w:t>
      </w:r>
    </w:p>
    <w:p>
      <w:r>
        <w:rPr>
          <w:b/>
        </w:rPr>
        <w:t xml:space="preserve">1. Which word has a different sound? CHOOSE the correct answer.</w:t>
      </w:r>
    </w:p>
    <w:p>
      <w:r>
        <w:t xml:space="preserve">There is one example.</w:t>
      </w:r>
      <w:r>
        <w:tab/>
      </w:r>
      <w:r>
        <w:t xml:space="preserve">(…………/2 points)</w:t>
      </w:r>
    </w:p>
    <w:p>
      <w:r>
        <w:t xml:space="preserve">0. A. b</w:t>
      </w:r>
      <w:r>
        <w:rPr>
          <w:u w:val="single"/>
        </w:rPr>
        <w:t xml:space="preserve">oo</w:t>
      </w:r>
      <w:r>
        <w:t xml:space="preserve">k</w:t>
      </w:r>
      <w:r>
        <w:tab/>
      </w:r>
      <w:r>
        <w:t xml:space="preserve">B. l</w:t>
      </w:r>
      <w:r>
        <w:rPr>
          <w:u w:val="single"/>
        </w:rPr>
        <w:t xml:space="preserve">oo</w:t>
      </w:r>
      <w:r>
        <w:t xml:space="preserve">k</w:t>
      </w:r>
      <w:r>
        <w:tab/>
      </w:r>
      <w:r>
        <w:t xml:space="preserve">C. f</w:t>
      </w:r>
      <w:r>
        <w:rPr>
          <w:u w:val="single"/>
        </w:rPr>
        <w:t xml:space="preserve">oo</w:t>
      </w:r>
      <w:r>
        <w:t xml:space="preserve">d</w:t>
      </w:r>
      <w:r>
        <w:tab/>
      </w:r>
      <w:r>
        <w:t xml:space="preserve">D. c</w:t>
      </w:r>
      <w:r>
        <w:rPr>
          <w:u w:val="single"/>
        </w:rPr>
        <w:t xml:space="preserve">oo</w:t>
      </w:r>
      <w:r>
        <w:t xml:space="preserve">k</w:t>
      </w:r>
    </w:p>
    <w:p>
      <w:r>
        <w:t xml:space="preserve">1. A. play</w:t>
      </w:r>
      <w:r>
        <w:rPr>
          <w:u w:val="single"/>
        </w:rPr>
        <w:t xml:space="preserve">ed</w:t>
      </w:r>
      <w:r>
        <w:tab/>
      </w:r>
      <w:r>
        <w:t xml:space="preserve">B. watch</w:t>
      </w:r>
      <w:r>
        <w:rPr>
          <w:u w:val="single"/>
        </w:rPr>
        <w:t xml:space="preserve">ed</w:t>
      </w:r>
      <w:r>
        <w:tab/>
      </w:r>
      <w:r>
        <w:t xml:space="preserve">C. cook</w:t>
      </w:r>
      <w:r>
        <w:rPr>
          <w:u w:val="single"/>
        </w:rPr>
        <w:t xml:space="preserve">ed</w:t>
      </w:r>
      <w:r>
        <w:tab/>
      </w:r>
      <w:r>
        <w:t xml:space="preserve">D. jump</w:t>
      </w:r>
      <w:r>
        <w:rPr>
          <w:u w:val="single"/>
        </w:rPr>
        <w:t xml:space="preserve">ed</w:t>
      </w:r>
    </w:p>
    <w:p>
      <w:r>
        <w:t xml:space="preserve">2. A. </w:t>
      </w:r>
      <w:r>
        <w:rPr>
          <w:u w:val="single"/>
        </w:rPr>
        <w:t xml:space="preserve">th</w:t>
      </w:r>
      <w:r>
        <w:t xml:space="preserve">ink</w:t>
      </w:r>
      <w:r>
        <w:tab/>
      </w:r>
      <w:r>
        <w:t xml:space="preserve">B. </w:t>
      </w:r>
      <w:r>
        <w:rPr>
          <w:u w:val="single"/>
        </w:rPr>
        <w:t xml:space="preserve">th</w:t>
      </w:r>
      <w:r>
        <w:t xml:space="preserve">is</w:t>
      </w:r>
      <w:r>
        <w:tab/>
      </w:r>
      <w:r>
        <w:t xml:space="preserve">C. </w:t>
      </w:r>
      <w:r>
        <w:rPr>
          <w:u w:val="single"/>
        </w:rPr>
        <w:t xml:space="preserve">th</w:t>
      </w:r>
      <w:r>
        <w:t xml:space="preserve">ree</w:t>
      </w:r>
      <w:r>
        <w:tab/>
      </w:r>
      <w:r>
        <w:t xml:space="preserve">D. </w:t>
      </w:r>
      <w:r>
        <w:rPr>
          <w:u w:val="single"/>
        </w:rPr>
        <w:t xml:space="preserve">th</w:t>
      </w:r>
      <w:r>
        <w:t xml:space="preserve">ank</w:t>
      </w:r>
    </w:p>
    <w:p>
      <w:r>
        <w:t xml:space="preserve">II. Vocabulary and grammar</w:t>
      </w:r>
    </w:p>
    <w:p>
      <w:r>
        <w:t xml:space="preserve">2. Read and choose the correct word from the box.</w:t>
      </w:r>
      <w:r>
        <w:tab/>
      </w:r>
      <w:r>
        <w:t xml:space="preserve">(…/2 points)</w:t>
      </w:r>
    </w:p>
    <w:tbl>
      <w:tblPr>
        <w:tblStyle w:val="TableGrid"/>
      </w:tblPr>
      <w:tblGrid/>
      <w:tr>
        <w:tc>
          <w:tcPr/>
          <w:p>
            <w:r>
              <w:t xml:space="preserve">river</w:t>
            </w:r>
          </w:p>
        </w:tc>
        <w:tc>
          <w:tcPr/>
          <w:p>
            <w:r>
              <w:t xml:space="preserve">forest</w:t>
            </w:r>
          </w:p>
        </w:tc>
        <w:tc>
          <w:tcPr/>
          <w:p>
            <w:r>
              <w:t xml:space="preserve">desert</w:t>
            </w:r>
          </w:p>
        </w:tc>
      </w:tr>
    </w:tbl>
    <w:tbl>
      <w:tblPr>
        <w:tblStyle w:val="TableGrid"/>
      </w:tblPr>
      <w:tblGrid/>
      <w:tr>
        <w:tc>
          <w:tcPr/>
          <w:p>
            <w:r>
              <w:t xml:space="preserve">0. A hot, dry place with sand.</w:t>
            </w:r>
          </w:p>
        </w:tc>
        <w:tc>
          <w:tcPr/>
          <w:p>
            <w:r>
              <w:t xml:space="preserve">……………</w:t>
            </w:r>
          </w:p>
        </w:tc>
      </w:tr>
      <w:tr>
        <w:tc>
          <w:tcPr/>
          <w:p>
            <w:r>
              <w:t xml:space="preserve">3. A large area full of trees.</w:t>
            </w:r>
          </w:p>
        </w:tc>
        <w:tc>
          <w:tcPr/>
          <w:p>
            <w:r>
              <w:t xml:space="preserve">……………</w:t>
            </w:r>
          </w:p>
        </w:tc>
      </w:tr>
      <w:tr>
        <w:tc>
          <w:tcPr/>
          <w:p>
            <w:r>
              <w:t xml:space="preserve">4. Water that flows to the sea.</w:t>
            </w:r>
          </w:p>
        </w:tc>
        <w:tc>
          <w:tcPr/>
          <w:p>
            <w:r>
              <w:t xml:space="preserve">……………</w:t>
            </w:r>
          </w:p>
        </w:tc>
      </w:tr>
    </w:tbl>
    <w:p>
      <w:r>
        <w:t xml:space="preserve">B. GRAMMAR</w:t>
      </w:r>
    </w:p>
    <w:p>
      <w:r>
        <w:t xml:space="preserve">3. CHOOSE the best answer. (…/1 point)</w:t>
      </w:r>
    </w:p>
    <w:p>
      <w:r>
        <w:t xml:space="preserve">5. She ……… to school every day.</w:t>
      </w:r>
    </w:p>
    <w:p>
      <w:r>
        <w:t xml:space="preserve">A. go</w:t>
      </w:r>
      <w:r>
        <w:tab/>
      </w:r>
      <w:r>
        <w:t xml:space="preserve">B. goes</w:t>
      </w:r>
      <w:r>
        <w:tab/>
      </w:r>
      <w:r>
        <w:t xml:space="preserve">C. going</w:t>
      </w:r>
      <w:r>
        <w:tab/>
      </w:r>
      <w:r>
        <w:t xml:space="preserve">D. gone</w:t>
      </w:r>
    </w:p>
    <w:p>
      <w:r>
        <w:t xml:space="preserve">4. Find the mistakes. (…/1 point)</w:t>
      </w:r>
    </w:p>
    <w:p>
      <w:r>
        <w:t xml:space="preserve">6. He </w:t>
      </w:r>
      <w:r>
        <w:rPr>
          <w:u w:val="single"/>
        </w:rPr>
        <w:t xml:space="preserve">don’t</w:t>
      </w:r>
      <w:r>
        <w:t xml:space="preserve"> like </w:t>
      </w:r>
      <w:r>
        <w:rPr>
          <w:u w:val="single"/>
        </w:rPr>
        <w:t xml:space="preserve">apples</w:t>
      </w:r>
      <w:r>
        <w:t xml:space="preserve"> </w:t>
      </w:r>
      <w:r>
        <w:rPr>
          <w:u w:val="single"/>
        </w:rPr>
        <w:t xml:space="preserve">because</w:t>
      </w:r>
      <w:r>
        <w:t xml:space="preserve"> they </w:t>
      </w:r>
      <w:r>
        <w:rPr>
          <w:u w:val="single"/>
        </w:rPr>
        <w:t xml:space="preserve">are</w:t>
      </w:r>
      <w:r>
        <w:t xml:space="preserve"> sour.</w:t>
      </w:r>
      <w:r>
        <w:tab/>
      </w:r>
      <w:r>
        <w:t xml:space="preserve">……</w:t>
      </w:r>
    </w:p>
    <w:p>
      <w:r>
        <w:t xml:space="preserve">          A</w:t>
      </w:r>
      <w:r>
        <w:tab/>
      </w:r>
      <w:r>
        <w:tab/>
      </w:r>
      <w:r>
        <w:t xml:space="preserve">B</w:t>
      </w:r>
      <w:r>
        <w:tab/>
      </w:r>
      <w:r>
        <w:t xml:space="preserve">C</w:t>
      </w:r>
      <w:r>
        <w:tab/>
      </w:r>
      <w:r>
        <w:t xml:space="preserve">D</w:t>
      </w:r>
    </w:p>
    <w:p>
      <w:r>
        <w:t xml:space="preserve">III. Reading</w:t>
      </w:r>
    </w:p>
    <w:p>
      <w:r>
        <w:t xml:space="preserve">5. Read the text. CHOOSE the correct answer. (…/2 points)</w:t>
      </w:r>
    </w:p>
    <w:p>
      <w:r>
        <w:t xml:space="preserve">Tom lives near the sea. Every morning he (7) ……… to the beach and (8) ……… for shells.</w:t>
      </w:r>
    </w:p>
    <w:p>
      <w:r>
        <w:t xml:space="preserve">7. A. walk</w:t>
      </w:r>
      <w:r>
        <w:tab/>
      </w:r>
      <w:r>
        <w:t xml:space="preserve">B. walks</w:t>
      </w:r>
      <w:r>
        <w:tab/>
      </w:r>
      <w:r>
        <w:t xml:space="preserve">C. walking</w:t>
      </w:r>
      <w:r>
        <w:tab/>
      </w:r>
      <w:r>
        <w:t xml:space="preserve">D. walked</w:t>
      </w:r>
    </w:p>
    <w:p>
      <w:r>
        <w:t xml:space="preserve">8. A. look</w:t>
      </w:r>
      <w:r>
        <w:tab/>
      </w:r>
      <w:r>
        <w:t xml:space="preserve">B. looks</w:t>
      </w:r>
      <w:r>
        <w:tab/>
      </w:r>
      <w:r>
        <w:t xml:space="preserve">C. looking</w:t>
      </w:r>
      <w:r>
        <w:tab/>
      </w:r>
      <w:r>
        <w:t xml:space="preserve">D. looked</w:t>
      </w:r>
    </w:p>
    <w:p>
      <w:r>
        <w:t xml:space="preserve">6. Read and WRITE the correct LETTERS.</w:t>
      </w:r>
    </w:p>
    <w:tbl>
      <w:tblPr>
        <w:tblStyle w:val="TableGrid"/>
      </w:tblPr>
      <w:tblGrid/>
      <w:tr>
        <w:tc>
          <w:tcPr/>
          <w:p>
            <w:r>
              <w:t xml:space="preserve">A. on</w:t>
            </w:r>
          </w:p>
        </w:tc>
        <w:tc>
          <w:tcPr/>
          <w:p>
            <w:r>
              <w:t xml:space="preserve">C. under</w:t>
            </w:r>
          </w:p>
        </w:tc>
      </w:tr>
      <w:tr>
        <w:tc>
          <w:tcPr/>
          <w:p>
            <w:r>
              <w:t xml:space="preserve">B. in</w:t>
            </w:r>
          </w:p>
        </w:tc>
        <w:tc>
          <w:tcPr/>
          <w:p>
            <w:r>
              <w:t xml:space="preserve">D. small</w:t>
            </w:r>
          </w:p>
        </w:tc>
      </w:tr>
      <w:tr>
        <w:tc>
          <w:tcPr/>
          <w:p>
            <w:r>
              <w:t xml:space="preserve">9.</w:t>
            </w:r>
          </w:p>
        </w:tc>
        <w:tc>
          <w:tcPr/>
          <w:p>
            <w:r>
              <w:t xml:space="preserve">The book is ___ the bag.</w:t>
            </w:r>
          </w:p>
        </w:tc>
      </w:tr>
      <w:tr>
        <w:tc>
          <w:tcPr/>
          <w:p>
            <w:r>
              <w:t xml:space="preserve">10.</w:t>
            </w:r>
          </w:p>
        </w:tc>
        <w:tc>
          <w:tcPr/>
          <w:p>
            <w:r>
              <w:t xml:space="preserve">My bag is very ___.</w:t>
            </w:r>
          </w:p>
        </w:tc>
      </w:tr>
    </w:tbl>
    <w:p>
      <w:r>
        <w:t xml:space="preserve">7. Read. CIRCLE the correct answer.</w:t>
      </w:r>
    </w:p>
    <w:tbl>
      <w:tblPr>
        <w:tblStyle w:val="TableGrid"/>
      </w:tblPr>
      <w:tblGrid/>
      <w:tr>
        <w:tc>
          <w:tcPr/>
          <w:p>
            <w:r>
              <w:t xml:space="preserve">My pet</w:t>
            </w:r>
          </w:p>
          <w:p>
            <w:r>
              <w:t xml:space="preserve">Her name (11) ____ Kitty.</w:t>
            </w:r>
          </w:p>
          <w:tbl>
            <w:tblPr>
              <w:tblStyle w:val="TableGrid"/>
            </w:tblPr>
            <w:tblGrid/>
            <w:tr>
              <w:tc>
                <w:tcPr/>
                <w:p>
                  <w:r>
                    <w:t xml:space="preserve">0.</w:t>
                  </w:r>
                </w:p>
              </w:tc>
              <w:tc>
                <w:tcPr/>
                <w:p>
                  <w:r>
                    <w:t xml:space="preserve">A. small</w:t>
                  </w:r>
                </w:p>
              </w:tc>
              <w:tc>
                <w:tcPr/>
                <w:p>
                  <w:r>
                    <w:t xml:space="preserve">B. smalls</w:t>
                  </w:r>
                </w:p>
              </w:tc>
            </w:tr>
            <w:tr>
              <w:tc>
                <w:tcPr/>
                <w:p>
                  <w:r>
                    <w:t xml:space="preserve">11.</w:t>
                  </w:r>
                </w:p>
              </w:tc>
              <w:tc>
                <w:tcPr/>
                <w:p>
                  <w:r>
                    <w:t xml:space="preserve">A. are</w:t>
                  </w:r>
                </w:p>
              </w:tc>
              <w:tc>
                <w:tcPr/>
                <w:p>
                  <w:r>
                    <w:t xml:space="preserve">B. is</w:t>
                  </w:r>
                </w:p>
              </w:tc>
            </w:tr>
          </w:tbl>
        </w:tc>
      </w:tr>
    </w:tbl>
    <w:p>
      <w:r>
        <w:t xml:space="preserve">8. Look and read. CIRCLE YES or NO.</w:t>
      </w:r>
    </w:p>
    <w:tbl>
      <w:tblPr>
        <w:tblStyle w:val="TableGrid"/>
      </w:tblPr>
      <w:tblGrid/>
      <w:tr>
        <w:tc>
          <w:tcPr/>
          <w:p>
            <w:r>
              <w:t xml:space="preserve">12. Kitty is a cat.</w:t>
            </w:r>
          </w:p>
        </w:tc>
        <w:tc>
          <w:tcPr/>
          <w:p>
            <w:r>
              <w:t xml:space="preserve">A. Yes</w:t>
            </w:r>
          </w:p>
        </w:tc>
        <w:tc>
          <w:tcPr/>
          <w:p>
            <w:r>
              <w:t xml:space="preserve">B. No</w:t>
            </w:r>
          </w:p>
        </w:tc>
      </w:tr>
      <w:tr>
        <w:tc>
          <w:tcPr/>
          <w:p>
            <w:r>
              <w:t xml:space="preserve">13.</w:t>
            </w:r>
          </w:p>
        </w:tc>
        <w:tc>
          <w:tcPr/>
          <w:p/>
        </w:tc>
        <w:tc>
          <w:tcPr/>
          <w:p>
            <w:r>
              <w:t xml:space="preserve">Where is the cat? (under)</w:t>
            </w:r>
          </w:p>
        </w:tc>
      </w:tr>
      <w:tr>
        <w:tc>
          <w:tcPr/>
          <w:p/>
        </w:tc>
        <w:tc>
          <w:tcPr/>
          <w:p/>
        </w:tc>
        <w:tc>
          <w:tcPr/>
          <w:p>
            <w:r>
              <w:t xml:space="preserve">Answer: ______________</w:t>
            </w:r>
          </w:p>
        </w:tc>
      </w:tr>
    </w:tbl>
    <w:p>
      <w:r>
        <w:t xml:space="preserve">The end -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