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E073B" w14:textId="4790B0C9" w:rsidR="00186418" w:rsidRDefault="000471BF" w:rsidP="000471BF">
      <w:pPr>
        <w:jc w:val="center"/>
        <w:rPr>
          <w:b/>
          <w:bCs/>
          <w:sz w:val="40"/>
          <w:szCs w:val="40"/>
        </w:rPr>
      </w:pPr>
      <w:r w:rsidRPr="000471BF">
        <w:rPr>
          <w:b/>
          <w:bCs/>
          <w:sz w:val="40"/>
          <w:szCs w:val="40"/>
        </w:rPr>
        <w:t>Báo cáo Design Pattern nhóm</w:t>
      </w:r>
      <w:r>
        <w:rPr>
          <w:b/>
          <w:bCs/>
          <w:sz w:val="40"/>
          <w:szCs w:val="40"/>
        </w:rPr>
        <w:t xml:space="preserve"> 15</w:t>
      </w:r>
    </w:p>
    <w:p w14:paraId="3AF1F557" w14:textId="6F5DEBB6" w:rsidR="000471BF" w:rsidRDefault="000471BF" w:rsidP="000471BF">
      <w:pPr>
        <w:rPr>
          <w:b/>
          <w:bCs/>
          <w:sz w:val="40"/>
          <w:szCs w:val="40"/>
        </w:rPr>
      </w:pPr>
    </w:p>
    <w:p w14:paraId="01288E8C" w14:textId="3118700B" w:rsidR="000471BF" w:rsidRDefault="000471BF" w:rsidP="000471BF">
      <w:r>
        <w:t xml:space="preserve">Thành viên : </w:t>
      </w:r>
    </w:p>
    <w:p w14:paraId="44064DA9" w14:textId="77777777" w:rsidR="000471BF" w:rsidRDefault="000471BF" w:rsidP="000471BF">
      <w:r>
        <w:t xml:space="preserve">Subteam 1: </w:t>
      </w:r>
    </w:p>
    <w:p w14:paraId="118F28A5" w14:textId="6029E76D" w:rsidR="000471BF" w:rsidRDefault="000471BF" w:rsidP="000471BF">
      <w:pPr>
        <w:pStyle w:val="ListParagraph"/>
        <w:numPr>
          <w:ilvl w:val="0"/>
          <w:numId w:val="1"/>
        </w:numPr>
      </w:pPr>
      <w:r>
        <w:t>Bùi Minh Tuấn – 20173444</w:t>
      </w:r>
    </w:p>
    <w:p w14:paraId="24486AA9" w14:textId="0E0F7E78" w:rsidR="000471BF" w:rsidRDefault="000471BF" w:rsidP="000471BF">
      <w:pPr>
        <w:pStyle w:val="ListParagraph"/>
        <w:numPr>
          <w:ilvl w:val="0"/>
          <w:numId w:val="1"/>
        </w:numPr>
      </w:pPr>
      <w:r>
        <w:t>Nguyễn Minh Tuấn - 20173436</w:t>
      </w:r>
    </w:p>
    <w:p w14:paraId="440FE02E" w14:textId="1B710482" w:rsidR="000471BF" w:rsidRDefault="000471BF" w:rsidP="000471BF">
      <w:r>
        <w:t>Subteam 2 :</w:t>
      </w:r>
    </w:p>
    <w:p w14:paraId="59C6A77F" w14:textId="42EF7677" w:rsidR="000471BF" w:rsidRDefault="000471BF" w:rsidP="000471BF">
      <w:pPr>
        <w:pStyle w:val="ListParagraph"/>
        <w:numPr>
          <w:ilvl w:val="0"/>
          <w:numId w:val="1"/>
        </w:numPr>
      </w:pPr>
      <w:r>
        <w:t>Nguyễn Văn Tuấn – 20173440</w:t>
      </w:r>
    </w:p>
    <w:p w14:paraId="4B6C0D3D" w14:textId="4A39978F" w:rsidR="000471BF" w:rsidRDefault="000471BF" w:rsidP="000471BF">
      <w:pPr>
        <w:pStyle w:val="ListParagraph"/>
        <w:numPr>
          <w:ilvl w:val="0"/>
          <w:numId w:val="1"/>
        </w:numPr>
      </w:pPr>
      <w:r>
        <w:t>Phạm Mạnh Tuấn - 20173435</w:t>
      </w:r>
    </w:p>
    <w:p w14:paraId="120F2AE4" w14:textId="07BFE138" w:rsidR="000471BF" w:rsidRDefault="000471BF" w:rsidP="000471BF"/>
    <w:p w14:paraId="67F3828A" w14:textId="452DF8C6" w:rsidR="000471BF" w:rsidRDefault="000471BF" w:rsidP="000471BF">
      <w:r>
        <w:t>SINGLETON :</w:t>
      </w:r>
    </w:p>
    <w:p w14:paraId="0FAD8ABD" w14:textId="7E78FECA" w:rsidR="000471BF" w:rsidRDefault="000471BF" w:rsidP="000471BF">
      <w:r>
        <w:t>Nhóm đã áp dụng Singleton …</w:t>
      </w:r>
    </w:p>
    <w:p w14:paraId="12F668CF" w14:textId="02D38D3D" w:rsidR="000471BF" w:rsidRDefault="000471BF" w:rsidP="000471BF">
      <w:r>
        <w:t>TEMPLATE METHOD:</w:t>
      </w:r>
    </w:p>
    <w:p w14:paraId="36EC49D3" w14:textId="77777777" w:rsidR="00DD3976" w:rsidRDefault="00DD3976" w:rsidP="00DD3976">
      <w:pPr>
        <w:shd w:val="clear" w:color="auto" w:fill="FFFFFF"/>
        <w:spacing w:after="120" w:line="240" w:lineRule="auto"/>
        <w:rPr>
          <w:rFonts w:ascii="inherit" w:hAnsi="inherit" w:cs="Segoe UI Historic"/>
          <w:color w:val="050505"/>
          <w:sz w:val="23"/>
          <w:szCs w:val="23"/>
        </w:rPr>
      </w:pPr>
      <w:r w:rsidRPr="001217E8">
        <w:rPr>
          <w:rFonts w:ascii="inherit" w:hAnsi="inherit" w:cs="Segoe UI Historic"/>
          <w:color w:val="050505"/>
          <w:sz w:val="23"/>
          <w:szCs w:val="23"/>
        </w:rPr>
        <w:t>+ Có sử dụng mẫu thiết kế nào không, cho thay đổi yêu cầu nào, tại sao? (tương ứng các mẫu thiết kế theo tuần đã được học)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5"/>
        <w:gridCol w:w="2706"/>
        <w:gridCol w:w="4065"/>
      </w:tblGrid>
      <w:tr w:rsidR="00DD3976" w14:paraId="0E678A04" w14:textId="77777777" w:rsidTr="00001895">
        <w:tc>
          <w:tcPr>
            <w:tcW w:w="3254" w:type="dxa"/>
          </w:tcPr>
          <w:p w14:paraId="21D9018A" w14:textId="77777777" w:rsidR="00DD3976" w:rsidRPr="005B2870" w:rsidRDefault="00DD3976" w:rsidP="00001895">
            <w:pPr>
              <w:spacing w:after="120"/>
              <w:rPr>
                <w:rFonts w:ascii="Calibri" w:hAnsi="Calibri" w:cs="Calibri"/>
                <w:color w:val="050505"/>
                <w:sz w:val="23"/>
                <w:szCs w:val="23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  <w:t>M</w:t>
            </w:r>
            <w:r>
              <w:rPr>
                <w:rFonts w:ascii="Calibri" w:hAnsi="Calibri" w:cs="Calibri"/>
                <w:color w:val="050505"/>
                <w:sz w:val="23"/>
                <w:szCs w:val="23"/>
              </w:rPr>
              <w:t>ẫu thiết kế</w:t>
            </w:r>
          </w:p>
        </w:tc>
        <w:tc>
          <w:tcPr>
            <w:tcW w:w="3230" w:type="dxa"/>
          </w:tcPr>
          <w:p w14:paraId="1D1CD577" w14:textId="77777777" w:rsidR="00DD3976" w:rsidRPr="005B2870" w:rsidRDefault="00DD3976" w:rsidP="00001895">
            <w:pPr>
              <w:spacing w:after="120"/>
              <w:rPr>
                <w:rFonts w:ascii="Calibri" w:hAnsi="Calibri" w:cs="Calibri"/>
                <w:color w:val="050505"/>
                <w:sz w:val="23"/>
                <w:szCs w:val="23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  <w:t>Yêu c</w:t>
            </w:r>
            <w:r>
              <w:rPr>
                <w:rFonts w:ascii="Calibri" w:hAnsi="Calibri" w:cs="Calibri"/>
                <w:color w:val="050505"/>
                <w:sz w:val="23"/>
                <w:szCs w:val="23"/>
              </w:rPr>
              <w:t>ầu</w:t>
            </w:r>
          </w:p>
        </w:tc>
        <w:tc>
          <w:tcPr>
            <w:tcW w:w="3092" w:type="dxa"/>
          </w:tcPr>
          <w:p w14:paraId="7635F0E5" w14:textId="77777777" w:rsidR="00DD3976" w:rsidRDefault="00DD3976" w:rsidP="00001895">
            <w:pPr>
              <w:spacing w:after="120"/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  <w:t>Lý do</w:t>
            </w:r>
          </w:p>
        </w:tc>
      </w:tr>
      <w:tr w:rsidR="00DD3976" w14:paraId="681F8212" w14:textId="77777777" w:rsidTr="00001895">
        <w:tc>
          <w:tcPr>
            <w:tcW w:w="3254" w:type="dxa"/>
          </w:tcPr>
          <w:p w14:paraId="352662A4" w14:textId="77777777" w:rsidR="00DD3976" w:rsidRDefault="00DD3976" w:rsidP="00001895">
            <w:pPr>
              <w:spacing w:after="120"/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  <w:t>T</w:t>
            </w:r>
            <w:r w:rsidRPr="005B2870"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  <w:t xml:space="preserve">emplate 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  <w:t>M</w:t>
            </w:r>
            <w:r w:rsidRPr="005B2870"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  <w:t>ethod</w:t>
            </w:r>
          </w:p>
        </w:tc>
        <w:tc>
          <w:tcPr>
            <w:tcW w:w="3230" w:type="dxa"/>
          </w:tcPr>
          <w:p w14:paraId="1CA30758" w14:textId="77777777" w:rsidR="00DD3976" w:rsidRDefault="00DD3976" w:rsidP="00001895">
            <w:pPr>
              <w:spacing w:after="120"/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</w:pPr>
            <w:r w:rsidRPr="005B2870"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  <w:t>Thêm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  <w:t xml:space="preserve"> </w:t>
            </w:r>
            <w:r w:rsidRPr="005B2870"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  <w:t>màn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  <w:t xml:space="preserve"> </w:t>
            </w:r>
            <w:r w:rsidRPr="005B2870"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  <w:t>hình: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  <w:t xml:space="preserve"> </w:t>
            </w:r>
            <w:r w:rsidRPr="005B2870"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  <w:t>Xem</w:t>
            </w:r>
            <w:r>
              <w:rPr>
                <w:rFonts w:eastAsia="Times New Roman" w:cs="Segoe UI Historic"/>
                <w:color w:val="050505"/>
                <w:sz w:val="23"/>
                <w:szCs w:val="23"/>
                <w:lang w:val="vi-VN"/>
              </w:rPr>
              <w:t xml:space="preserve"> </w:t>
            </w:r>
            <w:r w:rsidRPr="005B2870"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  <w:t>chi</w:t>
            </w:r>
            <w:r>
              <w:rPr>
                <w:rFonts w:eastAsia="Times New Roman" w:cs="Segoe UI Historic"/>
                <w:color w:val="050505"/>
                <w:sz w:val="23"/>
                <w:szCs w:val="23"/>
                <w:lang w:val="vi-VN"/>
              </w:rPr>
              <w:t xml:space="preserve"> </w:t>
            </w:r>
            <w:r w:rsidRPr="005B2870"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  <w:t>ti</w:t>
            </w:r>
            <w:r w:rsidRPr="005B2870">
              <w:rPr>
                <w:rFonts w:ascii="Calibri" w:hAnsi="Calibri" w:cs="Calibri"/>
                <w:color w:val="050505"/>
                <w:sz w:val="23"/>
                <w:szCs w:val="23"/>
              </w:rPr>
              <w:t>ế</w:t>
            </w:r>
            <w:r w:rsidRPr="005B2870"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  <w:t>t</w:t>
            </w:r>
            <w:r>
              <w:rPr>
                <w:rFonts w:eastAsia="Times New Roman" w:cs="Segoe UI Historic"/>
                <w:color w:val="050505"/>
                <w:sz w:val="23"/>
                <w:szCs w:val="23"/>
                <w:lang w:val="vi-VN"/>
              </w:rPr>
              <w:t xml:space="preserve"> </w:t>
            </w:r>
            <w:r w:rsidRPr="005B2870"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  <w:t>s</w:t>
            </w:r>
            <w:r w:rsidRPr="005B2870">
              <w:rPr>
                <w:rFonts w:ascii="Calibri" w:hAnsi="Calibri" w:cs="Calibri"/>
                <w:color w:val="050505"/>
                <w:sz w:val="23"/>
                <w:szCs w:val="23"/>
              </w:rPr>
              <w:t>ả</w:t>
            </w:r>
            <w:r w:rsidRPr="005B2870"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  <w:t>n</w:t>
            </w:r>
            <w:r>
              <w:rPr>
                <w:rFonts w:eastAsia="Times New Roman" w:cs="Segoe UI Historic"/>
                <w:color w:val="050505"/>
                <w:sz w:val="23"/>
                <w:szCs w:val="23"/>
                <w:lang w:val="vi-VN"/>
              </w:rPr>
              <w:t xml:space="preserve"> </w:t>
            </w:r>
            <w:r w:rsidRPr="005B2870"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  <w:t>ph</w:t>
            </w:r>
            <w:r w:rsidRPr="005B2870">
              <w:rPr>
                <w:rFonts w:ascii="Calibri" w:hAnsi="Calibri" w:cs="Calibri"/>
                <w:color w:val="050505"/>
                <w:sz w:val="23"/>
                <w:szCs w:val="23"/>
              </w:rPr>
              <w:t>ẩ</w:t>
            </w:r>
            <w:r w:rsidRPr="005B2870">
              <w:rPr>
                <w:rFonts w:ascii="Segoe UI Historic" w:hAnsi="Segoe UI Historic" w:cs="Segoe UI Historic"/>
                <w:color w:val="050505"/>
                <w:sz w:val="23"/>
                <w:szCs w:val="23"/>
              </w:rPr>
              <w:t>m</w:t>
            </w:r>
          </w:p>
        </w:tc>
        <w:tc>
          <w:tcPr>
            <w:tcW w:w="3092" w:type="dxa"/>
          </w:tcPr>
          <w:p w14:paraId="355D85AC" w14:textId="77777777" w:rsidR="00DD3976" w:rsidRDefault="00DD3976" w:rsidP="00001895">
            <w:pPr>
              <w:spacing w:after="120"/>
              <w:rPr>
                <w:rFonts w:eastAsia="Times New Roman" w:cs="Segoe UI Historic"/>
                <w:color w:val="050505"/>
                <w:sz w:val="23"/>
                <w:szCs w:val="23"/>
                <w:lang w:val="vi-VN"/>
              </w:rPr>
            </w:pPr>
            <w:r>
              <w:rPr>
                <w:rFonts w:eastAsia="Times New Roman" w:cs="Segoe UI Historic"/>
                <w:color w:val="050505"/>
                <w:sz w:val="23"/>
                <w:szCs w:val="23"/>
                <w:lang w:val="vi-VN"/>
              </w:rPr>
              <w:t xml:space="preserve">Ở hàm khởi tạo sử dụng lặp lại </w:t>
            </w:r>
            <w:r>
              <w:rPr>
                <w:rFonts w:cs="Segoe UI Historic"/>
                <w:color w:val="050505"/>
                <w:sz w:val="23"/>
                <w:szCs w:val="23"/>
                <w:lang w:val="vi-VN"/>
              </w:rPr>
              <w:t>đo</w:t>
            </w:r>
            <w:r>
              <w:rPr>
                <w:rFonts w:eastAsia="Times New Roman" w:cs="Segoe UI Historic"/>
                <w:color w:val="050505"/>
                <w:sz w:val="23"/>
                <w:szCs w:val="23"/>
                <w:lang w:val="vi-VN"/>
              </w:rPr>
              <w:t>ạn code ở hàm khởi tạo các ScreenHandler</w:t>
            </w:r>
          </w:p>
          <w:p w14:paraId="5FDDF4FE" w14:textId="77777777" w:rsidR="00DD3976" w:rsidRDefault="00DD3976" w:rsidP="000018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10CA87C" w14:textId="77777777" w:rsidR="00DD3976" w:rsidRDefault="00DD3976" w:rsidP="000018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setupData(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DA892AF" w14:textId="77777777" w:rsidR="00DD3976" w:rsidRDefault="00DD3976" w:rsidP="000018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setupFunctionality();</w:t>
            </w:r>
          </w:p>
          <w:p w14:paraId="07102429" w14:textId="77777777" w:rsidR="00DD3976" w:rsidRDefault="00DD3976" w:rsidP="000018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(IOException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147F18B" w14:textId="77777777" w:rsidR="00DD3976" w:rsidRDefault="00DD3976" w:rsidP="000018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.info(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.getMessage());</w:t>
            </w:r>
          </w:p>
          <w:p w14:paraId="100A2143" w14:textId="77777777" w:rsidR="00DD3976" w:rsidRDefault="00DD3976" w:rsidP="000018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PopupScreen.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error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 when loading resources."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FAAD0EB" w14:textId="77777777" w:rsidR="00DD3976" w:rsidRDefault="00DD3976" w:rsidP="000018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71DAF73" w14:textId="77777777" w:rsidR="00DD3976" w:rsidRDefault="00DD3976" w:rsidP="000018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.info(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.getMessage());</w:t>
            </w:r>
          </w:p>
          <w:p w14:paraId="18E08DCB" w14:textId="77777777" w:rsidR="00DD3976" w:rsidRDefault="00DD3976" w:rsidP="000018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PopupScreen.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error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.getMessage());</w:t>
            </w:r>
          </w:p>
          <w:p w14:paraId="79AC755E" w14:textId="77777777" w:rsidR="00DD3976" w:rsidRPr="00A8068F" w:rsidRDefault="00DD3976" w:rsidP="00001895">
            <w:pPr>
              <w:spacing w:after="120"/>
              <w:rPr>
                <w:rFonts w:eastAsia="Times New Roman" w:cs="Segoe UI Historic"/>
                <w:color w:val="050505"/>
                <w:sz w:val="23"/>
                <w:szCs w:val="23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</w:tc>
      </w:tr>
    </w:tbl>
    <w:p w14:paraId="08DE0866" w14:textId="6A7D95AA" w:rsidR="000471BF" w:rsidRPr="000471BF" w:rsidRDefault="000471BF" w:rsidP="000471BF"/>
    <w:sectPr w:rsidR="000471BF" w:rsidRPr="00047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627B7"/>
    <w:multiLevelType w:val="hybridMultilevel"/>
    <w:tmpl w:val="BEF074FE"/>
    <w:lvl w:ilvl="0" w:tplc="5866D5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71BF"/>
    <w:rsid w:val="000471BF"/>
    <w:rsid w:val="00186418"/>
    <w:rsid w:val="00525505"/>
    <w:rsid w:val="00DD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3820"/>
  <w15:chartTrackingRefBased/>
  <w15:docId w15:val="{F6ECA1F4-6255-4DBA-819D-C672BEB2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1BF"/>
    <w:pPr>
      <w:ind w:left="720"/>
      <w:contextualSpacing/>
    </w:pPr>
  </w:style>
  <w:style w:type="table" w:styleId="TableGrid">
    <w:name w:val="Table Grid"/>
    <w:basedOn w:val="TableNormal"/>
    <w:uiPriority w:val="39"/>
    <w:rsid w:val="00DD3976"/>
    <w:pPr>
      <w:spacing w:after="0" w:line="240" w:lineRule="auto"/>
    </w:pPr>
    <w:rPr>
      <w:rFonts w:asciiTheme="minorHAnsi" w:eastAsiaTheme="minorEastAsia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Minh Tuan 20173444</dc:creator>
  <cp:keywords/>
  <dc:description/>
  <cp:lastModifiedBy>Nguyen Minh Tuan</cp:lastModifiedBy>
  <cp:revision>2</cp:revision>
  <dcterms:created xsi:type="dcterms:W3CDTF">2021-04-04T14:54:00Z</dcterms:created>
  <dcterms:modified xsi:type="dcterms:W3CDTF">2021-04-04T15:03:00Z</dcterms:modified>
</cp:coreProperties>
</file>