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60BA1" w14:textId="582C5B18" w:rsidR="00484206" w:rsidRDefault="00922943" w:rsidP="009229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22943">
        <w:rPr>
          <w:rFonts w:ascii="Times New Roman" w:hAnsi="Times New Roman" w:cs="Times New Roman"/>
          <w:b/>
          <w:bCs/>
          <w:sz w:val="36"/>
          <w:szCs w:val="36"/>
        </w:rPr>
        <w:t>Bài</w:t>
      </w:r>
      <w:proofErr w:type="spellEnd"/>
      <w:r w:rsidRPr="009229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36"/>
          <w:szCs w:val="36"/>
        </w:rPr>
        <w:t>tập</w:t>
      </w:r>
      <w:proofErr w:type="spellEnd"/>
      <w:r w:rsidRPr="009229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36"/>
          <w:szCs w:val="36"/>
        </w:rPr>
        <w:t>l</w:t>
      </w:r>
      <w:r>
        <w:rPr>
          <w:rFonts w:ascii="Times New Roman" w:hAnsi="Times New Roman" w:cs="Times New Roman"/>
          <w:b/>
          <w:bCs/>
          <w:sz w:val="36"/>
          <w:szCs w:val="36"/>
        </w:rPr>
        <w:t>ớ</w:t>
      </w:r>
      <w:r w:rsidRPr="00922943">
        <w:rPr>
          <w:rFonts w:ascii="Times New Roman" w:hAnsi="Times New Roman" w:cs="Times New Roman"/>
          <w:b/>
          <w:bCs/>
          <w:sz w:val="36"/>
          <w:szCs w:val="36"/>
        </w:rPr>
        <w:t>n</w:t>
      </w:r>
      <w:proofErr w:type="spellEnd"/>
      <w:r w:rsidRPr="009229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36"/>
          <w:szCs w:val="36"/>
        </w:rPr>
        <w:t>tuần</w:t>
      </w:r>
      <w:proofErr w:type="spellEnd"/>
      <w:r w:rsidRPr="00922943">
        <w:rPr>
          <w:rFonts w:ascii="Times New Roman" w:hAnsi="Times New Roman" w:cs="Times New Roman"/>
          <w:b/>
          <w:bCs/>
          <w:sz w:val="36"/>
          <w:szCs w:val="36"/>
        </w:rPr>
        <w:t xml:space="preserve"> 2</w:t>
      </w:r>
    </w:p>
    <w:p w14:paraId="2B691688" w14:textId="77777777" w:rsidR="00922943" w:rsidRPr="00922943" w:rsidRDefault="00922943" w:rsidP="00922943">
      <w:pPr>
        <w:pStyle w:val="NormalWeb"/>
        <w:jc w:val="center"/>
        <w:rPr>
          <w:b/>
          <w:bCs/>
          <w:color w:val="000000"/>
          <w:sz w:val="36"/>
          <w:szCs w:val="36"/>
        </w:rPr>
      </w:pPr>
      <w:proofErr w:type="spellStart"/>
      <w:r w:rsidRPr="00922943">
        <w:rPr>
          <w:b/>
          <w:bCs/>
          <w:color w:val="000000"/>
          <w:sz w:val="36"/>
          <w:szCs w:val="36"/>
        </w:rPr>
        <w:t>Vòng</w:t>
      </w:r>
      <w:proofErr w:type="spellEnd"/>
      <w:r w:rsidRPr="00922943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922943">
        <w:rPr>
          <w:b/>
          <w:bCs/>
          <w:color w:val="000000"/>
          <w:sz w:val="36"/>
          <w:szCs w:val="36"/>
        </w:rPr>
        <w:t>đời</w:t>
      </w:r>
      <w:proofErr w:type="spellEnd"/>
      <w:r w:rsidRPr="00922943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922943">
        <w:rPr>
          <w:b/>
          <w:bCs/>
          <w:color w:val="000000"/>
          <w:sz w:val="36"/>
          <w:szCs w:val="36"/>
        </w:rPr>
        <w:t>phần</w:t>
      </w:r>
      <w:proofErr w:type="spellEnd"/>
      <w:r w:rsidRPr="00922943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922943">
        <w:rPr>
          <w:b/>
          <w:bCs/>
          <w:color w:val="000000"/>
          <w:sz w:val="36"/>
          <w:szCs w:val="36"/>
        </w:rPr>
        <w:t>mềm</w:t>
      </w:r>
      <w:proofErr w:type="spellEnd"/>
      <w:r w:rsidRPr="00922943">
        <w:rPr>
          <w:b/>
          <w:bCs/>
          <w:color w:val="000000"/>
          <w:sz w:val="36"/>
          <w:szCs w:val="36"/>
        </w:rPr>
        <w:t xml:space="preserve"> &amp;</w:t>
      </w:r>
    </w:p>
    <w:p w14:paraId="799226A9" w14:textId="77777777" w:rsidR="00922943" w:rsidRPr="00922943" w:rsidRDefault="00922943" w:rsidP="00922943">
      <w:pPr>
        <w:pStyle w:val="NormalWeb"/>
        <w:jc w:val="center"/>
        <w:rPr>
          <w:b/>
          <w:bCs/>
          <w:color w:val="000000"/>
          <w:sz w:val="36"/>
          <w:szCs w:val="36"/>
        </w:rPr>
      </w:pPr>
      <w:proofErr w:type="spellStart"/>
      <w:r w:rsidRPr="00922943">
        <w:rPr>
          <w:b/>
          <w:bCs/>
          <w:color w:val="000000"/>
          <w:sz w:val="36"/>
          <w:szCs w:val="36"/>
        </w:rPr>
        <w:t>Lập</w:t>
      </w:r>
      <w:proofErr w:type="spellEnd"/>
      <w:r w:rsidRPr="00922943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922943">
        <w:rPr>
          <w:b/>
          <w:bCs/>
          <w:color w:val="000000"/>
          <w:sz w:val="36"/>
          <w:szCs w:val="36"/>
        </w:rPr>
        <w:t>trình</w:t>
      </w:r>
      <w:proofErr w:type="spellEnd"/>
      <w:r w:rsidRPr="00922943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922943">
        <w:rPr>
          <w:b/>
          <w:bCs/>
          <w:color w:val="000000"/>
          <w:sz w:val="36"/>
          <w:szCs w:val="36"/>
        </w:rPr>
        <w:t>với</w:t>
      </w:r>
      <w:proofErr w:type="spellEnd"/>
      <w:r w:rsidRPr="00922943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922943">
        <w:rPr>
          <w:b/>
          <w:bCs/>
          <w:color w:val="000000"/>
          <w:sz w:val="36"/>
          <w:szCs w:val="36"/>
        </w:rPr>
        <w:t>cơ</w:t>
      </w:r>
      <w:proofErr w:type="spellEnd"/>
      <w:r w:rsidRPr="00922943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922943">
        <w:rPr>
          <w:b/>
          <w:bCs/>
          <w:color w:val="000000"/>
          <w:sz w:val="36"/>
          <w:szCs w:val="36"/>
        </w:rPr>
        <w:t>sở</w:t>
      </w:r>
      <w:proofErr w:type="spellEnd"/>
      <w:r w:rsidRPr="00922943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922943">
        <w:rPr>
          <w:b/>
          <w:bCs/>
          <w:color w:val="000000"/>
          <w:sz w:val="36"/>
          <w:szCs w:val="36"/>
        </w:rPr>
        <w:t>dữ</w:t>
      </w:r>
      <w:proofErr w:type="spellEnd"/>
      <w:r w:rsidRPr="00922943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922943">
        <w:rPr>
          <w:b/>
          <w:bCs/>
          <w:color w:val="000000"/>
          <w:sz w:val="36"/>
          <w:szCs w:val="36"/>
        </w:rPr>
        <w:t>liệu</w:t>
      </w:r>
      <w:proofErr w:type="spellEnd"/>
    </w:p>
    <w:p w14:paraId="38AF9989" w14:textId="77777777" w:rsidR="00922943" w:rsidRDefault="00922943" w:rsidP="009229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850A27" w14:textId="77777777" w:rsidR="00922943" w:rsidRPr="00922943" w:rsidRDefault="00922943" w:rsidP="009229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2943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922943">
        <w:rPr>
          <w:rFonts w:ascii="Times New Roman" w:hAnsi="Times New Roman" w:cs="Times New Roman"/>
          <w:b/>
          <w:bCs/>
          <w:sz w:val="28"/>
          <w:szCs w:val="28"/>
        </w:rPr>
        <w:t xml:space="preserve"> I:</w:t>
      </w:r>
    </w:p>
    <w:p w14:paraId="5DE36F6E" w14:textId="77777777" w:rsidR="00922943" w:rsidRPr="00922943" w:rsidRDefault="00922943" w:rsidP="009229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2943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922943">
        <w:rPr>
          <w:rFonts w:ascii="Times New Roman" w:hAnsi="Times New Roman" w:cs="Times New Roman"/>
          <w:b/>
          <w:bCs/>
          <w:sz w:val="28"/>
          <w:szCs w:val="28"/>
        </w:rPr>
        <w:t xml:space="preserve"> 1.1</w:t>
      </w:r>
    </w:p>
    <w:p w14:paraId="7936B323" w14:textId="77777777" w:rsidR="00922943" w:rsidRPr="00922943" w:rsidRDefault="00922943" w:rsidP="00922943">
      <w:pPr>
        <w:rPr>
          <w:rFonts w:ascii="Times New Roman" w:hAnsi="Times New Roman" w:cs="Times New Roman"/>
          <w:sz w:val="26"/>
          <w:szCs w:val="26"/>
        </w:rPr>
      </w:pPr>
      <w:r w:rsidRPr="00922943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(prototyping model)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…</w:t>
      </w:r>
    </w:p>
    <w:p w14:paraId="4283404C" w14:textId="77777777" w:rsidR="00922943" w:rsidRPr="00922943" w:rsidRDefault="00922943" w:rsidP="00922943">
      <w:pPr>
        <w:rPr>
          <w:rFonts w:ascii="Times New Roman" w:hAnsi="Times New Roman" w:cs="Times New Roman"/>
          <w:sz w:val="26"/>
          <w:szCs w:val="26"/>
        </w:rPr>
      </w:pPr>
      <w:r w:rsidRPr="00922943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ràng</w:t>
      </w:r>
      <w:proofErr w:type="spellEnd"/>
    </w:p>
    <w:p w14:paraId="404683BE" w14:textId="77777777" w:rsidR="00922943" w:rsidRPr="00922943" w:rsidRDefault="00922943" w:rsidP="0092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cận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hữu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ích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rõ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ràng</w:t>
      </w:r>
      <w:proofErr w:type="spellEnd"/>
    </w:p>
    <w:p w14:paraId="6C38EB95" w14:textId="77777777" w:rsidR="00922943" w:rsidRPr="00922943" w:rsidRDefault="00922943" w:rsidP="00922943">
      <w:pPr>
        <w:rPr>
          <w:rFonts w:ascii="Times New Roman" w:hAnsi="Times New Roman" w:cs="Times New Roman"/>
          <w:sz w:val="26"/>
          <w:szCs w:val="26"/>
        </w:rPr>
      </w:pPr>
      <w:r w:rsidRPr="00922943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lớn</w:t>
      </w:r>
      <w:proofErr w:type="spellEnd"/>
    </w:p>
    <w:p w14:paraId="5EB2B1FB" w14:textId="77777777" w:rsidR="00922943" w:rsidRPr="00922943" w:rsidRDefault="00922943" w:rsidP="00922943">
      <w:pPr>
        <w:rPr>
          <w:rFonts w:ascii="Times New Roman" w:hAnsi="Times New Roman" w:cs="Times New Roman"/>
          <w:sz w:val="26"/>
          <w:szCs w:val="26"/>
        </w:rPr>
      </w:pPr>
      <w:r w:rsidRPr="00922943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sai</w:t>
      </w:r>
      <w:proofErr w:type="spellEnd"/>
    </w:p>
    <w:p w14:paraId="0862D7F5" w14:textId="77777777" w:rsidR="00922943" w:rsidRPr="00922943" w:rsidRDefault="00922943" w:rsidP="00922943">
      <w:pPr>
        <w:rPr>
          <w:rFonts w:ascii="Times New Roman" w:hAnsi="Times New Roman" w:cs="Times New Roman"/>
          <w:sz w:val="26"/>
          <w:szCs w:val="26"/>
        </w:rPr>
      </w:pPr>
      <w:r w:rsidRPr="00922943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(Software Development Life</w:t>
      </w:r>
    </w:p>
    <w:p w14:paraId="53038973" w14:textId="77777777" w:rsidR="00922943" w:rsidRPr="00922943" w:rsidRDefault="00922943" w:rsidP="00922943">
      <w:pPr>
        <w:rPr>
          <w:rFonts w:ascii="Times New Roman" w:hAnsi="Times New Roman" w:cs="Times New Roman"/>
          <w:sz w:val="26"/>
          <w:szCs w:val="26"/>
        </w:rPr>
      </w:pPr>
      <w:r w:rsidRPr="00922943">
        <w:rPr>
          <w:rFonts w:ascii="Times New Roman" w:hAnsi="Times New Roman" w:cs="Times New Roman"/>
          <w:sz w:val="26"/>
          <w:szCs w:val="26"/>
        </w:rPr>
        <w:t xml:space="preserve">Cycle)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>?</w:t>
      </w:r>
    </w:p>
    <w:p w14:paraId="49BCEA80" w14:textId="77777777" w:rsidR="00922943" w:rsidRPr="00922943" w:rsidRDefault="00922943" w:rsidP="0092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nhu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ràng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buộc</w:t>
      </w:r>
      <w:proofErr w:type="spellEnd"/>
    </w:p>
    <w:p w14:paraId="6F7D15A7" w14:textId="77777777" w:rsidR="00922943" w:rsidRPr="00922943" w:rsidRDefault="00922943" w:rsidP="00922943">
      <w:pPr>
        <w:rPr>
          <w:rFonts w:ascii="Times New Roman" w:hAnsi="Times New Roman" w:cs="Times New Roman"/>
          <w:sz w:val="26"/>
          <w:szCs w:val="26"/>
        </w:rPr>
      </w:pPr>
      <w:r w:rsidRPr="00922943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14:paraId="2CB489C0" w14:textId="77777777" w:rsidR="00922943" w:rsidRPr="00922943" w:rsidRDefault="00922943" w:rsidP="00922943">
      <w:pPr>
        <w:rPr>
          <w:rFonts w:ascii="Times New Roman" w:hAnsi="Times New Roman" w:cs="Times New Roman"/>
          <w:sz w:val="26"/>
          <w:szCs w:val="26"/>
        </w:rPr>
      </w:pPr>
      <w:r w:rsidRPr="00922943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khiếm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khuyết</w:t>
      </w:r>
      <w:proofErr w:type="spellEnd"/>
    </w:p>
    <w:p w14:paraId="25155BC0" w14:textId="77777777" w:rsidR="00922943" w:rsidRPr="00922943" w:rsidRDefault="00922943" w:rsidP="00922943">
      <w:pPr>
        <w:rPr>
          <w:rFonts w:ascii="Times New Roman" w:hAnsi="Times New Roman" w:cs="Times New Roman"/>
          <w:sz w:val="26"/>
          <w:szCs w:val="26"/>
        </w:rPr>
      </w:pPr>
      <w:r w:rsidRPr="00922943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khai</w:t>
      </w:r>
      <w:proofErr w:type="spellEnd"/>
    </w:p>
    <w:p w14:paraId="51980CC1" w14:textId="6A183355" w:rsidR="00922943" w:rsidRDefault="00922943" w:rsidP="00922943">
      <w:pPr>
        <w:rPr>
          <w:rFonts w:ascii="Times New Roman" w:hAnsi="Times New Roman" w:cs="Times New Roman"/>
          <w:sz w:val="26"/>
          <w:szCs w:val="26"/>
        </w:rPr>
      </w:pPr>
      <w:r w:rsidRPr="00922943">
        <w:rPr>
          <w:rFonts w:ascii="Times New Roman" w:hAnsi="Times New Roman" w:cs="Times New Roman"/>
          <w:sz w:val="26"/>
          <w:szCs w:val="26"/>
        </w:rPr>
        <w:t xml:space="preserve">c)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>? (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>)</w:t>
      </w:r>
    </w:p>
    <w:p w14:paraId="58B6DA4F" w14:textId="77777777" w:rsidR="00922943" w:rsidRPr="00922943" w:rsidRDefault="00922943" w:rsidP="00922943">
      <w:pPr>
        <w:rPr>
          <w:rFonts w:ascii="Times New Roman" w:hAnsi="Times New Roman" w:cs="Times New Roman"/>
          <w:sz w:val="26"/>
          <w:szCs w:val="26"/>
        </w:rPr>
      </w:pPr>
      <w:r w:rsidRPr="00922943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79E1DB0B" w14:textId="77777777" w:rsidR="00922943" w:rsidRPr="00922943" w:rsidRDefault="00922943" w:rsidP="00922943">
      <w:pPr>
        <w:rPr>
          <w:rFonts w:ascii="Times New Roman" w:hAnsi="Times New Roman" w:cs="Times New Roman"/>
          <w:sz w:val="26"/>
          <w:szCs w:val="26"/>
        </w:rPr>
      </w:pPr>
      <w:r w:rsidRPr="00922943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689D26BC" w14:textId="77777777" w:rsidR="00922943" w:rsidRPr="00922943" w:rsidRDefault="00922943" w:rsidP="009229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muốn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vận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9229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26"/>
          <w:szCs w:val="26"/>
        </w:rPr>
        <w:t>sớm</w:t>
      </w:r>
      <w:proofErr w:type="spellEnd"/>
    </w:p>
    <w:p w14:paraId="3D7632A0" w14:textId="1686E3C3" w:rsidR="00922943" w:rsidRDefault="00922943" w:rsidP="00922943">
      <w:pPr>
        <w:rPr>
          <w:rFonts w:ascii="Times New Roman" w:hAnsi="Times New Roman" w:cs="Times New Roman"/>
          <w:sz w:val="26"/>
          <w:szCs w:val="26"/>
        </w:rPr>
      </w:pPr>
      <w:r w:rsidRPr="00922943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63AD663D" w14:textId="77777777" w:rsidR="00922943" w:rsidRDefault="00922943" w:rsidP="009229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1AA0E" w14:textId="77777777" w:rsidR="00922943" w:rsidRDefault="00922943" w:rsidP="009229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FE3D48" w14:textId="77777777" w:rsidR="00922943" w:rsidRDefault="00922943" w:rsidP="009229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E6263" w14:textId="77777777" w:rsidR="00922943" w:rsidRDefault="00922943" w:rsidP="009229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42A42" w14:textId="77777777" w:rsidR="00922943" w:rsidRDefault="00922943" w:rsidP="009229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178A6D" w14:textId="77777777" w:rsidR="00922943" w:rsidRDefault="00922943" w:rsidP="009229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D6D185" w14:textId="77777777" w:rsidR="00922943" w:rsidRDefault="00922943" w:rsidP="009229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5A187B" w14:textId="43262143" w:rsidR="00922943" w:rsidRPr="00922943" w:rsidRDefault="00922943" w:rsidP="009229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2943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922943">
        <w:rPr>
          <w:rFonts w:ascii="Times New Roman" w:hAnsi="Times New Roman" w:cs="Times New Roman"/>
          <w:b/>
          <w:bCs/>
          <w:sz w:val="28"/>
          <w:szCs w:val="28"/>
        </w:rPr>
        <w:t xml:space="preserve"> 1.2</w:t>
      </w:r>
    </w:p>
    <w:p w14:paraId="4FDC7A65" w14:textId="4316BABB" w:rsidR="00922943" w:rsidRDefault="00922943" w:rsidP="0092294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2943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>?</w:t>
      </w:r>
    </w:p>
    <w:p w14:paraId="5A065E5D" w14:textId="5430AE69" w:rsidR="00922943" w:rsidRDefault="00922943" w:rsidP="00922943">
      <w:pPr>
        <w:rPr>
          <w:rFonts w:ascii="Times New Roman" w:hAnsi="Times New Roman" w:cs="Times New Roman"/>
          <w:sz w:val="26"/>
          <w:szCs w:val="26"/>
        </w:rPr>
      </w:pPr>
      <w:r w:rsidRPr="009229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856E65" wp14:editId="0219F3B1">
            <wp:extent cx="5943600" cy="4106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DCD7" w14:textId="674E1B57" w:rsidR="00922943" w:rsidRDefault="00922943" w:rsidP="0092294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922943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922943">
        <w:rPr>
          <w:rFonts w:ascii="Times New Roman" w:hAnsi="Times New Roman" w:cs="Times New Roman"/>
          <w:sz w:val="26"/>
          <w:szCs w:val="26"/>
        </w:rPr>
        <w:t>:</w:t>
      </w:r>
    </w:p>
    <w:p w14:paraId="3A7BC819" w14:textId="77777777" w:rsidR="00922943" w:rsidRDefault="00922943" w:rsidP="00922943">
      <w:pPr>
        <w:rPr>
          <w:rFonts w:ascii="Times New Roman" w:hAnsi="Times New Roman" w:cs="Times New Roman"/>
          <w:sz w:val="26"/>
          <w:szCs w:val="26"/>
        </w:rPr>
      </w:pPr>
    </w:p>
    <w:p w14:paraId="28E8A66C" w14:textId="39B84BB6" w:rsidR="00922943" w:rsidRDefault="00922943" w:rsidP="00922943">
      <w:pPr>
        <w:rPr>
          <w:rFonts w:ascii="Times New Roman" w:hAnsi="Times New Roman" w:cs="Times New Roman"/>
          <w:sz w:val="26"/>
          <w:szCs w:val="26"/>
        </w:rPr>
      </w:pPr>
      <w:r w:rsidRPr="0092294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CE8291D" wp14:editId="0CB3C30A">
            <wp:extent cx="5943600" cy="275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7A36" w14:textId="77777777" w:rsidR="00922943" w:rsidRPr="00922943" w:rsidRDefault="00922943" w:rsidP="00922943">
      <w:pPr>
        <w:pStyle w:val="NormalWeb"/>
        <w:rPr>
          <w:color w:val="000000"/>
          <w:sz w:val="26"/>
          <w:szCs w:val="26"/>
        </w:rPr>
      </w:pPr>
      <w:r w:rsidRPr="00922943">
        <w:rPr>
          <w:color w:val="000000"/>
          <w:sz w:val="26"/>
          <w:szCs w:val="26"/>
        </w:rPr>
        <w:t>1. Linear process flow</w:t>
      </w:r>
    </w:p>
    <w:p w14:paraId="14F63632" w14:textId="77777777" w:rsidR="00922943" w:rsidRPr="00922943" w:rsidRDefault="00922943" w:rsidP="00922943">
      <w:pPr>
        <w:pStyle w:val="NormalWeb"/>
        <w:rPr>
          <w:color w:val="000000"/>
          <w:sz w:val="26"/>
          <w:szCs w:val="26"/>
        </w:rPr>
      </w:pPr>
      <w:r w:rsidRPr="00922943">
        <w:rPr>
          <w:color w:val="000000"/>
          <w:sz w:val="26"/>
          <w:szCs w:val="26"/>
        </w:rPr>
        <w:t>2.Incremental model</w:t>
      </w:r>
    </w:p>
    <w:p w14:paraId="4489E811" w14:textId="77777777" w:rsidR="00922943" w:rsidRPr="00922943" w:rsidRDefault="00922943" w:rsidP="00922943">
      <w:pPr>
        <w:pStyle w:val="NormalWeb"/>
        <w:rPr>
          <w:color w:val="000000"/>
          <w:sz w:val="26"/>
          <w:szCs w:val="26"/>
        </w:rPr>
      </w:pPr>
      <w:r w:rsidRPr="00922943">
        <w:rPr>
          <w:color w:val="000000"/>
          <w:sz w:val="26"/>
          <w:szCs w:val="26"/>
        </w:rPr>
        <w:t>3. Program process</w:t>
      </w:r>
    </w:p>
    <w:p w14:paraId="7998AE16" w14:textId="77777777" w:rsidR="00922943" w:rsidRPr="00922943" w:rsidRDefault="00922943" w:rsidP="00922943">
      <w:pPr>
        <w:pStyle w:val="NormalWeb"/>
        <w:rPr>
          <w:color w:val="000000"/>
          <w:sz w:val="26"/>
          <w:szCs w:val="26"/>
        </w:rPr>
      </w:pPr>
      <w:r w:rsidRPr="00922943">
        <w:rPr>
          <w:color w:val="000000"/>
          <w:sz w:val="26"/>
          <w:szCs w:val="26"/>
        </w:rPr>
        <w:t>4.Prototype model</w:t>
      </w:r>
    </w:p>
    <w:p w14:paraId="715B80FE" w14:textId="77777777" w:rsidR="00922943" w:rsidRPr="00922943" w:rsidRDefault="00922943" w:rsidP="00922943">
      <w:pPr>
        <w:pStyle w:val="NormalWeb"/>
        <w:rPr>
          <w:color w:val="000000"/>
          <w:sz w:val="26"/>
          <w:szCs w:val="26"/>
        </w:rPr>
      </w:pPr>
      <w:r w:rsidRPr="00922943">
        <w:rPr>
          <w:color w:val="000000"/>
          <w:sz w:val="26"/>
          <w:szCs w:val="26"/>
        </w:rPr>
        <w:t>5. Spiral model</w:t>
      </w:r>
    </w:p>
    <w:p w14:paraId="5E708BFB" w14:textId="77777777" w:rsidR="00922943" w:rsidRPr="00922943" w:rsidRDefault="00922943" w:rsidP="00922943">
      <w:pPr>
        <w:pStyle w:val="NormalWeb"/>
        <w:rPr>
          <w:color w:val="000000"/>
          <w:sz w:val="26"/>
          <w:szCs w:val="26"/>
        </w:rPr>
      </w:pPr>
      <w:r w:rsidRPr="00922943">
        <w:rPr>
          <w:color w:val="000000"/>
          <w:sz w:val="26"/>
          <w:szCs w:val="26"/>
        </w:rPr>
        <w:t>6. RAD</w:t>
      </w:r>
    </w:p>
    <w:p w14:paraId="1EB6F1D4" w14:textId="77777777" w:rsidR="00922943" w:rsidRPr="00922943" w:rsidRDefault="00922943" w:rsidP="00922943">
      <w:pPr>
        <w:pStyle w:val="NormalWeb"/>
        <w:rPr>
          <w:color w:val="000000"/>
          <w:sz w:val="26"/>
          <w:szCs w:val="26"/>
        </w:rPr>
      </w:pPr>
      <w:r w:rsidRPr="00922943">
        <w:rPr>
          <w:color w:val="000000"/>
          <w:sz w:val="26"/>
          <w:szCs w:val="26"/>
        </w:rPr>
        <w:t>7. Waterfall</w:t>
      </w:r>
    </w:p>
    <w:p w14:paraId="6B681D17" w14:textId="77777777" w:rsidR="00922943" w:rsidRPr="00922943" w:rsidRDefault="00922943" w:rsidP="00922943">
      <w:pPr>
        <w:pStyle w:val="NormalWeb"/>
        <w:rPr>
          <w:color w:val="000000"/>
          <w:sz w:val="26"/>
          <w:szCs w:val="26"/>
        </w:rPr>
      </w:pPr>
      <w:r w:rsidRPr="00922943">
        <w:rPr>
          <w:color w:val="000000"/>
          <w:sz w:val="26"/>
          <w:szCs w:val="26"/>
        </w:rPr>
        <w:t>8. Testing</w:t>
      </w:r>
    </w:p>
    <w:p w14:paraId="1430FBB6" w14:textId="77777777" w:rsidR="00922943" w:rsidRPr="00922943" w:rsidRDefault="00922943" w:rsidP="00922943">
      <w:pPr>
        <w:pStyle w:val="NormalWeb"/>
        <w:rPr>
          <w:color w:val="000000"/>
          <w:sz w:val="26"/>
          <w:szCs w:val="26"/>
        </w:rPr>
      </w:pPr>
      <w:r w:rsidRPr="00922943">
        <w:rPr>
          <w:color w:val="000000"/>
          <w:sz w:val="26"/>
          <w:szCs w:val="26"/>
        </w:rPr>
        <w:t>9. Maintenance</w:t>
      </w:r>
    </w:p>
    <w:p w14:paraId="36352E70" w14:textId="4F621E54" w:rsidR="00922943" w:rsidRDefault="00922943" w:rsidP="00922943">
      <w:pPr>
        <w:pStyle w:val="NormalWeb"/>
        <w:rPr>
          <w:color w:val="000000"/>
          <w:sz w:val="26"/>
          <w:szCs w:val="26"/>
        </w:rPr>
      </w:pPr>
      <w:r w:rsidRPr="00922943">
        <w:rPr>
          <w:color w:val="000000"/>
          <w:sz w:val="26"/>
          <w:szCs w:val="26"/>
        </w:rPr>
        <w:t>10. Component based</w:t>
      </w:r>
    </w:p>
    <w:p w14:paraId="02325E87" w14:textId="616104A2" w:rsidR="009644BE" w:rsidRDefault="009644BE" w:rsidP="00922943">
      <w:pPr>
        <w:pStyle w:val="NormalWeb"/>
        <w:rPr>
          <w:color w:val="000000"/>
          <w:sz w:val="26"/>
          <w:szCs w:val="26"/>
        </w:rPr>
      </w:pPr>
    </w:p>
    <w:p w14:paraId="61FB9F68" w14:textId="0D1F407C" w:rsidR="009644BE" w:rsidRDefault="009644BE" w:rsidP="00922943">
      <w:pPr>
        <w:pStyle w:val="NormalWeb"/>
        <w:rPr>
          <w:color w:val="000000"/>
          <w:sz w:val="26"/>
          <w:szCs w:val="26"/>
        </w:rPr>
      </w:pPr>
    </w:p>
    <w:p w14:paraId="02F99783" w14:textId="3C36347D" w:rsidR="009644BE" w:rsidRDefault="009644BE" w:rsidP="00922943">
      <w:pPr>
        <w:pStyle w:val="NormalWeb"/>
        <w:rPr>
          <w:color w:val="000000"/>
          <w:sz w:val="26"/>
          <w:szCs w:val="26"/>
        </w:rPr>
      </w:pPr>
    </w:p>
    <w:p w14:paraId="06886639" w14:textId="77777777" w:rsidR="009644BE" w:rsidRDefault="009644BE" w:rsidP="00922943">
      <w:pPr>
        <w:pStyle w:val="NormalWeb"/>
        <w:rPr>
          <w:color w:val="000000"/>
          <w:sz w:val="26"/>
          <w:szCs w:val="26"/>
        </w:rPr>
      </w:pPr>
    </w:p>
    <w:p w14:paraId="79B6FDA7" w14:textId="77777777" w:rsidR="009644BE" w:rsidRPr="009644BE" w:rsidRDefault="009644BE" w:rsidP="00964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644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Bài</w:t>
      </w:r>
      <w:proofErr w:type="spellEnd"/>
      <w:r w:rsidRPr="009644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1.3</w:t>
      </w:r>
    </w:p>
    <w:p w14:paraId="7C2DFB68" w14:textId="0E7291C3" w:rsidR="009644BE" w:rsidRDefault="009644BE" w:rsidP="00964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Hãy</w:t>
      </w:r>
      <w:proofErr w:type="spellEnd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so </w:t>
      </w: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sánh</w:t>
      </w:r>
      <w:proofErr w:type="spellEnd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Thác</w:t>
      </w:r>
      <w:proofErr w:type="spellEnd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Chế</w:t>
      </w:r>
      <w:proofErr w:type="spellEnd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Gia </w:t>
      </w: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Xoắn</w:t>
      </w:r>
      <w:proofErr w:type="spellEnd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ốc</w:t>
      </w:r>
      <w:proofErr w:type="spellEnd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dựa</w:t>
      </w:r>
      <w:proofErr w:type="spellEnd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644BE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C4EA022" w14:textId="77777777" w:rsidR="009644BE" w:rsidRDefault="009644BE" w:rsidP="009644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070"/>
        <w:gridCol w:w="1745"/>
        <w:gridCol w:w="1870"/>
        <w:gridCol w:w="1870"/>
      </w:tblGrid>
      <w:tr w:rsidR="009644BE" w14:paraId="329B96BF" w14:textId="77777777" w:rsidTr="00DA06DD">
        <w:trPr>
          <w:trHeight w:val="503"/>
        </w:trPr>
        <w:tc>
          <w:tcPr>
            <w:tcW w:w="1795" w:type="dxa"/>
            <w:shd w:val="clear" w:color="auto" w:fill="5B9BD5" w:themeFill="accent5"/>
          </w:tcPr>
          <w:p w14:paraId="1BFF62EA" w14:textId="77777777" w:rsidR="009644BE" w:rsidRDefault="009644BE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5B9BD5" w:themeFill="accent5"/>
          </w:tcPr>
          <w:p w14:paraId="2F825A97" w14:textId="254C9782" w:rsidR="009644BE" w:rsidRPr="00DA06DD" w:rsidRDefault="009644BE" w:rsidP="00964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Đặc</w:t>
            </w:r>
            <w:proofErr w:type="spellEnd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điểm</w:t>
            </w:r>
            <w:proofErr w:type="spellEnd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745" w:type="dxa"/>
            <w:shd w:val="clear" w:color="auto" w:fill="5B9BD5" w:themeFill="accent5"/>
          </w:tcPr>
          <w:p w14:paraId="36DA1372" w14:textId="3ED18018" w:rsidR="009644BE" w:rsidRPr="00DA06DD" w:rsidRDefault="009644BE" w:rsidP="00964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Ưu</w:t>
            </w:r>
            <w:proofErr w:type="spellEnd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870" w:type="dxa"/>
            <w:shd w:val="clear" w:color="auto" w:fill="5B9BD5" w:themeFill="accent5"/>
          </w:tcPr>
          <w:p w14:paraId="6728C5EB" w14:textId="07AE4BDA" w:rsidR="009644BE" w:rsidRPr="00DA06DD" w:rsidRDefault="009644BE" w:rsidP="00964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Nhược</w:t>
            </w:r>
            <w:proofErr w:type="spellEnd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870" w:type="dxa"/>
            <w:shd w:val="clear" w:color="auto" w:fill="5B9BD5" w:themeFill="accent5"/>
          </w:tcPr>
          <w:p w14:paraId="223DA97B" w14:textId="378E20C4" w:rsidR="009644BE" w:rsidRPr="00DA06DD" w:rsidRDefault="009644BE" w:rsidP="00964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Tình</w:t>
            </w:r>
            <w:proofErr w:type="spellEnd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huống</w:t>
            </w:r>
            <w:proofErr w:type="spellEnd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áp</w:t>
            </w:r>
            <w:proofErr w:type="spellEnd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dụng</w:t>
            </w:r>
            <w:proofErr w:type="spellEnd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phù</w:t>
            </w:r>
            <w:proofErr w:type="spellEnd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DA06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hợp</w:t>
            </w:r>
            <w:proofErr w:type="spellEnd"/>
          </w:p>
        </w:tc>
      </w:tr>
      <w:tr w:rsidR="009644BE" w14:paraId="5FFDAB60" w14:textId="77777777" w:rsidTr="00DA06DD">
        <w:tc>
          <w:tcPr>
            <w:tcW w:w="1795" w:type="dxa"/>
            <w:shd w:val="clear" w:color="auto" w:fill="DEEAF6" w:themeFill="accent5" w:themeFillTint="33"/>
          </w:tcPr>
          <w:p w14:paraId="15F2E6AB" w14:textId="16E96F78" w:rsidR="009644BE" w:rsidRDefault="009644BE" w:rsidP="00964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nước</w:t>
            </w:r>
            <w:proofErr w:type="spellEnd"/>
          </w:p>
        </w:tc>
        <w:tc>
          <w:tcPr>
            <w:tcW w:w="2070" w:type="dxa"/>
            <w:shd w:val="clear" w:color="auto" w:fill="DEEAF6" w:themeFill="accent5" w:themeFillTint="33"/>
          </w:tcPr>
          <w:p w14:paraId="2287FA53" w14:textId="00E1BC9C" w:rsidR="009644BE" w:rsidRPr="009644BE" w:rsidRDefault="009644BE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thác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nước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áp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giai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đoạn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Giai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đoạn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giai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đoạn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thúc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-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quay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giai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đoạn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lí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thay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44B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745" w:type="dxa"/>
            <w:shd w:val="clear" w:color="auto" w:fill="DEEAF6" w:themeFill="accent5" w:themeFillTint="33"/>
          </w:tcPr>
          <w:p w14:paraId="559B1193" w14:textId="3CF635E9" w:rsidR="009644BE" w:rsidRPr="00F01278" w:rsidRDefault="009644BE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cận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-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đoạn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rõ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ràng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-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ở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từng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đoạn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đảm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sớm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38FE22EC" w14:textId="5FC81673" w:rsidR="009644BE" w:rsidRPr="00F01278" w:rsidRDefault="009644BE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vi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khăn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tốn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kém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-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quay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đoạn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870" w:type="dxa"/>
            <w:shd w:val="clear" w:color="auto" w:fill="DEEAF6" w:themeFill="accent5" w:themeFillTint="33"/>
          </w:tcPr>
          <w:p w14:paraId="73E622B5" w14:textId="77777777" w:rsidR="009644BE" w:rsidRDefault="009644BE" w:rsidP="009644B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Thường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áp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quy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vừa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nhỏ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-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rõ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ràng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thay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-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Nguồn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lực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đào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sẵn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sàng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3057D2B4" w14:textId="77777777" w:rsidR="00F01278" w:rsidRDefault="00F01278" w:rsidP="009644B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5867AE6D" w14:textId="77777777" w:rsidR="00F01278" w:rsidRDefault="00F01278" w:rsidP="009644B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088E8E81" w14:textId="2EA1AB0F" w:rsidR="00F01278" w:rsidRPr="00F01278" w:rsidRDefault="00F01278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644BE" w14:paraId="5B8BC99E" w14:textId="77777777" w:rsidTr="009644BE">
        <w:tc>
          <w:tcPr>
            <w:tcW w:w="1795" w:type="dxa"/>
          </w:tcPr>
          <w:p w14:paraId="21A46AC7" w14:textId="62A1EF08" w:rsidR="009644BE" w:rsidRDefault="009644BE" w:rsidP="00964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2070" w:type="dxa"/>
          </w:tcPr>
          <w:p w14:paraId="3BA11329" w14:textId="73C9B56D" w:rsidR="009644BE" w:rsidRPr="00F01278" w:rsidRDefault="009644BE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Prototype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giới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hạn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Nguyên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mẫu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Chẳng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lúc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cũng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giữ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logic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tế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-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Nguyên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mẫu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dựa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đang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nhắc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745" w:type="dxa"/>
          </w:tcPr>
          <w:p w14:paraId="2D68CE95" w14:textId="1241D93F" w:rsidR="009644BE" w:rsidRPr="00F01278" w:rsidRDefault="009644BE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–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sớm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quá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sớm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tăng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–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mẫu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phục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rõ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giảm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mơ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cải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xúc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giữa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triển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–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tuyệt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vời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–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Giúp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giảm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thiểu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rủi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870" w:type="dxa"/>
          </w:tcPr>
          <w:p w14:paraId="28C9F6EF" w14:textId="1E91A045" w:rsidR="009644BE" w:rsidRPr="00F01278" w:rsidRDefault="009644BE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-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tốn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tốn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kém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–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mẫu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vọng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lệch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.</w:t>
            </w:r>
            <w:proofErr w:type="gram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–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bị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hưởng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chuỗi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xét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cả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..</w:t>
            </w:r>
            <w:proofErr w:type="gramEnd"/>
          </w:p>
        </w:tc>
        <w:tc>
          <w:tcPr>
            <w:tcW w:w="1870" w:type="dxa"/>
          </w:tcPr>
          <w:p w14:paraId="6712E944" w14:textId="58FACF15" w:rsidR="009644BE" w:rsidRPr="00F01278" w:rsidRDefault="009644BE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prototype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nên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nhiều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cuối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-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thường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tuyến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web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lượng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rất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cuối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phù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Prototype</w:t>
            </w:r>
          </w:p>
        </w:tc>
      </w:tr>
      <w:tr w:rsidR="009644BE" w14:paraId="62873271" w14:textId="77777777" w:rsidTr="00DA06DD">
        <w:tc>
          <w:tcPr>
            <w:tcW w:w="1795" w:type="dxa"/>
            <w:shd w:val="clear" w:color="auto" w:fill="DEEAF6" w:themeFill="accent5" w:themeFillTint="33"/>
          </w:tcPr>
          <w:p w14:paraId="1CC28C2A" w14:textId="5D34CEA5" w:rsidR="009644BE" w:rsidRDefault="009644BE" w:rsidP="00964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tăng</w:t>
            </w:r>
            <w:proofErr w:type="spellEnd"/>
          </w:p>
        </w:tc>
        <w:tc>
          <w:tcPr>
            <w:tcW w:w="2070" w:type="dxa"/>
            <w:shd w:val="clear" w:color="auto" w:fill="DEEAF6" w:themeFill="accent5" w:themeFillTint="33"/>
          </w:tcPr>
          <w:p w14:paraId="6E87F1F5" w14:textId="4DDAD68E" w:rsidR="009644BE" w:rsidRPr="00F01278" w:rsidRDefault="009644BE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tăng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nhiều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nước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-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chia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nhiều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đun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mỗi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đun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riêng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biệt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cuối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đun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745" w:type="dxa"/>
            <w:shd w:val="clear" w:color="auto" w:fill="DEEAF6" w:themeFill="accent5" w:themeFillTint="33"/>
          </w:tcPr>
          <w:p w14:paraId="705A47E0" w14:textId="0A956B21" w:rsidR="009644BE" w:rsidRPr="00F01278" w:rsidRDefault="009644BE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chóng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đun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-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tốn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kém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thay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vi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-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dàng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52845097" w14:textId="0EF376DA" w:rsidR="009644BE" w:rsidRPr="00F01278" w:rsidRDefault="009644BE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plan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tốt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rõ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ràng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bộ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chia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nhỏ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từng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bước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Tổng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nước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39148035" w14:textId="73064FEA" w:rsidR="009644BE" w:rsidRPr="00F01278" w:rsidRDefault="009644BE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thường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lớn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đoạn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nhỏ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đoạn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9644BE" w14:paraId="2DD9EAC6" w14:textId="77777777" w:rsidTr="009644BE">
        <w:tc>
          <w:tcPr>
            <w:tcW w:w="1795" w:type="dxa"/>
          </w:tcPr>
          <w:p w14:paraId="77A6F3F0" w14:textId="78957AD9" w:rsidR="009644BE" w:rsidRDefault="009644BE" w:rsidP="009644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Xoắn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ốc</w:t>
            </w:r>
            <w:proofErr w:type="spellEnd"/>
          </w:p>
        </w:tc>
        <w:tc>
          <w:tcPr>
            <w:tcW w:w="2070" w:type="dxa"/>
          </w:tcPr>
          <w:p w14:paraId="5AE924B0" w14:textId="1B474342" w:rsidR="009644BE" w:rsidRPr="00F01278" w:rsidRDefault="00F01278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giữa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prototyping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nước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xoắn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ốc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chuộng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lớn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đắt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phức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nhiều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đoạn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hình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nước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thứ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plan,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rủi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…</w:t>
            </w:r>
          </w:p>
        </w:tc>
        <w:tc>
          <w:tcPr>
            <w:tcW w:w="1745" w:type="dxa"/>
          </w:tcPr>
          <w:p w14:paraId="3D31605C" w14:textId="4900F866" w:rsidR="009644BE" w:rsidRPr="00F01278" w:rsidRDefault="00F01278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-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chóng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-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tốn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kém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thay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vi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-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dàng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870" w:type="dxa"/>
          </w:tcPr>
          <w:p w14:paraId="2A4A7CE5" w14:textId="6A9E1355" w:rsidR="009644BE" w:rsidRPr="00F01278" w:rsidRDefault="00F01278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-Chi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dài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cuối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-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kỹ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tốt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rủi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giả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870" w:type="dxa"/>
          </w:tcPr>
          <w:p w14:paraId="06A61E02" w14:textId="366ABBAD" w:rsidR="009644BE" w:rsidRPr="00F01278" w:rsidRDefault="00F01278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Áp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rõ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ràng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-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sớm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9644BE" w14:paraId="0E1A8CC0" w14:textId="77777777" w:rsidTr="00DA06DD">
        <w:tc>
          <w:tcPr>
            <w:tcW w:w="1795" w:type="dxa"/>
            <w:shd w:val="clear" w:color="auto" w:fill="DEEAF6" w:themeFill="accent5" w:themeFillTint="33"/>
          </w:tcPr>
          <w:p w14:paraId="1C1082AD" w14:textId="46A3A15F" w:rsidR="009644BE" w:rsidRDefault="009644BE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070" w:type="dxa"/>
            <w:shd w:val="clear" w:color="auto" w:fill="DEEAF6" w:themeFill="accent5" w:themeFillTint="33"/>
          </w:tcPr>
          <w:p w14:paraId="4071EB08" w14:textId="38F88A4C" w:rsidR="009644BE" w:rsidRPr="00F01278" w:rsidRDefault="00F01278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quy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trung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dựa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máy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tái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745" w:type="dxa"/>
            <w:shd w:val="clear" w:color="auto" w:fill="DEEAF6" w:themeFill="accent5" w:themeFillTint="33"/>
          </w:tcPr>
          <w:p w14:paraId="6D5276FB" w14:textId="718C9A48" w:rsidR="009644BE" w:rsidRPr="00F01278" w:rsidRDefault="00F01278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Giảm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chi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lớn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phức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-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Tăng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khả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tuỳ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biến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cải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chất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lượng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nâng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component -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dàng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nâng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0FAB7CAA" w14:textId="291800B7" w:rsidR="009644BE" w:rsidRPr="00F01278" w:rsidRDefault="00F01278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CBD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phức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đòi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hỏi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duy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mở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870" w:type="dxa"/>
            <w:shd w:val="clear" w:color="auto" w:fill="DEEAF6" w:themeFill="accent5" w:themeFillTint="33"/>
          </w:tcPr>
          <w:p w14:paraId="40DA3470" w14:textId="35E6B668" w:rsidR="009644BE" w:rsidRPr="00F01278" w:rsidRDefault="00F01278" w:rsidP="009644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Áp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quy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lớn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tùy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biến</w:t>
            </w:r>
            <w:proofErr w:type="spellEnd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01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cao</w:t>
            </w:r>
            <w:proofErr w:type="spellEnd"/>
          </w:p>
        </w:tc>
      </w:tr>
    </w:tbl>
    <w:p w14:paraId="3977ABF2" w14:textId="77777777" w:rsidR="009644BE" w:rsidRPr="009644BE" w:rsidRDefault="009644BE" w:rsidP="00F012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1746C67" w14:textId="77777777" w:rsidR="00F01278" w:rsidRPr="00F01278" w:rsidRDefault="00F01278" w:rsidP="00F01278">
      <w:pPr>
        <w:pStyle w:val="NormalWeb"/>
        <w:pBdr>
          <w:bottom w:val="single" w:sz="4" w:space="1" w:color="auto"/>
        </w:pBdr>
        <w:jc w:val="center"/>
        <w:rPr>
          <w:b/>
          <w:bCs/>
          <w:color w:val="000000"/>
          <w:sz w:val="28"/>
          <w:szCs w:val="28"/>
        </w:rPr>
      </w:pPr>
      <w:proofErr w:type="spellStart"/>
      <w:r w:rsidRPr="00F01278">
        <w:rPr>
          <w:b/>
          <w:bCs/>
          <w:color w:val="000000"/>
          <w:sz w:val="28"/>
          <w:szCs w:val="28"/>
        </w:rPr>
        <w:t>Phần</w:t>
      </w:r>
      <w:proofErr w:type="spellEnd"/>
      <w:r w:rsidRPr="00F01278">
        <w:rPr>
          <w:b/>
          <w:bCs/>
          <w:color w:val="000000"/>
          <w:sz w:val="28"/>
          <w:szCs w:val="28"/>
        </w:rPr>
        <w:t xml:space="preserve"> II: </w:t>
      </w:r>
      <w:proofErr w:type="spellStart"/>
      <w:r w:rsidRPr="00F01278">
        <w:rPr>
          <w:b/>
          <w:bCs/>
          <w:color w:val="000000"/>
          <w:sz w:val="28"/>
          <w:szCs w:val="28"/>
        </w:rPr>
        <w:t>Phân</w:t>
      </w:r>
      <w:proofErr w:type="spellEnd"/>
      <w:r w:rsidRPr="00F0127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01278">
        <w:rPr>
          <w:b/>
          <w:bCs/>
          <w:color w:val="000000"/>
          <w:sz w:val="28"/>
          <w:szCs w:val="28"/>
        </w:rPr>
        <w:t>tích</w:t>
      </w:r>
      <w:proofErr w:type="spellEnd"/>
      <w:r w:rsidRPr="00F0127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01278">
        <w:rPr>
          <w:b/>
          <w:bCs/>
          <w:color w:val="000000"/>
          <w:sz w:val="28"/>
          <w:szCs w:val="28"/>
        </w:rPr>
        <w:t>thông</w:t>
      </w:r>
      <w:proofErr w:type="spellEnd"/>
      <w:r w:rsidRPr="00F01278">
        <w:rPr>
          <w:b/>
          <w:bCs/>
          <w:color w:val="000000"/>
          <w:sz w:val="28"/>
          <w:szCs w:val="28"/>
        </w:rPr>
        <w:t xml:space="preserve"> tin </w:t>
      </w:r>
      <w:proofErr w:type="spellStart"/>
      <w:r w:rsidRPr="00F01278">
        <w:rPr>
          <w:b/>
          <w:bCs/>
          <w:color w:val="000000"/>
          <w:sz w:val="28"/>
          <w:szCs w:val="28"/>
        </w:rPr>
        <w:t>cơ</w:t>
      </w:r>
      <w:proofErr w:type="spellEnd"/>
      <w:r w:rsidRPr="00F0127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01278">
        <w:rPr>
          <w:b/>
          <w:bCs/>
          <w:color w:val="000000"/>
          <w:sz w:val="28"/>
          <w:szCs w:val="28"/>
        </w:rPr>
        <w:t>bản</w:t>
      </w:r>
      <w:proofErr w:type="spellEnd"/>
      <w:r w:rsidRPr="00F01278">
        <w:rPr>
          <w:b/>
          <w:bCs/>
          <w:color w:val="000000"/>
          <w:sz w:val="28"/>
          <w:szCs w:val="28"/>
        </w:rPr>
        <w:t xml:space="preserve"> (input / output) </w:t>
      </w:r>
      <w:proofErr w:type="spellStart"/>
      <w:r w:rsidRPr="00F01278">
        <w:rPr>
          <w:b/>
          <w:bCs/>
          <w:color w:val="000000"/>
          <w:sz w:val="28"/>
          <w:szCs w:val="28"/>
        </w:rPr>
        <w:t>cho</w:t>
      </w:r>
      <w:proofErr w:type="spellEnd"/>
      <w:r w:rsidRPr="00F0127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01278">
        <w:rPr>
          <w:b/>
          <w:bCs/>
          <w:color w:val="000000"/>
          <w:sz w:val="28"/>
          <w:szCs w:val="28"/>
        </w:rPr>
        <w:t>nghiệp</w:t>
      </w:r>
      <w:proofErr w:type="spellEnd"/>
      <w:r w:rsidRPr="00F0127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01278">
        <w:rPr>
          <w:b/>
          <w:bCs/>
          <w:color w:val="000000"/>
          <w:sz w:val="28"/>
          <w:szCs w:val="28"/>
        </w:rPr>
        <w:t>vụ</w:t>
      </w:r>
      <w:proofErr w:type="spellEnd"/>
      <w:r w:rsidRPr="00F0127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01278">
        <w:rPr>
          <w:b/>
          <w:bCs/>
          <w:color w:val="000000"/>
          <w:sz w:val="28"/>
          <w:szCs w:val="28"/>
        </w:rPr>
        <w:t>bài</w:t>
      </w:r>
      <w:proofErr w:type="spellEnd"/>
      <w:r w:rsidRPr="00F0127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01278">
        <w:rPr>
          <w:b/>
          <w:bCs/>
          <w:color w:val="000000"/>
          <w:sz w:val="28"/>
          <w:szCs w:val="28"/>
        </w:rPr>
        <w:t>toán</w:t>
      </w:r>
      <w:proofErr w:type="spellEnd"/>
      <w:r w:rsidRPr="00F01278">
        <w:rPr>
          <w:b/>
          <w:bCs/>
          <w:color w:val="000000"/>
          <w:sz w:val="28"/>
          <w:szCs w:val="28"/>
        </w:rPr>
        <w:t xml:space="preserve"> (case study)</w:t>
      </w:r>
    </w:p>
    <w:p w14:paraId="0A6F6198" w14:textId="77777777" w:rsidR="00F01278" w:rsidRPr="00F01278" w:rsidRDefault="00F01278" w:rsidP="00F01278">
      <w:pPr>
        <w:pStyle w:val="NormalWeb"/>
        <w:rPr>
          <w:b/>
          <w:bCs/>
          <w:color w:val="000000"/>
          <w:sz w:val="28"/>
          <w:szCs w:val="28"/>
        </w:rPr>
      </w:pPr>
      <w:proofErr w:type="spellStart"/>
      <w:r w:rsidRPr="00F01278">
        <w:rPr>
          <w:b/>
          <w:bCs/>
          <w:color w:val="000000"/>
          <w:sz w:val="28"/>
          <w:szCs w:val="28"/>
        </w:rPr>
        <w:t>Bài</w:t>
      </w:r>
      <w:proofErr w:type="spellEnd"/>
      <w:r w:rsidRPr="00F01278">
        <w:rPr>
          <w:b/>
          <w:bCs/>
          <w:color w:val="000000"/>
          <w:sz w:val="28"/>
          <w:szCs w:val="28"/>
        </w:rPr>
        <w:t xml:space="preserve"> 1.4</w:t>
      </w:r>
    </w:p>
    <w:p w14:paraId="75F74572" w14:textId="296C23C3" w:rsidR="00F01278" w:rsidRDefault="00F01278" w:rsidP="00F01278">
      <w:pPr>
        <w:pStyle w:val="NormalWeb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tích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tin </w:t>
      </w:r>
      <w:proofErr w:type="spellStart"/>
      <w:r>
        <w:rPr>
          <w:color w:val="000000"/>
          <w:sz w:val="27"/>
          <w:szCs w:val="27"/>
        </w:rPr>
        <w:t>cơ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bản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nghiệp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vụ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bài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toá</w:t>
      </w:r>
      <w:r>
        <w:rPr>
          <w:color w:val="000000"/>
          <w:sz w:val="27"/>
          <w:szCs w:val="27"/>
        </w:rPr>
        <w:t>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1278" w14:paraId="21BF15A6" w14:textId="77777777" w:rsidTr="00F01278">
        <w:tc>
          <w:tcPr>
            <w:tcW w:w="3116" w:type="dxa"/>
          </w:tcPr>
          <w:p w14:paraId="738F5D6A" w14:textId="77535866" w:rsidR="00F01278" w:rsidRDefault="00F01278" w:rsidP="00F01278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Input</w:t>
            </w:r>
          </w:p>
        </w:tc>
        <w:tc>
          <w:tcPr>
            <w:tcW w:w="3117" w:type="dxa"/>
          </w:tcPr>
          <w:p w14:paraId="5DFFB081" w14:textId="6A3995CD" w:rsidR="00F01278" w:rsidRDefault="00F01278" w:rsidP="00F01278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Process</w:t>
            </w:r>
          </w:p>
        </w:tc>
        <w:tc>
          <w:tcPr>
            <w:tcW w:w="3117" w:type="dxa"/>
          </w:tcPr>
          <w:p w14:paraId="35232E97" w14:textId="4F4423EE" w:rsidR="00F01278" w:rsidRDefault="00F01278" w:rsidP="00F01278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Output</w:t>
            </w:r>
          </w:p>
        </w:tc>
      </w:tr>
      <w:tr w:rsidR="00F01278" w14:paraId="6072F9CF" w14:textId="77777777" w:rsidTr="00F01278">
        <w:tc>
          <w:tcPr>
            <w:tcW w:w="3116" w:type="dxa"/>
          </w:tcPr>
          <w:p w14:paraId="230B903A" w14:textId="77777777" w:rsidR="00F01278" w:rsidRDefault="00F01278" w:rsidP="00F01278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Thông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tin </w:t>
            </w:r>
            <w:proofErr w:type="spellStart"/>
            <w:r>
              <w:rPr>
                <w:color w:val="000000"/>
                <w:sz w:val="27"/>
                <w:szCs w:val="27"/>
              </w:rPr>
              <w:t>các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nhân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khẩu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có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liên</w:t>
            </w:r>
            <w:proofErr w:type="spellEnd"/>
          </w:p>
          <w:p w14:paraId="0DA8CEB3" w14:textId="77777777" w:rsidR="00F01278" w:rsidRDefault="00F01278" w:rsidP="00F01278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quan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đến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vùng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dịch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: </w:t>
            </w:r>
            <w:proofErr w:type="spellStart"/>
            <w:r>
              <w:rPr>
                <w:color w:val="000000"/>
                <w:sz w:val="27"/>
                <w:szCs w:val="27"/>
              </w:rPr>
              <w:t>Xử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các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thông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tin </w:t>
            </w:r>
            <w:proofErr w:type="spellStart"/>
            <w:r>
              <w:rPr>
                <w:color w:val="000000"/>
                <w:sz w:val="27"/>
                <w:szCs w:val="27"/>
              </w:rPr>
              <w:t>đầu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vào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lưu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trữ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các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thông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tin </w:t>
            </w:r>
            <w:proofErr w:type="spellStart"/>
            <w:r>
              <w:rPr>
                <w:color w:val="000000"/>
                <w:sz w:val="27"/>
                <w:szCs w:val="27"/>
              </w:rPr>
              <w:t>sau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: </w:t>
            </w:r>
            <w:proofErr w:type="spellStart"/>
            <w:r>
              <w:rPr>
                <w:color w:val="000000"/>
                <w:sz w:val="27"/>
                <w:szCs w:val="27"/>
              </w:rPr>
              <w:t>Danh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sách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và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số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lượng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người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có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liên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quan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đến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vùng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dịch</w:t>
            </w:r>
            <w:proofErr w:type="spellEnd"/>
            <w:r>
              <w:rPr>
                <w:color w:val="000000"/>
                <w:sz w:val="27"/>
                <w:szCs w:val="27"/>
              </w:rPr>
              <w:t>:</w:t>
            </w:r>
          </w:p>
          <w:p w14:paraId="200E6366" w14:textId="77777777" w:rsidR="00F01278" w:rsidRDefault="00F01278" w:rsidP="00F0127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- </w:t>
            </w:r>
            <w:proofErr w:type="spellStart"/>
            <w:r>
              <w:rPr>
                <w:color w:val="000000"/>
                <w:sz w:val="27"/>
                <w:szCs w:val="27"/>
              </w:rPr>
              <w:t>Thông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tin </w:t>
            </w:r>
            <w:proofErr w:type="spellStart"/>
            <w:r>
              <w:rPr>
                <w:color w:val="000000"/>
                <w:sz w:val="27"/>
                <w:szCs w:val="27"/>
              </w:rPr>
              <w:t>khai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báo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dịch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tễ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: + </w:t>
            </w:r>
            <w:proofErr w:type="spellStart"/>
            <w:r>
              <w:rPr>
                <w:color w:val="000000"/>
                <w:sz w:val="27"/>
                <w:szCs w:val="27"/>
              </w:rPr>
              <w:t>Đã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từng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đến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vùng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lastRenderedPageBreak/>
              <w:t>dịch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cụ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thể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là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tỉnh</w:t>
            </w:r>
            <w:proofErr w:type="spellEnd"/>
            <w:r>
              <w:rPr>
                <w:color w:val="000000"/>
                <w:sz w:val="27"/>
                <w:szCs w:val="27"/>
              </w:rPr>
              <w:t>/</w:t>
            </w:r>
            <w:proofErr w:type="spellStart"/>
            <w:r>
              <w:rPr>
                <w:color w:val="000000"/>
                <w:sz w:val="27"/>
                <w:szCs w:val="27"/>
              </w:rPr>
              <w:t>thành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phố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nào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khai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báo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cụ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thể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ngày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và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thời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gian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lưu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trú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+ </w:t>
            </w:r>
            <w:proofErr w:type="spellStart"/>
            <w:r>
              <w:rPr>
                <w:color w:val="000000"/>
                <w:sz w:val="27"/>
                <w:szCs w:val="27"/>
              </w:rPr>
              <w:t>Đã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từng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đến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những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nơi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nào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trong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vùng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dịch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(</w:t>
            </w:r>
            <w:proofErr w:type="spellStart"/>
            <w:r>
              <w:rPr>
                <w:color w:val="000000"/>
                <w:sz w:val="27"/>
                <w:szCs w:val="27"/>
              </w:rPr>
              <w:t>khai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báo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rõ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địa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chỉ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tên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phố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ngày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giờ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,…) + </w:t>
            </w:r>
            <w:proofErr w:type="spellStart"/>
            <w:r>
              <w:rPr>
                <w:color w:val="000000"/>
                <w:sz w:val="27"/>
                <w:szCs w:val="27"/>
              </w:rPr>
              <w:t>Đã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từng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tiếp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xúc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với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những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ai </w:t>
            </w:r>
            <w:proofErr w:type="spellStart"/>
            <w:r>
              <w:rPr>
                <w:color w:val="000000"/>
                <w:sz w:val="27"/>
                <w:szCs w:val="27"/>
              </w:rPr>
              <w:t>kể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từ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ngày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vào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vùng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dịch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tiếp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xúc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như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thế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nào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ngày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giờ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nào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và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trong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bao </w:t>
            </w:r>
            <w:proofErr w:type="spellStart"/>
            <w:r>
              <w:rPr>
                <w:color w:val="000000"/>
                <w:sz w:val="27"/>
                <w:szCs w:val="27"/>
              </w:rPr>
              <w:t>lâu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- </w:t>
            </w:r>
            <w:proofErr w:type="spellStart"/>
            <w:r>
              <w:rPr>
                <w:color w:val="000000"/>
                <w:sz w:val="27"/>
                <w:szCs w:val="27"/>
              </w:rPr>
              <w:t>Trạng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thái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sức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khoẻ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bất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thường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: + </w:t>
            </w:r>
            <w:proofErr w:type="spellStart"/>
            <w:r>
              <w:rPr>
                <w:color w:val="000000"/>
                <w:sz w:val="27"/>
                <w:szCs w:val="27"/>
              </w:rPr>
              <w:t>Cần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khai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báo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rõ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có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các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triệu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chứng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đặc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trưng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của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Covid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19 hay </w:t>
            </w:r>
            <w:proofErr w:type="spellStart"/>
            <w:r>
              <w:rPr>
                <w:color w:val="000000"/>
                <w:sz w:val="27"/>
                <w:szCs w:val="27"/>
              </w:rPr>
              <w:t>không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các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triệu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chứng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gồm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có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: Ho, </w:t>
            </w:r>
            <w:proofErr w:type="spellStart"/>
            <w:r>
              <w:rPr>
                <w:color w:val="000000"/>
                <w:sz w:val="27"/>
                <w:szCs w:val="27"/>
              </w:rPr>
              <w:t>sốt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đau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họng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khó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thở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mệt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mỏi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. - </w:t>
            </w:r>
            <w:proofErr w:type="spellStart"/>
            <w:r>
              <w:rPr>
                <w:color w:val="000000"/>
                <w:sz w:val="27"/>
                <w:szCs w:val="27"/>
              </w:rPr>
              <w:t>Thông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tin </w:t>
            </w:r>
            <w:proofErr w:type="spellStart"/>
            <w:r>
              <w:rPr>
                <w:color w:val="000000"/>
                <w:sz w:val="27"/>
                <w:szCs w:val="27"/>
              </w:rPr>
              <w:t>cách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li: + </w:t>
            </w:r>
            <w:proofErr w:type="spellStart"/>
            <w:r>
              <w:rPr>
                <w:color w:val="000000"/>
                <w:sz w:val="27"/>
                <w:szCs w:val="27"/>
              </w:rPr>
              <w:t>Cách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li </w:t>
            </w:r>
            <w:proofErr w:type="spellStart"/>
            <w:r>
              <w:rPr>
                <w:color w:val="000000"/>
                <w:sz w:val="27"/>
                <w:szCs w:val="27"/>
              </w:rPr>
              <w:t>tập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trung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hay </w:t>
            </w:r>
            <w:proofErr w:type="spellStart"/>
            <w:r>
              <w:rPr>
                <w:color w:val="000000"/>
                <w:sz w:val="27"/>
                <w:szCs w:val="27"/>
              </w:rPr>
              <w:t>cách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li </w:t>
            </w:r>
            <w:proofErr w:type="spellStart"/>
            <w:r>
              <w:rPr>
                <w:color w:val="000000"/>
                <w:sz w:val="27"/>
                <w:szCs w:val="27"/>
              </w:rPr>
              <w:t>tại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nhà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+ </w:t>
            </w:r>
            <w:proofErr w:type="spellStart"/>
            <w:r>
              <w:rPr>
                <w:color w:val="000000"/>
                <w:sz w:val="27"/>
                <w:szCs w:val="27"/>
              </w:rPr>
              <w:t>Thời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gian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bắt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đầu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cách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li + </w:t>
            </w:r>
            <w:proofErr w:type="spellStart"/>
            <w:r>
              <w:rPr>
                <w:color w:val="000000"/>
                <w:sz w:val="27"/>
                <w:szCs w:val="27"/>
              </w:rPr>
              <w:t>Mức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độ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cách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li F0, F1, F2, F3</w:t>
            </w:r>
          </w:p>
          <w:p w14:paraId="3AAE3D06" w14:textId="77777777" w:rsidR="00F01278" w:rsidRDefault="00F01278" w:rsidP="00F01278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3117" w:type="dxa"/>
          </w:tcPr>
          <w:p w14:paraId="52569367" w14:textId="77777777" w:rsidR="00F01278" w:rsidRDefault="00F01278" w:rsidP="00F01278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lastRenderedPageBreak/>
              <w:t>Xử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các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thông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tin </w:t>
            </w:r>
            <w:proofErr w:type="spellStart"/>
            <w:r>
              <w:rPr>
                <w:color w:val="000000"/>
                <w:sz w:val="27"/>
                <w:szCs w:val="27"/>
              </w:rPr>
              <w:t>đầu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vào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lưu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trữ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các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thông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tin </w:t>
            </w:r>
            <w:proofErr w:type="spellStart"/>
            <w:r>
              <w:rPr>
                <w:color w:val="000000"/>
                <w:sz w:val="27"/>
                <w:szCs w:val="27"/>
              </w:rPr>
              <w:t>sau</w:t>
            </w:r>
            <w:proofErr w:type="spellEnd"/>
            <w:r>
              <w:rPr>
                <w:color w:val="000000"/>
                <w:sz w:val="27"/>
                <w:szCs w:val="27"/>
              </w:rPr>
              <w:t>:</w:t>
            </w:r>
          </w:p>
          <w:p w14:paraId="4967E01A" w14:textId="0E102848" w:rsidR="00F01278" w:rsidRDefault="00F01278" w:rsidP="00F0127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- </w:t>
            </w:r>
            <w:proofErr w:type="spellStart"/>
            <w:r>
              <w:rPr>
                <w:color w:val="000000"/>
                <w:sz w:val="27"/>
                <w:szCs w:val="27"/>
              </w:rPr>
              <w:t>Danh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sách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những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nhân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khẩu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có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liên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quan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đến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vùng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dịch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- </w:t>
            </w:r>
            <w:proofErr w:type="spellStart"/>
            <w:r>
              <w:rPr>
                <w:color w:val="000000"/>
                <w:sz w:val="27"/>
                <w:szCs w:val="27"/>
              </w:rPr>
              <w:t>Thông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tin </w:t>
            </w:r>
            <w:proofErr w:type="spellStart"/>
            <w:r>
              <w:rPr>
                <w:color w:val="000000"/>
                <w:sz w:val="27"/>
                <w:szCs w:val="27"/>
              </w:rPr>
              <w:t>dịch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tễ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- </w:t>
            </w:r>
            <w:proofErr w:type="spellStart"/>
            <w:r>
              <w:rPr>
                <w:color w:val="000000"/>
                <w:sz w:val="27"/>
                <w:szCs w:val="27"/>
              </w:rPr>
              <w:t>Danh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sách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những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người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được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xét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nghiệm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thông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tin </w:t>
            </w:r>
            <w:proofErr w:type="spellStart"/>
            <w:r>
              <w:rPr>
                <w:color w:val="000000"/>
                <w:sz w:val="27"/>
                <w:szCs w:val="27"/>
              </w:rPr>
              <w:t>về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thời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gian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và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kết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quả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- </w:t>
            </w:r>
            <w:proofErr w:type="spellStart"/>
            <w:r>
              <w:rPr>
                <w:color w:val="000000"/>
                <w:sz w:val="27"/>
                <w:szCs w:val="27"/>
              </w:rPr>
              <w:t>Danh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sách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những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người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đang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lastRenderedPageBreak/>
              <w:t>được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cách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li y </w:t>
            </w:r>
            <w:proofErr w:type="spellStart"/>
            <w:r>
              <w:rPr>
                <w:color w:val="000000"/>
                <w:sz w:val="27"/>
                <w:szCs w:val="27"/>
              </w:rPr>
              <w:t>tế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- </w:t>
            </w:r>
            <w:proofErr w:type="spellStart"/>
            <w:r>
              <w:rPr>
                <w:color w:val="000000"/>
                <w:sz w:val="27"/>
                <w:szCs w:val="27"/>
              </w:rPr>
              <w:t>Triệu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chứng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bệnh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của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những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người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khai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báo</w:t>
            </w:r>
            <w:proofErr w:type="spellEnd"/>
          </w:p>
        </w:tc>
        <w:tc>
          <w:tcPr>
            <w:tcW w:w="3117" w:type="dxa"/>
          </w:tcPr>
          <w:p w14:paraId="3B12E351" w14:textId="77777777" w:rsidR="00F01278" w:rsidRDefault="00F01278" w:rsidP="00F01278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lastRenderedPageBreak/>
              <w:t>Danh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sách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và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số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lượng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người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có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liên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quan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đến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vùng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dịch</w:t>
            </w:r>
            <w:proofErr w:type="spellEnd"/>
            <w:r>
              <w:rPr>
                <w:color w:val="000000"/>
                <w:sz w:val="27"/>
                <w:szCs w:val="27"/>
              </w:rPr>
              <w:t>:</w:t>
            </w:r>
          </w:p>
          <w:p w14:paraId="310D25E1" w14:textId="04BC6EFE" w:rsidR="00F01278" w:rsidRDefault="00F01278" w:rsidP="00F0127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- </w:t>
            </w:r>
            <w:proofErr w:type="spellStart"/>
            <w:r>
              <w:rPr>
                <w:color w:val="000000"/>
                <w:sz w:val="27"/>
                <w:szCs w:val="27"/>
              </w:rPr>
              <w:t>Ghi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rõ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họ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tên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địa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chỉ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Thông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tin </w:t>
            </w:r>
            <w:proofErr w:type="spellStart"/>
            <w:r>
              <w:rPr>
                <w:color w:val="000000"/>
                <w:sz w:val="27"/>
                <w:szCs w:val="27"/>
              </w:rPr>
              <w:t>khai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báo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dịch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tễ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của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những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người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có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liên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quan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đến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vùng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dịch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: - </w:t>
            </w:r>
            <w:proofErr w:type="spellStart"/>
            <w:r>
              <w:rPr>
                <w:color w:val="000000"/>
                <w:sz w:val="27"/>
                <w:szCs w:val="27"/>
              </w:rPr>
              <w:t>Những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địa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điểm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kèm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ngày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giờ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họ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từng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qua - </w:t>
            </w:r>
            <w:proofErr w:type="spellStart"/>
            <w:r>
              <w:rPr>
                <w:color w:val="000000"/>
                <w:sz w:val="27"/>
                <w:szCs w:val="27"/>
              </w:rPr>
              <w:t>Thông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tin </w:t>
            </w:r>
            <w:proofErr w:type="spellStart"/>
            <w:r>
              <w:rPr>
                <w:color w:val="000000"/>
                <w:sz w:val="27"/>
                <w:szCs w:val="27"/>
              </w:rPr>
              <w:t>những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lần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tiếp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xúc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với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những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người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khác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lastRenderedPageBreak/>
              <w:t>Danh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sách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và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số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lượng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người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đã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được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xét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nghiệm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: - </w:t>
            </w:r>
            <w:proofErr w:type="spellStart"/>
            <w:r>
              <w:rPr>
                <w:color w:val="000000"/>
                <w:sz w:val="27"/>
                <w:szCs w:val="27"/>
              </w:rPr>
              <w:t>Âm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tính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hay </w:t>
            </w:r>
            <w:proofErr w:type="spellStart"/>
            <w:r>
              <w:rPr>
                <w:color w:val="000000"/>
                <w:sz w:val="27"/>
                <w:szCs w:val="27"/>
              </w:rPr>
              <w:t>dương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tính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- </w:t>
            </w:r>
            <w:proofErr w:type="spellStart"/>
            <w:r>
              <w:rPr>
                <w:color w:val="000000"/>
                <w:sz w:val="27"/>
                <w:szCs w:val="27"/>
              </w:rPr>
              <w:t>Thời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gian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xét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nghiệm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Danh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sách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và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số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lượng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người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đang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được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cách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li y </w:t>
            </w:r>
            <w:proofErr w:type="spellStart"/>
            <w:r>
              <w:rPr>
                <w:color w:val="000000"/>
                <w:sz w:val="27"/>
                <w:szCs w:val="27"/>
              </w:rPr>
              <w:t>tế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kèm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triệu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chứng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bệnh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nếu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có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</w:tr>
    </w:tbl>
    <w:p w14:paraId="6A137895" w14:textId="77777777" w:rsidR="009644BE" w:rsidRDefault="009644BE" w:rsidP="00922943">
      <w:pPr>
        <w:pStyle w:val="NormalWeb"/>
        <w:rPr>
          <w:color w:val="000000"/>
          <w:sz w:val="26"/>
          <w:szCs w:val="26"/>
        </w:rPr>
      </w:pPr>
    </w:p>
    <w:p w14:paraId="55DC7445" w14:textId="77777777" w:rsidR="00922943" w:rsidRDefault="00922943" w:rsidP="00922943">
      <w:pPr>
        <w:pStyle w:val="NormalWeb"/>
        <w:rPr>
          <w:color w:val="000000"/>
          <w:sz w:val="26"/>
          <w:szCs w:val="26"/>
        </w:rPr>
      </w:pPr>
    </w:p>
    <w:p w14:paraId="5AB16D9A" w14:textId="77777777" w:rsidR="00922943" w:rsidRDefault="00922943" w:rsidP="00922943">
      <w:pPr>
        <w:pStyle w:val="NormalWeb"/>
        <w:rPr>
          <w:color w:val="000000"/>
          <w:sz w:val="26"/>
          <w:szCs w:val="26"/>
        </w:rPr>
      </w:pPr>
    </w:p>
    <w:p w14:paraId="4C2590AF" w14:textId="77777777" w:rsidR="00922943" w:rsidRPr="00922943" w:rsidRDefault="00922943" w:rsidP="00922943">
      <w:pPr>
        <w:pStyle w:val="NormalWeb"/>
        <w:rPr>
          <w:color w:val="000000"/>
          <w:sz w:val="26"/>
          <w:szCs w:val="26"/>
        </w:rPr>
      </w:pPr>
    </w:p>
    <w:p w14:paraId="6E3D5CC8" w14:textId="77777777" w:rsidR="00922943" w:rsidRPr="00922943" w:rsidRDefault="00922943" w:rsidP="00922943">
      <w:pPr>
        <w:rPr>
          <w:rFonts w:ascii="Times New Roman" w:hAnsi="Times New Roman" w:cs="Times New Roman"/>
          <w:sz w:val="26"/>
          <w:szCs w:val="26"/>
        </w:rPr>
      </w:pPr>
    </w:p>
    <w:sectPr w:rsidR="00922943" w:rsidRPr="0092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43"/>
    <w:rsid w:val="00484206"/>
    <w:rsid w:val="00922943"/>
    <w:rsid w:val="009644BE"/>
    <w:rsid w:val="00DA06DD"/>
    <w:rsid w:val="00F0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9EF0"/>
  <w15:chartTrackingRefBased/>
  <w15:docId w15:val="{C16C77B3-AB02-4D52-9B1A-0EEDEFE3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6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PHUC</dc:creator>
  <cp:keywords/>
  <dc:description/>
  <cp:lastModifiedBy>TUAN NGUYEN PHUC</cp:lastModifiedBy>
  <cp:revision>3</cp:revision>
  <dcterms:created xsi:type="dcterms:W3CDTF">2020-10-30T03:42:00Z</dcterms:created>
  <dcterms:modified xsi:type="dcterms:W3CDTF">2020-11-05T14:22:00Z</dcterms:modified>
</cp:coreProperties>
</file>