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A5" w:rsidRPr="003812D5" w:rsidRDefault="00885EF3" w:rsidP="00C32BC2">
      <w:pPr>
        <w:pStyle w:val="ListParagraph"/>
        <w:numPr>
          <w:ilvl w:val="0"/>
          <w:numId w:val="1"/>
        </w:numPr>
        <w:rPr>
          <w:b/>
        </w:rPr>
      </w:pPr>
      <w:r w:rsidRPr="003812D5">
        <w:rPr>
          <w:b/>
        </w:rPr>
        <w:t>Annotation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2790"/>
        <w:gridCol w:w="9180"/>
      </w:tblGrid>
      <w:tr w:rsidR="00FF3D67" w:rsidRPr="00FF3D67" w:rsidTr="00F84994">
        <w:tc>
          <w:tcPr>
            <w:tcW w:w="2790" w:type="dxa"/>
          </w:tcPr>
          <w:p w:rsidR="00FF3D67" w:rsidRPr="00FF3D67" w:rsidRDefault="00FF3D67" w:rsidP="00FF3D67">
            <w:pPr>
              <w:contextualSpacing/>
              <w:jc w:val="center"/>
              <w:rPr>
                <w:b/>
              </w:rPr>
            </w:pPr>
            <w:r w:rsidRPr="00FF3D67">
              <w:rPr>
                <w:b/>
              </w:rPr>
              <w:t>Annotation</w:t>
            </w:r>
          </w:p>
        </w:tc>
        <w:tc>
          <w:tcPr>
            <w:tcW w:w="9180" w:type="dxa"/>
          </w:tcPr>
          <w:p w:rsidR="00FF3D67" w:rsidRPr="00FF3D67" w:rsidRDefault="00FF3D67" w:rsidP="00FF3D67">
            <w:pPr>
              <w:contextualSpacing/>
              <w:jc w:val="center"/>
              <w:rPr>
                <w:b/>
              </w:rPr>
            </w:pPr>
            <w:r w:rsidRPr="00FF3D67">
              <w:rPr>
                <w:b/>
              </w:rPr>
              <w:t>Description</w:t>
            </w:r>
          </w:p>
        </w:tc>
      </w:tr>
      <w:tr w:rsidR="00FF3D67" w:rsidRPr="00FF3D67" w:rsidTr="00F84994">
        <w:tc>
          <w:tcPr>
            <w:tcW w:w="2790" w:type="dxa"/>
          </w:tcPr>
          <w:p w:rsidR="00FF3D67" w:rsidRPr="00FF3D67" w:rsidRDefault="00F70236" w:rsidP="00FF3D67">
            <w:pPr>
              <w:contextualSpacing/>
              <w:rPr>
                <w:b/>
              </w:rPr>
            </w:pPr>
            <w:r w:rsidRPr="0066782A">
              <w:rPr>
                <w:b/>
              </w:rPr>
              <w:t>@Range</w:t>
            </w:r>
          </w:p>
        </w:tc>
        <w:tc>
          <w:tcPr>
            <w:tcW w:w="9180" w:type="dxa"/>
          </w:tcPr>
          <w:p w:rsidR="00FF3D67" w:rsidRDefault="000C3978" w:rsidP="00FF3D67">
            <w:pPr>
              <w:contextualSpacing/>
            </w:pPr>
            <w:r>
              <w:t>Kết hợp của cả @Min và @Max</w:t>
            </w:r>
          </w:p>
          <w:p w:rsidR="0066782A" w:rsidRDefault="00711583" w:rsidP="00FF3D67">
            <w:pPr>
              <w:contextualSpacing/>
            </w:pPr>
            <w:r>
              <w:t xml:space="preserve">Sử dụng được cho: </w:t>
            </w:r>
            <w:r w:rsidR="00341FF9">
              <w:t xml:space="preserve">primitive number types, </w:t>
            </w:r>
            <w:r w:rsidR="005474A5">
              <w:t>wrappers,</w:t>
            </w:r>
            <w:r w:rsidR="0073516C">
              <w:t xml:space="preserve"> BigInteger, </w:t>
            </w:r>
            <w:r w:rsidR="0066782A" w:rsidRPr="0066782A">
              <w:t>BigDecimal, String</w:t>
            </w:r>
          </w:p>
          <w:p w:rsidR="00302D8A" w:rsidRPr="00FF3D67" w:rsidRDefault="0082687F" w:rsidP="00264BD3">
            <w:pPr>
              <w:contextualSpacing/>
              <w:jc w:val="center"/>
            </w:pPr>
            <w:r>
              <w:rPr>
                <w:rFonts w:eastAsiaTheme="minorEastAsia"/>
                <w:lang w:eastAsia="ja-JP"/>
              </w:rPr>
              <w:object w:dxaOrig="5004" w:dyaOrig="7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7pt;height:27.8pt" o:ole="">
                  <v:imagedata r:id="rId5" o:title=""/>
                </v:shape>
                <o:OLEObject Type="Embed" ProgID="PBrush" ShapeID="_x0000_i1025" DrawAspect="Content" ObjectID="_1643097623" r:id="rId6"/>
              </w:object>
            </w:r>
          </w:p>
        </w:tc>
      </w:tr>
      <w:tr w:rsidR="00B26738" w:rsidRPr="00FF3D67" w:rsidTr="00F84994">
        <w:tc>
          <w:tcPr>
            <w:tcW w:w="2790" w:type="dxa"/>
          </w:tcPr>
          <w:p w:rsidR="00B26738" w:rsidRPr="0066782A" w:rsidRDefault="00B26738" w:rsidP="006F7C6A">
            <w:pPr>
              <w:contextualSpacing/>
              <w:rPr>
                <w:b/>
              </w:rPr>
            </w:pPr>
          </w:p>
        </w:tc>
        <w:tc>
          <w:tcPr>
            <w:tcW w:w="9180" w:type="dxa"/>
          </w:tcPr>
          <w:p w:rsidR="00B26738" w:rsidRDefault="00B26738" w:rsidP="006F7C6A">
            <w:pPr>
              <w:contextualSpacing/>
            </w:pPr>
          </w:p>
        </w:tc>
      </w:tr>
      <w:tr w:rsidR="00B26738" w:rsidRPr="00FF3D67" w:rsidTr="00F84994">
        <w:tc>
          <w:tcPr>
            <w:tcW w:w="2790" w:type="dxa"/>
          </w:tcPr>
          <w:p w:rsidR="00B26738" w:rsidRPr="0066782A" w:rsidRDefault="00F8080F" w:rsidP="00FF3D67">
            <w:pPr>
              <w:contextualSpacing/>
              <w:rPr>
                <w:b/>
              </w:rPr>
            </w:pPr>
            <w:r w:rsidRPr="00F8080F">
              <w:rPr>
                <w:b/>
              </w:rPr>
              <w:t>@Length</w:t>
            </w:r>
          </w:p>
        </w:tc>
        <w:tc>
          <w:tcPr>
            <w:tcW w:w="9180" w:type="dxa"/>
          </w:tcPr>
          <w:p w:rsidR="004826B6" w:rsidRDefault="00B07DBD" w:rsidP="004826B6">
            <w:pPr>
              <w:contextualSpacing/>
            </w:pPr>
            <w:r>
              <w:t xml:space="preserve">Tính length của </w:t>
            </w:r>
            <w:r w:rsidR="0086233C">
              <w:t>String</w:t>
            </w:r>
            <w:r w:rsidR="00277EBB">
              <w:t xml:space="preserve"> </w:t>
            </w:r>
          </w:p>
          <w:p w:rsidR="00B26738" w:rsidRDefault="005E7470" w:rsidP="005E7470">
            <w:pPr>
              <w:contextualSpacing/>
              <w:jc w:val="center"/>
            </w:pPr>
            <w:r>
              <w:rPr>
                <w:rFonts w:eastAsiaTheme="minorEastAsia"/>
                <w:lang w:eastAsia="ja-JP"/>
              </w:rPr>
              <w:object w:dxaOrig="4968" w:dyaOrig="888">
                <v:shape id="_x0000_i1026" type="#_x0000_t75" style="width:171.8pt;height:30.65pt" o:ole="">
                  <v:imagedata r:id="rId7" o:title=""/>
                </v:shape>
                <o:OLEObject Type="Embed" ProgID="PBrush" ShapeID="_x0000_i1026" DrawAspect="Content" ObjectID="_1643097624" r:id="rId8"/>
              </w:object>
            </w:r>
          </w:p>
          <w:p w:rsidR="0055571D" w:rsidRPr="00CC6846" w:rsidRDefault="0055571D" w:rsidP="005E7470">
            <w:pPr>
              <w:contextualSpacing/>
              <w:jc w:val="center"/>
              <w:rPr>
                <w:i/>
              </w:rPr>
            </w:pPr>
            <w:r w:rsidRPr="00CC6846">
              <w:rPr>
                <w:i/>
              </w:rPr>
              <w:t>“aa\uD835\uDD0A” is 4 characters</w:t>
            </w:r>
          </w:p>
        </w:tc>
      </w:tr>
      <w:tr w:rsidR="003D3165" w:rsidRPr="00FF3D67" w:rsidTr="00F84994">
        <w:tc>
          <w:tcPr>
            <w:tcW w:w="2790" w:type="dxa"/>
          </w:tcPr>
          <w:p w:rsidR="003D3165" w:rsidRPr="0066782A" w:rsidRDefault="00375E7E" w:rsidP="006F7C6A">
            <w:pPr>
              <w:contextualSpacing/>
              <w:rPr>
                <w:b/>
              </w:rPr>
            </w:pPr>
            <w:r w:rsidRPr="00375E7E">
              <w:rPr>
                <w:b/>
              </w:rPr>
              <w:t>@CodePointLength</w:t>
            </w:r>
          </w:p>
        </w:tc>
        <w:tc>
          <w:tcPr>
            <w:tcW w:w="9180" w:type="dxa"/>
          </w:tcPr>
          <w:p w:rsidR="003D3165" w:rsidRDefault="00277EBB" w:rsidP="006F7C6A">
            <w:pPr>
              <w:contextualSpacing/>
            </w:pPr>
            <w:r>
              <w:t xml:space="preserve">Tính length của String </w:t>
            </w:r>
            <w:r w:rsidR="00D764D6">
              <w:t>(dựa trên view của User)</w:t>
            </w:r>
          </w:p>
          <w:p w:rsidR="004A5A41" w:rsidRDefault="004A5A41" w:rsidP="004A5A41">
            <w:pPr>
              <w:contextualSpacing/>
              <w:jc w:val="center"/>
            </w:pPr>
            <w:r>
              <w:rPr>
                <w:rFonts w:eastAsiaTheme="minorEastAsia"/>
                <w:lang w:eastAsia="ja-JP"/>
              </w:rPr>
              <w:object w:dxaOrig="6012" w:dyaOrig="828">
                <v:shape id="_x0000_i1027" type="#_x0000_t75" style="width:249.15pt;height:34.2pt" o:ole="">
                  <v:imagedata r:id="rId9" o:title=""/>
                </v:shape>
                <o:OLEObject Type="Embed" ProgID="PBrush" ShapeID="_x0000_i1027" DrawAspect="Content" ObjectID="_1643097625" r:id="rId10"/>
              </w:object>
            </w:r>
          </w:p>
          <w:p w:rsidR="005F02F9" w:rsidRPr="00D76D48" w:rsidRDefault="0055571D" w:rsidP="00FA78BA">
            <w:pPr>
              <w:contextualSpacing/>
              <w:jc w:val="center"/>
              <w:rPr>
                <w:i/>
              </w:rPr>
            </w:pPr>
            <w:r w:rsidRPr="00D76D48">
              <w:rPr>
                <w:i/>
              </w:rPr>
              <w:t>“aa\uD835\uDD0A” is 3 characters</w:t>
            </w:r>
          </w:p>
        </w:tc>
      </w:tr>
      <w:tr w:rsidR="00F84994" w:rsidRPr="00FF3D67" w:rsidTr="00F84994">
        <w:tc>
          <w:tcPr>
            <w:tcW w:w="2790" w:type="dxa"/>
          </w:tcPr>
          <w:p w:rsidR="00F84994" w:rsidRPr="00375E7E" w:rsidRDefault="00F84994" w:rsidP="006F7C6A">
            <w:pPr>
              <w:contextualSpacing/>
              <w:rPr>
                <w:b/>
              </w:rPr>
            </w:pPr>
            <w:r w:rsidRPr="00F84994">
              <w:rPr>
                <w:b/>
              </w:rPr>
              <w:t>Checks on Strings of Digits</w:t>
            </w:r>
          </w:p>
        </w:tc>
        <w:tc>
          <w:tcPr>
            <w:tcW w:w="9180" w:type="dxa"/>
          </w:tcPr>
          <w:p w:rsidR="00F84994" w:rsidRDefault="00F84994" w:rsidP="00F84994">
            <w:pPr>
              <w:contextualSpacing/>
              <w:jc w:val="center"/>
            </w:pPr>
            <w:r>
              <w:rPr>
                <w:rFonts w:eastAsiaTheme="minorEastAsia"/>
                <w:lang w:eastAsia="ja-JP"/>
              </w:rPr>
              <w:object w:dxaOrig="12960" w:dyaOrig="732">
                <v:shape id="_x0000_i1028" type="#_x0000_t75" style="width:424.5pt;height:23.9pt" o:ole="">
                  <v:imagedata r:id="rId11" o:title=""/>
                </v:shape>
                <o:OLEObject Type="Embed" ProgID="PBrush" ShapeID="_x0000_i1028" DrawAspect="Content" ObjectID="_1643097626" r:id="rId12"/>
              </w:object>
            </w:r>
            <w:r>
              <w:t xml:space="preserve"> </w:t>
            </w:r>
          </w:p>
          <w:p w:rsidR="00F84994" w:rsidRPr="009D2824" w:rsidRDefault="00F84994" w:rsidP="00F84994">
            <w:pPr>
              <w:contextualSpacing/>
              <w:jc w:val="center"/>
              <w:rPr>
                <w:i/>
              </w:rPr>
            </w:pPr>
            <w:r w:rsidRPr="009D2824">
              <w:rPr>
                <w:i/>
              </w:rPr>
              <w:t>@LuhnCheck</w:t>
            </w:r>
          </w:p>
        </w:tc>
      </w:tr>
      <w:tr w:rsidR="00503506" w:rsidRPr="00FF3D67" w:rsidTr="00F84994">
        <w:tc>
          <w:tcPr>
            <w:tcW w:w="2790" w:type="dxa"/>
          </w:tcPr>
          <w:p w:rsidR="00503506" w:rsidRPr="00F84994" w:rsidRDefault="00503506" w:rsidP="006F7C6A">
            <w:pPr>
              <w:contextualSpacing/>
              <w:rPr>
                <w:b/>
              </w:rPr>
            </w:pPr>
          </w:p>
        </w:tc>
        <w:tc>
          <w:tcPr>
            <w:tcW w:w="9180" w:type="dxa"/>
          </w:tcPr>
          <w:p w:rsidR="00503506" w:rsidRDefault="00503506" w:rsidP="00F84994">
            <w:pPr>
              <w:contextualSpacing/>
              <w:jc w:val="center"/>
            </w:pPr>
          </w:p>
        </w:tc>
      </w:tr>
      <w:tr w:rsidR="007518D4" w:rsidRPr="00FF3D67" w:rsidTr="00F84994">
        <w:tc>
          <w:tcPr>
            <w:tcW w:w="2790" w:type="dxa"/>
          </w:tcPr>
          <w:p w:rsidR="007518D4" w:rsidRPr="00F84994" w:rsidRDefault="007518D4" w:rsidP="006F7C6A">
            <w:pPr>
              <w:contextualSpacing/>
              <w:rPr>
                <w:b/>
              </w:rPr>
            </w:pPr>
            <w:r w:rsidRPr="007518D4">
              <w:rPr>
                <w:b/>
              </w:rPr>
              <w:t>@EAN</w:t>
            </w:r>
          </w:p>
        </w:tc>
        <w:tc>
          <w:tcPr>
            <w:tcW w:w="9180" w:type="dxa"/>
          </w:tcPr>
          <w:p w:rsidR="007518D4" w:rsidRDefault="007518D4" w:rsidP="007518D4">
            <w:pPr>
              <w:contextualSpacing/>
            </w:pPr>
            <w:r>
              <w:t>Barcode</w:t>
            </w:r>
          </w:p>
          <w:p w:rsidR="001C623C" w:rsidRDefault="009D2824" w:rsidP="001C623C">
            <w:pPr>
              <w:contextualSpacing/>
              <w:jc w:val="center"/>
            </w:pPr>
            <w:r>
              <w:rPr>
                <w:rFonts w:eastAsiaTheme="minorEastAsia"/>
                <w:lang w:eastAsia="ja-JP"/>
              </w:rPr>
              <w:object w:dxaOrig="4956" w:dyaOrig="2952">
                <v:shape id="_x0000_i1029" type="#_x0000_t75" style="width:123.35pt;height:73.8pt" o:ole="">
                  <v:imagedata r:id="rId13" o:title=""/>
                </v:shape>
                <o:OLEObject Type="Embed" ProgID="PBrush" ShapeID="_x0000_i1029" DrawAspect="Content" ObjectID="_1643097627" r:id="rId14"/>
              </w:object>
            </w:r>
          </w:p>
        </w:tc>
      </w:tr>
      <w:tr w:rsidR="008277BE" w:rsidRPr="00FF3D67" w:rsidTr="00F84994">
        <w:tc>
          <w:tcPr>
            <w:tcW w:w="2790" w:type="dxa"/>
          </w:tcPr>
          <w:p w:rsidR="008277BE" w:rsidRPr="007518D4" w:rsidRDefault="008277BE" w:rsidP="006F7C6A">
            <w:pPr>
              <w:contextualSpacing/>
              <w:rPr>
                <w:b/>
              </w:rPr>
            </w:pPr>
          </w:p>
        </w:tc>
        <w:tc>
          <w:tcPr>
            <w:tcW w:w="9180" w:type="dxa"/>
          </w:tcPr>
          <w:p w:rsidR="008277BE" w:rsidRDefault="008277BE" w:rsidP="007518D4">
            <w:pPr>
              <w:contextualSpacing/>
            </w:pPr>
          </w:p>
        </w:tc>
      </w:tr>
      <w:tr w:rsidR="008277BE" w:rsidRPr="00FF3D67" w:rsidTr="00F84994">
        <w:tc>
          <w:tcPr>
            <w:tcW w:w="2790" w:type="dxa"/>
          </w:tcPr>
          <w:p w:rsidR="008277BE" w:rsidRDefault="008277BE" w:rsidP="008277BE">
            <w:pPr>
              <w:contextualSpacing/>
              <w:rPr>
                <w:b/>
              </w:rPr>
            </w:pPr>
            <w:r w:rsidRPr="00A26EAB">
              <w:rPr>
                <w:b/>
              </w:rPr>
              <w:t>@DurationMin</w:t>
            </w:r>
          </w:p>
          <w:p w:rsidR="008277BE" w:rsidRPr="0066782A" w:rsidRDefault="008277BE" w:rsidP="008277BE">
            <w:pPr>
              <w:contextualSpacing/>
              <w:rPr>
                <w:b/>
              </w:rPr>
            </w:pPr>
            <w:r w:rsidRPr="00C37D38">
              <w:rPr>
                <w:b/>
              </w:rPr>
              <w:t>@DurationMax</w:t>
            </w:r>
          </w:p>
        </w:tc>
        <w:bookmarkStart w:id="0" w:name="_GoBack"/>
        <w:bookmarkEnd w:id="0"/>
        <w:tc>
          <w:tcPr>
            <w:tcW w:w="9180" w:type="dxa"/>
          </w:tcPr>
          <w:p w:rsidR="008277BE" w:rsidRDefault="008277BE" w:rsidP="008277BE">
            <w:pPr>
              <w:contextualSpacing/>
              <w:jc w:val="center"/>
            </w:pPr>
            <w:r>
              <w:rPr>
                <w:rFonts w:eastAsiaTheme="minorEastAsia"/>
                <w:lang w:eastAsia="ja-JP"/>
              </w:rPr>
              <w:object w:dxaOrig="5976" w:dyaOrig="1116" w14:anchorId="6D25808C">
                <v:shape id="_x0000_i1030" type="#_x0000_t75" style="width:213.85pt;height:39.9pt" o:ole="">
                  <v:imagedata r:id="rId15" o:title=""/>
                </v:shape>
                <o:OLEObject Type="Embed" ProgID="PBrush" ShapeID="_x0000_i1030" DrawAspect="Content" ObjectID="_1643097628" r:id="rId16"/>
              </w:object>
            </w:r>
          </w:p>
          <w:p w:rsidR="008277BE" w:rsidRDefault="008277BE" w:rsidP="008277BE">
            <w:pPr>
              <w:contextualSpacing/>
              <w:jc w:val="center"/>
            </w:pPr>
          </w:p>
        </w:tc>
      </w:tr>
      <w:tr w:rsidR="008277BE" w:rsidRPr="00FF3D67" w:rsidTr="00F84994">
        <w:tc>
          <w:tcPr>
            <w:tcW w:w="2790" w:type="dxa"/>
          </w:tcPr>
          <w:p w:rsidR="008277BE" w:rsidRPr="007518D4" w:rsidRDefault="008277BE" w:rsidP="008277BE">
            <w:pPr>
              <w:contextualSpacing/>
              <w:rPr>
                <w:b/>
              </w:rPr>
            </w:pPr>
          </w:p>
        </w:tc>
        <w:tc>
          <w:tcPr>
            <w:tcW w:w="9180" w:type="dxa"/>
          </w:tcPr>
          <w:p w:rsidR="008277BE" w:rsidRDefault="008277BE" w:rsidP="008277BE">
            <w:pPr>
              <w:contextualSpacing/>
            </w:pPr>
          </w:p>
        </w:tc>
      </w:tr>
      <w:tr w:rsidR="008277BE" w:rsidRPr="00FF3D67" w:rsidTr="00F84994">
        <w:tc>
          <w:tcPr>
            <w:tcW w:w="2790" w:type="dxa"/>
          </w:tcPr>
          <w:p w:rsidR="008277BE" w:rsidRPr="0066782A" w:rsidRDefault="00604E73" w:rsidP="008277BE">
            <w:pPr>
              <w:contextualSpacing/>
              <w:rPr>
                <w:b/>
              </w:rPr>
            </w:pPr>
            <w:r>
              <w:rPr>
                <w:b/>
              </w:rPr>
              <w:t>@</w:t>
            </w:r>
            <w:r w:rsidR="008277BE">
              <w:rPr>
                <w:b/>
              </w:rPr>
              <w:t>URL</w:t>
            </w:r>
          </w:p>
        </w:tc>
        <w:tc>
          <w:tcPr>
            <w:tcW w:w="9180" w:type="dxa"/>
          </w:tcPr>
          <w:p w:rsidR="008277BE" w:rsidRDefault="00A121FD" w:rsidP="00380FF5">
            <w:pPr>
              <w:contextualSpacing/>
              <w:jc w:val="center"/>
            </w:pPr>
            <w:r>
              <w:rPr>
                <w:rFonts w:eastAsiaTheme="minorEastAsia"/>
                <w:lang w:eastAsia="ja-JP"/>
              </w:rPr>
              <w:object w:dxaOrig="4704" w:dyaOrig="876">
                <v:shape id="_x0000_i1031" type="#_x0000_t75" style="width:176.1pt;height:32.8pt" o:ole="">
                  <v:imagedata r:id="rId17" o:title=""/>
                </v:shape>
                <o:OLEObject Type="Embed" ProgID="PBrush" ShapeID="_x0000_i1031" DrawAspect="Content" ObjectID="_1643097629" r:id="rId18"/>
              </w:object>
            </w:r>
          </w:p>
        </w:tc>
      </w:tr>
      <w:tr w:rsidR="008277BE" w:rsidRPr="00FF3D67" w:rsidTr="00F84994">
        <w:tc>
          <w:tcPr>
            <w:tcW w:w="2790" w:type="dxa"/>
          </w:tcPr>
          <w:p w:rsidR="008277BE" w:rsidRDefault="00604E73" w:rsidP="008277BE">
            <w:pPr>
              <w:contextualSpacing/>
              <w:rPr>
                <w:b/>
              </w:rPr>
            </w:pPr>
            <w:r>
              <w:rPr>
                <w:b/>
              </w:rPr>
              <w:t>@SafeHtml</w:t>
            </w:r>
          </w:p>
        </w:tc>
        <w:tc>
          <w:tcPr>
            <w:tcW w:w="9180" w:type="dxa"/>
          </w:tcPr>
          <w:p w:rsidR="001D4950" w:rsidRDefault="001D4950" w:rsidP="001D4950">
            <w:pPr>
              <w:contextualSpacing/>
            </w:pPr>
            <w:r w:rsidRPr="001D4950">
              <w:rPr>
                <w:i/>
                <w:iCs/>
              </w:rPr>
              <w:t>@SafeHtml </w:t>
            </w:r>
            <w:r w:rsidRPr="001D4950">
              <w:t>uses </w:t>
            </w:r>
            <w:hyperlink r:id="rId19" w:history="1">
              <w:r w:rsidRPr="001D4950">
                <w:rPr>
                  <w:rStyle w:val="Hyperlink"/>
                </w:rPr>
                <w:t>the JSoup library</w:t>
              </w:r>
            </w:hyperlink>
            <w:r w:rsidRPr="001D4950">
              <w:t>,</w:t>
            </w:r>
          </w:p>
          <w:p w:rsidR="008277BE" w:rsidRDefault="00380FF5" w:rsidP="00380FF5">
            <w:pPr>
              <w:contextualSpacing/>
              <w:jc w:val="center"/>
            </w:pPr>
            <w:r>
              <w:rPr>
                <w:rFonts w:eastAsiaTheme="minorEastAsia"/>
                <w:lang w:eastAsia="ja-JP"/>
              </w:rPr>
              <w:object w:dxaOrig="3828" w:dyaOrig="828">
                <v:shape id="_x0000_i1032" type="#_x0000_t75" style="width:146.85pt;height:31.7pt" o:ole="">
                  <v:imagedata r:id="rId20" o:title=""/>
                </v:shape>
                <o:OLEObject Type="Embed" ProgID="PBrush" ShapeID="_x0000_i1032" DrawAspect="Content" ObjectID="_1643097630" r:id="rId21"/>
              </w:object>
            </w:r>
          </w:p>
          <w:p w:rsidR="0000763D" w:rsidRPr="0000763D" w:rsidRDefault="0000763D" w:rsidP="00380FF5">
            <w:pPr>
              <w:contextualSpacing/>
              <w:jc w:val="center"/>
              <w:rPr>
                <w:i/>
              </w:rPr>
            </w:pPr>
            <w:r w:rsidRPr="0000763D">
              <w:rPr>
                <w:i/>
              </w:rPr>
              <w:t>without script tags</w:t>
            </w:r>
          </w:p>
        </w:tc>
      </w:tr>
      <w:tr w:rsidR="008277BE" w:rsidRPr="00FF3D67" w:rsidTr="00F84994">
        <w:tc>
          <w:tcPr>
            <w:tcW w:w="2790" w:type="dxa"/>
          </w:tcPr>
          <w:p w:rsidR="008277BE" w:rsidRPr="0066782A" w:rsidRDefault="008277BE" w:rsidP="008277BE">
            <w:pPr>
              <w:contextualSpacing/>
              <w:rPr>
                <w:b/>
              </w:rPr>
            </w:pPr>
          </w:p>
        </w:tc>
        <w:tc>
          <w:tcPr>
            <w:tcW w:w="9180" w:type="dxa"/>
          </w:tcPr>
          <w:p w:rsidR="008277BE" w:rsidRDefault="008277BE" w:rsidP="008277BE">
            <w:pPr>
              <w:contextualSpacing/>
              <w:jc w:val="center"/>
            </w:pPr>
          </w:p>
        </w:tc>
      </w:tr>
      <w:tr w:rsidR="008277BE" w:rsidRPr="00FF3D67" w:rsidTr="00F84994">
        <w:tc>
          <w:tcPr>
            <w:tcW w:w="2790" w:type="dxa"/>
          </w:tcPr>
          <w:p w:rsidR="008277BE" w:rsidRPr="0066782A" w:rsidRDefault="007C3334" w:rsidP="008277BE">
            <w:pPr>
              <w:contextualSpacing/>
              <w:rPr>
                <w:b/>
              </w:rPr>
            </w:pPr>
            <w:r>
              <w:rPr>
                <w:b/>
              </w:rPr>
              <w:t>@UniqueElements</w:t>
            </w:r>
          </w:p>
        </w:tc>
        <w:tc>
          <w:tcPr>
            <w:tcW w:w="9180" w:type="dxa"/>
          </w:tcPr>
          <w:p w:rsidR="008277BE" w:rsidRDefault="00983EFB" w:rsidP="006E698E">
            <w:pPr>
              <w:contextualSpacing/>
            </w:pPr>
            <w:r>
              <w:t>C</w:t>
            </w:r>
            <w:r w:rsidR="004361A6" w:rsidRPr="004361A6">
              <w:t>heck a collection does not contain duplicates</w:t>
            </w:r>
          </w:p>
        </w:tc>
      </w:tr>
      <w:tr w:rsidR="008277BE" w:rsidRPr="00FF3D67" w:rsidTr="00F84994">
        <w:tc>
          <w:tcPr>
            <w:tcW w:w="2790" w:type="dxa"/>
          </w:tcPr>
          <w:p w:rsidR="008277BE" w:rsidRPr="0066782A" w:rsidRDefault="008277BE" w:rsidP="008277BE">
            <w:pPr>
              <w:contextualSpacing/>
              <w:rPr>
                <w:b/>
              </w:rPr>
            </w:pPr>
          </w:p>
        </w:tc>
        <w:tc>
          <w:tcPr>
            <w:tcW w:w="9180" w:type="dxa"/>
          </w:tcPr>
          <w:p w:rsidR="008277BE" w:rsidRPr="00FF3D67" w:rsidRDefault="008277BE" w:rsidP="008277BE">
            <w:pPr>
              <w:contextualSpacing/>
            </w:pPr>
          </w:p>
        </w:tc>
      </w:tr>
      <w:tr w:rsidR="008277BE" w:rsidRPr="00FF3D67" w:rsidTr="00F84994">
        <w:tc>
          <w:tcPr>
            <w:tcW w:w="2790" w:type="dxa"/>
          </w:tcPr>
          <w:p w:rsidR="008277BE" w:rsidRPr="00FF3D67" w:rsidRDefault="008277BE" w:rsidP="008277BE">
            <w:pPr>
              <w:contextualSpacing/>
            </w:pPr>
            <w:r w:rsidRPr="007C3A12">
              <w:rPr>
                <w:b/>
              </w:rPr>
              <w:t>@CreditCardNumber</w:t>
            </w:r>
          </w:p>
        </w:tc>
        <w:tc>
          <w:tcPr>
            <w:tcW w:w="9180" w:type="dxa"/>
          </w:tcPr>
          <w:p w:rsidR="008277BE" w:rsidRPr="00E579AF" w:rsidRDefault="008277BE" w:rsidP="008277BE">
            <w:pPr>
              <w:contextualSpacing/>
            </w:pPr>
            <w:r w:rsidRPr="00E579AF">
              <w:t xml:space="preserve">Sử dụng thuật toán </w:t>
            </w:r>
            <w:hyperlink r:id="rId22" w:history="1">
              <w:r w:rsidRPr="00E579AF">
                <w:rPr>
                  <w:rStyle w:val="Hyperlink"/>
                </w:rPr>
                <w:t>Luhn's Algorithm</w:t>
              </w:r>
            </w:hyperlink>
            <w:r w:rsidRPr="00E579AF">
              <w:t xml:space="preserve"> </w:t>
            </w:r>
          </w:p>
          <w:p w:rsidR="008277BE" w:rsidRPr="00E579AF" w:rsidRDefault="008277BE" w:rsidP="008277BE">
            <w:pPr>
              <w:contextualSpacing/>
            </w:pPr>
            <w:r w:rsidRPr="00E579AF">
              <w:t>Không check length của string mà chỉ detect numbers xem có hợp lệ hay không</w:t>
            </w:r>
          </w:p>
          <w:p w:rsidR="008277BE" w:rsidRPr="00FF3D67" w:rsidRDefault="008277BE" w:rsidP="00EB005F">
            <w:pPr>
              <w:contextualSpacing/>
              <w:jc w:val="center"/>
            </w:pPr>
            <w:r w:rsidRPr="00E579AF">
              <w:rPr>
                <w:noProof/>
              </w:rPr>
              <w:lastRenderedPageBreak/>
              <w:drawing>
                <wp:inline distT="0" distB="0" distL="0" distR="0" wp14:anchorId="034EA4A0" wp14:editId="7B0E42CC">
                  <wp:extent cx="4483112" cy="761229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0783" cy="7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EB8" w:rsidRPr="003E7044" w:rsidRDefault="002023D7" w:rsidP="003E7044">
      <w:pPr>
        <w:pStyle w:val="ListParagraph"/>
        <w:jc w:val="center"/>
        <w:rPr>
          <w:i/>
        </w:rPr>
      </w:pPr>
      <w:hyperlink r:id="rId24" w:history="1">
        <w:r w:rsidRPr="003E7044">
          <w:rPr>
            <w:rStyle w:val="Hyperlink"/>
            <w:i/>
          </w:rPr>
          <w:t>https://docs.jboss.org/hibernate/stable/validator/reference/en-US/html_single/#section-builtin-constraints</w:t>
        </w:r>
      </w:hyperlink>
    </w:p>
    <w:p w:rsidR="002023D7" w:rsidRDefault="002023D7" w:rsidP="00841EB8">
      <w:pPr>
        <w:pStyle w:val="ListParagraph"/>
        <w:rPr>
          <w:b/>
        </w:rPr>
      </w:pPr>
    </w:p>
    <w:p w:rsidR="007D23C1" w:rsidRPr="000434A8" w:rsidRDefault="007D23C1" w:rsidP="007D23C1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7D23C1" w:rsidRDefault="00503506" w:rsidP="007D23C1">
      <w:pPr>
        <w:pStyle w:val="ListParagraph"/>
        <w:rPr>
          <w:rStyle w:val="Hyperlink"/>
        </w:rPr>
      </w:pPr>
      <w:hyperlink r:id="rId25" w:history="1">
        <w:r w:rsidR="007D23C1" w:rsidRPr="001729C7">
          <w:rPr>
            <w:rStyle w:val="Hyperlink"/>
          </w:rPr>
          <w:t>https://www.baeldung.com/hibernate-validator-constraints</w:t>
        </w:r>
      </w:hyperlink>
    </w:p>
    <w:p w:rsidR="002023D7" w:rsidRDefault="002023D7" w:rsidP="007D23C1">
      <w:pPr>
        <w:pStyle w:val="ListParagraph"/>
      </w:pPr>
    </w:p>
    <w:sectPr w:rsidR="0020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39"/>
    <w:rsid w:val="0000763D"/>
    <w:rsid w:val="00041A93"/>
    <w:rsid w:val="000434A8"/>
    <w:rsid w:val="00053A39"/>
    <w:rsid w:val="000C3978"/>
    <w:rsid w:val="001C623C"/>
    <w:rsid w:val="001D4950"/>
    <w:rsid w:val="002023D7"/>
    <w:rsid w:val="00264BD3"/>
    <w:rsid w:val="00277EBB"/>
    <w:rsid w:val="002B46D6"/>
    <w:rsid w:val="002C5DDF"/>
    <w:rsid w:val="00302D8A"/>
    <w:rsid w:val="00341FF9"/>
    <w:rsid w:val="00375E7E"/>
    <w:rsid w:val="00380FF5"/>
    <w:rsid w:val="003812D5"/>
    <w:rsid w:val="003B0FE3"/>
    <w:rsid w:val="003D3165"/>
    <w:rsid w:val="003E7044"/>
    <w:rsid w:val="004361A6"/>
    <w:rsid w:val="00467DE8"/>
    <w:rsid w:val="00475BB6"/>
    <w:rsid w:val="004826B6"/>
    <w:rsid w:val="004A5A41"/>
    <w:rsid w:val="00503506"/>
    <w:rsid w:val="00517D21"/>
    <w:rsid w:val="005474A5"/>
    <w:rsid w:val="0055571D"/>
    <w:rsid w:val="005E7470"/>
    <w:rsid w:val="005F02F9"/>
    <w:rsid w:val="00604E73"/>
    <w:rsid w:val="0066782A"/>
    <w:rsid w:val="00697936"/>
    <w:rsid w:val="006E698E"/>
    <w:rsid w:val="00711583"/>
    <w:rsid w:val="0073516C"/>
    <w:rsid w:val="007518D4"/>
    <w:rsid w:val="007A6360"/>
    <w:rsid w:val="007C3334"/>
    <w:rsid w:val="007D23C1"/>
    <w:rsid w:val="0082687F"/>
    <w:rsid w:val="008277BE"/>
    <w:rsid w:val="00841EB8"/>
    <w:rsid w:val="0086233C"/>
    <w:rsid w:val="00885EF3"/>
    <w:rsid w:val="00897F2A"/>
    <w:rsid w:val="008B2721"/>
    <w:rsid w:val="00983EFB"/>
    <w:rsid w:val="009870A5"/>
    <w:rsid w:val="00991CB1"/>
    <w:rsid w:val="009B2297"/>
    <w:rsid w:val="009D2824"/>
    <w:rsid w:val="00A121FD"/>
    <w:rsid w:val="00A26EAB"/>
    <w:rsid w:val="00A872B1"/>
    <w:rsid w:val="00B07DBD"/>
    <w:rsid w:val="00B15A35"/>
    <w:rsid w:val="00B17B5E"/>
    <w:rsid w:val="00B26738"/>
    <w:rsid w:val="00B5771C"/>
    <w:rsid w:val="00B77558"/>
    <w:rsid w:val="00BA0A21"/>
    <w:rsid w:val="00C32BC2"/>
    <w:rsid w:val="00C37D38"/>
    <w:rsid w:val="00C51BA6"/>
    <w:rsid w:val="00CC6846"/>
    <w:rsid w:val="00CE213A"/>
    <w:rsid w:val="00D764D6"/>
    <w:rsid w:val="00D76D48"/>
    <w:rsid w:val="00E579AF"/>
    <w:rsid w:val="00EA2E4B"/>
    <w:rsid w:val="00EB005F"/>
    <w:rsid w:val="00EC2454"/>
    <w:rsid w:val="00EE63B2"/>
    <w:rsid w:val="00EF1823"/>
    <w:rsid w:val="00F70236"/>
    <w:rsid w:val="00F8080F"/>
    <w:rsid w:val="00F84994"/>
    <w:rsid w:val="00F86B05"/>
    <w:rsid w:val="00F914A2"/>
    <w:rsid w:val="00FA78BA"/>
    <w:rsid w:val="00FB7866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A8E2-E7B0-419B-BE63-16B0306D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FF3D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hyperlink" Target="https://www.baeldung.com/hibernate-validator-constraints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hyperlink" Target="https://docs.jboss.org/hibernate/stable/validator/reference/en-US/html_single/#section-builtin-constrain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oleObject" Target="embeddings/oleObject3.bin"/><Relationship Id="rId19" Type="http://schemas.openxmlformats.org/officeDocument/2006/relationships/hyperlink" Target="https://www.baeldung.com/java-with-jso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hyperlink" Target="https://en.wikipedia.org/wiki/Luhn_algorith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83</cp:revision>
  <dcterms:created xsi:type="dcterms:W3CDTF">2020-02-08T13:41:00Z</dcterms:created>
  <dcterms:modified xsi:type="dcterms:W3CDTF">2020-02-13T04:14:00Z</dcterms:modified>
</cp:coreProperties>
</file>