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563C1"/>
          <w:spacing w:val="0"/>
          <w:position w:val="0"/>
          <w:sz w:val="24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0563C1"/>
          <w:spacing w:val="0"/>
          <w:position w:val="0"/>
          <w:sz w:val="24"/>
          <w:u w:val="single"/>
          <w:shd w:fill="auto" w:val="clear"/>
        </w:rPr>
        <w:t xml:space="preserve">Bài t</w:t>
      </w:r>
      <w:r>
        <w:rPr>
          <w:rFonts w:ascii="Calibri Light" w:hAnsi="Calibri Light" w:cs="Calibri Light" w:eastAsia="Calibri Light"/>
          <w:b/>
          <w:color w:val="0563C1"/>
          <w:spacing w:val="0"/>
          <w:position w:val="0"/>
          <w:sz w:val="24"/>
          <w:u w:val="single"/>
          <w:shd w:fill="auto" w:val="clear"/>
        </w:rPr>
        <w:t xml:space="preserve">ập xPath Buổi 10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ên áp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ụng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ác hàm,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ấu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úc xPath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ọc trong buổi 10)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Bài 1: vào trang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https://alada.vn/tai-khoan/dang-ky.html</w:t>
        </w:r>
      </w:hyperlink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Tìm xPath các element trên trang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ý và fill vào 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ảng sau</w:t>
      </w:r>
    </w:p>
    <w:tbl>
      <w:tblPr>
        <w:tblInd w:w="720" w:type="dxa"/>
      </w:tblPr>
      <w:tblGrid>
        <w:gridCol w:w="3088"/>
        <w:gridCol w:w="2942"/>
        <w:gridCol w:w="2928"/>
      </w:tblGrid>
      <w:tr>
        <w:trPr>
          <w:trHeight w:val="1" w:hRule="atLeast"/>
          <w:jc w:val="left"/>
        </w:trPr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Tên element (t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ặt 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ên)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xPath</w:t>
            </w:r>
          </w:p>
        </w:tc>
        <w:tc>
          <w:tcPr>
            <w:tcW w:w="2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txtHoVaTen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//input[starts-with(@placeholder,'Nh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họ')]</w:t>
            </w:r>
          </w:p>
        </w:tc>
        <w:tc>
          <w:tcPr>
            <w:tcW w:w="2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txtEmail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//label[text()='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ịa chỉ Email']</w:t>
            </w:r>
          </w:p>
        </w:tc>
        <w:tc>
          <w:tcPr>
            <w:tcW w:w="2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0" w:hRule="auto"/>
          <w:jc w:val="left"/>
        </w:trPr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txtNhapLaiEmail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//label[normalize-space()='Nh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lại Email']</w:t>
            </w:r>
          </w:p>
        </w:tc>
        <w:tc>
          <w:tcPr>
            <w:tcW w:w="2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txtMatKhau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//input[contains(@id,'txtPassword')]</w:t>
            </w:r>
          </w:p>
        </w:tc>
        <w:tc>
          <w:tcPr>
            <w:tcW w:w="2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txtNhapLaiMatKhau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//input[contains(@placeholder,'Nh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lại mật khẩu') and @id='txtCPassword'] </w:t>
            </w:r>
          </w:p>
        </w:tc>
        <w:tc>
          <w:tcPr>
            <w:tcW w:w="2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txtDienThoai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//input[contains(@id,'txtPhone')] </w:t>
            </w:r>
          </w:p>
        </w:tc>
        <w:tc>
          <w:tcPr>
            <w:tcW w:w="2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cbToiDongY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//div[starts-with(normalize-space(),'Tôi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ác')]</w:t>
            </w:r>
          </w:p>
        </w:tc>
        <w:tc>
          <w:tcPr>
            <w:tcW w:w="2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btnDangKy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//button[starts-with(text(),'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Ý') and @type='submit']</w:t>
            </w:r>
          </w:p>
        </w:tc>
        <w:tc>
          <w:tcPr>
            <w:tcW w:w="2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Vào trang ch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ỉnh sửa 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ông tin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8402" w:dyaOrig="6418">
          <v:rect xmlns:o="urn:schemas-microsoft-com:office:office" xmlns:v="urn:schemas-microsoft-com:vml" id="rectole0000000000" style="width:420.100000pt;height:320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Sau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 tìm xPath các element trên trang Thông tin cá nhân và fill vào 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ảng sau</w:t>
      </w:r>
    </w:p>
    <w:tbl>
      <w:tblPr>
        <w:tblInd w:w="720" w:type="dxa"/>
      </w:tblPr>
      <w:tblGrid>
        <w:gridCol w:w="3080"/>
        <w:gridCol w:w="2946"/>
        <w:gridCol w:w="2932"/>
      </w:tblGrid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Tên element (t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ặt 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ên)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xPath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textHo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//input[contains(@id,'member_lastname')]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textTen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//input[contains(@id,'member_firstname')]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checkGioiTinh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//input[@type='radio' and @value='1']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//input[@type='radio' and @value='0']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dateNgaySinh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//input[contains(@name,'member_birthday')]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dropdownTinhTP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//option[(normalize-space()='TP.HCM')]/..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65" w:hRule="auto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txtDienThoai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//input[contains(@name,'member_tel')]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txtDiaChi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//input[contains(@name,'member_address')]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txtCongTy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//input[contains(@name,'member_company')]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btnLuuThongTin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//button[starts-with(text(),'L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ưu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tin')]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Bài 2: vào trang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https://demo.seleniumeasy.com/basic-checkbox-demo.html</w:t>
        </w:r>
      </w:hyperlink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Ở left menu -&gt; click v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ào Input form -&gt; click vào  Radio Button Demo và tìm xPath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elements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ợc khoanh tr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òn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trong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ảnh sau,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ền xPath v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ào 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ảng.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414" w:dyaOrig="3685">
          <v:rect xmlns:o="urn:schemas-microsoft-com:office:office" xmlns:v="urn:schemas-microsoft-com:vml" id="rectole0000000001" style="width:470.700000pt;height:18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3080"/>
        <w:gridCol w:w="2946"/>
        <w:gridCol w:w="2932"/>
      </w:tblGrid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Tên element (t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ặt t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ên)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xPath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rdoMale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//input[contains(@value,'Male') and @name='gender']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rdoFemale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//input[contains(@value,'Female') and @name='gender']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rdo0to5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//input[contains(@value,'0 - 5') and @name='ageGroup']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rdo5to15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//input[contains(@value,'5 - 15') and @name='ageGroup']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rdo15to50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//input[contains(@value,'15 - 50') and @name='ageGroup']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Bài 3: vào trang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https://rise.fairsketch.com/events</w:t>
        </w:r>
      </w:hyperlink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và tìm locator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ủa element 2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ặt 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ên testEvent sao cho có s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ự li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ên quan: element 2 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ằm trong element 1. (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ụng cho việc x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ận rằng event 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 sau khi 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ạo sẽ thuộc một ng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ày nào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ó)</w:t>
      </w:r>
    </w:p>
    <w:tbl>
      <w:tblPr>
        <w:tblInd w:w="137" w:type="dxa"/>
      </w:tblPr>
      <w:tblGrid>
        <w:gridCol w:w="3080"/>
        <w:gridCol w:w="2946"/>
        <w:gridCol w:w="2932"/>
      </w:tblGrid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Tên element 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xPath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testEvent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//a[(normalize-space()='Cultural Diversity Symposium')]/ancestor::td[@data-date='2024-08-22']/descendant::a[(normalize-space()='Cultural Diversity Symposium')]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testEvent day 22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9414" w:dyaOrig="5426">
          <v:rect xmlns:o="urn:schemas-microsoft-com:office:office" xmlns:v="urn:schemas-microsoft-com:vml" id="rectole0000000002" style="width:470.700000pt;height:271.3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Các b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ạn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ẩy file l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ên github sau khi làm xong nhé 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mo.seleniumeasy.com/basic-checkbox-demo.html" Id="docRId3" Type="http://schemas.openxmlformats.org/officeDocument/2006/relationships/hyperlink" /><Relationship Target="embeddings/oleObject2.bin" Id="docRId7" Type="http://schemas.openxmlformats.org/officeDocument/2006/relationships/oleObject" /><Relationship TargetMode="External" Target="https://alada.vn/tai-khoan/dang-ky.html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embeddings/oleObject1.bin" Id="docRId4" Type="http://schemas.openxmlformats.org/officeDocument/2006/relationships/oleObject" /><Relationship TargetMode="External" Target="https://rise.fairsketch.com/events" Id="docRId6" Type="http://schemas.openxmlformats.org/officeDocument/2006/relationships/hyperlink" /><Relationship Target="media/image2.wmf" Id="docRId8" Type="http://schemas.openxmlformats.org/officeDocument/2006/relationships/image" /><Relationship Target="embeddings/oleObject0.bin" Id="docRId1" Type="http://schemas.openxmlformats.org/officeDocument/2006/relationships/oleObject" /><Relationship Target="media/image1.wmf" Id="docRId5" Type="http://schemas.openxmlformats.org/officeDocument/2006/relationships/image" /><Relationship Target="numbering.xml" Id="docRId9" Type="http://schemas.openxmlformats.org/officeDocument/2006/relationships/numbering" /></Relationships>
</file>