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21C45" w14:textId="77777777" w:rsidR="003320B8" w:rsidRPr="003320B8" w:rsidRDefault="003320B8" w:rsidP="003320B8">
      <w:r w:rsidRPr="003320B8">
        <w:rPr>
          <w:b/>
          <w:bCs/>
        </w:rPr>
        <w:t>iPhone 17 — Product Introduction</w:t>
      </w:r>
    </w:p>
    <w:p w14:paraId="24034574" w14:textId="77777777" w:rsidR="003320B8" w:rsidRPr="003320B8" w:rsidRDefault="003320B8" w:rsidP="003320B8">
      <w:r w:rsidRPr="003320B8">
        <w:t xml:space="preserve">Meet the </w:t>
      </w:r>
      <w:r w:rsidRPr="003320B8">
        <w:rPr>
          <w:b/>
          <w:bCs/>
        </w:rPr>
        <w:t>iPhone 17</w:t>
      </w:r>
      <w:r w:rsidRPr="003320B8">
        <w:t xml:space="preserve">: Apple’s latest flagship for 2025, designed to bring pro-level features into the standard model tier. With a crisp </w:t>
      </w:r>
      <w:r w:rsidRPr="003320B8">
        <w:rPr>
          <w:b/>
          <w:bCs/>
        </w:rPr>
        <w:t>6.3-inch Super Retina XDR display</w:t>
      </w:r>
      <w:r w:rsidRPr="003320B8">
        <w:t xml:space="preserve"> that supports </w:t>
      </w:r>
      <w:r w:rsidRPr="003320B8">
        <w:rPr>
          <w:b/>
          <w:bCs/>
        </w:rPr>
        <w:t>ProMotion 120 Hz</w:t>
      </w:r>
      <w:r w:rsidRPr="003320B8">
        <w:t xml:space="preserve"> and an </w:t>
      </w:r>
      <w:r w:rsidRPr="003320B8">
        <w:rPr>
          <w:b/>
          <w:bCs/>
        </w:rPr>
        <w:t>Always-On</w:t>
      </w:r>
      <w:r w:rsidRPr="003320B8">
        <w:t xml:space="preserve"> mode, this phone elevates everyday interaction. </w:t>
      </w:r>
      <w:hyperlink r:id="rId4" w:tgtFrame="_blank" w:history="1">
        <w:r w:rsidRPr="003320B8">
          <w:rPr>
            <w:rStyle w:val="Hyperlink"/>
          </w:rPr>
          <w:t>Apple+2Wikipedia+2</w:t>
        </w:r>
      </w:hyperlink>
    </w:p>
    <w:p w14:paraId="2C8C4A6F" w14:textId="77777777" w:rsidR="003320B8" w:rsidRPr="003320B8" w:rsidRDefault="003320B8" w:rsidP="003320B8">
      <w:r w:rsidRPr="003320B8">
        <w:t xml:space="preserve">Under the hood is Apple’s new </w:t>
      </w:r>
      <w:r w:rsidRPr="003320B8">
        <w:rPr>
          <w:b/>
          <w:bCs/>
        </w:rPr>
        <w:t>A19 chip</w:t>
      </w:r>
      <w:r w:rsidRPr="003320B8">
        <w:t xml:space="preserve">, delivering robust performance, energy efficiency, and hardware-accelerated ray tracing. </w:t>
      </w:r>
      <w:hyperlink r:id="rId5" w:tgtFrame="_blank" w:history="1">
        <w:r w:rsidRPr="003320B8">
          <w:rPr>
            <w:rStyle w:val="Hyperlink"/>
          </w:rPr>
          <w:t>Apple+1</w:t>
        </w:r>
      </w:hyperlink>
      <w:r w:rsidRPr="003320B8">
        <w:t xml:space="preserve"> For imaging, it features a </w:t>
      </w:r>
      <w:r w:rsidRPr="003320B8">
        <w:rPr>
          <w:b/>
          <w:bCs/>
        </w:rPr>
        <w:t>48 MP Dual Fusion rear camera system</w:t>
      </w:r>
      <w:r w:rsidRPr="003320B8">
        <w:t xml:space="preserve"> plus an </w:t>
      </w:r>
      <w:r w:rsidRPr="003320B8">
        <w:rPr>
          <w:b/>
          <w:bCs/>
        </w:rPr>
        <w:t>18 MP Center Stage front camera</w:t>
      </w:r>
      <w:r w:rsidRPr="003320B8">
        <w:t xml:space="preserve"> with Dual Capture, letting you capture both front and rear video simultaneously. </w:t>
      </w:r>
      <w:hyperlink r:id="rId6" w:tgtFrame="_blank" w:history="1">
        <w:r w:rsidRPr="003320B8">
          <w:rPr>
            <w:rStyle w:val="Hyperlink"/>
          </w:rPr>
          <w:t>Apple+2Wikipedia+2</w:t>
        </w:r>
      </w:hyperlink>
    </w:p>
    <w:p w14:paraId="1D104F41" w14:textId="77777777" w:rsidR="003320B8" w:rsidRPr="003320B8" w:rsidRDefault="003320B8" w:rsidP="003320B8">
      <w:r w:rsidRPr="003320B8">
        <w:t xml:space="preserve">Durability gets an upgrade too, courtesy of </w:t>
      </w:r>
      <w:r w:rsidRPr="003320B8">
        <w:rPr>
          <w:b/>
          <w:bCs/>
        </w:rPr>
        <w:t>Ceramic Shield 2</w:t>
      </w:r>
      <w:r w:rsidRPr="003320B8">
        <w:t xml:space="preserve"> for enhanced scratch resistance and a refined aluminum frame. </w:t>
      </w:r>
      <w:hyperlink r:id="rId7" w:tgtFrame="_blank" w:history="1">
        <w:r w:rsidRPr="003320B8">
          <w:rPr>
            <w:rStyle w:val="Hyperlink"/>
          </w:rPr>
          <w:t>Apple+1</w:t>
        </w:r>
      </w:hyperlink>
      <w:r w:rsidRPr="003320B8">
        <w:t xml:space="preserve"> A full charge supports up to </w:t>
      </w:r>
      <w:r w:rsidRPr="003320B8">
        <w:rPr>
          <w:b/>
          <w:bCs/>
        </w:rPr>
        <w:t>30 hours of video playback</w:t>
      </w:r>
      <w:r w:rsidRPr="003320B8">
        <w:t xml:space="preserve">, and the battery can hit </w:t>
      </w:r>
      <w:r w:rsidRPr="003320B8">
        <w:rPr>
          <w:b/>
          <w:bCs/>
        </w:rPr>
        <w:t>50% in just 20 minutes</w:t>
      </w:r>
      <w:r w:rsidRPr="003320B8">
        <w:t xml:space="preserve"> with a high-power charger. </w:t>
      </w:r>
      <w:hyperlink r:id="rId8" w:tgtFrame="_blank" w:history="1">
        <w:r w:rsidRPr="003320B8">
          <w:rPr>
            <w:rStyle w:val="Hyperlink"/>
          </w:rPr>
          <w:t>Apple+1</w:t>
        </w:r>
      </w:hyperlink>
    </w:p>
    <w:p w14:paraId="15BD3CAB" w14:textId="77777777" w:rsidR="003320B8" w:rsidRPr="003320B8" w:rsidRDefault="003320B8" w:rsidP="003320B8">
      <w:r w:rsidRPr="003320B8">
        <w:rPr>
          <w:b/>
          <w:bCs/>
        </w:rPr>
        <w:t>Price (at launch):</w:t>
      </w:r>
      <w:r w:rsidRPr="003320B8">
        <w:br/>
        <w:t xml:space="preserve">The iPhone 17 starts at </w:t>
      </w:r>
      <w:r w:rsidRPr="003320B8">
        <w:rPr>
          <w:b/>
          <w:bCs/>
        </w:rPr>
        <w:t>USD 799</w:t>
      </w:r>
      <w:r w:rsidRPr="003320B8">
        <w:t xml:space="preserve"> for the 256 GB model</w:t>
      </w:r>
    </w:p>
    <w:p w14:paraId="72723247" w14:textId="77777777" w:rsidR="0099473F" w:rsidRDefault="0099473F"/>
    <w:sectPr w:rsidR="00994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B8"/>
    <w:rsid w:val="000F0EFD"/>
    <w:rsid w:val="003320B8"/>
    <w:rsid w:val="0067656C"/>
    <w:rsid w:val="008C7701"/>
    <w:rsid w:val="0099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B139"/>
  <w15:chartTrackingRefBased/>
  <w15:docId w15:val="{61AD19A1-A76C-4C59-BDA8-29F30A89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20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e.com/iphone-17/?utm_source=chatgp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pple.com/iphone-17/?utm_source=chatgp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pple.com/iphone-17/?utm_source=chatgpt.com" TargetMode="External"/><Relationship Id="rId5" Type="http://schemas.openxmlformats.org/officeDocument/2006/relationships/hyperlink" Target="https://www.apple.com/iphone-17/?utm_source=chatgpt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pple.com/iphone-17/?utm_source=chatgpt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Myelin</dc:creator>
  <cp:keywords/>
  <dc:description/>
  <cp:lastModifiedBy>Lam Myelin</cp:lastModifiedBy>
  <cp:revision>1</cp:revision>
  <dcterms:created xsi:type="dcterms:W3CDTF">2025-09-28T08:07:00Z</dcterms:created>
  <dcterms:modified xsi:type="dcterms:W3CDTF">2025-09-28T08:08:00Z</dcterms:modified>
</cp:coreProperties>
</file>