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AA8C" w14:textId="77777777" w:rsidR="00DF3A00" w:rsidRPr="00DF3A00" w:rsidRDefault="00DF3A00" w:rsidP="00DF3A00">
      <w:pPr>
        <w:rPr>
          <w:b/>
          <w:bCs/>
        </w:rPr>
      </w:pPr>
      <w:r w:rsidRPr="00DF3A00">
        <w:rPr>
          <w:b/>
          <w:bCs/>
        </w:rPr>
        <w:t>Pricing &amp; Plans – Overview</w:t>
      </w:r>
    </w:p>
    <w:p w14:paraId="6100780D" w14:textId="77777777" w:rsidR="00DF3A00" w:rsidRPr="00DF3A00" w:rsidRDefault="00DF3A00" w:rsidP="00DF3A00">
      <w:r w:rsidRPr="00DF3A00">
        <w:t>Mitsubishi Motors offers competitive pricing across its vehicle lineup, ensuring strong value for customers in different market segments.</w:t>
      </w:r>
    </w:p>
    <w:p w14:paraId="6A0A7797" w14:textId="77777777" w:rsidR="00DF3A00" w:rsidRPr="00DF3A00" w:rsidRDefault="00DF3A00" w:rsidP="00DF3A00">
      <w:r w:rsidRPr="00DF3A00">
        <w:t>Prices may vary depending on model, variant, specifications, and local market conditions. Mitsubishi provides multiple trim levels to accommodate diverse customer budgets and usage needs.</w:t>
      </w:r>
    </w:p>
    <w:p w14:paraId="2E9AD923" w14:textId="77777777" w:rsidR="00DF3A00" w:rsidRPr="00DF3A00" w:rsidRDefault="00DF3A00" w:rsidP="00DF3A00">
      <w:pPr>
        <w:rPr>
          <w:b/>
          <w:bCs/>
        </w:rPr>
      </w:pPr>
      <w:r w:rsidRPr="00DF3A00">
        <w:rPr>
          <w:b/>
          <w:bCs/>
        </w:rPr>
        <w:t>Payment &amp; Ownership Options</w:t>
      </w:r>
    </w:p>
    <w:p w14:paraId="0588E22B" w14:textId="77777777" w:rsidR="00DF3A00" w:rsidRPr="00DF3A00" w:rsidRDefault="00DF3A00" w:rsidP="00DF3A00">
      <w:pPr>
        <w:numPr>
          <w:ilvl w:val="0"/>
          <w:numId w:val="1"/>
        </w:numPr>
      </w:pPr>
      <w:r w:rsidRPr="00DF3A00">
        <w:t>Cash purchase</w:t>
      </w:r>
    </w:p>
    <w:p w14:paraId="6F5945EA" w14:textId="77777777" w:rsidR="00DF3A00" w:rsidRPr="00DF3A00" w:rsidRDefault="00DF3A00" w:rsidP="00DF3A00">
      <w:pPr>
        <w:numPr>
          <w:ilvl w:val="0"/>
          <w:numId w:val="1"/>
        </w:numPr>
      </w:pPr>
      <w:r w:rsidRPr="00DF3A00">
        <w:t>Bank financing and installment plans (subject to local dealer and bank policies)</w:t>
      </w:r>
    </w:p>
    <w:p w14:paraId="4EDC07FC" w14:textId="77777777" w:rsidR="00DF3A00" w:rsidRPr="00DF3A00" w:rsidRDefault="00DF3A00" w:rsidP="00DF3A00">
      <w:pPr>
        <w:numPr>
          <w:ilvl w:val="0"/>
          <w:numId w:val="1"/>
        </w:numPr>
      </w:pPr>
      <w:r w:rsidRPr="00DF3A00">
        <w:t>Corporate and fleet purchase programs</w:t>
      </w:r>
    </w:p>
    <w:p w14:paraId="6A2B30A0" w14:textId="77777777" w:rsidR="00DF3A00" w:rsidRPr="00DF3A00" w:rsidRDefault="00DF3A00" w:rsidP="00DF3A00">
      <w:pPr>
        <w:numPr>
          <w:ilvl w:val="0"/>
          <w:numId w:val="1"/>
        </w:numPr>
      </w:pPr>
      <w:r w:rsidRPr="00DF3A00">
        <w:t>Warranty and extended service packages to reduce long-term ownership costs</w:t>
      </w:r>
    </w:p>
    <w:p w14:paraId="15F5616A" w14:textId="77777777" w:rsidR="00DF3A00" w:rsidRPr="00DF3A00" w:rsidRDefault="00DF3A00" w:rsidP="00DF3A00">
      <w:r w:rsidRPr="00DF3A00">
        <w:t>Sales consultants should always present updated price lists, promotions, and financing programs available at the time of consultation.</w:t>
      </w:r>
    </w:p>
    <w:p w14:paraId="1BA05D86" w14:textId="77777777" w:rsidR="0099473F" w:rsidRDefault="0099473F"/>
    <w:sectPr w:rsidR="00994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7DBF"/>
    <w:multiLevelType w:val="multilevel"/>
    <w:tmpl w:val="9E6E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73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A00"/>
    <w:rsid w:val="000F0EFD"/>
    <w:rsid w:val="00147C3C"/>
    <w:rsid w:val="0067656C"/>
    <w:rsid w:val="0099473F"/>
    <w:rsid w:val="00DF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65FD"/>
  <w15:chartTrackingRefBased/>
  <w15:docId w15:val="{00D8DFFC-640C-4690-85EB-9771CF69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Myelin</dc:creator>
  <cp:keywords/>
  <dc:description/>
  <cp:lastModifiedBy>Lam Myelin</cp:lastModifiedBy>
  <cp:revision>1</cp:revision>
  <dcterms:created xsi:type="dcterms:W3CDTF">2026-02-05T06:35:00Z</dcterms:created>
  <dcterms:modified xsi:type="dcterms:W3CDTF">2026-02-05T06:35:00Z</dcterms:modified>
</cp:coreProperties>
</file>