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calendar view - Normal view consists of Company name, time, initials of participants, indicator showing which interest stage the negotiation is, and the meeting count</w:t>
      </w:r>
    </w:p>
    <w:p w:rsidR="00000000" w:rsidDel="00000000" w:rsidP="00000000" w:rsidRDefault="00000000" w:rsidRPr="00000000" w14:paraId="00000002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hover there is no hover card anymore</w:t>
      </w:r>
    </w:p>
    <w:p w:rsidR="00000000" w:rsidDel="00000000" w:rsidP="00000000" w:rsidRDefault="00000000" w:rsidRPr="00000000" w14:paraId="00000003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Sync Calendar button now auto-syncs every 10 seconds and shows "Synced ✓" for 3 seconds after each sync completes, then reverts back to "Sync Calendar".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875"/>
        <w:gridCol w:w="1860"/>
        <w:gridCol w:w="1200"/>
        <w:gridCol w:w="3420"/>
        <w:tblGridChange w:id="0">
          <w:tblGrid>
            <w:gridCol w:w="1005"/>
            <w:gridCol w:w="1875"/>
            <w:gridCol w:w="1860"/>
            <w:gridCol w:w="1200"/>
            <w:gridCol w:w="342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0"/>
                <w:szCs w:val="20"/>
                <w:rtl w:val="0"/>
              </w:rPr>
              <w:t xml:space="preserve">Interest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0"/>
                <w:szCs w:val="20"/>
                <w:rtl w:val="0"/>
              </w:rPr>
              <w:t xml:space="preserve">Cognitive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0"/>
                <w:szCs w:val="20"/>
                <w:rtl w:val="0"/>
              </w:rPr>
              <w:t xml:space="preserve">CRM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0"/>
                <w:szCs w:val="20"/>
                <w:rtl w:val="0"/>
              </w:rPr>
              <w:t xml:space="preserve">UI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0"/>
                <w:szCs w:val="20"/>
                <w:rtl w:val="0"/>
              </w:rPr>
              <w:t xml:space="preserve">Psychology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10-20%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Attention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Lead/Prospect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Red/Orange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"They notice you exist"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20-30%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Curiosity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Qualified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"They want to know more"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30-40%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"They're engaged"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40-50%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Problem 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Discovery/Demo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"They see the problem"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50-60%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Teal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"They trust your solution"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60-70%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Teal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"They're comparing options"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70-80%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Negotiation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Teal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"Validating fit &amp; consensus"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80-90%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Hard Commitment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Closing/Won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"Ready to commit"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90%+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Closed Won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"Decision made"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Lost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Closed Lost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"Deal lost"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avgyrm7ke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Interface Analysis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63wk11r1y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 Section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“CALENDARIO” (bold, uppercase)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Toggle</w:t>
      </w:r>
      <w:r w:rsidDel="00000000" w:rsidR="00000000" w:rsidRPr="00000000">
        <w:rPr>
          <w:rtl w:val="0"/>
        </w:rPr>
        <w:t xml:space="preserve">: Two-state button with “settimana” (active, gradient green) and “mese” (inactive, muted)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Navigation</w:t>
      </w:r>
      <w:r w:rsidDel="00000000" w:rsidR="00000000" w:rsidRPr="00000000">
        <w:rPr>
          <w:rtl w:val="0"/>
        </w:rPr>
        <w:t xml:space="preserve">: Left/right chevrons surrounding “Apr 13 – 19, 2026”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 Button</w:t>
      </w:r>
      <w:r w:rsidDel="00000000" w:rsidR="00000000" w:rsidRPr="00000000">
        <w:rPr>
          <w:rtl w:val="0"/>
        </w:rPr>
        <w:t xml:space="preserve">: “Sincronizza Calendario” with refresh icon (green-to-blue gradient)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Interaction Hint</w:t>
      </w:r>
      <w:r w:rsidDel="00000000" w:rsidR="00000000" w:rsidRPr="00000000">
        <w:rPr>
          <w:rtl w:val="0"/>
        </w:rPr>
        <w:t xml:space="preserve">: Top banner stating “Double-click empty area to toggle </w:t>
      </w:r>
      <w:r w:rsidDel="00000000" w:rsidR="00000000" w:rsidRPr="00000000">
        <w:rPr>
          <w:b w:val="1"/>
          <w:bCs w:val="1"/>
          <w:rtl w:val="0"/>
        </w:rPr>
        <w:t xml:space="preserve">grab scroll</w:t>
      </w:r>
      <w:r w:rsidDel="00000000" w:rsidR="00000000" w:rsidRPr="00000000">
        <w:rPr>
          <w:rtl w:val="0"/>
        </w:rPr>
        <w:t xml:space="preserve">” with orange indicator dot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3l14ictsu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Calendar Grid Structure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Gutter</w:t>
      </w:r>
      <w:r w:rsidDel="00000000" w:rsidR="00000000" w:rsidRPr="00000000">
        <w:rPr>
          <w:rtl w:val="0"/>
        </w:rPr>
        <w:t xml:space="preserve">: Left column showing hourly slots (7:00 AM through 4:00 PM visible)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Columns</w:t>
      </w:r>
      <w:r w:rsidDel="00000000" w:rsidR="00000000" w:rsidRPr="00000000">
        <w:rPr>
          <w:rtl w:val="0"/>
        </w:rPr>
        <w:t xml:space="preserve">: Monday through Sunday headers with date numbers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Today Highlight</w:t>
      </w:r>
      <w:r w:rsidDel="00000000" w:rsidR="00000000" w:rsidRPr="00000000">
        <w:rPr>
          <w:rtl w:val="0"/>
        </w:rPr>
        <w:t xml:space="preserve">: Thursday 16 features a filled green gradient circle and subtle column background tint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Grid Lines</w:t>
      </w:r>
      <w:r w:rsidDel="00000000" w:rsidR="00000000" w:rsidRPr="00000000">
        <w:rPr>
          <w:rtl w:val="0"/>
        </w:rPr>
        <w:t xml:space="preserve">: Dashed horizontal separators between hour slots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dc4bwcgt1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Cards — Current Display Analysis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w5e5esxn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Visible Meetings This Week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3.141993957704"/>
        <w:gridCol w:w="895.4682779456193"/>
        <w:gridCol w:w="2125.558912386707"/>
        <w:gridCol w:w="1715.5287009063445"/>
        <w:gridCol w:w="1362.0543806646526"/>
        <w:gridCol w:w="1178.2477341389729"/>
        <w:tblGridChange w:id="0">
          <w:tblGrid>
            <w:gridCol w:w="2083.141993957704"/>
            <w:gridCol w:w="895.4682779456193"/>
            <w:gridCol w:w="2125.558912386707"/>
            <w:gridCol w:w="1715.5287009063445"/>
            <w:gridCol w:w="1362.0543806646526"/>
            <w:gridCol w:w="1178.247734138972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Maating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Badge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Dot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Team Standup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Tue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9:00 AM (short)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Nova Consulting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Tue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10:00 AM – 11:00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Teal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Lavazza A Modo Mio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Mon 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1:00 PM – 2:00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Teal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Ferrero SpA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Thu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11:00 AM – 12:00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None visible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Barilla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Wed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2:00 PM – 3:30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Teal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Marco Verdi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Fri 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9:00 AM – 10:00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Teal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Pirelli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Fri 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3:00 PM – 4:00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Teal</w:t>
            </w:r>
          </w:p>
        </w:tc>
      </w:tr>
    </w:tbl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b5asouv3i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Meeting Card Components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external meeting card displays: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 (bold, primary text)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Range</w:t>
      </w:r>
      <w:r w:rsidDel="00000000" w:rsidR="00000000" w:rsidRPr="00000000">
        <w:rPr>
          <w:rtl w:val="0"/>
        </w:rPr>
        <w:t xml:space="preserve"> (smaller text below name)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 Sequence Badge</w:t>
      </w:r>
      <w:r w:rsidDel="00000000" w:rsidR="00000000" w:rsidRPr="00000000">
        <w:rPr>
          <w:rtl w:val="0"/>
        </w:rPr>
        <w:t xml:space="preserve"> (top-right corner):</w:t>
      </w:r>
    </w:p>
    <w:p w:rsidR="00000000" w:rsidDel="00000000" w:rsidP="00000000" w:rsidRDefault="00000000" w:rsidRPr="00000000" w14:paraId="0000008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Amber styling for Meeting 1 (first ForSkale meeting)</w:t>
      </w:r>
    </w:p>
    <w:p w:rsidR="00000000" w:rsidDel="00000000" w:rsidP="00000000" w:rsidRDefault="00000000" w:rsidRPr="00000000" w14:paraId="0000008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Teal styling for Meeting 2+ (continuation meetings)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Participant Avatars</w:t>
      </w:r>
      <w:r w:rsidDel="00000000" w:rsidR="00000000" w:rsidRPr="00000000">
        <w:rPr>
          <w:rtl w:val="0"/>
        </w:rPr>
        <w:t xml:space="preserve"> (bottom area, overlapping circles with initials)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Dot</w:t>
      </w:r>
      <w:r w:rsidDel="00000000" w:rsidR="00000000" w:rsidRPr="00000000">
        <w:rPr>
          <w:rtl w:val="0"/>
        </w:rPr>
        <w:t xml:space="preserve"> (bottom-right, teal indicating active deal status)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 Border Color</w:t>
      </w:r>
      <w:r w:rsidDel="00000000" w:rsidR="00000000" w:rsidRPr="00000000">
        <w:rPr>
          <w:rtl w:val="0"/>
        </w:rPr>
        <w:t xml:space="preserve"> (indicates meeting type: discovery/renewal/internal)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2q3ulj7p0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00h8k72nd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Auto-Sync Behavior (New Logic)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sync button implements automatic calendar synchronization: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 Endpoint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POST /api/calendar/sync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Response: { success: boolean, newMeetingsCount: number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gic93n0aj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Calendar Start Time Logic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calendar must dynamically start </w:t>
      </w:r>
      <w:r w:rsidDel="00000000" w:rsidR="00000000" w:rsidRPr="00000000">
        <w:rPr>
          <w:b w:val="1"/>
          <w:bCs w:val="1"/>
          <w:rtl w:val="0"/>
        </w:rPr>
        <w:t xml:space="preserve">1 hour before the earliest meeting</w:t>
      </w:r>
      <w:r w:rsidDel="00000000" w:rsidR="00000000" w:rsidRPr="00000000">
        <w:rPr>
          <w:rtl w:val="0"/>
        </w:rPr>
        <w:t xml:space="preserve"> of the displayed week. Backend provides accurate start/end times; frontend calculates optimal display range.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5st2ggtg4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Hover Behavior Changes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 cards</w:t>
      </w:r>
      <w:r w:rsidDel="00000000" w:rsidR="00000000" w:rsidRPr="00000000">
        <w:rPr>
          <w:rtl w:val="0"/>
        </w:rPr>
        <w:t xml:space="preserve">: Simple hover styling only (no hover card tooltips)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 background</w:t>
      </w:r>
      <w:r w:rsidDel="00000000" w:rsidR="00000000" w:rsidRPr="00000000">
        <w:rPr>
          <w:rtl w:val="0"/>
        </w:rPr>
        <w:t xml:space="preserve">: Hover anywhere shows tooltip with:</w:t>
      </w:r>
    </w:p>
    <w:p w:rsidR="00000000" w:rsidDel="00000000" w:rsidP="00000000" w:rsidRDefault="00000000" w:rsidRPr="00000000" w14:paraId="0000009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Cognitive state</w:t>
      </w:r>
    </w:p>
    <w:p w:rsidR="00000000" w:rsidDel="00000000" w:rsidP="00000000" w:rsidRDefault="00000000" w:rsidRPr="00000000" w14:paraId="0000009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9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Participant count</w:t>
      </w:r>
    </w:p>
    <w:p w:rsidR="00000000" w:rsidDel="00000000" w:rsidP="00000000" w:rsidRDefault="00000000" w:rsidRPr="00000000" w14:paraId="0000009B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7wgz75eqm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Click Interactions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 card click</w:t>
      </w:r>
      <w:r w:rsidDel="00000000" w:rsidR="00000000" w:rsidRPr="00000000">
        <w:rPr>
          <w:rtl w:val="0"/>
        </w:rPr>
        <w:t xml:space="preserve">: Opens Contact Card panel (full meeting intelligence)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Empty area double-click</w:t>
      </w:r>
      <w:r w:rsidDel="00000000" w:rsidR="00000000" w:rsidRPr="00000000">
        <w:rPr>
          <w:rtl w:val="0"/>
        </w:rPr>
        <w:t xml:space="preserve">: Toggles grab scroll mode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toggle</w:t>
      </w:r>
      <w:r w:rsidDel="00000000" w:rsidR="00000000" w:rsidRPr="00000000">
        <w:rPr>
          <w:rtl w:val="0"/>
        </w:rPr>
        <w:t xml:space="preserve">: Switches between weekly/monthly layouts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yl4uefblg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Integration with Corrected Business Logic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</w:t>
      </w:r>
      <w:r w:rsidDel="00000000" w:rsidR="00000000" w:rsidRPr="00000000">
        <w:rPr>
          <w:rtl w:val="0"/>
        </w:rPr>
        <w:t xml:space="preserve">: While meeting sequence numbers are displayed on calendar cards for user context, the underlying strategy mode determination uses </w:t>
      </w:r>
      <w:r w:rsidDel="00000000" w:rsidR="00000000" w:rsidRPr="00000000">
        <w:rPr>
          <w:b w:val="1"/>
          <w:bCs w:val="1"/>
          <w:rtl w:val="0"/>
        </w:rPr>
        <w:t xml:space="preserve">interest percentage thresholds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 badges show chronological count</w:t>
      </w:r>
      <w:r w:rsidDel="00000000" w:rsidR="00000000" w:rsidRPr="00000000">
        <w:rPr>
          <w:rtl w:val="0"/>
        </w:rPr>
        <w:t xml:space="preserve"> ( 1, 2, 3…)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 content is determined by interest level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(≤10% = first interaction, &gt;10% = deal context)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These can diverge</w:t>
      </w:r>
      <w:r w:rsidDel="00000000" w:rsidR="00000000" w:rsidRPr="00000000">
        <w:rPr>
          <w:rtl w:val="0"/>
        </w:rPr>
        <w:t xml:space="preserve">: A Meeting 1 with 45% interest uses continuation strategy content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Nova Consulting shows “1” badge (first ForSkale meeting)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if interest &gt; 10%, backend generates deal context strategy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display and content strategy operate independently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d0v1vosal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Priorities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d9t8yllva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Visual Accuracy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Meeting sequence badges with correct amber/teal styling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dots reflecting deal velocity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 avatar overlays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 highlighting with gradient circle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li1aev55h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Auto-Sync Functionality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10-second polling implementation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“Synced ✓” confirmation display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for sync failures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6lc73amyw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Dynamic Calendar Range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earliest meeting time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calendar start time accordingly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scrolling to current time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ufh9z0zeu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Interaction Polish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Hover tooltip system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Grab scroll mode toggle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transitions between views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ms97772e95c1" w:id="17"/>
      <w:bookmarkEnd w:id="17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Visual Interface Analysis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zba1zz905tjo" w:id="18"/>
      <w:bookmarkEnd w:id="18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Header Section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Title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"CALENDARIO" (unchanged from weekly view)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View Toggle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"mese" is active (green gradient styling), "settimana" is inactive (muted)</w:t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Date Navigation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Displays "April 2026" (month-level label) with left/right chevrons for month-by-month navigation</w:t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Sync Button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"Sincronizza Calendario" maintains the 10-second auto-sync behavior established in the weekly view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bccqaz17xqzb" w:id="19"/>
      <w:bookmarkEnd w:id="19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Calendar Grid Structure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Layout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Standard 6×7 grid (42 total cells, Monday-first)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Current Month Days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April 1–30 with standard white/card background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Overflow Days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March 30–31 and May 1–10 displayed with muted styling to complete the grid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Today Highlight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April 16 features a filled green gradient circle around the date number plus subtle column background tint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5etgmslkcfvm" w:id="20"/>
      <w:bookmarkEnd w:id="20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Selected Week Indication</w:t>
      </w:r>
    </w:p>
    <w:p w:rsidR="00000000" w:rsidDel="00000000" w:rsidP="00000000" w:rsidRDefault="00000000" w:rsidRPr="00000000" w14:paraId="000000C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The screenshot shows April 15–19 with a distinctive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light teal background overlay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, indicating the week range that was active when switching from weekly to monthly view. This provides visual continuity between view modes.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etz0hx6dvse4" w:id="21"/>
      <w:bookmarkEnd w:id="21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Meeting Representation System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pwzu1kr2tjaj" w:id="22"/>
      <w:bookmarkEnd w:id="22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Meeting Indicator Dots</w:t>
      </w:r>
    </w:p>
    <w:p w:rsidR="00000000" w:rsidDel="00000000" w:rsidP="00000000" w:rsidRDefault="00000000" w:rsidRPr="00000000" w14:paraId="000000C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Small colored dots at the bottom of day cells represent meeting density: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235"/>
        <w:gridCol w:w="2550"/>
        <w:gridCol w:w="2130"/>
        <w:tblGridChange w:id="0">
          <w:tblGrid>
            <w:gridCol w:w="1995"/>
            <w:gridCol w:w="2235"/>
            <w:gridCol w:w="2550"/>
            <w:gridCol w:w="213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Dot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Meeting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Cognitive State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7"/>
                <w:szCs w:val="27"/>
                <w:rtl w:val="0"/>
              </w:rPr>
              <w:t xml:space="preserve">Example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4"/>
                <w:szCs w:val="24"/>
                <w:rtl w:val="0"/>
              </w:rPr>
              <w:t xml:space="preserve">Teal/Cyan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Discovery meetings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Trust, Evaluation stages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April 14, 17, 24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4"/>
                <w:szCs w:val="24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Renewal meetings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Various stages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April 13, 20, 26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4"/>
                <w:szCs w:val="24"/>
                <w:rtl w:val="0"/>
              </w:rPr>
              <w:t xml:space="preserve">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Internal meetings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460" w:lineRule="auto"/>
              <w:rPr>
                <w:color w:val="232425"/>
                <w:sz w:val="24"/>
                <w:szCs w:val="24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rtl w:val="0"/>
              </w:rPr>
              <w:t xml:space="preserve">April 21, 28</w:t>
            </w:r>
          </w:p>
        </w:tc>
      </w:tr>
    </w:tbl>
    <w:p w:rsidR="00000000" w:rsidDel="00000000" w:rsidP="00000000" w:rsidRDefault="00000000" w:rsidRPr="00000000" w14:paraId="000000D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Dot Display Rules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dots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shown all calls in a day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Dot size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6×6px, fully rounded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Positioning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Horizontal row at bottom of cell with 4px gaps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isq0zmimdcab" w:id="23"/>
      <w:bookmarkEnd w:id="23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Inline Event Preview</w:t>
      </w:r>
    </w:p>
    <w:p w:rsidR="00000000" w:rsidDel="00000000" w:rsidP="00000000" w:rsidRDefault="00000000" w:rsidRPr="00000000" w14:paraId="000000E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When space permits and a meeting is significant, one event renders as a compact inline card: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10zaoo8bn542" w:id="24"/>
      <w:bookmarkEnd w:id="24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Meeting Sequence Badges</w:t>
      </w:r>
    </w:p>
    <w:p w:rsidR="00000000" w:rsidDel="00000000" w:rsidP="00000000" w:rsidRDefault="00000000" w:rsidRPr="00000000" w14:paraId="000000E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Small numeric badges appear in the top-right corner of cells containing meetings: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"1"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badge visible on April 15 (amber styling for first meetings)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"2", "3"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badges use teal styling for continuation meetings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Size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16×16px rounded circle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Purpose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Shows meeting sequence for context (display only, not strategy determinant)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nd1c49wcc90l" w:id="25"/>
      <w:bookmarkEnd w:id="25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Interaction Behaviors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vk27ubjn34am" w:id="26"/>
      <w:bookmarkEnd w:id="26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View Toggle Synchronization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Weekly → Monthly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Preserves active week as highlighted range in monthly view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Monthly → Weekly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Returns to the week containing the selected/clicked date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State preservation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Selected week highlighting maintains visual continuity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ybok9ev9u0zm" w:id="27"/>
      <w:bookmarkEnd w:id="27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Hover Interactions</w:t>
      </w:r>
    </w:p>
    <w:p w:rsidR="00000000" w:rsidDel="00000000" w:rsidP="00000000" w:rsidRDefault="00000000" w:rsidRPr="00000000" w14:paraId="000000F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Hovering over a day cell with meetings displays a floating tooltip:</w:t>
      </w:r>
    </w:p>
    <w:p w:rsidR="00000000" w:rsidDel="00000000" w:rsidP="00000000" w:rsidRDefault="00000000" w:rsidRPr="00000000" w14:paraId="000000F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Tooltip Content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Multiple meetings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Stacked chronologically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Per meeting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Colored dot + company name + time range + cognitive state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Styling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White background, soft shadow, rounded corners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Positioning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Above cursor, auto-adjusting for screen edges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2nrt3b5jb5nq" w:id="28"/>
      <w:bookmarkEnd w:id="28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Click Interactions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Day cell click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Opens Day Detail Panel (slide-in from right) listing all meetings for that day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Inline event click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Directly opens Contact Card with full Meeting Intelligence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Meeting in tooltip click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Opens Contact Card for that specific meeting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Navigation chevrons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Fetch new month data and re-render grid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5dxx3ikgph9c" w:id="29"/>
      <w:bookmarkEnd w:id="29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Auto-Sync Integration</w:t>
      </w:r>
    </w:p>
    <w:p w:rsidR="00000000" w:rsidDel="00000000" w:rsidP="00000000" w:rsidRDefault="00000000" w:rsidRPr="00000000" w14:paraId="000000F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Maintains the 10-second polling established in weekly view: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Backend call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32425"/>
          <w:sz w:val="24"/>
          <w:szCs w:val="24"/>
          <w:rtl w:val="0"/>
        </w:rPr>
        <w:t xml:space="preserve">POST /api/calendar/sync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every 10 seconds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UI feedback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"Synced ✓" for 3 seconds after successful sync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Error handling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Graceful degradation if sync fails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zhl1k4gfu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Gated Content Logic System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v542l5g2kp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Locked State Conditions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strategy content remains locked when: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const isLocked = meeting.participants.every(p =&gt; !p.isEnriched);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94bzceoqv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Unlocked State Trigger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Prospect intelligence Opens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const isUnlocked = meeting.participants.some(p =&gt; p.isEnriched);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9wc02hmyk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Flow to Unlock</w:t>
      </w:r>
    </w:p>
    <w:p w:rsidR="00000000" w:rsidDel="00000000" w:rsidP="00000000" w:rsidRDefault="00000000" w:rsidRPr="00000000" w14:paraId="0000010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clicks individual “Enrich” → enrichment modal → single participant enriched → content unlocks</w:t>
      </w:r>
    </w:p>
    <w:p w:rsidR="00000000" w:rsidDel="00000000" w:rsidP="00000000" w:rsidRDefault="00000000" w:rsidRPr="00000000" w14:paraId="000001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clicks “Enrich All” → bulk enrichment → all participants enriched → content unlocks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fetches full strategy content: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/api/meetings/:id/strategy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41783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enrichment modal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28575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xobfcsgg6byv" w:id="34"/>
      <w:bookmarkEnd w:id="34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Profile Identity Block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Roboto Mono" w:cs="Roboto Mono" w:eastAsia="Roboto Mono" w:hAnsi="Roboto Mono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5cc5"/>
          <w:sz w:val="21"/>
          <w:szCs w:val="21"/>
          <w:highlight w:val="white"/>
          <w:rtl w:val="0"/>
        </w:rPr>
        <w:t xml:space="preserve">[LB]</w:t>
      </w:r>
      <w:r w:rsidDel="00000000" w:rsidR="00000000" w:rsidRPr="00000000">
        <w:rPr>
          <w:rFonts w:ascii="Roboto Mono" w:cs="Roboto Mono" w:eastAsia="Roboto Mono" w:hAnsi="Roboto Mono"/>
          <w:color w:val="24292e"/>
          <w:sz w:val="21"/>
          <w:szCs w:val="21"/>
          <w:highlight w:val="white"/>
          <w:rtl w:val="0"/>
        </w:rPr>
        <w:t xml:space="preserve"> Luca Bianchi          </w:t>
      </w:r>
      <w:r w:rsidDel="00000000" w:rsidR="00000000" w:rsidRPr="00000000">
        <w:rPr>
          <w:rFonts w:ascii="Roboto Mono" w:cs="Roboto Mono" w:eastAsia="Roboto Mono" w:hAnsi="Roboto Mono"/>
          <w:color w:val="005cc5"/>
          <w:sz w:val="21"/>
          <w:szCs w:val="21"/>
          <w:highlight w:val="white"/>
          <w:rtl w:val="0"/>
        </w:rPr>
        <w:t xml:space="preserve">[DYNAMIC]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Roboto Mono" w:cs="Roboto Mono" w:eastAsia="Roboto Mono" w:hAnsi="Roboto Mono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4292e"/>
          <w:sz w:val="21"/>
          <w:szCs w:val="21"/>
          <w:highlight w:val="white"/>
          <w:rtl w:val="0"/>
        </w:rPr>
        <w:t xml:space="preserve">     Head of Operations — Nova Consulting  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Roboto Mono" w:cs="Roboto Mono" w:eastAsia="Roboto Mono" w:hAnsi="Roboto Mono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4292e"/>
          <w:sz w:val="21"/>
          <w:szCs w:val="21"/>
          <w:highlight w:val="white"/>
          <w:rtl w:val="0"/>
        </w:rPr>
        <w:t xml:space="preserve">     Milan, Italy · </w:t>
      </w:r>
      <w:r w:rsidDel="00000000" w:rsidR="00000000" w:rsidRPr="00000000">
        <w:rPr>
          <w:rFonts w:ascii="Roboto Mono" w:cs="Roboto Mono" w:eastAsia="Roboto Mono" w:hAnsi="Roboto Mono"/>
          <w:color w:val="005cc5"/>
          <w:sz w:val="21"/>
          <w:szCs w:val="21"/>
          <w:highlight w:val="white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24292e"/>
          <w:sz w:val="21"/>
          <w:szCs w:val="21"/>
          <w:highlight w:val="white"/>
          <w:rtl w:val="0"/>
        </w:rPr>
        <w:t xml:space="preserve">+ yrs exp · Momentum-driven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 Mono" w:cs="Roboto Mono" w:eastAsia="Roboto Mono" w:hAnsi="Roboto Mono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Data Sources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Name, role, company: LinkedIn enrichment</w:t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DYNAMIC badge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Result of </w:t>
      </w:r>
      <w:r w:rsidDel="00000000" w:rsidR="00000000" w:rsidRPr="00000000">
        <w:rPr>
          <w:rFonts w:ascii="Roboto Mono" w:cs="Roboto Mono" w:eastAsia="Roboto Mono" w:hAnsi="Roboto Mono"/>
          <w:color w:val="232425"/>
          <w:sz w:val="24"/>
          <w:szCs w:val="24"/>
          <w:rtl w:val="0"/>
        </w:rPr>
        <w:t xml:space="preserve">assignArchetype()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algorithm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Location, tenure: Scraped profile data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"Momentum-driven": Archetype behavioral descriptor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26"/>
          <w:szCs w:val="26"/>
        </w:rPr>
      </w:pPr>
      <w:bookmarkStart w:colFirst="0" w:colLast="0" w:name="_yl7jo1fiw134" w:id="35"/>
      <w:bookmarkEnd w:id="35"/>
      <w:r w:rsidDel="00000000" w:rsidR="00000000" w:rsidRPr="00000000">
        <w:rPr>
          <w:b w:val="1"/>
          <w:bCs w:val="1"/>
          <w:color w:val="232425"/>
          <w:sz w:val="26"/>
          <w:szCs w:val="26"/>
          <w:rtl w:val="0"/>
        </w:rPr>
        <w:t xml:space="preserve">Mappa degli Archetipi / Archetype </w:t>
      </w:r>
      <w:commentRangeStart w:id="0"/>
      <w:r w:rsidDel="00000000" w:rsidR="00000000" w:rsidRPr="00000000">
        <w:rPr>
          <w:b w:val="1"/>
          <w:bCs w:val="1"/>
          <w:color w:val="232425"/>
          <w:sz w:val="26"/>
          <w:szCs w:val="26"/>
          <w:rtl w:val="0"/>
        </w:rPr>
        <w:t xml:space="preserve">Mapping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tbl>
      <w:tblPr>
        <w:tblStyle w:val="Table4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3000"/>
        <w:gridCol w:w="2970"/>
        <w:tblGridChange w:id="0">
          <w:tblGrid>
            <w:gridCol w:w="2910"/>
            <w:gridCol w:w="3000"/>
            <w:gridCol w:w="2970"/>
          </w:tblGrid>
        </w:tblGridChange>
      </w:tblGrid>
      <w:tr>
        <w:trPr>
          <w:cantSplit w:val="0"/>
          <w:trHeight w:val="14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before="46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9"/>
                <w:szCs w:val="19"/>
                <w:rtl w:val="0"/>
              </w:rPr>
              <w:t xml:space="preserve">Logica Interna / Internal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before="46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9"/>
                <w:szCs w:val="19"/>
                <w:rtl w:val="0"/>
              </w:rPr>
              <w:t xml:space="preserve">Etichetta Inglese / English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before="46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9"/>
                <w:szCs w:val="19"/>
                <w:rtl w:val="0"/>
              </w:rPr>
              <w:t xml:space="preserve">Etichetta Italiana / Italian 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before="46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Fast, high-risk, momentum-driven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before="46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Dynamic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before="46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Dinamico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before="46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Precise, slow, detail-obsessed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before="46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Methodical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before="46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Metodico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before="46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Strongly data/ROI-driven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before="46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Analytical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before="46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Analitico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before="46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Needs group alignment &amp; buy-in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before="46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Diplomatic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before="46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Diplomatico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before="46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Visionary, innovation-led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before="46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Innovator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before="46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Innovatore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before="46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Control-, security-, stability-oriented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before="46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Prudent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before="46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Prudente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before="46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Highly skeptical, trust-sensitive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before="46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Scrupulous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before="46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Scrupoloso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before="46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Upside/ROI + willing to move fast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before="46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Pragmatic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before="460" w:lineRule="auto"/>
              <w:rPr>
                <w:color w:val="232425"/>
                <w:sz w:val="16"/>
                <w:szCs w:val="16"/>
              </w:rPr>
            </w:pPr>
            <w:r w:rsidDel="00000000" w:rsidR="00000000" w:rsidRPr="00000000">
              <w:rPr>
                <w:color w:val="232425"/>
                <w:sz w:val="16"/>
                <w:szCs w:val="16"/>
                <w:rtl w:val="0"/>
              </w:rPr>
              <w:t xml:space="preserve">Pragmatico</w:t>
            </w:r>
          </w:p>
        </w:tc>
      </w:tr>
    </w:tbl>
    <w:p w:rsidR="00000000" w:rsidDel="00000000" w:rsidP="00000000" w:rsidRDefault="00000000" w:rsidRPr="00000000" w14:paraId="00000138">
      <w:pPr>
        <w:rPr>
          <w:color w:val="2324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CONCEPT OF DYNAMIC STYLE AND RISK TOLERANCE:</w:t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="240" w:lineRule="auto"/>
        <w:rPr>
          <w:b w:val="1"/>
          <w:bCs w:val="1"/>
          <w:color w:val="232425"/>
        </w:rPr>
      </w:pPr>
      <w:bookmarkStart w:colFirst="0" w:colLast="0" w:name="_ar0xc6rgzwxl" w:id="36"/>
      <w:bookmarkEnd w:id="36"/>
      <w:r w:rsidDel="00000000" w:rsidR="00000000" w:rsidRPr="00000000">
        <w:rPr>
          <w:b w:val="1"/>
          <w:bCs w:val="1"/>
          <w:color w:val="232425"/>
          <w:rtl w:val="0"/>
        </w:rPr>
        <w:t xml:space="preserve">Behavioral Score Bars — Alternative Use Cases &amp; Logic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="240" w:lineRule="auto"/>
        <w:rPr>
          <w:b w:val="1"/>
          <w:bCs w:val="1"/>
          <w:color w:val="232425"/>
          <w:sz w:val="28"/>
          <w:szCs w:val="28"/>
        </w:rPr>
      </w:pPr>
      <w:bookmarkStart w:colFirst="0" w:colLast="0" w:name="_wusvdyql3rjp" w:id="37"/>
      <w:bookmarkEnd w:id="37"/>
      <w:r w:rsidDel="00000000" w:rsidR="00000000" w:rsidRPr="00000000">
        <w:rPr>
          <w:b w:val="1"/>
          <w:bCs w:val="1"/>
          <w:color w:val="232425"/>
          <w:sz w:val="28"/>
          <w:szCs w:val="28"/>
          <w:rtl w:val="0"/>
        </w:rPr>
        <w:t xml:space="preserve">Core Score Definitions</w:t>
      </w:r>
    </w:p>
    <w:tbl>
      <w:tblPr>
        <w:tblStyle w:val="Table5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.0000000000002"/>
        <w:gridCol w:w="1872.0000000000002"/>
        <w:gridCol w:w="1872.0000000000002"/>
        <w:gridCol w:w="1872.0000000000002"/>
        <w:gridCol w:w="1872.0000000000002"/>
        <w:tblGridChange w:id="0">
          <w:tblGrid>
            <w:gridCol w:w="1872.0000000000002"/>
            <w:gridCol w:w="1872.0000000000002"/>
            <w:gridCol w:w="1872.0000000000002"/>
            <w:gridCol w:w="1872.0000000000002"/>
            <w:gridCol w:w="1872.0000000000002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Italian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What It Measures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UI Element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Decision Style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Decision Style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Stile Decisionale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How much proof/data needed before deciding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Horizontal progress bar with percentage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Risk Tolerance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Risk Tolerance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Tolleranza al Rischio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Comfort level with uncertainty and change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Horizontal progress bar with percentage</w:t>
            </w:r>
          </w:p>
        </w:tc>
      </w:tr>
    </w:tbl>
    <w:p w:rsidR="00000000" w:rsidDel="00000000" w:rsidP="00000000" w:rsidRDefault="00000000" w:rsidRPr="00000000" w14:paraId="0000014B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="240" w:lineRule="auto"/>
        <w:rPr>
          <w:b w:val="1"/>
          <w:bCs w:val="1"/>
          <w:color w:val="232425"/>
          <w:sz w:val="28"/>
          <w:szCs w:val="28"/>
        </w:rPr>
      </w:pPr>
      <w:bookmarkStart w:colFirst="0" w:colLast="0" w:name="_b24x5cnrmgne" w:id="38"/>
      <w:bookmarkEnd w:id="38"/>
      <w:r w:rsidDel="00000000" w:rsidR="00000000" w:rsidRPr="00000000">
        <w:rPr>
          <w:b w:val="1"/>
          <w:bCs w:val="1"/>
          <w:color w:val="232425"/>
          <w:sz w:val="28"/>
          <w:szCs w:val="28"/>
          <w:rtl w:val="0"/>
        </w:rPr>
        <w:t xml:space="preserve">UI/UX Element Standards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.705882352941"/>
        <w:gridCol w:w="1830.705882352941"/>
        <w:gridCol w:w="2037.1764705882354"/>
        <w:gridCol w:w="1830.705882352941"/>
        <w:gridCol w:w="1830.705882352941"/>
        <w:tblGridChange w:id="0">
          <w:tblGrid>
            <w:gridCol w:w="1830.705882352941"/>
            <w:gridCol w:w="1830.705882352941"/>
            <w:gridCol w:w="2037.1764705882354"/>
            <w:gridCol w:w="1830.705882352941"/>
            <w:gridCol w:w="1830.705882352941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Italian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Visual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Color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Score Bar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Progress Bar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Barra di Progresso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Left-to-right fill, 200px width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Gradient based on score range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Percentage Label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Score Display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Visualizzazione Punteggio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Right-aligned number (e.g., "75%")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Same color as bar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Descriptor 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Behavior Label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Etichetta Comportamento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Single line below bar, plain language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Muted text color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Icon Badge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Score Icon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Icona Punteggio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Small circular badge next to bar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Colored dot matching bar</w:t>
            </w:r>
          </w:p>
        </w:tc>
      </w:tr>
    </w:tbl>
    <w:p w:rsidR="00000000" w:rsidDel="00000000" w:rsidP="00000000" w:rsidRDefault="00000000" w:rsidRPr="00000000" w14:paraId="00000166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="240" w:lineRule="auto"/>
        <w:rPr>
          <w:b w:val="1"/>
          <w:bCs w:val="1"/>
          <w:color w:val="232425"/>
          <w:sz w:val="28"/>
          <w:szCs w:val="28"/>
        </w:rPr>
      </w:pPr>
      <w:bookmarkStart w:colFirst="0" w:colLast="0" w:name="_ek529saoth49" w:id="39"/>
      <w:bookmarkEnd w:id="39"/>
      <w:r w:rsidDel="00000000" w:rsidR="00000000" w:rsidRPr="00000000">
        <w:rPr>
          <w:b w:val="1"/>
          <w:bCs w:val="1"/>
          <w:color w:val="232425"/>
          <w:sz w:val="28"/>
          <w:szCs w:val="28"/>
          <w:rtl w:val="0"/>
        </w:rPr>
        <w:t xml:space="preserve">Decision Style Score — Use Cases</w:t>
      </w:r>
    </w:p>
    <w:tbl>
      <w:tblPr>
        <w:tblStyle w:val="Table7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.0000000000002"/>
        <w:gridCol w:w="1872.0000000000002"/>
        <w:gridCol w:w="1872.0000000000002"/>
        <w:gridCol w:w="1872.0000000000002"/>
        <w:gridCol w:w="1872.0000000000002"/>
        <w:tblGridChange w:id="0">
          <w:tblGrid>
            <w:gridCol w:w="1872.0000000000002"/>
            <w:gridCol w:w="1872.0000000000002"/>
            <w:gridCol w:w="1872.0000000000002"/>
            <w:gridCol w:w="1872.0000000000002"/>
            <w:gridCol w:w="1872.0000000000002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Score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English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Italian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Sales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UI Element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0–30%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Intuitive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Intuitivo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Lead with vision, skip heavy data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Green badge: "Story-driven" / "Guidato dalle storie"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31–60%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Balanced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Equilibrato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Mix emotion with some proof points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Amber badge: "Balanced approach" / "Approccio equilibrato"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61–100%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Evidence-Based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Basato su Prove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Must have data, case studies, ROI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Red badge: "Proof required" / "Prove richieste"</w:t>
            </w:r>
          </w:p>
        </w:tc>
      </w:tr>
    </w:tbl>
    <w:p w:rsidR="00000000" w:rsidDel="00000000" w:rsidP="00000000" w:rsidRDefault="00000000" w:rsidRPr="00000000" w14:paraId="0000017C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="240" w:lineRule="auto"/>
        <w:rPr>
          <w:b w:val="1"/>
          <w:bCs w:val="1"/>
          <w:color w:val="232425"/>
          <w:sz w:val="18"/>
          <w:szCs w:val="18"/>
        </w:rPr>
      </w:pPr>
      <w:bookmarkStart w:colFirst="0" w:colLast="0" w:name="_5lhez1jk6gd1" w:id="40"/>
      <w:bookmarkEnd w:id="40"/>
      <w:r w:rsidDel="00000000" w:rsidR="00000000" w:rsidRPr="00000000">
        <w:rPr>
          <w:b w:val="1"/>
          <w:bCs w:val="1"/>
          <w:color w:val="232425"/>
          <w:sz w:val="18"/>
          <w:szCs w:val="18"/>
          <w:rtl w:val="0"/>
        </w:rPr>
        <w:t xml:space="preserve">Decision Style Applications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4.6938775510203"/>
        <w:gridCol w:w="1814.6938775510203"/>
        <w:gridCol w:w="1910.204081632653"/>
        <w:gridCol w:w="1814.6938775510203"/>
        <w:gridCol w:w="2005.7142857142856"/>
        <w:tblGridChange w:id="0">
          <w:tblGrid>
            <w:gridCol w:w="1814.6938775510203"/>
            <w:gridCol w:w="1814.6938775510203"/>
            <w:gridCol w:w="1910.204081632653"/>
            <w:gridCol w:w="1814.6938775510203"/>
            <w:gridCol w:w="2005.7142857142856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Italian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UI Element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Demo Depth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Presentation Depth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Profondità Presentazione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High score = detailed slides, Low score = high-level overview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Slider preset: "Detail Level" / "Livello Dettaglio"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Case Study Selection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Proof Type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Tipo di Prova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High score = ROI data, Low score = success stories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Chip suggestions: "Recommended Evidence" / "Prove Consigliate"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Meeting Structure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Talk Track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Scaletta Conversazione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High score = structured agenda, Low score = flexible flow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Toggle: "Structured" vs "Flexible" / "Strutturato" vs "Flessibile"</w:t>
            </w:r>
          </w:p>
        </w:tc>
      </w:tr>
    </w:tbl>
    <w:p w:rsidR="00000000" w:rsidDel="00000000" w:rsidP="00000000" w:rsidRDefault="00000000" w:rsidRPr="00000000" w14:paraId="00000191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="240" w:lineRule="auto"/>
        <w:rPr>
          <w:b w:val="1"/>
          <w:bCs w:val="1"/>
          <w:color w:val="232425"/>
          <w:sz w:val="28"/>
          <w:szCs w:val="28"/>
        </w:rPr>
      </w:pPr>
      <w:bookmarkStart w:colFirst="0" w:colLast="0" w:name="_70ckck8o7bp2" w:id="41"/>
      <w:bookmarkEnd w:id="41"/>
      <w:r w:rsidDel="00000000" w:rsidR="00000000" w:rsidRPr="00000000">
        <w:rPr>
          <w:b w:val="1"/>
          <w:bCs w:val="1"/>
          <w:color w:val="232425"/>
          <w:sz w:val="28"/>
          <w:szCs w:val="28"/>
          <w:rtl w:val="0"/>
        </w:rPr>
        <w:t xml:space="preserve">Risk Tolerance Score — Use Cases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6.1061946902655"/>
        <w:gridCol w:w="1836.1061946902655"/>
        <w:gridCol w:w="1836.1061946902655"/>
        <w:gridCol w:w="2015.575221238938"/>
        <w:gridCol w:w="1836.1061946902655"/>
        <w:tblGridChange w:id="0">
          <w:tblGrid>
            <w:gridCol w:w="1836.1061946902655"/>
            <w:gridCol w:w="1836.1061946902655"/>
            <w:gridCol w:w="1836.1061946902655"/>
            <w:gridCol w:w="2015.575221238938"/>
            <w:gridCol w:w="1836.106194690265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Score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English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Italian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Sales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UI Element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0–30%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Risk Averse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Avverso al Rischio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Emphasize safety, guarantees, pilot programs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Red badge: "Safety first" / "Sicurezza prima"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31–60%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Cautious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Cauto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Proven solutions with clear ROI boundaries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Amber badge: "Proven path" / "Percorso provato"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61–100%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Risk Embracer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Amante del Rischio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Bold proposals, fast implementation, innovation focus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Green badge: "Bold moves" / "Mosse audaci"</w:t>
            </w:r>
          </w:p>
        </w:tc>
      </w:tr>
    </w:tbl>
    <w:p w:rsidR="00000000" w:rsidDel="00000000" w:rsidP="00000000" w:rsidRDefault="00000000" w:rsidRPr="00000000" w14:paraId="000001A7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="240" w:lineRule="auto"/>
        <w:rPr>
          <w:b w:val="1"/>
          <w:bCs w:val="1"/>
          <w:color w:val="232425"/>
          <w:sz w:val="18"/>
          <w:szCs w:val="18"/>
        </w:rPr>
      </w:pPr>
      <w:bookmarkStart w:colFirst="0" w:colLast="0" w:name="_comtfar1d80s" w:id="42"/>
      <w:bookmarkEnd w:id="42"/>
      <w:r w:rsidDel="00000000" w:rsidR="00000000" w:rsidRPr="00000000">
        <w:rPr>
          <w:b w:val="1"/>
          <w:bCs w:val="1"/>
          <w:color w:val="232425"/>
          <w:sz w:val="18"/>
          <w:szCs w:val="18"/>
          <w:rtl w:val="0"/>
        </w:rPr>
        <w:t xml:space="preserve">Risk Tolerance Applications</w:t>
      </w:r>
    </w:p>
    <w:tbl>
      <w:tblPr>
        <w:tblStyle w:val="Table10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2.6647144948756"/>
        <w:gridCol w:w="1822.6647144948756"/>
        <w:gridCol w:w="1822.6647144948756"/>
        <w:gridCol w:w="1932.2986822840412"/>
        <w:gridCol w:w="1959.7071742313324"/>
        <w:tblGridChange w:id="0">
          <w:tblGrid>
            <w:gridCol w:w="1822.6647144948756"/>
            <w:gridCol w:w="1822.6647144948756"/>
            <w:gridCol w:w="1822.6647144948756"/>
            <w:gridCol w:w="1932.2986822840412"/>
            <w:gridCol w:w="1959.7071742313324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Italian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UI Element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Deal Structure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Proposal Type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Tipo Proposta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Low score = pilot phase, High score = full implementation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Banner: "Suggested Deal Shape" / "Forma Accordo Suggerita"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Timeline Expectation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Expected Pace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Velocità Attesa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Low score = slower process, High score = fast decision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Progress indicator: "Deal Velocity" / "Velocità Accordo"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Reassurance Focus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Safety Emphasis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Enfasi Sicurezza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Low score = highlight guarantees, High score = minimize safety talk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Alert box: "Reassurance Needed" / "Rassicurazioni Necessarie"</w:t>
            </w:r>
          </w:p>
        </w:tc>
      </w:tr>
    </w:tbl>
    <w:p w:rsidR="00000000" w:rsidDel="00000000" w:rsidP="00000000" w:rsidRDefault="00000000" w:rsidRPr="00000000" w14:paraId="000001BC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="240" w:lineRule="auto"/>
        <w:rPr>
          <w:b w:val="1"/>
          <w:bCs w:val="1"/>
          <w:color w:val="232425"/>
          <w:sz w:val="28"/>
          <w:szCs w:val="28"/>
        </w:rPr>
      </w:pPr>
      <w:bookmarkStart w:colFirst="0" w:colLast="0" w:name="_sa01c8e1pqbu" w:id="43"/>
      <w:bookmarkEnd w:id="43"/>
      <w:r w:rsidDel="00000000" w:rsidR="00000000" w:rsidRPr="00000000">
        <w:rPr>
          <w:b w:val="1"/>
          <w:bCs w:val="1"/>
          <w:color w:val="232425"/>
          <w:sz w:val="28"/>
          <w:szCs w:val="28"/>
          <w:rtl w:val="0"/>
        </w:rPr>
        <w:t xml:space="preserve">Combined Score Intelligence (Most Valuable)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Decision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Risk Tolerance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Profile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Italian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Sales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High + Low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Analytical Conservative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Analista Conservatore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Conservatore Analitico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Lead with detailed ROI + safety guarantees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High + High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Data-Driven Innovator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Innovatore Guidato dai Dati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Innovatore Basato sui Dati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Show proof fast, then accelerate boldly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Low + High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Visionary Risk-Taker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Visionario Coraggioso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Visionario che Rischia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Big picture first, skip technical details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Low + Low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Relationship Builder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Costruttore di Relazioni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Costruttore di Rapporti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Slow trust-building, no pressure tactics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Mid + Mid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Pragmatic Buyer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Acquirente Pragmatico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Compratore Pragmatico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Balanced approach, flexible strategy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="240" w:lineRule="auto"/>
        <w:rPr>
          <w:b w:val="1"/>
          <w:bCs w:val="1"/>
          <w:color w:val="232425"/>
          <w:sz w:val="28"/>
          <w:szCs w:val="28"/>
        </w:rPr>
      </w:pPr>
      <w:bookmarkStart w:colFirst="0" w:colLast="0" w:name="_97s9xluswie6" w:id="44"/>
      <w:bookmarkEnd w:id="44"/>
      <w:r w:rsidDel="00000000" w:rsidR="00000000" w:rsidRPr="00000000">
        <w:rPr>
          <w:b w:val="1"/>
          <w:bCs w:val="1"/>
          <w:color w:val="232425"/>
          <w:sz w:val="28"/>
          <w:szCs w:val="28"/>
          <w:rtl w:val="0"/>
        </w:rPr>
        <w:t xml:space="preserve">Practical Application Areas</w:t>
      </w:r>
    </w:p>
    <w:tbl>
      <w:tblPr>
        <w:tblStyle w:val="Table1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8.2608695652175"/>
        <w:gridCol w:w="1691.413043478261"/>
        <w:gridCol w:w="1780.4347826086955"/>
        <w:gridCol w:w="1716.8478260869565"/>
        <w:gridCol w:w="1933.0434782608697"/>
        <w:tblGridChange w:id="0">
          <w:tblGrid>
            <w:gridCol w:w="2238.2608695652175"/>
            <w:gridCol w:w="1691.413043478261"/>
            <w:gridCol w:w="1780.4347826086955"/>
            <w:gridCol w:w="1716.8478260869565"/>
            <w:gridCol w:w="1933.0434782608697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Italian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Trigger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UI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Content Recommendations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Suggested Materials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Materiali Suggeriti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Auto-select attachments based on scores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Contact Card bottom: attachment chips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Objection Prediction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Likely Pushback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Obiezioni Probabili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Predict specific objections from score combination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Strategy Panel: warning alerts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Meeting Pace Setting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Conversation Speed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Velocità Conversazione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Set recommended meeting tempo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Profile header: pace indicator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Follow-up Strategy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Next Step Type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Tipo Prossimo Passo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Suggest appropriate follow-up based on scores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Action bar: recommended next action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Team Assignment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Rep Matching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Abbinamento Venditore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Match prospect personality with sales rep style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Internal CRM: rep recommendation</w:t>
            </w:r>
          </w:p>
        </w:tc>
      </w:tr>
    </w:tbl>
    <w:p w:rsidR="00000000" w:rsidDel="00000000" w:rsidP="00000000" w:rsidRDefault="00000000" w:rsidRPr="00000000" w14:paraId="00000202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="240" w:lineRule="auto"/>
        <w:rPr>
          <w:b w:val="1"/>
          <w:bCs w:val="1"/>
          <w:color w:val="232425"/>
          <w:sz w:val="28"/>
          <w:szCs w:val="28"/>
        </w:rPr>
      </w:pPr>
      <w:bookmarkStart w:colFirst="0" w:colLast="0" w:name="_5eocyj60ahza" w:id="45"/>
      <w:bookmarkEnd w:id="45"/>
      <w:r w:rsidDel="00000000" w:rsidR="00000000" w:rsidRPr="00000000">
        <w:rPr>
          <w:b w:val="1"/>
          <w:bCs w:val="1"/>
          <w:color w:val="232425"/>
          <w:sz w:val="28"/>
          <w:szCs w:val="28"/>
          <w:rtl w:val="0"/>
        </w:rPr>
        <w:t xml:space="preserve">Score Range Color Coding</w:t>
      </w:r>
    </w:p>
    <w:tbl>
      <w:tblPr>
        <w:tblStyle w:val="Table1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8.0298507462685"/>
        <w:gridCol w:w="1927.8805970149253"/>
        <w:gridCol w:w="1858.0298507462685"/>
        <w:gridCol w:w="1858.0298507462685"/>
        <w:gridCol w:w="1858.0298507462685"/>
        <w:tblGridChange w:id="0">
          <w:tblGrid>
            <w:gridCol w:w="1858.0298507462685"/>
            <w:gridCol w:w="1927.8805970149253"/>
            <w:gridCol w:w="1858.0298507462685"/>
            <w:gridCol w:w="1858.0298507462685"/>
            <w:gridCol w:w="1858.029850746268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Score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English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Italian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Visual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0–30%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Red/Pink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Needs Special Approach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Richiede Approccio Speciale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Solid color fill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31–60%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Amber/Orange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Standard Process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Processo Standard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Gradient fill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61–100%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Green/Teal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Accelerated Track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Percorso Accelerato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before="460" w:line="240" w:lineRule="auto"/>
              <w:rPr>
                <w:b w:val="1"/>
                <w:bCs w:val="1"/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Solid color fill</w:t>
            </w:r>
          </w:p>
        </w:tc>
      </w:tr>
    </w:tbl>
    <w:p w:rsidR="00000000" w:rsidDel="00000000" w:rsidP="00000000" w:rsidRDefault="00000000" w:rsidRPr="00000000" w14:paraId="00000218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</w:rPr>
        <w:drawing>
          <wp:inline distB="114300" distT="114300" distL="114300" distR="114300">
            <wp:extent cx="5943600" cy="28067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</w:rPr>
        <w:drawing>
          <wp:inline distB="114300" distT="114300" distL="114300" distR="114300">
            <wp:extent cx="5943600" cy="28321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</w:rPr>
        <w:drawing>
          <wp:inline distB="114300" distT="114300" distL="114300" distR="114300">
            <wp:extent cx="5943600" cy="2806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</w:rPr>
        <w:drawing>
          <wp:inline distB="114300" distT="114300" distL="114300" distR="114300">
            <wp:extent cx="5943600" cy="28321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color w:val="232425"/>
          <w:sz w:val="30"/>
          <w:szCs w:val="30"/>
        </w:rPr>
      </w:pPr>
      <w:bookmarkStart w:colFirst="0" w:colLast="0" w:name="_6jmg66xpfgq9" w:id="46"/>
      <w:bookmarkEnd w:id="46"/>
      <w:r w:rsidDel="00000000" w:rsidR="00000000" w:rsidRPr="00000000">
        <w:rPr>
          <w:b w:val="1"/>
          <w:bCs w:val="1"/>
          <w:color w:val="232425"/>
          <w:sz w:val="42"/>
          <w:szCs w:val="42"/>
          <w:rtl w:val="0"/>
        </w:rPr>
        <w:t xml:space="preserve">Current Strategy — Core Concept &amp; Logic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color w:val="232425"/>
          <w:sz w:val="20"/>
          <w:szCs w:val="20"/>
          <w:rtl w:val="0"/>
        </w:rPr>
        <w:t xml:space="preserve">Current Strategy / Strategia Attuale</w:t>
      </w:r>
    </w:p>
    <w:p w:rsidR="00000000" w:rsidDel="00000000" w:rsidP="00000000" w:rsidRDefault="00000000" w:rsidRPr="00000000" w14:paraId="0000021E">
      <w:pPr>
        <w:pBdr>
          <w:top w:color="606366" w:space="0" w:sz="0" w:val="none"/>
          <w:left w:color="606366" w:space="0" w:sz="0" w:val="none"/>
          <w:bottom w:color="606366" w:space="0" w:sz="0" w:val="none"/>
          <w:right w:color="606366" w:space="0" w:sz="0" w:val="none"/>
          <w:between w:color="606366" w:space="0" w:sz="0" w:val="none"/>
        </w:pBdr>
        <w:spacing w:after="180" w:line="420" w:lineRule="auto"/>
        <w:rPr>
          <w:color w:val="606366"/>
          <w:sz w:val="20"/>
          <w:szCs w:val="20"/>
          <w:highlight w:val="white"/>
        </w:rPr>
      </w:pPr>
      <w:r w:rsidDel="00000000" w:rsidR="00000000" w:rsidRPr="00000000">
        <w:rPr>
          <w:color w:val="606366"/>
          <w:sz w:val="20"/>
          <w:szCs w:val="20"/>
          <w:highlight w:val="white"/>
          <w:rtl w:val="0"/>
        </w:rPr>
        <w:t xml:space="preserve">A dynamic, AI-generated meeting playbook that transforms behavioral data (archetype + engagement history) into specific, actionable guidance for the next 30-60 minutes of conversation.</w:t>
      </w:r>
    </w:p>
    <w:p w:rsidR="00000000" w:rsidDel="00000000" w:rsidP="00000000" w:rsidRDefault="00000000" w:rsidRPr="00000000" w14:paraId="0000021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</w:rPr>
      </w:pPr>
      <w:r w:rsidDel="00000000" w:rsidR="00000000" w:rsidRPr="00000000">
        <w:rPr>
          <w:color w:val="232425"/>
          <w:sz w:val="20"/>
          <w:szCs w:val="20"/>
          <w:rtl w:val="0"/>
        </w:rPr>
        <w:t xml:space="preserve">The "Two-Mode Brain":</w:t>
      </w:r>
    </w:p>
    <w:p w:rsidR="00000000" w:rsidDel="00000000" w:rsidP="00000000" w:rsidRDefault="00000000" w:rsidRPr="00000000" w14:paraId="00000220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0"/>
          <w:szCs w:val="20"/>
          <w:rtl w:val="0"/>
        </w:rPr>
        <w:t xml:space="preserve">First Interaction / Prima Interazione (Interest ≤10%): Profile-based predictions</w:t>
      </w:r>
    </w:p>
    <w:p w:rsidR="00000000" w:rsidDel="00000000" w:rsidP="00000000" w:rsidRDefault="00000000" w:rsidRPr="00000000" w14:paraId="00000221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sz w:val="20"/>
          <w:szCs w:val="20"/>
        </w:rPr>
      </w:pPr>
      <w:r w:rsidDel="00000000" w:rsidR="00000000" w:rsidRPr="00000000">
        <w:rPr>
          <w:color w:val="232425"/>
          <w:sz w:val="20"/>
          <w:szCs w:val="20"/>
          <w:rtl w:val="0"/>
        </w:rPr>
        <w:t xml:space="preserve">Deal Context / Contesto Accordo (Interest &gt;10%): Evidence-based continuation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rFonts w:ascii="Roboto Mono" w:cs="Roboto Mono" w:eastAsia="Roboto Mono" w:hAnsi="Roboto Mono"/>
          <w:color w:val="188038"/>
          <w:sz w:val="12"/>
          <w:szCs w:val="12"/>
        </w:rPr>
      </w:pPr>
      <w:bookmarkStart w:colFirst="0" w:colLast="0" w:name="_3iivx6hc102v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rFonts w:ascii="Roboto Mono" w:cs="Roboto Mono" w:eastAsia="Roboto Mono" w:hAnsi="Roboto Mono"/>
          <w:color w:val="188038"/>
          <w:sz w:val="12"/>
          <w:szCs w:val="12"/>
        </w:rPr>
      </w:pPr>
      <w:bookmarkStart w:colFirst="0" w:colLast="0" w:name="_iq9zgongoxeq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rFonts w:ascii="Roboto Mono" w:cs="Roboto Mono" w:eastAsia="Roboto Mono" w:hAnsi="Roboto Mono"/>
          <w:color w:val="188038"/>
          <w:sz w:val="12"/>
          <w:szCs w:val="12"/>
        </w:rPr>
      </w:pPr>
      <w:bookmarkStart w:colFirst="0" w:colLast="0" w:name="_9ox3f747yhhy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rFonts w:ascii="Roboto Mono" w:cs="Roboto Mono" w:eastAsia="Roboto Mono" w:hAnsi="Roboto Mono"/>
          <w:color w:val="188038"/>
          <w:sz w:val="12"/>
          <w:szCs w:val="12"/>
        </w:rPr>
      </w:pPr>
      <w:bookmarkStart w:colFirst="0" w:colLast="0" w:name="_x493t0qixzy3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rFonts w:ascii="Roboto Mono" w:cs="Roboto Mono" w:eastAsia="Roboto Mono" w:hAnsi="Roboto Mono"/>
          <w:color w:val="188038"/>
          <w:sz w:val="12"/>
          <w:szCs w:val="12"/>
        </w:rPr>
      </w:pPr>
      <w:bookmarkStart w:colFirst="0" w:colLast="0" w:name="_nvqaxlun7e3q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rFonts w:ascii="Roboto Mono" w:cs="Roboto Mono" w:eastAsia="Roboto Mono" w:hAnsi="Roboto Mono"/>
          <w:color w:val="188038"/>
          <w:sz w:val="12"/>
          <w:szCs w:val="12"/>
        </w:rPr>
      </w:pPr>
      <w:bookmarkStart w:colFirst="0" w:colLast="0" w:name="_bla8l7krffi6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color w:val="232425"/>
          <w:sz w:val="30"/>
          <w:szCs w:val="30"/>
        </w:rPr>
      </w:pPr>
      <w:bookmarkStart w:colFirst="0" w:colLast="0" w:name="_mor0616hwvgq" w:id="53"/>
      <w:bookmarkEnd w:id="53"/>
      <w:r w:rsidDel="00000000" w:rsidR="00000000" w:rsidRPr="00000000">
        <w:rPr>
          <w:color w:val="232425"/>
          <w:sz w:val="30"/>
          <w:szCs w:val="30"/>
          <w:rtl w:val="0"/>
        </w:rPr>
        <w:t xml:space="preserve">Core Logic &amp; Mode Determination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.979381443299"/>
        <w:gridCol w:w="1425.979381443299"/>
        <w:gridCol w:w="1447.4226804123712"/>
        <w:gridCol w:w="1425.979381443299"/>
        <w:gridCol w:w="2208.659793814433"/>
        <w:gridCol w:w="1425.979381443299"/>
        <w:tblGridChange w:id="0">
          <w:tblGrid>
            <w:gridCol w:w="1425.979381443299"/>
            <w:gridCol w:w="1425.979381443299"/>
            <w:gridCol w:w="1447.4226804123712"/>
            <w:gridCol w:w="1425.979381443299"/>
            <w:gridCol w:w="2208.659793814433"/>
            <w:gridCol w:w="1425.979381443299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before="460" w:line="24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color w:val="232425"/>
                <w:sz w:val="23"/>
                <w:szCs w:val="23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before="460" w:line="24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color w:val="232425"/>
                <w:sz w:val="23"/>
                <w:szCs w:val="23"/>
                <w:rtl w:val="0"/>
              </w:rPr>
              <w:t xml:space="preserve">English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before="460" w:line="24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color w:val="232425"/>
                <w:sz w:val="23"/>
                <w:szCs w:val="23"/>
                <w:rtl w:val="0"/>
              </w:rPr>
              <w:t xml:space="preserve">Italian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before="460" w:line="24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color w:val="232425"/>
                <w:sz w:val="23"/>
                <w:szCs w:val="23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before="460" w:line="24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color w:val="232425"/>
                <w:sz w:val="23"/>
                <w:szCs w:val="23"/>
                <w:rtl w:val="0"/>
              </w:rPr>
              <w:t xml:space="preserve">Content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before="460" w:line="24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color w:val="232425"/>
                <w:sz w:val="23"/>
                <w:szCs w:val="23"/>
                <w:rtl w:val="0"/>
              </w:rPr>
              <w:t xml:space="preserve">UI Element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before="460" w:line="24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0"/>
                <w:szCs w:val="20"/>
                <w:rtl w:val="0"/>
              </w:rPr>
              <w:t xml:space="preserve">Interest ≤10%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before="460" w:line="24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color w:val="232425"/>
                <w:sz w:val="20"/>
                <w:szCs w:val="20"/>
                <w:rtl w:val="0"/>
              </w:rPr>
              <w:t xml:space="preserve">First Meeting Preparation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before="460" w:line="24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color w:val="232425"/>
                <w:sz w:val="20"/>
                <w:szCs w:val="20"/>
                <w:rtl w:val="0"/>
              </w:rPr>
              <w:t xml:space="preserve">Preparazione Prima Riunione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before="460" w:line="24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color w:val="232425"/>
                <w:sz w:val="20"/>
                <w:szCs w:val="20"/>
                <w:rtl w:val="0"/>
              </w:rPr>
              <w:t xml:space="preserve">Archetype + Role + Industry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before="460" w:line="24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color w:val="232425"/>
                <w:sz w:val="20"/>
                <w:szCs w:val="20"/>
                <w:rtl w:val="0"/>
              </w:rPr>
              <w:t xml:space="preserve">Predictive/Hypothetical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before="460" w:line="24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color w:val="232425"/>
                <w:sz w:val="20"/>
                <w:szCs w:val="20"/>
                <w:rtl w:val="0"/>
              </w:rPr>
              <w:t xml:space="preserve">Amber banner + dot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before="460" w:line="24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color w:val="232425"/>
                <w:sz w:val="20"/>
                <w:szCs w:val="20"/>
                <w:rtl w:val="0"/>
              </w:rPr>
              <w:t xml:space="preserve">Interest &gt;10%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before="460" w:line="24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color w:val="232425"/>
                <w:sz w:val="20"/>
                <w:szCs w:val="20"/>
                <w:rtl w:val="0"/>
              </w:rPr>
              <w:t xml:space="preserve">Deal Continuation Strategy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before="460" w:line="24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color w:val="232425"/>
                <w:sz w:val="20"/>
                <w:szCs w:val="20"/>
                <w:rtl w:val="0"/>
              </w:rPr>
              <w:t xml:space="preserve">Strategia di Continuazione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before="460" w:line="24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color w:val="232425"/>
                <w:sz w:val="20"/>
                <w:szCs w:val="20"/>
                <w:rtl w:val="0"/>
              </w:rPr>
              <w:t xml:space="preserve">Previous transcripts + Evidence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before="460" w:line="24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color w:val="232425"/>
                <w:sz w:val="20"/>
                <w:szCs w:val="20"/>
                <w:rtl w:val="0"/>
              </w:rPr>
              <w:t xml:space="preserve">Continuation/Reference-based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before="460" w:line="240" w:lineRule="auto"/>
              <w:rPr>
                <w:color w:val="232425"/>
                <w:sz w:val="20"/>
                <w:szCs w:val="20"/>
              </w:rPr>
            </w:pPr>
            <w:r w:rsidDel="00000000" w:rsidR="00000000" w:rsidRPr="00000000">
              <w:rPr>
                <w:color w:val="232425"/>
                <w:sz w:val="20"/>
                <w:szCs w:val="20"/>
                <w:rtl w:val="0"/>
              </w:rPr>
              <w:t xml:space="preserve">Teal/Blue/Red based on velocity</w:t>
            </w:r>
          </w:p>
        </w:tc>
      </w:tr>
    </w:tbl>
    <w:p w:rsidR="00000000" w:rsidDel="00000000" w:rsidP="00000000" w:rsidRDefault="00000000" w:rsidRPr="00000000" w14:paraId="0000023B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color w:val="232425"/>
          <w:sz w:val="20"/>
          <w:szCs w:val="20"/>
        </w:rPr>
      </w:pPr>
      <w:bookmarkStart w:colFirst="0" w:colLast="0" w:name="_ds0xs5mmhvlc" w:id="54"/>
      <w:bookmarkEnd w:id="54"/>
      <w:r w:rsidDel="00000000" w:rsidR="00000000" w:rsidRPr="00000000">
        <w:rPr>
          <w:color w:val="232425"/>
          <w:sz w:val="20"/>
          <w:szCs w:val="20"/>
          <w:rtl w:val="0"/>
        </w:rPr>
        <w:t xml:space="preserve">Critical Rule: Meeting sequence badges (M1, M2, M3) are display only. Strategy mode is determined by hidden interest threshold, not chronological count.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color w:val="232425"/>
          <w:sz w:val="22"/>
          <w:szCs w:val="22"/>
        </w:rPr>
      </w:pPr>
      <w:bookmarkStart w:colFirst="0" w:colLast="0" w:name="_yq10ctdb6cwk" w:id="55"/>
      <w:bookmarkEnd w:id="55"/>
      <w:r w:rsidDel="00000000" w:rsidR="00000000" w:rsidRPr="00000000">
        <w:rPr>
          <w:color w:val="232425"/>
          <w:sz w:val="22"/>
          <w:szCs w:val="22"/>
          <w:rtl w:val="0"/>
        </w:rPr>
        <w:t xml:space="preserve">Enter the Call Card (Always Visible, Never Collapses)</w:t>
      </w:r>
    </w:p>
    <w:tbl>
      <w:tblPr>
        <w:tblStyle w:val="Table15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.0000000000002"/>
        <w:gridCol w:w="1872.0000000000002"/>
        <w:gridCol w:w="1872.0000000000002"/>
        <w:gridCol w:w="1872.0000000000002"/>
        <w:gridCol w:w="1872.0000000000002"/>
        <w:tblGridChange w:id="0">
          <w:tblGrid>
            <w:gridCol w:w="1872.0000000000002"/>
            <w:gridCol w:w="1872.0000000000002"/>
            <w:gridCol w:w="1872.0000000000002"/>
            <w:gridCol w:w="1872.0000000000002"/>
            <w:gridCol w:w="1872.0000000000002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Italian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Content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UI Element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WHO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Who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Chi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Name + Role + Archetype + behavioral note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Bold label + description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UNCOVER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Uncover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Scoprire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Primary discovery goal for this meeting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Bold label + objective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ASK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Ask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Chiedere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Single most important question (in quotes)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Bold label + italic quoted text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POSITION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Position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Posizionare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Value framing for this specific archetype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Bold label + positioning statement</w:t>
            </w:r>
          </w:p>
        </w:tc>
      </w:tr>
    </w:tbl>
    <w:p w:rsidR="00000000" w:rsidDel="00000000" w:rsidP="00000000" w:rsidRDefault="00000000" w:rsidRPr="00000000" w14:paraId="00000256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color w:val="232425"/>
          <w:sz w:val="22"/>
          <w:szCs w:val="22"/>
        </w:rPr>
      </w:pPr>
      <w:bookmarkStart w:colFirst="0" w:colLast="0" w:name="_73fzhbovot4r" w:id="56"/>
      <w:bookmarkEnd w:id="56"/>
      <w:r w:rsidDel="00000000" w:rsidR="00000000" w:rsidRPr="00000000">
        <w:rPr>
          <w:color w:val="232425"/>
          <w:sz w:val="22"/>
          <w:szCs w:val="22"/>
          <w:rtl w:val="0"/>
        </w:rPr>
        <w:t xml:space="preserve">Suggestions Pro Card (Collapsible)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2.5"/>
        <w:gridCol w:w="1852.5"/>
        <w:gridCol w:w="1950"/>
        <w:gridCol w:w="1852.5"/>
        <w:gridCol w:w="1852.5"/>
        <w:tblGridChange w:id="0">
          <w:tblGrid>
            <w:gridCol w:w="1852.5"/>
            <w:gridCol w:w="1852.5"/>
            <w:gridCol w:w="1950"/>
            <w:gridCol w:w="1852.5"/>
            <w:gridCol w:w="1852.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Italian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UI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Proposition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Proposition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Proposizione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Strategic context, max 120 chars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Muted label + plain text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Solution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Solution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Soluzione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Concrete action, present tense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Bold text + teal left border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Velocity Alert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Alert/Validate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Allerta/Validare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Only for Stalled/Fast deals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Red/Blue border section</w:t>
            </w:r>
          </w:p>
        </w:tc>
      </w:tr>
    </w:tbl>
    <w:p w:rsidR="00000000" w:rsidDel="00000000" w:rsidP="00000000" w:rsidRDefault="00000000" w:rsidRPr="00000000" w14:paraId="0000026B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color w:val="232425"/>
        </w:rPr>
      </w:pPr>
      <w:bookmarkStart w:colFirst="0" w:colLast="0" w:name="_6th62rgt1lo" w:id="57"/>
      <w:bookmarkEnd w:id="57"/>
      <w:r w:rsidDel="00000000" w:rsidR="00000000" w:rsidRPr="00000000">
        <w:rPr>
          <w:color w:val="232425"/>
          <w:rtl w:val="0"/>
        </w:rPr>
        <w:t xml:space="preserve">Use Cases &amp; Applications</w:t>
      </w:r>
    </w:p>
    <w:tbl>
      <w:tblPr>
        <w:tblStyle w:val="Table17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.0000000000002"/>
        <w:gridCol w:w="1872.0000000000002"/>
        <w:gridCol w:w="1872.0000000000002"/>
        <w:gridCol w:w="1872.0000000000002"/>
        <w:gridCol w:w="1872.0000000000002"/>
        <w:tblGridChange w:id="0">
          <w:tblGrid>
            <w:gridCol w:w="1872.0000000000002"/>
            <w:gridCol w:w="1872.0000000000002"/>
            <w:gridCol w:w="1872.0000000000002"/>
            <w:gridCol w:w="1872.0000000000002"/>
            <w:gridCol w:w="1872.0000000000002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Italian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Internal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Strategy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Cold First Meeting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Cold First Meeting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Primo Incontro Freddo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rtl w:val="0"/>
              </w:rPr>
              <w:t xml:space="preserve">Meeting 1 + Interest ≤10%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"They are Methodical. Ask about step-by-step process. Position as structured consultant."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Warm Inbound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Warm Inbound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Lead Caldo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Meeting 1 + Interest &gt;10%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"Skip basic discovery. They researched you. Ask what outcome they need today."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Normal Follow-up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Normal Follow-up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Follow-up Normale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Meeting 2+ + Normal velocity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"Last time they mentioned [X]. Follow up on that. Build on [Y] which resonated."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Stalled Deal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Stalled Deal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Accordo Bloccato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Meeting 4+ + Low progression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"Warning: 4 meetings without progress. Stop features. Ask direct qualifying question."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Fast Deal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Fast Deal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Accordo Veloce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High interest + Few meetings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"Reached Trust faster than typical. Validate signals before accelerating."</w:t>
            </w:r>
          </w:p>
        </w:tc>
      </w:tr>
    </w:tbl>
    <w:p w:rsidR="00000000" w:rsidDel="00000000" w:rsidP="00000000" w:rsidRDefault="00000000" w:rsidRPr="00000000" w14:paraId="0000028B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color w:val="232425"/>
        </w:rPr>
      </w:pPr>
      <w:bookmarkStart w:colFirst="0" w:colLast="0" w:name="_z2445hj13qgb" w:id="58"/>
      <w:bookmarkEnd w:id="58"/>
      <w:r w:rsidDel="00000000" w:rsidR="00000000" w:rsidRPr="00000000">
        <w:rPr>
          <w:color w:val="232425"/>
          <w:rtl w:val="0"/>
        </w:rPr>
        <w:t xml:space="preserve">Behavioral Score Integration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color w:val="232425"/>
          <w:sz w:val="22"/>
          <w:szCs w:val="22"/>
        </w:rPr>
      </w:pPr>
      <w:bookmarkStart w:colFirst="0" w:colLast="0" w:name="_dm2olbu2cdhw" w:id="59"/>
      <w:bookmarkEnd w:id="59"/>
      <w:r w:rsidDel="00000000" w:rsidR="00000000" w:rsidRPr="00000000">
        <w:rPr>
          <w:color w:val="232425"/>
          <w:sz w:val="22"/>
          <w:szCs w:val="22"/>
          <w:rtl w:val="0"/>
        </w:rPr>
        <w:t xml:space="preserve">Participant Switching Logic (Right Panel)</w:t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3.4020618556701"/>
        <w:gridCol w:w="1902.326951399116"/>
        <w:gridCol w:w="1833.4020618556701"/>
        <w:gridCol w:w="1833.4020618556701"/>
        <w:gridCol w:w="1957.4668630338733"/>
        <w:tblGridChange w:id="0">
          <w:tblGrid>
            <w:gridCol w:w="1833.4020618556701"/>
            <w:gridCol w:w="1902.326951399116"/>
            <w:gridCol w:w="1833.4020618556701"/>
            <w:gridCol w:w="1833.4020618556701"/>
            <w:gridCol w:w="1957.4668630338733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Decision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Risk Tolerance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Sales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Luca Bianchi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DYNAMIC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75%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38%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Lead with vision, momentum-based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Maria Rossi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METHODICAL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85%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15%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Detailed documentation, structured proof</w:t>
            </w:r>
          </w:p>
        </w:tc>
      </w:tr>
    </w:tbl>
    <w:p w:rsidR="00000000" w:rsidDel="00000000" w:rsidP="00000000" w:rsidRDefault="00000000" w:rsidRPr="00000000" w14:paraId="0000029D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color w:val="232425"/>
          <w:sz w:val="22"/>
          <w:szCs w:val="22"/>
        </w:rPr>
      </w:pPr>
      <w:bookmarkStart w:colFirst="0" w:colLast="0" w:name="_4ifszbtuaz6v" w:id="60"/>
      <w:bookmarkEnd w:id="60"/>
      <w:r w:rsidDel="00000000" w:rsidR="00000000" w:rsidRPr="00000000">
        <w:rPr>
          <w:color w:val="232425"/>
          <w:sz w:val="22"/>
          <w:szCs w:val="22"/>
          <w:rtl w:val="0"/>
        </w:rPr>
        <w:t xml:space="preserve">Combined Score Intelligence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Decision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Risk Tolerance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Profile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Italian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Strategy Implication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High + Low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Conservative Analyst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Analista Conservatore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Conservatore Analitico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Detailed ROI + safety guarantees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High + High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Data-Driven Innovator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Innovatore Basato sui Dati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Innovatore Guidato dai Dati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Fast proof + bold acceleration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Low + High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Visionary Risk-Taker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Visionario Coraggioso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Visionario che Rischia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Big picture, skip technical details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Low + Low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Relationship Builder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Costruttore Relazioni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Costruttore di Rapporti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Slow trust-building, no pressure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C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color w:val="232425"/>
        </w:rPr>
      </w:pPr>
      <w:bookmarkStart w:colFirst="0" w:colLast="0" w:name="_mujfen4696ss" w:id="61"/>
      <w:bookmarkEnd w:id="61"/>
      <w:r w:rsidDel="00000000" w:rsidR="00000000" w:rsidRPr="00000000">
        <w:rPr>
          <w:color w:val="232425"/>
          <w:rtl w:val="0"/>
        </w:rPr>
        <w:t xml:space="preserve">Navigation Menu Logic (Middle Panel)</w:t>
      </w:r>
    </w:p>
    <w:tbl>
      <w:tblPr>
        <w:tblStyle w:val="Table20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.0000000000002"/>
        <w:gridCol w:w="1872.0000000000002"/>
        <w:gridCol w:w="1872.0000000000002"/>
        <w:gridCol w:w="1872.0000000000002"/>
        <w:gridCol w:w="1872.0000000000002"/>
        <w:tblGridChange w:id="0">
          <w:tblGrid>
            <w:gridCol w:w="1872.0000000000002"/>
            <w:gridCol w:w="1872.0000000000002"/>
            <w:gridCol w:w="1872.0000000000002"/>
            <w:gridCol w:w="1872.0000000000002"/>
            <w:gridCol w:w="1872.0000000000002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Menu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Italian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Status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Badge 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Current Strategy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Current Strategy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Strategia Attuale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Always available post-enrichment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Green "Ready"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Opening Script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Opening Script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Script Apertura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Unlocked when participants enriched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Green "Ready (2 profiles)"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Best Way to Engage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Best Way to Engage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Miglior Modo Coinvolgere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Generated from archetype data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Green "Ready"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Company Profile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Company Profile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Profilo Aziendale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Company data available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Neutral location pill</w:t>
            </w:r>
          </w:p>
        </w:tc>
      </w:tr>
    </w:tbl>
    <w:p w:rsidR="00000000" w:rsidDel="00000000" w:rsidP="00000000" w:rsidRDefault="00000000" w:rsidRPr="00000000" w14:paraId="000002D7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color w:val="232425"/>
        </w:rPr>
      </w:pPr>
      <w:bookmarkStart w:colFirst="0" w:colLast="0" w:name="_xoubj1n0unge" w:id="62"/>
      <w:bookmarkEnd w:id="62"/>
      <w:r w:rsidDel="00000000" w:rsidR="00000000" w:rsidRPr="00000000">
        <w:rPr>
          <w:color w:val="232425"/>
          <w:rtl w:val="0"/>
        </w:rPr>
        <w:t xml:space="preserve">Content Generation Rules</w:t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color w:val="232425"/>
          <w:sz w:val="22"/>
          <w:szCs w:val="22"/>
        </w:rPr>
      </w:pPr>
      <w:bookmarkStart w:colFirst="0" w:colLast="0" w:name="_905yrnwpzi0p" w:id="63"/>
      <w:bookmarkEnd w:id="63"/>
      <w:r w:rsidDel="00000000" w:rsidR="00000000" w:rsidRPr="00000000">
        <w:rPr>
          <w:color w:val="232425"/>
          <w:sz w:val="22"/>
          <w:szCs w:val="22"/>
          <w:rtl w:val="0"/>
        </w:rPr>
        <w:t xml:space="preserve">Validation Standards</w:t>
      </w:r>
    </w:p>
    <w:tbl>
      <w:tblPr>
        <w:tblStyle w:val="Table2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2370"/>
        <w:gridCol w:w="2310"/>
        <w:gridCol w:w="2145"/>
        <w:tblGridChange w:id="0">
          <w:tblGrid>
            <w:gridCol w:w="2070"/>
            <w:gridCol w:w="2370"/>
            <w:gridCol w:w="2310"/>
            <w:gridCol w:w="214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Italian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Character Limit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120 chars max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120 caratteri max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Every text field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Bullet Count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1-2 bullets per section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1-2 punti per sezione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All strategy sections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Language Rules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No emojis, no em-dashes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Niente emoji, niente trattini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Content validation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Tone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Second person present tense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Seconda persona presente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"Ask...", "Position..."</w:t>
            </w:r>
          </w:p>
        </w:tc>
      </w:tr>
    </w:tbl>
    <w:p w:rsidR="00000000" w:rsidDel="00000000" w:rsidP="00000000" w:rsidRDefault="00000000" w:rsidRPr="00000000" w14:paraId="000002EE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color w:val="232425"/>
          <w:sz w:val="22"/>
          <w:szCs w:val="22"/>
        </w:rPr>
      </w:pPr>
      <w:bookmarkStart w:colFirst="0" w:colLast="0" w:name="_q9nik32ix4gh" w:id="64"/>
      <w:bookmarkEnd w:id="64"/>
      <w:r w:rsidDel="00000000" w:rsidR="00000000" w:rsidRPr="00000000">
        <w:rPr>
          <w:color w:val="232425"/>
          <w:sz w:val="22"/>
          <w:szCs w:val="22"/>
          <w:rtl w:val="0"/>
        </w:rPr>
        <w:t xml:space="preserve">Mode-Specific Content</w:t>
      </w:r>
    </w:p>
    <w:tbl>
      <w:tblPr>
        <w:tblStyle w:val="Table2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2100"/>
        <w:gridCol w:w="2535"/>
        <w:gridCol w:w="2220"/>
        <w:tblGridChange w:id="0">
          <w:tblGrid>
            <w:gridCol w:w="2040"/>
            <w:gridCol w:w="2100"/>
            <w:gridCol w:w="2535"/>
            <w:gridCol w:w="222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Content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English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sz w:val="25"/>
                <w:szCs w:val="25"/>
                <w:rtl w:val="0"/>
              </w:rPr>
              <w:t xml:space="preserve">Italian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First Interaction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Archetype predictions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"Methodical buyers need structured timelines"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Previsioni basate su archetipi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Deal Context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Evidence references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"Last time they said [quote]. Build on that."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Riferimenti a prove precedenti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Stalled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Intervention tactics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"Change approach. Ask direct qualifying question."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Tattiche di intervento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Fast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Signal validation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"Moving fast. Validate authority before committing."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before="460" w:line="240" w:lineRule="auto"/>
              <w:rPr>
                <w:color w:val="232425"/>
              </w:rPr>
            </w:pPr>
            <w:r w:rsidDel="00000000" w:rsidR="00000000" w:rsidRPr="00000000">
              <w:rPr>
                <w:color w:val="232425"/>
                <w:rtl w:val="0"/>
              </w:rPr>
              <w:t xml:space="preserve">Validazione dei segnali</w:t>
            </w:r>
          </w:p>
        </w:tc>
      </w:tr>
    </w:tbl>
    <w:p w:rsidR="00000000" w:rsidDel="00000000" w:rsidP="00000000" w:rsidRDefault="00000000" w:rsidRPr="00000000" w14:paraId="00000303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40" w:before="240" w:line="240" w:lineRule="auto"/>
        <w:rPr>
          <w:b w:val="1"/>
          <w:bCs w:val="1"/>
          <w:color w:val="232425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</w:rPr>
        <w:drawing>
          <wp:inline distB="114300" distT="114300" distL="114300" distR="114300">
            <wp:extent cx="4772025" cy="6400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</w:rPr>
        <w:drawing>
          <wp:inline distB="114300" distT="114300" distL="114300" distR="114300">
            <wp:extent cx="4400550" cy="34290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32425"/>
          <w:sz w:val="40"/>
          <w:szCs w:val="40"/>
          <w:rtl w:val="0"/>
        </w:rPr>
        <w:t xml:space="preserve">Suggestions Pro — Complete Logic &amp; Implementation </w:t>
      </w:r>
      <w:commentRangeStart w:id="1"/>
      <w:r w:rsidDel="00000000" w:rsidR="00000000" w:rsidRPr="00000000">
        <w:rPr>
          <w:b w:val="1"/>
          <w:bCs w:val="1"/>
          <w:color w:val="232425"/>
          <w:sz w:val="40"/>
          <w:szCs w:val="40"/>
          <w:rtl w:val="0"/>
        </w:rPr>
        <w:t xml:space="preserve">Guide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28"/>
          <w:szCs w:val="28"/>
        </w:rPr>
      </w:pPr>
      <w:bookmarkStart w:colFirst="0" w:colLast="0" w:name="_cz9te9g4gm3" w:id="65"/>
      <w:bookmarkEnd w:id="65"/>
      <w:r w:rsidDel="00000000" w:rsidR="00000000" w:rsidRPr="00000000">
        <w:rPr>
          <w:b w:val="1"/>
          <w:bCs w:val="1"/>
          <w:color w:val="232425"/>
          <w:sz w:val="28"/>
          <w:szCs w:val="28"/>
          <w:rtl w:val="0"/>
        </w:rPr>
        <w:t xml:space="preserve">Core Definition &amp; Purpose</w:t>
      </w:r>
    </w:p>
    <w:p w:rsidR="00000000" w:rsidDel="00000000" w:rsidP="00000000" w:rsidRDefault="00000000" w:rsidRPr="00000000" w14:paraId="0000030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18"/>
          <w:szCs w:val="18"/>
        </w:rPr>
      </w:pPr>
      <w:r w:rsidDel="00000000" w:rsidR="00000000" w:rsidRPr="00000000">
        <w:rPr>
          <w:b w:val="1"/>
          <w:bCs w:val="1"/>
          <w:color w:val="232425"/>
          <w:sz w:val="18"/>
          <w:szCs w:val="18"/>
          <w:rtl w:val="0"/>
        </w:rPr>
        <w:t xml:space="preserve">English</w:t>
      </w:r>
      <w:r w:rsidDel="00000000" w:rsidR="00000000" w:rsidRPr="00000000">
        <w:rPr>
          <w:color w:val="232425"/>
          <w:sz w:val="18"/>
          <w:szCs w:val="18"/>
          <w:rtl w:val="0"/>
        </w:rPr>
        <w:t xml:space="preserve">: Premium AI micro-coach that transforms complex behavioral data into specific, expert-level tactical advice for the next 30-60 minutes of conversation.</w:t>
      </w:r>
    </w:p>
    <w:p w:rsidR="00000000" w:rsidDel="00000000" w:rsidP="00000000" w:rsidRDefault="00000000" w:rsidRPr="00000000" w14:paraId="0000030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18"/>
          <w:szCs w:val="18"/>
        </w:rPr>
      </w:pPr>
      <w:r w:rsidDel="00000000" w:rsidR="00000000" w:rsidRPr="00000000">
        <w:rPr>
          <w:b w:val="1"/>
          <w:bCs w:val="1"/>
          <w:color w:val="232425"/>
          <w:sz w:val="18"/>
          <w:szCs w:val="18"/>
          <w:rtl w:val="0"/>
        </w:rPr>
        <w:t xml:space="preserve">Philosophy</w:t>
      </w:r>
      <w:r w:rsidDel="00000000" w:rsidR="00000000" w:rsidRPr="00000000">
        <w:rPr>
          <w:color w:val="232425"/>
          <w:sz w:val="18"/>
          <w:szCs w:val="18"/>
          <w:rtl w:val="0"/>
        </w:rPr>
        <w:t xml:space="preserve">: Make sales reps feel like professionals by providing insider guidance that sounds premium and creates psychological motivation to act.</w:t>
      </w:r>
    </w:p>
    <w:p w:rsidR="00000000" w:rsidDel="00000000" w:rsidP="00000000" w:rsidRDefault="00000000" w:rsidRPr="00000000" w14:paraId="00000308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8"/>
          <w:szCs w:val="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28"/>
          <w:szCs w:val="28"/>
        </w:rPr>
      </w:pPr>
      <w:bookmarkStart w:colFirst="0" w:colLast="0" w:name="_7d58ap4b1js7" w:id="66"/>
      <w:bookmarkEnd w:id="66"/>
      <w:r w:rsidDel="00000000" w:rsidR="00000000" w:rsidRPr="00000000">
        <w:rPr>
          <w:b w:val="1"/>
          <w:bCs w:val="1"/>
          <w:color w:val="232425"/>
          <w:sz w:val="28"/>
          <w:szCs w:val="28"/>
          <w:rtl w:val="0"/>
        </w:rPr>
        <w:t xml:space="preserve">Three-Part Content Structure</w:t>
      </w:r>
    </w:p>
    <w:tbl>
      <w:tblPr>
        <w:tblStyle w:val="Table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8.9454545454546"/>
        <w:gridCol w:w="1508.9454545454546"/>
        <w:gridCol w:w="1508.9454545454546"/>
        <w:gridCol w:w="1508.9454545454546"/>
        <w:gridCol w:w="1508.9454545454546"/>
        <w:gridCol w:w="1815.2727272727273"/>
        <w:tblGridChange w:id="0">
          <w:tblGrid>
            <w:gridCol w:w="1508.9454545454546"/>
            <w:gridCol w:w="1508.9454545454546"/>
            <w:gridCol w:w="1508.9454545454546"/>
            <w:gridCol w:w="1508.9454545454546"/>
            <w:gridCol w:w="1508.9454545454546"/>
            <w:gridCol w:w="1815.2727272727273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Italian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UI Element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Proposition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Proposition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Proposizione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Explains WHY this situation requires a specific approach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Max 120 chars, expert observation tone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Plain text with muted label "PROPOSITION:"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Solution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Soluzione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1-2 concrete actions to take immediately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Max 120 chars, second person present tense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Bold text with teal left border, label "SOLUTION:"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Hypothesis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Hypothesis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Ipotesi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1-2 behavioral predictions for this meeting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Max 120 chars, 1-2 bullets only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Amber background box with warning triangle icon</w:t>
            </w:r>
          </w:p>
        </w:tc>
      </w:tr>
    </w:tbl>
    <w:p w:rsidR="00000000" w:rsidDel="00000000" w:rsidP="00000000" w:rsidRDefault="00000000" w:rsidRPr="00000000" w14:paraId="00000322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8"/>
          <w:szCs w:val="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28"/>
          <w:szCs w:val="28"/>
        </w:rPr>
      </w:pPr>
      <w:bookmarkStart w:colFirst="0" w:colLast="0" w:name="_shehqf325pob" w:id="67"/>
      <w:bookmarkEnd w:id="67"/>
      <w:r w:rsidDel="00000000" w:rsidR="00000000" w:rsidRPr="00000000">
        <w:rPr>
          <w:b w:val="1"/>
          <w:bCs w:val="1"/>
          <w:color w:val="232425"/>
          <w:sz w:val="28"/>
          <w:szCs w:val="28"/>
          <w:rtl w:val="0"/>
        </w:rPr>
        <w:t xml:space="preserve">Generation Logic Priority System</w:t>
      </w:r>
    </w:p>
    <w:p w:rsidR="00000000" w:rsidDel="00000000" w:rsidP="00000000" w:rsidRDefault="00000000" w:rsidRPr="00000000" w14:paraId="0000032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18"/>
          <w:szCs w:val="18"/>
        </w:rPr>
      </w:pPr>
      <w:r w:rsidDel="00000000" w:rsidR="00000000" w:rsidRPr="00000000">
        <w:rPr>
          <w:color w:val="232425"/>
          <w:sz w:val="18"/>
          <w:szCs w:val="18"/>
          <w:rtl w:val="0"/>
        </w:rPr>
        <w:t xml:space="preserve">The system follows a strict hierarchy to determine content:</w:t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18"/>
          <w:szCs w:val="18"/>
        </w:rPr>
      </w:pPr>
      <w:bookmarkStart w:colFirst="0" w:colLast="0" w:name="_zdjk7b1e6pw" w:id="68"/>
      <w:bookmarkEnd w:id="68"/>
      <w:r w:rsidDel="00000000" w:rsidR="00000000" w:rsidRPr="00000000">
        <w:rPr>
          <w:b w:val="1"/>
          <w:bCs w:val="1"/>
          <w:color w:val="232425"/>
          <w:sz w:val="18"/>
          <w:szCs w:val="18"/>
          <w:rtl w:val="0"/>
        </w:rPr>
        <w:t xml:space="preserve">Priority 1: Deal Velocity Override (Highest)</w:t>
      </w:r>
    </w:p>
    <w:p w:rsidR="00000000" w:rsidDel="00000000" w:rsidP="00000000" w:rsidRDefault="00000000" w:rsidRPr="00000000" w14:paraId="00000326">
      <w:pPr>
        <w:spacing w:after="240" w:before="240" w:line="240" w:lineRule="auto"/>
        <w:rPr>
          <w:rFonts w:ascii="Roboto Mono" w:cs="Roboto Mono" w:eastAsia="Roboto Mono" w:hAnsi="Roboto Mono"/>
          <w:color w:val="232425"/>
          <w:sz w:val="14"/>
          <w:szCs w:val="14"/>
          <w:shd w:fill="efefef" w:val="clear"/>
        </w:rPr>
      </w:pPr>
      <w:r w:rsidDel="00000000" w:rsidR="00000000" w:rsidRPr="00000000">
        <w:rPr>
          <w:rFonts w:ascii="Roboto Mono" w:cs="Roboto Mono" w:eastAsia="Roboto Mono" w:hAnsi="Roboto Mono"/>
          <w:color w:val="232425"/>
          <w:sz w:val="14"/>
          <w:szCs w:val="14"/>
          <w:shd w:fill="efefef" w:val="clear"/>
          <w:rtl w:val="0"/>
        </w:rPr>
        <w:t xml:space="preserve">Copy</w:t>
      </w:r>
    </w:p>
    <w:p w:rsidR="00000000" w:rsidDel="00000000" w:rsidP="00000000" w:rsidRDefault="00000000" w:rsidRPr="00000000" w14:paraId="00000327">
      <w:pPr>
        <w:spacing w:after="240" w:before="240" w:line="240" w:lineRule="auto"/>
        <w:rPr>
          <w:rFonts w:ascii="Roboto Mono" w:cs="Roboto Mono" w:eastAsia="Roboto Mono" w:hAnsi="Roboto Mono"/>
          <w:color w:val="24292e"/>
          <w:sz w:val="15"/>
          <w:szCs w:val="15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d73a49"/>
          <w:sz w:val="15"/>
          <w:szCs w:val="15"/>
          <w:highlight w:val="white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24292e"/>
          <w:sz w:val="15"/>
          <w:szCs w:val="15"/>
          <w:highlight w:val="white"/>
          <w:rtl w:val="0"/>
        </w:rPr>
        <w:t xml:space="preserve"> (dealVelocity === </w:t>
      </w:r>
      <w:r w:rsidDel="00000000" w:rsidR="00000000" w:rsidRPr="00000000">
        <w:rPr>
          <w:rFonts w:ascii="Roboto Mono" w:cs="Roboto Mono" w:eastAsia="Roboto Mono" w:hAnsi="Roboto Mono"/>
          <w:color w:val="032f62"/>
          <w:sz w:val="15"/>
          <w:szCs w:val="15"/>
          <w:highlight w:val="white"/>
          <w:rtl w:val="0"/>
        </w:rPr>
        <w:t xml:space="preserve">"STALLED"</w:t>
      </w:r>
      <w:r w:rsidDel="00000000" w:rsidR="00000000" w:rsidRPr="00000000">
        <w:rPr>
          <w:rFonts w:ascii="Roboto Mono" w:cs="Roboto Mono" w:eastAsia="Roboto Mono" w:hAnsi="Roboto Mono"/>
          <w:color w:val="24292e"/>
          <w:sz w:val="15"/>
          <w:szCs w:val="15"/>
          <w:highlight w:val="white"/>
          <w:rtl w:val="0"/>
        </w:rPr>
        <w:t xml:space="preserve"> || dealVelocity === </w:t>
      </w:r>
      <w:r w:rsidDel="00000000" w:rsidR="00000000" w:rsidRPr="00000000">
        <w:rPr>
          <w:rFonts w:ascii="Roboto Mono" w:cs="Roboto Mono" w:eastAsia="Roboto Mono" w:hAnsi="Roboto Mono"/>
          <w:color w:val="032f62"/>
          <w:sz w:val="15"/>
          <w:szCs w:val="15"/>
          <w:highlight w:val="white"/>
          <w:rtl w:val="0"/>
        </w:rPr>
        <w:t xml:space="preserve">"FAST"</w:t>
      </w:r>
      <w:r w:rsidDel="00000000" w:rsidR="00000000" w:rsidRPr="00000000">
        <w:rPr>
          <w:rFonts w:ascii="Roboto Mono" w:cs="Roboto Mono" w:eastAsia="Roboto Mono" w:hAnsi="Roboto Mono"/>
          <w:color w:val="24292e"/>
          <w:sz w:val="15"/>
          <w:szCs w:val="15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328">
      <w:pPr>
        <w:spacing w:after="240" w:before="240" w:line="240" w:lineRule="auto"/>
        <w:rPr>
          <w:rFonts w:ascii="Roboto Mono" w:cs="Roboto Mono" w:eastAsia="Roboto Mono" w:hAnsi="Roboto Mono"/>
          <w:color w:val="24292e"/>
          <w:sz w:val="15"/>
          <w:szCs w:val="15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4292e"/>
          <w:sz w:val="15"/>
          <w:szCs w:val="15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d73a49"/>
          <w:sz w:val="15"/>
          <w:szCs w:val="15"/>
          <w:highlight w:val="white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24292e"/>
          <w:sz w:val="15"/>
          <w:szCs w:val="15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f42c1"/>
          <w:sz w:val="15"/>
          <w:szCs w:val="15"/>
          <w:highlight w:val="white"/>
          <w:rtl w:val="0"/>
        </w:rPr>
        <w:t xml:space="preserve">generateVelocitySpecificContent</w:t>
      </w:r>
      <w:r w:rsidDel="00000000" w:rsidR="00000000" w:rsidRPr="00000000">
        <w:rPr>
          <w:rFonts w:ascii="Roboto Mono" w:cs="Roboto Mono" w:eastAsia="Roboto Mono" w:hAnsi="Roboto Mono"/>
          <w:color w:val="24292e"/>
          <w:sz w:val="15"/>
          <w:szCs w:val="15"/>
          <w:highlight w:val="white"/>
          <w:rtl w:val="0"/>
        </w:rPr>
        <w:t xml:space="preserve">(dealVelocity, meetingSequence);</w:t>
      </w:r>
    </w:p>
    <w:p w:rsidR="00000000" w:rsidDel="00000000" w:rsidP="00000000" w:rsidRDefault="00000000" w:rsidRPr="00000000" w14:paraId="00000329">
      <w:pPr>
        <w:spacing w:after="240" w:before="240" w:line="240" w:lineRule="auto"/>
        <w:rPr>
          <w:rFonts w:ascii="Roboto Mono" w:cs="Roboto Mono" w:eastAsia="Roboto Mono" w:hAnsi="Roboto Mono"/>
          <w:color w:val="24292e"/>
          <w:sz w:val="15"/>
          <w:szCs w:val="15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4292e"/>
          <w:sz w:val="15"/>
          <w:szCs w:val="15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2A">
      <w:pPr>
        <w:spacing w:after="240" w:before="240" w:line="240" w:lineRule="auto"/>
        <w:rPr>
          <w:rFonts w:ascii="Roboto Mono" w:cs="Roboto Mono" w:eastAsia="Roboto Mono" w:hAnsi="Roboto Mono"/>
          <w:color w:val="24292e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Velocity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Section Added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English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Italian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Content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UI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STALLED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Third section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ALERT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ALLERTA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Intervention tactics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Red left border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Third section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VALIDATE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VALIDA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Signal validation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Blue left border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No addition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Standard two-part only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Standard styling</w:t>
            </w:r>
          </w:p>
        </w:tc>
      </w:tr>
    </w:tbl>
    <w:p w:rsidR="00000000" w:rsidDel="00000000" w:rsidP="00000000" w:rsidRDefault="00000000" w:rsidRPr="00000000" w14:paraId="00000343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18"/>
          <w:szCs w:val="18"/>
        </w:rPr>
      </w:pPr>
      <w:bookmarkStart w:colFirst="0" w:colLast="0" w:name="_la9ok9yhuu9s" w:id="69"/>
      <w:bookmarkEnd w:id="69"/>
      <w:r w:rsidDel="00000000" w:rsidR="00000000" w:rsidRPr="00000000">
        <w:rPr>
          <w:b w:val="1"/>
          <w:bCs w:val="1"/>
          <w:color w:val="232425"/>
          <w:sz w:val="18"/>
          <w:szCs w:val="18"/>
          <w:rtl w:val="0"/>
        </w:rPr>
        <w:t xml:space="preserve">Priority 2: Archetype-Specific Content</w:t>
      </w:r>
    </w:p>
    <w:p w:rsidR="00000000" w:rsidDel="00000000" w:rsidP="00000000" w:rsidRDefault="00000000" w:rsidRPr="00000000" w14:paraId="00000344">
      <w:pPr>
        <w:spacing w:after="240" w:before="240" w:line="240" w:lineRule="auto"/>
        <w:rPr>
          <w:rFonts w:ascii="Roboto Mono" w:cs="Roboto Mono" w:eastAsia="Roboto Mono" w:hAnsi="Roboto Mono"/>
          <w:color w:val="232425"/>
          <w:sz w:val="14"/>
          <w:szCs w:val="14"/>
          <w:shd w:fill="efefef" w:val="clear"/>
        </w:rPr>
      </w:pPr>
      <w:r w:rsidDel="00000000" w:rsidR="00000000" w:rsidRPr="00000000">
        <w:rPr>
          <w:rFonts w:ascii="Roboto Mono" w:cs="Roboto Mono" w:eastAsia="Roboto Mono" w:hAnsi="Roboto Mono"/>
          <w:color w:val="232425"/>
          <w:sz w:val="14"/>
          <w:szCs w:val="14"/>
          <w:shd w:fill="efefef" w:val="clear"/>
          <w:rtl w:val="0"/>
        </w:rPr>
        <w:t xml:space="preserve">Copy</w:t>
      </w:r>
    </w:p>
    <w:p w:rsidR="00000000" w:rsidDel="00000000" w:rsidP="00000000" w:rsidRDefault="00000000" w:rsidRPr="00000000" w14:paraId="00000345">
      <w:pPr>
        <w:spacing w:after="240" w:before="240" w:line="240" w:lineRule="auto"/>
        <w:rPr>
          <w:rFonts w:ascii="Roboto Mono" w:cs="Roboto Mono" w:eastAsia="Roboto Mono" w:hAnsi="Roboto Mono"/>
          <w:color w:val="24292e"/>
          <w:sz w:val="15"/>
          <w:szCs w:val="15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d73a49"/>
          <w:sz w:val="15"/>
          <w:szCs w:val="15"/>
          <w:highlight w:val="white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24292e"/>
          <w:sz w:val="15"/>
          <w:szCs w:val="15"/>
          <w:highlight w:val="white"/>
          <w:rtl w:val="0"/>
        </w:rPr>
        <w:t xml:space="preserve"> (archetype &amp;&amp; </w:t>
      </w:r>
      <w:r w:rsidDel="00000000" w:rsidR="00000000" w:rsidRPr="00000000">
        <w:rPr>
          <w:rFonts w:ascii="Roboto Mono" w:cs="Roboto Mono" w:eastAsia="Roboto Mono" w:hAnsi="Roboto Mono"/>
          <w:color w:val="6f42c1"/>
          <w:sz w:val="15"/>
          <w:szCs w:val="15"/>
          <w:highlight w:val="white"/>
          <w:rtl w:val="0"/>
        </w:rPr>
        <w:t xml:space="preserve">hasArchetypeContent</w:t>
      </w:r>
      <w:r w:rsidDel="00000000" w:rsidR="00000000" w:rsidRPr="00000000">
        <w:rPr>
          <w:rFonts w:ascii="Roboto Mono" w:cs="Roboto Mono" w:eastAsia="Roboto Mono" w:hAnsi="Roboto Mono"/>
          <w:color w:val="24292e"/>
          <w:sz w:val="15"/>
          <w:szCs w:val="15"/>
          <w:highlight w:val="white"/>
          <w:rtl w:val="0"/>
        </w:rPr>
        <w:t xml:space="preserve">(cognitiveState, archetype)) {</w:t>
      </w:r>
    </w:p>
    <w:p w:rsidR="00000000" w:rsidDel="00000000" w:rsidP="00000000" w:rsidRDefault="00000000" w:rsidRPr="00000000" w14:paraId="00000346">
      <w:pPr>
        <w:spacing w:after="240" w:before="240" w:line="240" w:lineRule="auto"/>
        <w:rPr>
          <w:rFonts w:ascii="Roboto Mono" w:cs="Roboto Mono" w:eastAsia="Roboto Mono" w:hAnsi="Roboto Mono"/>
          <w:color w:val="24292e"/>
          <w:sz w:val="15"/>
          <w:szCs w:val="15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4292e"/>
          <w:sz w:val="15"/>
          <w:szCs w:val="15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d73a49"/>
          <w:sz w:val="15"/>
          <w:szCs w:val="15"/>
          <w:highlight w:val="white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24292e"/>
          <w:sz w:val="15"/>
          <w:szCs w:val="15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f42c1"/>
          <w:sz w:val="15"/>
          <w:szCs w:val="15"/>
          <w:highlight w:val="white"/>
          <w:rtl w:val="0"/>
        </w:rPr>
        <w:t xml:space="preserve">getArchetypeSpecificContent</w:t>
      </w:r>
      <w:r w:rsidDel="00000000" w:rsidR="00000000" w:rsidRPr="00000000">
        <w:rPr>
          <w:rFonts w:ascii="Roboto Mono" w:cs="Roboto Mono" w:eastAsia="Roboto Mono" w:hAnsi="Roboto Mono"/>
          <w:color w:val="24292e"/>
          <w:sz w:val="15"/>
          <w:szCs w:val="15"/>
          <w:highlight w:val="white"/>
          <w:rtl w:val="0"/>
        </w:rPr>
        <w:t xml:space="preserve">(cognitiveState, archetype);</w:t>
      </w:r>
    </w:p>
    <w:p w:rsidR="00000000" w:rsidDel="00000000" w:rsidP="00000000" w:rsidRDefault="00000000" w:rsidRPr="00000000" w14:paraId="00000347">
      <w:pPr>
        <w:spacing w:after="240" w:before="240" w:line="240" w:lineRule="auto"/>
        <w:rPr>
          <w:rFonts w:ascii="Roboto Mono" w:cs="Roboto Mono" w:eastAsia="Roboto Mono" w:hAnsi="Roboto Mono"/>
          <w:color w:val="24292e"/>
          <w:sz w:val="15"/>
          <w:szCs w:val="15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4292e"/>
          <w:sz w:val="15"/>
          <w:szCs w:val="15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48">
      <w:pPr>
        <w:spacing w:after="240" w:before="240" w:line="240" w:lineRule="auto"/>
        <w:rPr>
          <w:rFonts w:ascii="Roboto Mono" w:cs="Roboto Mono" w:eastAsia="Roboto Mono" w:hAnsi="Roboto Mono"/>
          <w:color w:val="24292e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18"/>
          <w:szCs w:val="18"/>
        </w:rPr>
      </w:pPr>
      <w:bookmarkStart w:colFirst="0" w:colLast="0" w:name="_hrdxnvgtsmkr" w:id="70"/>
      <w:bookmarkEnd w:id="70"/>
      <w:r w:rsidDel="00000000" w:rsidR="00000000" w:rsidRPr="00000000">
        <w:rPr>
          <w:b w:val="1"/>
          <w:bCs w:val="1"/>
          <w:color w:val="232425"/>
          <w:sz w:val="18"/>
          <w:szCs w:val="18"/>
          <w:rtl w:val="0"/>
        </w:rPr>
        <w:t xml:space="preserve">Priority 3: Cognitive State Fallback</w:t>
      </w:r>
    </w:p>
    <w:p w:rsidR="00000000" w:rsidDel="00000000" w:rsidP="00000000" w:rsidRDefault="00000000" w:rsidRPr="00000000" w14:paraId="0000034A">
      <w:pPr>
        <w:spacing w:after="240" w:before="240" w:line="240" w:lineRule="auto"/>
        <w:rPr>
          <w:rFonts w:ascii="Roboto Mono" w:cs="Roboto Mono" w:eastAsia="Roboto Mono" w:hAnsi="Roboto Mono"/>
          <w:color w:val="232425"/>
          <w:sz w:val="14"/>
          <w:szCs w:val="14"/>
          <w:shd w:fill="efefef" w:val="clear"/>
        </w:rPr>
      </w:pPr>
      <w:r w:rsidDel="00000000" w:rsidR="00000000" w:rsidRPr="00000000">
        <w:rPr>
          <w:rFonts w:ascii="Roboto Mono" w:cs="Roboto Mono" w:eastAsia="Roboto Mono" w:hAnsi="Roboto Mono"/>
          <w:color w:val="232425"/>
          <w:sz w:val="14"/>
          <w:szCs w:val="14"/>
          <w:shd w:fill="efefef" w:val="clear"/>
          <w:rtl w:val="0"/>
        </w:rPr>
        <w:t xml:space="preserve">Copy</w:t>
      </w:r>
    </w:p>
    <w:p w:rsidR="00000000" w:rsidDel="00000000" w:rsidP="00000000" w:rsidRDefault="00000000" w:rsidRPr="00000000" w14:paraId="0000034B">
      <w:pPr>
        <w:spacing w:after="240" w:before="240" w:line="240" w:lineRule="auto"/>
        <w:rPr>
          <w:rFonts w:ascii="Roboto Mono" w:cs="Roboto Mono" w:eastAsia="Roboto Mono" w:hAnsi="Roboto Mono"/>
          <w:color w:val="24292e"/>
          <w:sz w:val="15"/>
          <w:szCs w:val="15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d73a49"/>
          <w:sz w:val="15"/>
          <w:szCs w:val="15"/>
          <w:highlight w:val="white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24292e"/>
          <w:sz w:val="15"/>
          <w:szCs w:val="15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f42c1"/>
          <w:sz w:val="15"/>
          <w:szCs w:val="15"/>
          <w:highlight w:val="white"/>
          <w:rtl w:val="0"/>
        </w:rPr>
        <w:t xml:space="preserve">getCognitiveStateContent</w:t>
      </w:r>
      <w:r w:rsidDel="00000000" w:rsidR="00000000" w:rsidRPr="00000000">
        <w:rPr>
          <w:rFonts w:ascii="Roboto Mono" w:cs="Roboto Mono" w:eastAsia="Roboto Mono" w:hAnsi="Roboto Mono"/>
          <w:color w:val="24292e"/>
          <w:sz w:val="15"/>
          <w:szCs w:val="15"/>
          <w:highlight w:val="white"/>
          <w:rtl w:val="0"/>
        </w:rPr>
        <w:t xml:space="preserve">(cognitiveState);</w:t>
      </w:r>
    </w:p>
    <w:p w:rsidR="00000000" w:rsidDel="00000000" w:rsidP="00000000" w:rsidRDefault="00000000" w:rsidRPr="00000000" w14:paraId="0000034C">
      <w:pPr>
        <w:spacing w:after="240" w:before="240" w:line="240" w:lineRule="auto"/>
        <w:rPr>
          <w:rFonts w:ascii="Roboto Mono" w:cs="Roboto Mono" w:eastAsia="Roboto Mono" w:hAnsi="Roboto Mono"/>
          <w:color w:val="24292e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8"/>
          <w:szCs w:val="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28"/>
          <w:szCs w:val="28"/>
        </w:rPr>
      </w:pPr>
      <w:bookmarkStart w:colFirst="0" w:colLast="0" w:name="_po9nhqx23vou" w:id="71"/>
      <w:bookmarkEnd w:id="71"/>
      <w:r w:rsidDel="00000000" w:rsidR="00000000" w:rsidRPr="00000000">
        <w:rPr>
          <w:b w:val="1"/>
          <w:bCs w:val="1"/>
          <w:color w:val="232425"/>
          <w:sz w:val="28"/>
          <w:szCs w:val="28"/>
          <w:rtl w:val="0"/>
        </w:rPr>
        <w:t xml:space="preserve">Velocity-Based Content Examples</w:t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18"/>
          <w:szCs w:val="18"/>
        </w:rPr>
      </w:pPr>
      <w:bookmarkStart w:colFirst="0" w:colLast="0" w:name="_xb7twae4511x" w:id="72"/>
      <w:bookmarkEnd w:id="72"/>
      <w:r w:rsidDel="00000000" w:rsidR="00000000" w:rsidRPr="00000000">
        <w:rPr>
          <w:b w:val="1"/>
          <w:bCs w:val="1"/>
          <w:color w:val="232425"/>
          <w:sz w:val="18"/>
          <w:szCs w:val="18"/>
          <w:rtl w:val="0"/>
        </w:rPr>
        <w:t xml:space="preserve">STALLED Deals (Multiple meetings, low progression)</w:t>
      </w:r>
    </w:p>
    <w:p w:rsidR="00000000" w:rsidDel="00000000" w:rsidP="00000000" w:rsidRDefault="00000000" w:rsidRPr="00000000" w14:paraId="00000350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232425"/>
          <w:sz w:val="18"/>
          <w:szCs w:val="18"/>
          <w:rtl w:val="0"/>
        </w:rPr>
        <w:t xml:space="preserve">Proposition</w:t>
      </w:r>
      <w:r w:rsidDel="00000000" w:rsidR="00000000" w:rsidRPr="00000000">
        <w:rPr>
          <w:color w:val="232425"/>
          <w:sz w:val="18"/>
          <w:szCs w:val="18"/>
          <w:rtl w:val="0"/>
        </w:rPr>
        <w:t xml:space="preserve">: "Four meetings without progression means your value is not landing or the problem is not real."</w:t>
      </w:r>
    </w:p>
    <w:p w:rsidR="00000000" w:rsidDel="00000000" w:rsidP="00000000" w:rsidRDefault="00000000" w:rsidRPr="00000000" w14:paraId="00000351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232425"/>
          <w:sz w:val="18"/>
          <w:szCs w:val="18"/>
          <w:rtl w:val="0"/>
        </w:rPr>
        <w:t xml:space="preserve">Solution</w:t>
      </w:r>
      <w:r w:rsidDel="00000000" w:rsidR="00000000" w:rsidRPr="00000000">
        <w:rPr>
          <w:color w:val="232425"/>
          <w:sz w:val="18"/>
          <w:szCs w:val="18"/>
          <w:rtl w:val="0"/>
        </w:rPr>
        <w:t xml:space="preserve">: "Stop presenting features. Ask directly: 'Is fixing this a priority for you this quarter?'"</w:t>
      </w:r>
    </w:p>
    <w:p w:rsidR="00000000" w:rsidDel="00000000" w:rsidP="00000000" w:rsidRDefault="00000000" w:rsidRPr="00000000" w14:paraId="00000352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232425"/>
          <w:sz w:val="18"/>
          <w:szCs w:val="18"/>
          <w:rtl w:val="0"/>
        </w:rPr>
        <w:t xml:space="preserve">Alert</w:t>
      </w:r>
      <w:r w:rsidDel="00000000" w:rsidR="00000000" w:rsidRPr="00000000">
        <w:rPr>
          <w:color w:val="232425"/>
          <w:sz w:val="18"/>
          <w:szCs w:val="18"/>
          <w:rtl w:val="0"/>
        </w:rPr>
        <w:t xml:space="preserve">: "Multiple meetings without progression. Ask directly: Is solving this a real priority this quarter?"</w:t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18"/>
          <w:szCs w:val="18"/>
        </w:rPr>
      </w:pPr>
      <w:bookmarkStart w:colFirst="0" w:colLast="0" w:name="_eewyc2urj2qh" w:id="73"/>
      <w:bookmarkEnd w:id="73"/>
      <w:r w:rsidDel="00000000" w:rsidR="00000000" w:rsidRPr="00000000">
        <w:rPr>
          <w:b w:val="1"/>
          <w:bCs w:val="1"/>
          <w:color w:val="232425"/>
          <w:sz w:val="18"/>
          <w:szCs w:val="18"/>
          <w:rtl w:val="0"/>
        </w:rPr>
        <w:t xml:space="preserve">FAST Deals (High interest, few meetings)</w:t>
      </w:r>
    </w:p>
    <w:p w:rsidR="00000000" w:rsidDel="00000000" w:rsidP="00000000" w:rsidRDefault="00000000" w:rsidRPr="00000000" w14:paraId="00000354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232425"/>
          <w:sz w:val="18"/>
          <w:szCs w:val="18"/>
          <w:rtl w:val="0"/>
        </w:rPr>
        <w:t xml:space="preserve">Proposition</w:t>
      </w:r>
      <w:r w:rsidDel="00000000" w:rsidR="00000000" w:rsidRPr="00000000">
        <w:rPr>
          <w:color w:val="232425"/>
          <w:sz w:val="18"/>
          <w:szCs w:val="18"/>
          <w:rtl w:val="0"/>
        </w:rPr>
        <w:t xml:space="preserve">: "Reaching Trust in the first meeting is rare. Confirm this signal before accelerating the timeline."</w:t>
      </w:r>
    </w:p>
    <w:p w:rsidR="00000000" w:rsidDel="00000000" w:rsidP="00000000" w:rsidRDefault="00000000" w:rsidRPr="00000000" w14:paraId="00000355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232425"/>
          <w:sz w:val="18"/>
          <w:szCs w:val="18"/>
          <w:rtl w:val="0"/>
        </w:rPr>
        <w:t xml:space="preserve">Solution</w:t>
      </w:r>
      <w:r w:rsidDel="00000000" w:rsidR="00000000" w:rsidRPr="00000000">
        <w:rPr>
          <w:color w:val="232425"/>
          <w:sz w:val="18"/>
          <w:szCs w:val="18"/>
          <w:rtl w:val="0"/>
        </w:rPr>
        <w:t xml:space="preserve">: "Ask what specific outcome they need to see today to move forward with confidence."</w:t>
      </w:r>
    </w:p>
    <w:p w:rsidR="00000000" w:rsidDel="00000000" w:rsidP="00000000" w:rsidRDefault="00000000" w:rsidRPr="00000000" w14:paraId="00000356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232425"/>
          <w:sz w:val="18"/>
          <w:szCs w:val="18"/>
          <w:rtl w:val="0"/>
        </w:rPr>
        <w:t xml:space="preserve">Validate</w:t>
      </w:r>
      <w:r w:rsidDel="00000000" w:rsidR="00000000" w:rsidRPr="00000000">
        <w:rPr>
          <w:color w:val="232425"/>
          <w:sz w:val="18"/>
          <w:szCs w:val="18"/>
          <w:rtl w:val="0"/>
        </w:rPr>
        <w:t xml:space="preserve">: "Unusually fast progression. Confirm their urgency and decision authority before accelerating."</w:t>
      </w:r>
    </w:p>
    <w:p w:rsidR="00000000" w:rsidDel="00000000" w:rsidP="00000000" w:rsidRDefault="00000000" w:rsidRPr="00000000" w14:paraId="00000357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8"/>
          <w:szCs w:val="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28"/>
          <w:szCs w:val="28"/>
        </w:rPr>
      </w:pPr>
      <w:bookmarkStart w:colFirst="0" w:colLast="0" w:name="_xms2gt3irda9" w:id="74"/>
      <w:bookmarkEnd w:id="74"/>
      <w:r w:rsidDel="00000000" w:rsidR="00000000" w:rsidRPr="00000000">
        <w:rPr>
          <w:b w:val="1"/>
          <w:bCs w:val="1"/>
          <w:color w:val="232425"/>
          <w:sz w:val="28"/>
          <w:szCs w:val="28"/>
          <w:rtl w:val="0"/>
        </w:rPr>
        <w:t xml:space="preserve">Content by Cognitive State</w:t>
      </w:r>
    </w:p>
    <w:tbl>
      <w:tblPr>
        <w:tblStyle w:val="Table2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1.6949152542375"/>
        <w:gridCol w:w="1758.3050847457628"/>
        <w:gridCol w:w="1943.3898305084745"/>
        <w:gridCol w:w="1758.3050847457628"/>
        <w:gridCol w:w="1758.3050847457628"/>
        <w:tblGridChange w:id="0">
          <w:tblGrid>
            <w:gridCol w:w="2141.6949152542375"/>
            <w:gridCol w:w="1758.3050847457628"/>
            <w:gridCol w:w="1943.3898305084745"/>
            <w:gridCol w:w="1758.3050847457628"/>
            <w:gridCol w:w="1758.3050847457628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Cognitive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Italian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Proposition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Solution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Attention</w:t>
            </w: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 (10-20%)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Attention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Attenzione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"They noticed you exist but have no reason to engage further yet."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"Open with one specific observation about their business. Ask one question that makes them think."</w:t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Curiosity</w:t>
            </w: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 (20-30%)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Curiosity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Curiosità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"They want to know more but have not connected your solution to their problem."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"Share one relevant case study in under 60 seconds. Then ask what resonated most."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Engagement</w:t>
            </w: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 (30-40%)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Engagement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Coinvolgimento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"They are actively exploring and will compare you to alternatives this week."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"Anchor one specific differentiator early. Repeat it naturally twice during the call."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Problem Recognition</w:t>
            </w: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 (40-50%)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Problem Recognition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Riconoscimento Problema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"They have identified a problem and are starting to believe it needs solving."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"Quantify the problem with their numbers. Ask what this costs them monthly."</w:t>
            </w:r>
          </w:p>
        </w:tc>
      </w:tr>
    </w:tbl>
    <w:p w:rsidR="00000000" w:rsidDel="00000000" w:rsidP="00000000" w:rsidRDefault="00000000" w:rsidRPr="00000000" w14:paraId="00000372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8"/>
          <w:szCs w:val="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28"/>
          <w:szCs w:val="28"/>
        </w:rPr>
      </w:pPr>
      <w:bookmarkStart w:colFirst="0" w:colLast="0" w:name="_icyka4t63k3r" w:id="75"/>
      <w:bookmarkEnd w:id="75"/>
      <w:r w:rsidDel="00000000" w:rsidR="00000000" w:rsidRPr="00000000">
        <w:rPr>
          <w:b w:val="1"/>
          <w:bCs w:val="1"/>
          <w:color w:val="232425"/>
          <w:sz w:val="28"/>
          <w:szCs w:val="28"/>
          <w:rtl w:val="0"/>
        </w:rPr>
        <w:t xml:space="preserve">Content by Archetype</w:t>
      </w:r>
    </w:p>
    <w:tbl>
      <w:tblPr>
        <w:tblStyle w:val="Table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9.7473997028233"/>
        <w:gridCol w:w="1849.7473997028233"/>
        <w:gridCol w:w="1849.7473997028233"/>
        <w:gridCol w:w="1961.0104011887074"/>
        <w:gridCol w:w="1849.7473997028233"/>
        <w:tblGridChange w:id="0">
          <w:tblGrid>
            <w:gridCol w:w="1849.7473997028233"/>
            <w:gridCol w:w="1849.7473997028233"/>
            <w:gridCol w:w="1849.7473997028233"/>
            <w:gridCol w:w="1961.0104011887074"/>
            <w:gridCol w:w="1849.7473997028233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Italian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Proposition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Solution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Methodical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Methodical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Metodico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"Methodical buyers need to understand implementation timeline before committing."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"Proactively share a three-step onboarding plan before they ask about setup effort."</w:t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Dynamic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Dynamic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Dinamico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"Dynamic profiles lose focus during deep technical architecture explanations."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"Keep technical overview under two minutes. Pivot immediately to time saved."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Scrupulous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Scrupulous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Scrupoloso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"Scrupulous buyers are highly skeptical of generic marketing claims and ROI calculators."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"Reference a specific competitor they know. Share exact metrics you improved for them."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Analytical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Analytical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Analitico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"Analytical buyers require concrete ROI data before making any commitment decisions."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"Lead with quantified business case. Prepare three similar customer ROI examples."</w:t>
            </w:r>
          </w:p>
        </w:tc>
      </w:tr>
    </w:tbl>
    <w:p w:rsidR="00000000" w:rsidDel="00000000" w:rsidP="00000000" w:rsidRDefault="00000000" w:rsidRPr="00000000" w14:paraId="0000038D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8"/>
          <w:szCs w:val="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28"/>
          <w:szCs w:val="28"/>
        </w:rPr>
      </w:pPr>
      <w:bookmarkStart w:colFirst="0" w:colLast="0" w:name="_wlontcc92t7p" w:id="76"/>
      <w:bookmarkEnd w:id="76"/>
      <w:r w:rsidDel="00000000" w:rsidR="00000000" w:rsidRPr="00000000">
        <w:rPr>
          <w:b w:val="1"/>
          <w:bCs w:val="1"/>
          <w:color w:val="232425"/>
          <w:sz w:val="28"/>
          <w:szCs w:val="28"/>
          <w:rtl w:val="0"/>
        </w:rPr>
        <w:t xml:space="preserve">Content Validation Rules (Non-Negotiable)</w:t>
      </w:r>
    </w:p>
    <w:tbl>
      <w:tblPr>
        <w:tblStyle w:val="Table27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1995"/>
        <w:gridCol w:w="1995"/>
        <w:gridCol w:w="2955"/>
        <w:tblGridChange w:id="0">
          <w:tblGrid>
            <w:gridCol w:w="1995"/>
            <w:gridCol w:w="1995"/>
            <w:gridCol w:w="1995"/>
            <w:gridCol w:w="295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Italian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Character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120 chars max per part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120 caratteri max per parte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if (content.length &gt; 120) throw ValidationError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No Emojis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No emojis anywhere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Niente emoji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const emojiRegex = /[\u{1F600}-\u{1F64F}]/gu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No Em-Dashes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No em-dashes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Niente trattini lunghi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if (content.includes('—')) replace with ':'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Action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Second person present tense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Seconda persona presente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"Ask...", "Share...", "Prepare..."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Bullet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1-2 hypothesis bullets only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1-2 punti ipotesi solo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`if (hypothesis.length === 0</w:t>
            </w:r>
          </w:p>
        </w:tc>
      </w:tr>
    </w:tbl>
    <w:p w:rsidR="00000000" w:rsidDel="00000000" w:rsidP="00000000" w:rsidRDefault="00000000" w:rsidRPr="00000000" w14:paraId="000003A7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8"/>
          <w:szCs w:val="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28"/>
          <w:szCs w:val="28"/>
        </w:rPr>
      </w:pPr>
      <w:bookmarkStart w:colFirst="0" w:colLast="0" w:name="_xx2c3ajt8wgc" w:id="77"/>
      <w:bookmarkEnd w:id="77"/>
      <w:r w:rsidDel="00000000" w:rsidR="00000000" w:rsidRPr="00000000">
        <w:rPr>
          <w:b w:val="1"/>
          <w:bCs w:val="1"/>
          <w:color w:val="232425"/>
          <w:sz w:val="28"/>
          <w:szCs w:val="28"/>
          <w:rtl w:val="0"/>
        </w:rPr>
        <w:t xml:space="preserve">Meeting Mode Integration</w:t>
      </w:r>
    </w:p>
    <w:tbl>
      <w:tblPr>
        <w:tblStyle w:val="Table2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1748.426966292135"/>
        <w:gridCol w:w="1774.7191011235955"/>
        <w:gridCol w:w="1748.426966292135"/>
        <w:gridCol w:w="1748.426966292135"/>
        <w:tblGridChange w:id="0">
          <w:tblGrid>
            <w:gridCol w:w="2340"/>
            <w:gridCol w:w="1748.426966292135"/>
            <w:gridCol w:w="1774.7191011235955"/>
            <w:gridCol w:w="1748.426966292135"/>
            <w:gridCol w:w="1748.42696629213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Strategy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Italian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Hypothesis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1"/>
                <w:szCs w:val="21"/>
                <w:rtl w:val="0"/>
              </w:rPr>
              <w:t xml:space="preserve">Content 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First Interaction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18"/>
                <w:szCs w:val="18"/>
                <w:rtl w:val="0"/>
              </w:rPr>
              <w:t xml:space="preserve"> (Interest ≤10%)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First Meeting Preparation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Preparazione Prima Riunione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Archetype predictions only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Template-based, hypothetical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18"/>
                <w:szCs w:val="18"/>
                <w:rtl w:val="0"/>
              </w:rPr>
              <w:t xml:space="preserve">Deal Context</w:t>
            </w: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 (Interest &gt;10%)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Deal Continuation Strategy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Strategia Continuazione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Previous meeting transcript evidence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color w:val="232425"/>
                <w:sz w:val="18"/>
                <w:szCs w:val="18"/>
                <w:rtl w:val="0"/>
              </w:rPr>
              <w:t xml:space="preserve">Evidence-based, referential</w:t>
            </w:r>
          </w:p>
          <w:p w:rsidR="00000000" w:rsidDel="00000000" w:rsidP="00000000" w:rsidRDefault="00000000" w:rsidRPr="00000000" w14:paraId="000003B8">
            <w:pPr>
              <w:spacing w:before="460" w:line="240" w:lineRule="auto"/>
              <w:rPr>
                <w:color w:val="23242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9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8"/>
          <w:szCs w:val="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8"/>
          <w:szCs w:val="8"/>
        </w:rPr>
        <w:drawing>
          <wp:inline distB="114300" distT="114300" distL="114300" distR="114300">
            <wp:extent cx="5943600" cy="2844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f5f5f5" w:val="clear"/>
        <w:spacing w:after="240" w:before="420" w:line="300" w:lineRule="auto"/>
        <w:ind w:left="460" w:firstLine="0"/>
        <w:rPr>
          <w:color w:val="232425"/>
          <w:sz w:val="24"/>
          <w:szCs w:val="24"/>
        </w:rPr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the opening script part should be on the basis of cognitive profile and previous meeting interactions, write in very short, use-cases basis or LLM prompt basis, whichever is simpler to generate this specific outout</w:t>
      </w:r>
    </w:p>
    <w:p w:rsidR="00000000" w:rsidDel="00000000" w:rsidP="00000000" w:rsidRDefault="00000000" w:rsidRPr="00000000" w14:paraId="000003BB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8"/>
          <w:szCs w:val="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8"/>
          <w:szCs w:val="8"/>
        </w:rPr>
        <w:drawing>
          <wp:inline distB="114300" distT="114300" distL="114300" distR="114300">
            <wp:extent cx="5943600" cy="29845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240" w:before="240" w:line="240" w:lineRule="auto"/>
        <w:rPr>
          <w:color w:val="232425"/>
          <w:sz w:val="24"/>
          <w:szCs w:val="24"/>
        </w:rPr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Same with best way to engage</w:t>
      </w:r>
    </w:p>
    <w:p w:rsidR="00000000" w:rsidDel="00000000" w:rsidP="00000000" w:rsidRDefault="00000000" w:rsidRPr="00000000" w14:paraId="000003BD">
      <w:pPr>
        <w:spacing w:after="240" w:before="240" w:line="240" w:lineRule="auto"/>
        <w:rPr>
          <w:color w:val="232425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itam Pramanik" w:id="0" w:date="2026-04-16T14:14:06Z"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IMPORTANT!!!</w:t>
      </w:r>
    </w:p>
  </w:comment>
  <w:comment w:author="Ritam Pramanik" w:id="1" w:date="2026-04-16T15:01:15Z"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Important!!!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12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5" Type="http://schemas.openxmlformats.org/officeDocument/2006/relationships/numbering" Target="numbering.xml"/><Relationship Id="rId19" Type="http://schemas.openxmlformats.org/officeDocument/2006/relationships/image" Target="media/image8.png"/><Relationship Id="rId6" Type="http://schemas.openxmlformats.org/officeDocument/2006/relationships/styles" Target="styles.xml"/><Relationship Id="rId18" Type="http://schemas.openxmlformats.org/officeDocument/2006/relationships/image" Target="media/image3.png"/><Relationship Id="rId7" Type="http://schemas.openxmlformats.org/officeDocument/2006/relationships/image" Target="media/image14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