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 weighted </w:t>
      </w:r>
      <w:commentRangeStart w:id="0"/>
      <w:commentRangeStart w:id="1"/>
      <w:r w:rsidDel="00000000" w:rsidR="00000000" w:rsidRPr="00000000">
        <w:rPr>
          <w:rtl w:val="0"/>
        </w:rPr>
        <w:t xml:space="preserve">signal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5"/>
        <w:gridCol w:w="3090"/>
        <w:tblGridChange w:id="0">
          <w:tblGrid>
            <w:gridCol w:w="5385"/>
            <w:gridCol w:w="3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 on Interest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Prospect asked implementation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+8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Prospect invited another stakeholder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+10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Prospect asked pricing 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+7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Prospect said "need internal approval"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Prospect challenged ROI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Prospect no-showed follow-up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No email reply for 14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Asked for security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+12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Competitor mentioned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Asked for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+20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the engine computes a weighted score from 0-100.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at 42%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question: +7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procurement stakeholder: +10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ROI deck: +6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Mentioned competitor concern: -5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next meeting by 2 weeks: -8</w:t>
        <w:br w:type="textWrapping"/>
        <w:t xml:space="preserve">Final score = 52%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 a new service: Agent 5 – Interest &amp; Momentum Engine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Inputs: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 transcript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Agent output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Agent output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Speaking Skill Agent output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metadata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engagement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Meeting frequency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count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status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meeting history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interest_score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momentum_score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stage_confidence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next_best_actions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risk_flags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predicted_next_stage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predicted_days_to_close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8ff2g9lt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Scoring Dimensions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single raw score, use multiple sub-scores:</w:t>
      </w:r>
    </w:p>
    <w:tbl>
      <w:tblPr>
        <w:tblStyle w:val="Table2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965"/>
        <w:tblGridChange w:id="0">
          <w:tblGrid>
            <w:gridCol w:w="264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Buying 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Stakeholder Involvement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Urgency / 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Objection Severity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Relationship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120" w:lineRule="auto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 Score = weighted average of all dimensions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Engagement: 80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Intent: 65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Involvement: 50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Urgency: 40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 Severity: 55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Trust: 75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Interest = 61%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more stable and explainable than a single LLM-generated number.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/>
      </w:pPr>
      <w:bookmarkStart w:colFirst="0" w:colLast="0" w:name="_qjjphe843pv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Task Generation: </w:t>
      </w:r>
      <w:r w:rsidDel="00000000" w:rsidR="00000000" w:rsidRPr="00000000">
        <w:rPr>
          <w:rtl w:val="0"/>
        </w:rPr>
        <w:t xml:space="preserve">Tasks should not be mapped directly from stage.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 Stage + missing evidence + risk flags = tasks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Current state: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6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Interest = 58%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Trust exists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Buying committee missing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ROI unclear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6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Procurement not involved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Then AI generates: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Schedule technical validation meeting with IT stakeholder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Send ROI calculator deck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Introduce implementation timeline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Share customer case study from same industry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Ask about procurement process and legal review timing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6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Interest = 74%</w:t>
              <w:br w:type="textWrapping"/>
              <w:t xml:space="preserve"> Negotiation stage</w:t>
              <w:br w:type="textWrapping"/>
              <w:t xml:space="preserve"> But objections detected: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Security concern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7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Budget concern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7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CFO approval missing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 tasks: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Share security compliance document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Create phased pricing proposal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Schedule executive sponsor call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Send CFO-facing ROI summary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Confirm approval process and target decision date</w:t>
            </w:r>
          </w:p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So tasks become contextual and evidence-driven, not static.</w:t>
            </w:r>
          </w:p>
        </w:tc>
      </w:tr>
    </w:tbl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timeline should also be dynamic.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logic: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interest is increasing rapidly and multiple stakeholders are engaged → shorten timeline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objections remain unresolved and no meetings scheduled → extend timeline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legal/procurement involved → add delay buffer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champion identified and next meeting booked → increase close probability</w:t>
      </w:r>
    </w:p>
    <w:tbl>
      <w:tblPr>
        <w:tblStyle w:val="Table4"/>
        <w:tblW w:w="6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50"/>
        <w:gridCol w:w="2390"/>
        <w:tblGridChange w:id="0">
          <w:tblGrid>
            <w:gridCol w:w="365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4.00000000000000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4.000000000000004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 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Next meeting booked within 3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-5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Procurement involved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+10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No reply for 2 weeks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+14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Champion identified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-7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Security review 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="24.000000000000004" w:lineRule="auto"/>
              <w:rPr/>
            </w:pPr>
            <w:r w:rsidDel="00000000" w:rsidR="00000000" w:rsidRPr="00000000">
              <w:rPr>
                <w:rtl w:val="0"/>
              </w:rPr>
              <w:t xml:space="preserve">+5 days</w:t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UI can show: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Predicted next stage in 5 days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negotiation completion in 14 days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Predicted close date in 28 days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Confidence: 72%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18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signal → score → plan → task → feedback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reads the </w:t>
      </w:r>
      <w:r w:rsidDel="00000000" w:rsidR="00000000" w:rsidRPr="00000000">
        <w:rPr>
          <w:i w:val="1"/>
          <w:iCs w:val="1"/>
          <w:rtl w:val="0"/>
        </w:rPr>
        <w:t xml:space="preserve">current context</w:t>
      </w:r>
      <w:r w:rsidDel="00000000" w:rsidR="00000000" w:rsidRPr="00000000">
        <w:rPr>
          <w:rtl w:val="0"/>
        </w:rPr>
        <w:t xml:space="preserve">, reasons about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interest is where it is, and generates tasks that are specific to </w:t>
      </w:r>
      <w:r w:rsidDel="00000000" w:rsidR="00000000" w:rsidRPr="00000000">
        <w:rPr>
          <w:i w:val="1"/>
          <w:iCs w:val="1"/>
          <w:rtl w:val="0"/>
        </w:rPr>
        <w:t xml:space="preserve">this deal, this meeting, this friction point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the engine works, step by step: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Signal aggregation (your existing agents do this)</w:t>
      </w:r>
      <w:r w:rsidDel="00000000" w:rsidR="00000000" w:rsidRPr="00000000">
        <w:rPr>
          <w:rtl w:val="0"/>
        </w:rPr>
        <w:t xml:space="preserve"> After every meeting, the Orchestrator collects signals from all your agents: what objections appeared (Objection Agent), what decisions were made (Summary Agent), tone and engagement quality (Speaking Skill Agent), historical interest velocity from MongoDB, and CRM stage/timing data.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Interest scoring &amp; cognitive state detection</w:t>
      </w:r>
      <w:r w:rsidDel="00000000" w:rsidR="00000000" w:rsidRPr="00000000">
        <w:rPr>
          <w:rtl w:val="0"/>
        </w:rPr>
        <w:t xml:space="preserve"> The Orchestrator already computes the interest %. The key addition is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interest is at that level — is it plateauing? Dropping? Did it spike after a specific topic? This becomes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context_reason</w:t>
      </w:r>
      <w:r w:rsidDel="00000000" w:rsidR="00000000" w:rsidRPr="00000000">
        <w:rPr>
          <w:rtl w:val="0"/>
        </w:rPr>
        <w:t xml:space="preserve"> that gets passed to the Strategy AI.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Strategy AI — the new planner</w:t>
      </w:r>
      <w:r w:rsidDel="00000000" w:rsidR="00000000" w:rsidRPr="00000000">
        <w:rPr>
          <w:rtl w:val="0"/>
        </w:rPr>
        <w:t xml:space="preserve"> This is the agent you're adding. It receives: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interest % and cognitive state (e.g. "Trust, 58%")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context_reason</w:t>
      </w:r>
      <w:r w:rsidDel="00000000" w:rsidR="00000000" w:rsidRPr="00000000">
        <w:rPr>
          <w:rtl w:val="0"/>
        </w:rPr>
        <w:t xml:space="preserve"> from the scoring engine ("3 budget objections in last meeting, no champion identified")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Weaviate (a new </w:t>
      </w:r>
      <w:r w:rsidDel="00000000" w:rsidR="00000000" w:rsidRPr="00000000">
        <w:rPr>
          <w:b w:val="1"/>
          <w:bCs w:val="1"/>
          <w:rtl w:val="0"/>
        </w:rPr>
        <w:t xml:space="preserve">Strategy Rules</w:t>
      </w:r>
      <w:r w:rsidDel="00000000" w:rsidR="00000000" w:rsidRPr="00000000">
        <w:rPr>
          <w:rtl w:val="0"/>
        </w:rPr>
        <w:t xml:space="preserve"> collection) with semantic search: </w:t>
      </w:r>
      <w:r w:rsidDel="00000000" w:rsidR="00000000" w:rsidRPr="00000000">
        <w:rPr>
          <w:i w:val="1"/>
          <w:iCs w:val="1"/>
          <w:rtl w:val="0"/>
        </w:rPr>
        <w:t xml:space="preserve">"what tasks apply to Trust stage with budget friction and no champion?"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Weaviate returns ranked playbook actions for that pattern. The AI re-ranks them by predicted interest delta — which task is most likely to move the needle — and generates 2–4 specific, personalized tasks with deadlines.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Stage-specific task cards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Instead of a static timeline, the Strategy page renders task cards per stage, each card containing AI-generated tasks with their predicted impact. These are not template sentences — they reference actual meeting content ("you mentioned price concerns → schedule a ROI workshop before the proposal").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Feedback loop via Kafka</w:t>
      </w:r>
      <w:r w:rsidDel="00000000" w:rsidR="00000000" w:rsidRPr="00000000">
        <w:rPr>
          <w:rtl w:val="0"/>
        </w:rPr>
        <w:t xml:space="preserve"> When a seller marks a task complete, this fires a Kafka event back into the Orchestrator. The interest model re-scores, the Strategy AI re-plans, and new tasks appear. The timeline literally evolves as the deal progresses.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itam Pramanik" w:id="0" w:date="2026-04-08T08:04:06Z"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it in a dynamic way! No hardcoding!</w:t>
      </w:r>
    </w:p>
  </w:comment>
  <w:comment w:author="Ritam Pramanik" w:id="1" w:date="2026-04-08T08:10:48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https://docs.google.com/document/d/1dVr4XT9LOa-6_cIL2Cmp971t4KA1-DafT0ZxR1eGgTE/edit?usp=sharing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