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D7" w:rsidRDefault="007849ED" w:rsidP="007849ED">
      <w:pPr>
        <w:rPr>
          <w:color w:val="FF0000"/>
          <w:sz w:val="30"/>
          <w:szCs w:val="30"/>
          <w:lang w:val="vi-VN"/>
        </w:rPr>
      </w:pPr>
      <w:r w:rsidRPr="007849ED">
        <w:rPr>
          <w:color w:val="FF0000"/>
          <w:sz w:val="30"/>
          <w:szCs w:val="30"/>
          <w:lang w:val="vi-VN"/>
        </w:rPr>
        <w:t>EMBEDDED  SOFTWARE DEVERLOOP</w:t>
      </w:r>
    </w:p>
    <w:p w:rsidR="007849ED" w:rsidRDefault="007849ED" w:rsidP="007849ED">
      <w:pPr>
        <w:pStyle w:val="Heading1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GIAO THỨC I2C:</w:t>
      </w:r>
    </w:p>
    <w:p w:rsidR="007849ED" w:rsidRDefault="007849ED" w:rsidP="007849ED">
      <w:pPr>
        <w:pStyle w:val="Heading2"/>
        <w:rPr>
          <w:lang w:val="vi-VN"/>
        </w:rPr>
      </w:pPr>
      <w:r>
        <w:rPr>
          <w:lang w:val="vi-VN"/>
        </w:rPr>
        <w:t>1.Bản chất của việc học I2C là gì:</w:t>
      </w:r>
    </w:p>
    <w:p w:rsidR="007849ED" w:rsidRDefault="007849ED" w:rsidP="007849ED">
      <w:pPr>
        <w:jc w:val="both"/>
        <w:rPr>
          <w:lang w:val="vi-VN"/>
        </w:rPr>
      </w:pPr>
      <w:r>
        <w:rPr>
          <w:lang w:val="vi-VN"/>
        </w:rPr>
        <w:t xml:space="preserve">   -Dùng để kết nối vi điều khiển với các cảm biến.Đọc dữ liệu  hoặc ghi dữ liệu vào</w:t>
      </w:r>
    </w:p>
    <w:p w:rsidR="007849ED" w:rsidRDefault="007849ED" w:rsidP="007849ED">
      <w:pPr>
        <w:jc w:val="both"/>
        <w:rPr>
          <w:lang w:val="vi-VN"/>
        </w:rPr>
      </w:pPr>
      <w:r>
        <w:rPr>
          <w:lang w:val="vi-VN"/>
        </w:rPr>
        <w:t xml:space="preserve">     vào thiết bị mình mong muốn(master/slave).</w:t>
      </w:r>
    </w:p>
    <w:p w:rsidR="007849ED" w:rsidRDefault="007849ED" w:rsidP="007849ED">
      <w:pPr>
        <w:pStyle w:val="Heading2"/>
        <w:rPr>
          <w:lang w:val="vi-VN"/>
        </w:rPr>
      </w:pPr>
      <w:r>
        <w:rPr>
          <w:lang w:val="vi-VN"/>
        </w:rPr>
        <w:t>2.Cách truyền và nhận dữ liệu như nào?</w:t>
      </w:r>
    </w:p>
    <w:p w:rsidR="007849ED" w:rsidRDefault="007849ED" w:rsidP="007849ED">
      <w:pPr>
        <w:rPr>
          <w:lang w:val="vi-VN"/>
        </w:rPr>
      </w:pPr>
      <w:r>
        <w:rPr>
          <w:lang w:val="vi-VN"/>
        </w:rPr>
        <w:t xml:space="preserve">    -Bất kỳ con vi điều khiển nào hay cảm biến nào thì cũng floow theo các bước sau:</w:t>
      </w:r>
    </w:p>
    <w:p w:rsidR="007849ED" w:rsidRDefault="007849ED" w:rsidP="007849ED">
      <w:pPr>
        <w:pStyle w:val="Heading3"/>
        <w:rPr>
          <w:lang w:val="vi-VN"/>
        </w:rPr>
      </w:pPr>
      <w:r>
        <w:rPr>
          <w:lang w:val="vi-VN"/>
        </w:rPr>
        <w:t>2.1 Cách truyền dữ liệu:</w:t>
      </w:r>
    </w:p>
    <w:p w:rsidR="007849ED" w:rsidRDefault="00A76174" w:rsidP="007849ED">
      <w:pPr>
        <w:rPr>
          <w:lang w:val="vi-VN"/>
        </w:rPr>
      </w:pPr>
      <w:r>
        <w:rPr>
          <w:lang w:val="vi-VN"/>
        </w:rPr>
        <w:t xml:space="preserve">          </w:t>
      </w:r>
      <w:r w:rsidR="007849ED">
        <w:rPr>
          <w:lang w:val="vi-VN"/>
        </w:rPr>
        <w:t xml:space="preserve">Bước 1:Master gửi địa chỉ (7 hoặc 10 bit) kèm theo 1 bit R/W(bit 0) đến </w:t>
      </w:r>
      <w:r>
        <w:rPr>
          <w:lang w:val="vi-VN"/>
        </w:rPr>
        <w:t>slave nó muốn giao tiếp</w:t>
      </w:r>
    </w:p>
    <w:p w:rsidR="00A76174" w:rsidRDefault="00A76174" w:rsidP="007849ED">
      <w:pPr>
        <w:rPr>
          <w:lang w:val="vi-VN"/>
        </w:rPr>
      </w:pPr>
      <w:r>
        <w:rPr>
          <w:lang w:val="vi-VN"/>
        </w:rPr>
        <w:t xml:space="preserve">          Bước 2: Slave gửi 1 bit ACK=0 đến để xác nhận quá trình giao tiếp</w:t>
      </w:r>
    </w:p>
    <w:p w:rsidR="00A76174" w:rsidRDefault="00A76174" w:rsidP="007849ED">
      <w:pPr>
        <w:rPr>
          <w:lang w:val="vi-VN"/>
        </w:rPr>
      </w:pPr>
      <w:r>
        <w:rPr>
          <w:lang w:val="vi-VN"/>
        </w:rPr>
        <w:t xml:space="preserve">          Bước 3:Master gửi địa chỉ của register mà master muốn ghi/hoặc bắt đầu ghi dữ liệu.</w:t>
      </w:r>
    </w:p>
    <w:p w:rsidR="00A76174" w:rsidRDefault="00A76174" w:rsidP="00A76174">
      <w:pPr>
        <w:rPr>
          <w:lang w:val="vi-VN"/>
        </w:rPr>
      </w:pPr>
      <w:r>
        <w:rPr>
          <w:lang w:val="vi-VN"/>
        </w:rPr>
        <w:t xml:space="preserve">          Bước 4: </w:t>
      </w:r>
      <w:r>
        <w:rPr>
          <w:lang w:val="vi-VN"/>
        </w:rPr>
        <w:t>Slave gửi 1 bit ACK=0 đến để xác nhậ</w:t>
      </w:r>
      <w:r>
        <w:rPr>
          <w:lang w:val="vi-VN"/>
        </w:rPr>
        <w:t>n có địa chỉ này sẵn sàng nhận dữ liệu</w:t>
      </w:r>
    </w:p>
    <w:p w:rsidR="00A76174" w:rsidRDefault="00A76174" w:rsidP="00A76174">
      <w:pPr>
        <w:rPr>
          <w:lang w:val="vi-VN"/>
        </w:rPr>
      </w:pPr>
      <w:r>
        <w:rPr>
          <w:lang w:val="vi-VN"/>
        </w:rPr>
        <w:t xml:space="preserve">           Bước 5:Master gửi dữ liệu đến slave</w:t>
      </w:r>
    </w:p>
    <w:p w:rsidR="00A76174" w:rsidRDefault="00A76174" w:rsidP="00A76174">
      <w:pPr>
        <w:rPr>
          <w:lang w:val="vi-VN"/>
        </w:rPr>
      </w:pPr>
      <w:r>
        <w:rPr>
          <w:lang w:val="vi-VN"/>
        </w:rPr>
        <w:t xml:space="preserve">           Bước 6: Master đưa ra điều kiện dừng để kết thúc quá trình gửi dữ liệu</w:t>
      </w:r>
    </w:p>
    <w:p w:rsidR="00BE5699" w:rsidRDefault="00BE5699" w:rsidP="00BE5699">
      <w:pPr>
        <w:pStyle w:val="Heading3"/>
        <w:rPr>
          <w:lang w:val="vi-VN"/>
        </w:rPr>
      </w:pPr>
      <w:r>
        <w:rPr>
          <w:lang w:val="vi-VN"/>
        </w:rPr>
        <w:t>2.2 Cách nhận dữ liệu: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 xml:space="preserve">          Bước 1:Master gửi địa chỉ (7 hoặc 10 bit) kèm theo 1 bit R/W=0(để nói với slave là tiếp tục gửi vào địa chỉ thanh ghi)</w:t>
      </w:r>
      <w:r w:rsidRPr="00BE5699">
        <w:rPr>
          <w:lang w:val="vi-VN"/>
        </w:rPr>
        <w:sym w:font="Wingdings" w:char="F0E8"/>
      </w:r>
      <w:r>
        <w:rPr>
          <w:lang w:val="vi-VN"/>
        </w:rPr>
        <w:t xml:space="preserve"> Nếu bit R/W =1 thì slave sẽ vào chế độ gửi nên lúc đó không nhận được địa chỉ thanh ghi mà master gửi cho slave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 xml:space="preserve">        Bước 2: Slave gửi 1 bit ACK=0 để xác nhận đã nhận được địa chỉ mà master vừa gửi đến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 xml:space="preserve">       Bước 3:Master sẽ gửi địa chỉ thanh ghi mà master muốn đọc/hoặc bắt đầu đọc từ slave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 xml:space="preserve">       Bước 4: Slave gửi 1 bit ACK=0 để xác nhận đã nhận được địa chỉ mà master vừa gửi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 xml:space="preserve">      Bước 5: Master gửi lại địa chỉ (7 hoặc 10 bit) kèm theo 1 bit R/W=1 cho slave.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lastRenderedPageBreak/>
        <w:t>Bước 6: Slave gửi 1 bit ACK=0 cho master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>Bước 7: Slave gửi dữ liệu cho master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>Bước 8:</w:t>
      </w:r>
      <w:r w:rsidR="00995BF5">
        <w:rPr>
          <w:lang w:val="vi-VN"/>
        </w:rPr>
        <w:t>Master gửi điều kiện stop để kết thúc quá trình giao tiếp</w:t>
      </w:r>
    </w:p>
    <w:p w:rsidR="00BE5699" w:rsidRDefault="00BE5699" w:rsidP="00BE5699">
      <w:pPr>
        <w:rPr>
          <w:lang w:val="vi-VN"/>
        </w:rPr>
      </w:pPr>
      <w:r>
        <w:rPr>
          <w:lang w:val="vi-VN"/>
        </w:rPr>
        <w:t xml:space="preserve">   </w:t>
      </w:r>
    </w:p>
    <w:p w:rsidR="00BE5699" w:rsidRDefault="00995BF5" w:rsidP="00995BF5">
      <w:pPr>
        <w:pStyle w:val="Heading2"/>
        <w:rPr>
          <w:lang w:val="vi-VN"/>
        </w:rPr>
      </w:pPr>
      <w:r>
        <w:rPr>
          <w:lang w:val="vi-VN"/>
        </w:rPr>
        <w:t>3.Khi đọc datasheet một con cảm biến mà có giao thức I2C cần chú ý điều gì?</w:t>
      </w:r>
    </w:p>
    <w:p w:rsidR="00995BF5" w:rsidRDefault="00995BF5" w:rsidP="00995BF5">
      <w:pPr>
        <w:rPr>
          <w:lang w:val="vi-VN"/>
        </w:rPr>
      </w:pPr>
      <w:r>
        <w:rPr>
          <w:lang w:val="vi-VN"/>
        </w:rPr>
        <w:t>Các thông số cần chú ý:-tốc độ xung clock tối đa/tối thiểu</w:t>
      </w:r>
    </w:p>
    <w:p w:rsidR="00995BF5" w:rsidRDefault="00995BF5" w:rsidP="00995BF5">
      <w:pPr>
        <w:rPr>
          <w:lang w:val="vi-VN"/>
        </w:rPr>
      </w:pPr>
      <w:r>
        <w:rPr>
          <w:lang w:val="vi-VN"/>
        </w:rPr>
        <w:t xml:space="preserve">                                      -Địa chỉ thiết bị và địa chỉ thanh ghi chứa dữ liệu cần đọc</w:t>
      </w:r>
    </w:p>
    <w:p w:rsidR="00995BF5" w:rsidRPr="00995BF5" w:rsidRDefault="00995BF5" w:rsidP="00995BF5">
      <w:pPr>
        <w:rPr>
          <w:lang w:val="vi-VN"/>
        </w:rPr>
      </w:pPr>
      <w:r>
        <w:rPr>
          <w:lang w:val="vi-VN"/>
        </w:rPr>
        <w:t xml:space="preserve">                                       -Công thức chuyển đổi dữ liệu đọc từ thiết bị sang dữ liệu tinh mà mình cần phục vụ cho chương trình(Datasheet hướng dẫn rất kỹ)</w:t>
      </w:r>
      <w:bookmarkStart w:id="0" w:name="_GoBack"/>
      <w:bookmarkEnd w:id="0"/>
    </w:p>
    <w:p w:rsidR="00A76174" w:rsidRDefault="00A76174" w:rsidP="00A76174">
      <w:pPr>
        <w:rPr>
          <w:lang w:val="vi-VN"/>
        </w:rPr>
      </w:pPr>
    </w:p>
    <w:p w:rsidR="00A76174" w:rsidRPr="007849ED" w:rsidRDefault="00A76174" w:rsidP="007849ED">
      <w:pPr>
        <w:rPr>
          <w:lang w:val="vi-VN"/>
        </w:rPr>
      </w:pPr>
      <w:r>
        <w:rPr>
          <w:lang w:val="vi-VN"/>
        </w:rPr>
        <w:t xml:space="preserve">       </w:t>
      </w:r>
    </w:p>
    <w:p w:rsidR="007849ED" w:rsidRPr="007849ED" w:rsidRDefault="007849ED" w:rsidP="007849ED">
      <w:pPr>
        <w:rPr>
          <w:lang w:val="vi-VN"/>
        </w:rPr>
      </w:pPr>
    </w:p>
    <w:p w:rsidR="007849ED" w:rsidRPr="007849ED" w:rsidRDefault="007849ED" w:rsidP="007849ED">
      <w:pPr>
        <w:rPr>
          <w:lang w:val="vi-VN"/>
        </w:rPr>
      </w:pPr>
    </w:p>
    <w:p w:rsidR="007849ED" w:rsidRPr="007849ED" w:rsidRDefault="007849ED" w:rsidP="007849ED">
      <w:pPr>
        <w:rPr>
          <w:lang w:val="vi-VN"/>
        </w:rPr>
      </w:pPr>
    </w:p>
    <w:sectPr w:rsidR="007849ED" w:rsidRPr="007849ED" w:rsidSect="007849ED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2D" w:rsidRDefault="00A85B2D" w:rsidP="007849ED">
      <w:pPr>
        <w:spacing w:after="0" w:line="240" w:lineRule="auto"/>
      </w:pPr>
      <w:r>
        <w:separator/>
      </w:r>
    </w:p>
  </w:endnote>
  <w:endnote w:type="continuationSeparator" w:id="0">
    <w:p w:rsidR="00A85B2D" w:rsidRDefault="00A85B2D" w:rsidP="0078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2D" w:rsidRDefault="00A85B2D" w:rsidP="007849ED">
      <w:pPr>
        <w:spacing w:after="0" w:line="240" w:lineRule="auto"/>
      </w:pPr>
      <w:r>
        <w:separator/>
      </w:r>
    </w:p>
  </w:footnote>
  <w:footnote w:type="continuationSeparator" w:id="0">
    <w:p w:rsidR="00A85B2D" w:rsidRDefault="00A85B2D" w:rsidP="00784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ED"/>
    <w:rsid w:val="00017C8F"/>
    <w:rsid w:val="00026EF0"/>
    <w:rsid w:val="001C36CB"/>
    <w:rsid w:val="003740F2"/>
    <w:rsid w:val="006B23B0"/>
    <w:rsid w:val="006E4133"/>
    <w:rsid w:val="006F04DC"/>
    <w:rsid w:val="006F0BB9"/>
    <w:rsid w:val="007849ED"/>
    <w:rsid w:val="008064DB"/>
    <w:rsid w:val="008525B8"/>
    <w:rsid w:val="008E0B38"/>
    <w:rsid w:val="00995BF5"/>
    <w:rsid w:val="00A024B3"/>
    <w:rsid w:val="00A76174"/>
    <w:rsid w:val="00A85B2D"/>
    <w:rsid w:val="00B87207"/>
    <w:rsid w:val="00BC3BD7"/>
    <w:rsid w:val="00BE5699"/>
    <w:rsid w:val="00BE5BF5"/>
    <w:rsid w:val="00D0177A"/>
    <w:rsid w:val="00EC7143"/>
    <w:rsid w:val="00F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12C9"/>
  <w15:chartTrackingRefBased/>
  <w15:docId w15:val="{11C0B2C4-F7CA-4768-9BFD-7052EF85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174"/>
    <w:pPr>
      <w:spacing w:line="360" w:lineRule="auto"/>
      <w:ind w:left="1854" w:hanging="720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13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77A"/>
    <w:pPr>
      <w:keepNext/>
      <w:keepLines/>
      <w:spacing w:before="40" w:after="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77A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B38"/>
    <w:pPr>
      <w:spacing w:before="100" w:beforeAutospacing="1" w:after="100" w:afterAutospacing="1"/>
    </w:pPr>
    <w:rPr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6E4133"/>
    <w:rPr>
      <w:rFonts w:eastAsiaTheme="majorEastAsia" w:cstheme="majorBidi"/>
      <w:b/>
      <w:bCs/>
      <w:color w:val="000000" w:themeColor="text1"/>
      <w:sz w:val="32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0177A"/>
    <w:rPr>
      <w:rFonts w:eastAsiaTheme="majorEastAsia" w:cstheme="majorBidi"/>
      <w:b/>
      <w:color w:val="000000" w:themeColor="text1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0177A"/>
    <w:rPr>
      <w:rFonts w:eastAsiaTheme="majorEastAsia" w:cstheme="majorBidi"/>
      <w:b/>
      <w:bCs/>
      <w:i/>
      <w:sz w:val="26"/>
      <w:szCs w:val="26"/>
      <w:lang w:eastAsia="zh-CN"/>
    </w:rPr>
  </w:style>
  <w:style w:type="character" w:styleId="BookTitle">
    <w:name w:val="Book Title"/>
    <w:basedOn w:val="DefaultParagraphFont"/>
    <w:uiPriority w:val="33"/>
    <w:qFormat/>
    <w:rsid w:val="00D0177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87207"/>
    <w:rPr>
      <w:rFonts w:ascii="Times New Roman" w:hAnsi="Times New Roman"/>
      <w:b/>
      <w:bCs/>
      <w:color w:val="auto"/>
    </w:rPr>
  </w:style>
  <w:style w:type="paragraph" w:styleId="ListParagraph">
    <w:name w:val="List Paragraph"/>
    <w:basedOn w:val="Normal"/>
    <w:uiPriority w:val="1"/>
    <w:qFormat/>
    <w:rsid w:val="00B872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024B3"/>
    <w:pPr>
      <w:widowControl w:val="0"/>
      <w:autoSpaceDE w:val="0"/>
      <w:autoSpaceDN w:val="0"/>
      <w:spacing w:after="0" w:line="240" w:lineRule="auto"/>
      <w:jc w:val="center"/>
    </w:pPr>
    <w:rPr>
      <w:rFonts w:eastAsia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024B3"/>
    <w:rPr>
      <w:rFonts w:eastAsia="Times New Roman" w:cs="Times New Roman"/>
      <w:sz w:val="26"/>
      <w:szCs w:val="26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017C8F"/>
    <w:pPr>
      <w:spacing w:after="0"/>
      <w:ind w:left="1134" w:firstLine="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8F"/>
    <w:rPr>
      <w:rFonts w:eastAsiaTheme="majorEastAsia" w:cstheme="majorBidi"/>
      <w:color w:val="000000" w:themeColor="text1"/>
      <w:spacing w:val="-10"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78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E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78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ED"/>
    <w:rPr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2023-06-15T12:54:00Z</dcterms:created>
  <dcterms:modified xsi:type="dcterms:W3CDTF">2023-06-15T13:31:00Z</dcterms:modified>
</cp:coreProperties>
</file>