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Impression </w:t>
      </w:r>
    </w:p>
    <w:p>
      <w:pPr>
        <w:numPr>
          <w:numId w:val="0"/>
        </w:num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1. </w:t>
      </w:r>
      <w:r>
        <w:rPr>
          <w:rFonts w:hint="default"/>
          <w:sz w:val="20"/>
          <w:szCs w:val="22"/>
        </w:rPr>
        <w:t>(Restricted frorn the innurnerable nurnber of rnetastases) relative stable</w:t>
      </w:r>
      <w:r>
        <w:rPr>
          <w:rFonts w:hint="default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>appearance of the osseous secondaries disserninated in the skeleton.</w:t>
      </w:r>
    </w:p>
    <w:p>
      <w:pPr>
        <w:numPr>
          <w:numId w:val="0"/>
        </w:num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2. </w:t>
      </w:r>
      <w:r>
        <w:rPr>
          <w:rFonts w:hint="default"/>
          <w:sz w:val="20"/>
          <w:szCs w:val="22"/>
        </w:rPr>
        <w:t>Stability of extrapelvic lyrnph nodal spread.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3. </w:t>
      </w:r>
      <w:r>
        <w:rPr>
          <w:rFonts w:hint="default"/>
          <w:sz w:val="20"/>
          <w:szCs w:val="22"/>
        </w:rPr>
        <w:t>Stable PSMA+ve involvernent of the left serninal vesicle and of the prirnary.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4. </w:t>
      </w:r>
      <w:r>
        <w:rPr>
          <w:rFonts w:hint="default"/>
          <w:sz w:val="20"/>
          <w:szCs w:val="22"/>
        </w:rPr>
        <w:t>Νο new lesions.</w:t>
      </w:r>
    </w:p>
    <w:p>
      <w:p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With kind regards,</w:t>
      </w:r>
    </w:p>
    <w:p>
      <w:p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Prof. Dr. Alexis Vrachirnis, MD, PhD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Director of Nuclear Medicine</w:t>
      </w:r>
    </w:p>
    <w:p>
      <w:p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Dr. Ioannis Tsechelidis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Nuclear Medicine Physician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357F494C"/>
    <w:rsid w:val="3DE77A50"/>
    <w:rsid w:val="3DFDB04F"/>
    <w:rsid w:val="4DFB6E8A"/>
    <w:rsid w:val="4FDE641E"/>
    <w:rsid w:val="6FF6688A"/>
    <w:rsid w:val="7EFF4FC6"/>
    <w:rsid w:val="8B7FE7F1"/>
    <w:rsid w:val="9B76C634"/>
    <w:rsid w:val="BDFF1ECE"/>
    <w:rsid w:val="BFE7ADDD"/>
    <w:rsid w:val="CF7F1116"/>
    <w:rsid w:val="E6DCAC6C"/>
    <w:rsid w:val="E877E360"/>
    <w:rsid w:val="F2ADA73E"/>
    <w:rsid w:val="F7DD3AC2"/>
    <w:rsid w:val="FB7D036F"/>
    <w:rsid w:val="FFA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2024-08-05T17:17:00Z</dcterms:created>
  <dc:creator>will.nguyen</dc:creator>
  <cp:lastModifiedBy>will.nguyen</cp:lastModifiedBy>
  <dcterms:modified xsi:type="dcterms:W3CDTF">2024-08-05T17:23:05Z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