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javazoom.jl.converter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Converter.ProgressListener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Converter.PrintWriterProgressListener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18">
        <w:r w:rsidDel="00000000" w:rsidR="00000000" w:rsidRPr="00000000">
          <w:rPr>
            <w:color w:val="0000ee"/>
            <w:u w:val="single"/>
            <w:shd w:fill="auto" w:val="clear"/>
            <w:rtl w:val="0"/>
          </w:rPr>
          <w:t xml:space="preserve">Converter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Converter.ProgressListener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by the Converter to provide notification of tasks being carried out by the converter, and to provide new information as it becomes available.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UPDATE_CONVERT_COMPLETE</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Conversion is complete.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UPDATE_FRAME_COUNT</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converterException</w:t>
              </w:r>
            </w:hyperlink>
            <w:r w:rsidDel="00000000" w:rsidR="00000000" w:rsidRPr="00000000">
              <w:rPr>
                <w:shd w:fill="auto" w:val="clear"/>
                <w:rtl w:val="0"/>
              </w:rPr>
              <w:t xml:space="preserve">(java.lang.Throwable 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exception is thrown during while converting a frame.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converterUpdate</w:t>
              </w:r>
            </w:hyperlink>
            <w:r w:rsidDel="00000000" w:rsidR="00000000" w:rsidRPr="00000000">
              <w:rPr>
                <w:shd w:fill="auto" w:val="clear"/>
                <w:rtl w:val="0"/>
              </w:rPr>
              <w:t xml:space="preserve">(int updateID, int param1, int param2)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listener that new information is available.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decodedFrame</w:t>
              </w:r>
            </w:hyperlink>
            <w:r w:rsidDel="00000000" w:rsidR="00000000" w:rsidRPr="00000000">
              <w:rPr>
                <w:shd w:fill="auto" w:val="clear"/>
                <w:rtl w:val="0"/>
              </w:rPr>
              <w:t xml:space="preserve">(int frameNo, </w:t>
            </w:r>
            <w:hyperlink r:id="rId24">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 </w:t>
            </w:r>
            <w:hyperlink r:id="rId25">
              <w:r w:rsidDel="00000000" w:rsidR="00000000" w:rsidRPr="00000000">
                <w:rPr>
                  <w:color w:val="0000ee"/>
                  <w:u w:val="single"/>
                  <w:shd w:fill="auto" w:val="clear"/>
                  <w:rtl w:val="0"/>
                </w:rPr>
                <w:t xml:space="preserve">Obuffer</w:t>
              </w:r>
            </w:hyperlink>
            <w:r w:rsidDel="00000000" w:rsidR="00000000" w:rsidRPr="00000000">
              <w:rPr>
                <w:shd w:fill="auto" w:val="clear"/>
                <w:rtl w:val="0"/>
              </w:rPr>
              <w:t xml:space="preserve"> 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after a frame has been decoded.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parsedFrame</w:t>
              </w:r>
            </w:hyperlink>
            <w:r w:rsidDel="00000000" w:rsidR="00000000" w:rsidRPr="00000000">
              <w:rPr>
                <w:shd w:fill="auto" w:val="clear"/>
                <w:rtl w:val="0"/>
              </w:rPr>
              <w:t xml:space="preserve">(int frameNo, </w:t>
            </w:r>
            <w:hyperlink r:id="rId27">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converter wishes to make a first pass over the audio frames, this is called as each frame is parsed.</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readFrame</w:t>
              </w:r>
            </w:hyperlink>
            <w:r w:rsidDel="00000000" w:rsidR="00000000" w:rsidRPr="00000000">
              <w:rPr>
                <w:shd w:fill="auto" w:val="clear"/>
                <w:rtl w:val="0"/>
              </w:rPr>
              <w:t xml:space="preserve">(int frameNo, </w:t>
            </w:r>
            <w:hyperlink r:id="rId29">
              <w:r w:rsidDel="00000000" w:rsidR="00000000" w:rsidRPr="00000000">
                <w:rPr>
                  <w:color w:val="0000ee"/>
                  <w:u w:val="single"/>
                  <w:shd w:fill="auto" w:val="clear"/>
                  <w:rtl w:val="0"/>
                </w:rPr>
                <w:t xml:space="preserve">Header</w:t>
              </w:r>
            </w:hyperlink>
            <w:r w:rsidDel="00000000" w:rsidR="00000000" w:rsidRPr="00000000">
              <w:rPr>
                <w:shd w:fill="auto" w:val="clear"/>
                <w:rtl w:val="0"/>
              </w:rPr>
              <w:t xml:space="preserve"> header)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after each frame has been read, but before it has been decoded.</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UPDATE_FRAME_COUNT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UPDATE_FRAME_COUNT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UPDATE_CONVERT_COMPLETE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UPDATE_CONVERT_COMPLETE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Conversion is complete. Param1 contains the time to convert in milliseconds. Param2 contains the number of MPEG audio frames converted.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converterUpdate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converterUpdate</w:t>
      </w:r>
      <w:r w:rsidDel="00000000" w:rsidR="00000000" w:rsidRPr="00000000">
        <w:rPr>
          <w:rFonts w:ascii="Courier" w:cs="Courier" w:eastAsia="Courier" w:hAnsi="Courier"/>
          <w:shd w:fill="auto" w:val="clear"/>
          <w:rtl w:val="0"/>
        </w:rPr>
        <w:t xml:space="preserve">(int updateID,</w:t>
        <w:br w:type="textWrapping"/>
        <w:t xml:space="preserve">                     int param1,</w:t>
        <w:br w:type="textWrapping"/>
        <w:t xml:space="preserve">                     int param2)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the listener that new information is available.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updateID - Code indicating the information that has been updated.param1 - Parameter whose value depends upon the update code.param2 - Parameter whose value depends upon the update code. The updateID parameter can take these values: UPDATE_FRAME_COUNT: param1 is the frame count, or -1 if not known. UPDATE_CONVERT_COMPLETE: param1 is the conversion time, param2 is the number of frames converted.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parsedFrame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parsedFrame</w:t>
      </w:r>
      <w:r w:rsidDel="00000000" w:rsidR="00000000" w:rsidRPr="00000000">
        <w:rPr>
          <w:rFonts w:ascii="Courier" w:cs="Courier" w:eastAsia="Courier" w:hAnsi="Courier"/>
          <w:shd w:fill="auto" w:val="clear"/>
          <w:rtl w:val="0"/>
        </w:rPr>
        <w:t xml:space="preserve">(int frameNo,</w:t>
        <w:br w:type="textWrapping"/>
        <w:t xml:space="preserve">                 </w:t>
      </w:r>
      <w:hyperlink r:id="rId32">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converter wishes to make a first pass over the audio frames, this is called as each frame is parsed.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readFrame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readFrame</w:t>
      </w:r>
      <w:r w:rsidDel="00000000" w:rsidR="00000000" w:rsidRPr="00000000">
        <w:rPr>
          <w:rFonts w:ascii="Courier" w:cs="Courier" w:eastAsia="Courier" w:hAnsi="Courier"/>
          <w:shd w:fill="auto" w:val="clear"/>
          <w:rtl w:val="0"/>
        </w:rPr>
        <w:t xml:space="preserve">(int frameNo,</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after each frame has been read, but before it has been decoded.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frameNo - The 0-based sequence number of the frame.header - The Header rerpesenting the frame just read.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decodedFrame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decodedFrame</w:t>
      </w:r>
      <w:r w:rsidDel="00000000" w:rsidR="00000000" w:rsidRPr="00000000">
        <w:rPr>
          <w:rFonts w:ascii="Courier" w:cs="Courier" w:eastAsia="Courier" w:hAnsi="Courier"/>
          <w:shd w:fill="auto" w:val="clear"/>
          <w:rtl w:val="0"/>
        </w:rPr>
        <w:t xml:space="preserve">(int frameNo,</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Header</w:t>
        </w:r>
      </w:hyperlink>
      <w:r w:rsidDel="00000000" w:rsidR="00000000" w:rsidRPr="00000000">
        <w:rPr>
          <w:rFonts w:ascii="Courier" w:cs="Courier" w:eastAsia="Courier" w:hAnsi="Courier"/>
          <w:shd w:fill="auto" w:val="clear"/>
          <w:rtl w:val="0"/>
        </w:rPr>
        <w:t xml:space="preserve"> header,</w:t>
        <w:br w:type="textWrapping"/>
        <w:t xml:space="preserve">                  </w:t>
      </w:r>
      <w:hyperlink r:id="rId35">
        <w:r w:rsidDel="00000000" w:rsidR="00000000" w:rsidRPr="00000000">
          <w:rPr>
            <w:rFonts w:ascii="Courier" w:cs="Courier" w:eastAsia="Courier" w:hAnsi="Courier"/>
            <w:color w:val="0000ee"/>
            <w:u w:val="single"/>
            <w:shd w:fill="auto" w:val="clear"/>
            <w:rtl w:val="0"/>
          </w:rPr>
          <w:t xml:space="preserve">Obuffer</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after a frame has been decoded.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frameNo - The 0-based sequence number of the frame.header - The Header rerpesenting the frame just read.o - The Obuffer the deocded data was written to.</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converterException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converterException</w:t>
      </w:r>
      <w:r w:rsidDel="00000000" w:rsidR="00000000" w:rsidRPr="00000000">
        <w:rPr>
          <w:rFonts w:ascii="Courier" w:cs="Courier" w:eastAsia="Courier" w:hAnsi="Courier"/>
          <w:shd w:fill="auto" w:val="clear"/>
          <w:rtl w:val="0"/>
        </w:rPr>
        <w:t xml:space="preserve">(java.lang.Throwable 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an exception is thrown during while converting a frame.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Throwable instance that was thrown. </w:t>
      </w:r>
      <w:r w:rsidDel="00000000" w:rsidR="00000000" w:rsidRPr="00000000">
        <w:rPr>
          <w:b w:val="1"/>
          <w:shd w:fill="auto" w:val="clear"/>
          <w:rtl w:val="0"/>
        </w:rPr>
        <w:t xml:space="preserve">Returns:</w:t>
      </w:r>
      <w:r w:rsidDel="00000000" w:rsidR="00000000" w:rsidRPr="00000000">
        <w:rPr>
          <w:shd w:fill="auto" w:val="clear"/>
          <w:rtl w:val="0"/>
        </w:rPr>
        <w:t xml:space="preserve">true to continue processing, or false to abort conversion. If this method returns false, the exception is propagated to the caller of the convert() method. If true is returned, the exception is silently ignored and the converter moves onto the next frame.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all.html" TargetMode="External"/><Relationship Id="rId20" Type="http://schemas.openxmlformats.org/officeDocument/2006/relationships/hyperlink" Target="http://docs.google.com/javazoom/jl/converter/Converter.ProgressListener.html#UPDATE_FRAME_COUNT" TargetMode="External"/><Relationship Id="rId42" Type="http://schemas.openxmlformats.org/officeDocument/2006/relationships/hyperlink" Target="http://docs.google.com/javazoom/jl/converter/Converter.PrintWriterProgressListener.html" TargetMode="External"/><Relationship Id="rId41" Type="http://schemas.openxmlformats.org/officeDocument/2006/relationships/hyperlink" Target="http://docs.google.com/help-doc.html" TargetMode="External"/><Relationship Id="rId22" Type="http://schemas.openxmlformats.org/officeDocument/2006/relationships/hyperlink" Target="http://docs.google.com/javazoom/jl/converter/Converter.ProgressListener.html#converterUpdate(int,%20int,%20int)" TargetMode="External"/><Relationship Id="rId44" Type="http://schemas.openxmlformats.org/officeDocument/2006/relationships/hyperlink" Target="http://docs.google.com/index.html?javazoom/jl/converter/Converter.ProgressListener.html" TargetMode="External"/><Relationship Id="rId21" Type="http://schemas.openxmlformats.org/officeDocument/2006/relationships/hyperlink" Target="http://docs.google.com/javazoom/jl/converter/Converter.ProgressListener.html#converterException(java.lang.Throwable)" TargetMode="External"/><Relationship Id="rId43" Type="http://schemas.openxmlformats.org/officeDocument/2006/relationships/hyperlink" Target="http://docs.google.com/javazoom/jl/converter/jlc.html" TargetMode="External"/><Relationship Id="rId24" Type="http://schemas.openxmlformats.org/officeDocument/2006/relationships/hyperlink" Target="http://docs.google.com/javazoom/jl/decoder/Header.html" TargetMode="External"/><Relationship Id="rId46" Type="http://schemas.openxmlformats.org/officeDocument/2006/relationships/hyperlink" Target="http://docs.google.com/allclasses-noframe.html" TargetMode="External"/><Relationship Id="rId23" Type="http://schemas.openxmlformats.org/officeDocument/2006/relationships/hyperlink" Target="http://docs.google.com/javazoom/jl/converter/Converter.ProgressListener.html#decodedFrame(int,%20javazoom.jl.decoder.Header,%20javazoom.jl.decoder.Obuffer)" TargetMode="External"/><Relationship Id="rId45" Type="http://schemas.openxmlformats.org/officeDocument/2006/relationships/hyperlink" Target="http://docs.google.com/Converter.Progress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zoom/jl/converter/Converter.ProgressListener.html#parsedFrame(int,%20javazoom.jl.decoder.Header)" TargetMode="External"/><Relationship Id="rId25" Type="http://schemas.openxmlformats.org/officeDocument/2006/relationships/hyperlink" Target="http://docs.google.com/javazoom/jl/decoder/Obuffer.html" TargetMode="External"/><Relationship Id="rId28" Type="http://schemas.openxmlformats.org/officeDocument/2006/relationships/hyperlink" Target="http://docs.google.com/javazoom/jl/converter/Converter.ProgressListener.html#readFrame(int,%20javazoom.jl.decoder.Header)" TargetMode="External"/><Relationship Id="rId27" Type="http://schemas.openxmlformats.org/officeDocument/2006/relationships/hyperlink" Target="http://docs.google.com/javazoom/jl/decoder/Hea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zoom/jl/decoder/Head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nstant-values.html#javazoom.jl.converter.Converter.ProgressListener.UPDATE_CONVERT_COMPLETE" TargetMode="External"/><Relationship Id="rId30" Type="http://schemas.openxmlformats.org/officeDocument/2006/relationships/hyperlink" Target="http://docs.google.com/constant-values.html#javazoom.jl.converter.Converter.ProgressListener.UPDATE_FRAME_COUNT"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zoom/jl/decoder/Header.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javazoom/jl/decoder/Header.html" TargetMode="External"/><Relationship Id="rId13" Type="http://schemas.openxmlformats.org/officeDocument/2006/relationships/hyperlink" Target="http://docs.google.com/javazoom/jl/converter/jlc.html" TargetMode="External"/><Relationship Id="rId35" Type="http://schemas.openxmlformats.org/officeDocument/2006/relationships/hyperlink" Target="http://docs.google.com/javazoom/jl/decoder/Obuffer.html" TargetMode="External"/><Relationship Id="rId12" Type="http://schemas.openxmlformats.org/officeDocument/2006/relationships/hyperlink" Target="http://docs.google.com/javazoom/jl/converter/Converter.PrintWriterProgressListener.html" TargetMode="External"/><Relationship Id="rId34" Type="http://schemas.openxmlformats.org/officeDocument/2006/relationships/hyperlink" Target="http://docs.google.com/javazoom/jl/decoder/Header.html" TargetMode="External"/><Relationship Id="rId15" Type="http://schemas.openxmlformats.org/officeDocument/2006/relationships/hyperlink" Target="http://docs.google.com/Converter.ProgressListener.html" TargetMode="External"/><Relationship Id="rId37" Type="http://schemas.openxmlformats.org/officeDocument/2006/relationships/hyperlink" Target="http://docs.google.com/package-summary.html" TargetMode="External"/><Relationship Id="rId14" Type="http://schemas.openxmlformats.org/officeDocument/2006/relationships/hyperlink" Target="http://docs.google.com/index.html?javazoom/jl/converter/Converter.ProgressListener.html" TargetMode="External"/><Relationship Id="rId36" Type="http://schemas.openxmlformats.org/officeDocument/2006/relationships/hyperlink" Target="http://docs.google.com/overview-summary.html" TargetMode="External"/><Relationship Id="rId17" Type="http://schemas.openxmlformats.org/officeDocument/2006/relationships/hyperlink" Target="http://docs.google.com/javazoom/jl/converter/Converter.PrintWriterProgressListener.html" TargetMode="External"/><Relationship Id="rId39" Type="http://schemas.openxmlformats.org/officeDocument/2006/relationships/hyperlink" Target="http://docs.google.com/deprecated-list.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package-tree.html" TargetMode="External"/><Relationship Id="rId19" Type="http://schemas.openxmlformats.org/officeDocument/2006/relationships/hyperlink" Target="http://docs.google.com/javazoom/jl/converter/Converter.ProgressListener.html#UPDATE_CONVERT_COMPLETE" TargetMode="External"/><Relationship Id="rId18" Type="http://schemas.openxmlformats.org/officeDocument/2006/relationships/hyperlink" Target="http://docs.google.com/javazoom/jl/converter/Conver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