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8FD" w:rsidRDefault="00F61DC5" w:rsidP="00F61DC5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F61DC5">
        <w:rPr>
          <w:rFonts w:asciiTheme="majorHAnsi" w:hAnsiTheme="majorHAnsi" w:cstheme="majorHAnsi"/>
          <w:b/>
          <w:sz w:val="28"/>
          <w:szCs w:val="28"/>
        </w:rPr>
        <w:t>Kỹ năng phỏng vấn</w:t>
      </w:r>
    </w:p>
    <w:p w:rsidR="00A85B0F" w:rsidRPr="00A85B0F" w:rsidRDefault="00A85B0F" w:rsidP="00A85B0F">
      <w:pPr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</w:p>
    <w:sectPr w:rsidR="00A85B0F" w:rsidRPr="00A85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C5"/>
    <w:rsid w:val="00A85B0F"/>
    <w:rsid w:val="00E828FD"/>
    <w:rsid w:val="00F6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TUAN</dc:creator>
  <cp:lastModifiedBy>HUY TUAN</cp:lastModifiedBy>
  <cp:revision>2</cp:revision>
  <dcterms:created xsi:type="dcterms:W3CDTF">2021-12-27T06:13:00Z</dcterms:created>
  <dcterms:modified xsi:type="dcterms:W3CDTF">2021-12-27T06:14:00Z</dcterms:modified>
</cp:coreProperties>
</file>