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070" w:type="dxa"/>
        <w:tblInd w:w="-612" w:type="dxa"/>
        <w:tblBorders>
          <w:top w:val="none" w:color="auto" w:sz="0" w:space="0"/>
          <w:left w:val="none" w:color="auto" w:sz="0" w:space="0"/>
          <w:bottom w:val="single" w:color="D9D9D9" w:themeColor="background1" w:themeShade="D9" w:sz="4" w:space="0"/>
          <w:right w:val="none" w:color="auto" w:sz="0" w:space="0"/>
          <w:insideH w:val="none" w:color="auto" w:sz="0" w:space="0"/>
          <w:insideV w:val="none" w:color="auto" w:sz="0" w:space="0"/>
        </w:tblBorders>
        <w:tblLook w:val="04A0" w:firstRow="1" w:lastRow="0" w:firstColumn="1" w:lastColumn="0" w:noHBand="0" w:noVBand="1"/>
      </w:tblPr>
      <w:tblGrid>
        <w:gridCol w:w="4114"/>
        <w:gridCol w:w="2099"/>
        <w:gridCol w:w="1558"/>
        <w:gridCol w:w="1563"/>
        <w:gridCol w:w="1736"/>
      </w:tblGrid>
      <w:tr xmlns:wp14="http://schemas.microsoft.com/office/word/2010/wordml" w:rsidR="007B6B80" w:rsidTr="007B6B80" w14:paraId="6A9013FC" wp14:textId="77777777">
        <w:tc>
          <w:tcPr>
            <w:tcW w:w="4114" w:type="dxa"/>
            <w:vMerge w:val="restart"/>
          </w:tcPr>
          <w:p w:rsidR="007B6B80" w:rsidP="006B32E0" w:rsidRDefault="007B6B80" w14:paraId="672A6659" wp14:textId="77777777">
            <w:pPr>
              <w:spacing w:before="0"/>
            </w:pPr>
            <w:r>
              <w:rPr>
                <w:rFonts w:ascii="Times New Roman" w:hAnsi="Times New Roman"/>
                <w:lang w:val="en-US"/>
              </w:rPr>
              <w:object w:dxaOrig="5505" w:dyaOrig="3330" w14:anchorId="7A8CA26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95pt;height:117.75pt" o:ole="" type="#_x0000_t75">
                  <v:imagedata o:title="" r:id="rId6"/>
                </v:shape>
                <o:OLEObject Type="Embed" ProgID="PBrush" ShapeID="_x0000_i1025" DrawAspect="Content" ObjectID="_1613331650" r:id="rId7"/>
              </w:object>
            </w:r>
          </w:p>
        </w:tc>
        <w:tc>
          <w:tcPr>
            <w:tcW w:w="6956" w:type="dxa"/>
            <w:gridSpan w:val="4"/>
            <w:tcBorders>
              <w:bottom w:val="nil"/>
            </w:tcBorders>
            <w:shd w:val="clear" w:color="auto" w:fill="BFBFBF" w:themeFill="background1" w:themeFillShade="BF"/>
          </w:tcPr>
          <w:p w:rsidRPr="00E80CBD" w:rsidR="007B6B80" w:rsidP="00EA1455" w:rsidRDefault="007B6B80" w14:paraId="158A1813" wp14:textId="77777777">
            <w:pPr>
              <w:spacing w:before="60" w:after="60"/>
              <w:jc w:val="center"/>
              <w:rPr>
                <w:b/>
                <w:sz w:val="28"/>
                <w:szCs w:val="28"/>
                <w:lang w:val="en-US"/>
              </w:rPr>
            </w:pPr>
            <w:r w:rsidRPr="00B161A1">
              <w:rPr>
                <w:b/>
                <w:sz w:val="28"/>
                <w:szCs w:val="28"/>
              </w:rPr>
              <w:t>BÀI THỰC HÀNH SỐ:</w:t>
            </w:r>
            <w:r>
              <w:rPr>
                <w:b/>
                <w:sz w:val="28"/>
                <w:szCs w:val="28"/>
              </w:rPr>
              <w:t xml:space="preserve"> </w:t>
            </w:r>
            <w:r w:rsidR="00EA1455">
              <w:rPr>
                <w:b/>
                <w:sz w:val="28"/>
                <w:szCs w:val="28"/>
                <w:lang w:val="en-US"/>
              </w:rPr>
              <w:t>2</w:t>
            </w:r>
            <w:r>
              <w:rPr>
                <w:b/>
                <w:sz w:val="28"/>
                <w:szCs w:val="28"/>
              </w:rPr>
              <w:t>.</w:t>
            </w:r>
            <w:r w:rsidR="0027689C">
              <w:rPr>
                <w:b/>
                <w:sz w:val="28"/>
                <w:szCs w:val="28"/>
                <w:lang w:val="en-US"/>
              </w:rPr>
              <w:t>3</w:t>
            </w:r>
          </w:p>
        </w:tc>
      </w:tr>
      <w:tr xmlns:wp14="http://schemas.microsoft.com/office/word/2010/wordml" w:rsidR="007B6B80" w:rsidTr="007B6B80" w14:paraId="4E26D82B" wp14:textId="77777777">
        <w:tc>
          <w:tcPr>
            <w:tcW w:w="4114" w:type="dxa"/>
            <w:vMerge/>
          </w:tcPr>
          <w:p w:rsidR="007B6B80" w:rsidP="006B32E0" w:rsidRDefault="007B6B80" w14:paraId="0A37501D" wp14:textId="77777777"/>
        </w:tc>
        <w:tc>
          <w:tcPr>
            <w:tcW w:w="2099" w:type="dxa"/>
            <w:tcBorders>
              <w:top w:val="nil"/>
            </w:tcBorders>
            <w:shd w:val="clear" w:color="auto" w:fill="F2F2F2" w:themeFill="background1" w:themeFillShade="F2"/>
          </w:tcPr>
          <w:p w:rsidRPr="00502DB4" w:rsidR="007B6B80" w:rsidP="006B32E0" w:rsidRDefault="007B6B80" w14:paraId="7AA9D87B" wp14:textId="77777777">
            <w:pPr>
              <w:spacing w:before="60" w:after="60"/>
              <w:rPr>
                <w:rFonts w:ascii="Times New Roman" w:hAnsi="Times New Roman" w:cs="Times New Roman"/>
                <w:i/>
              </w:rPr>
            </w:pPr>
            <w:r w:rsidRPr="00502DB4">
              <w:rPr>
                <w:rFonts w:ascii="Times New Roman" w:hAnsi="Times New Roman" w:cs="Times New Roman"/>
                <w:i/>
              </w:rPr>
              <w:t>Ngành đào tạo:</w:t>
            </w:r>
          </w:p>
        </w:tc>
        <w:tc>
          <w:tcPr>
            <w:tcW w:w="4857" w:type="dxa"/>
            <w:gridSpan w:val="3"/>
            <w:tcBorders>
              <w:top w:val="nil"/>
              <w:bottom w:val="single" w:color="D9D9D9" w:themeColor="background1" w:themeShade="D9" w:sz="4" w:space="0"/>
              <w:right w:val="single" w:color="D9D9D9" w:themeColor="background1" w:themeShade="D9" w:sz="4" w:space="0"/>
            </w:tcBorders>
          </w:tcPr>
          <w:p w:rsidRPr="00502DB4" w:rsidR="007B6B80" w:rsidP="006B32E0" w:rsidRDefault="007B6B80" w14:paraId="463059B4" wp14:textId="77777777">
            <w:pPr>
              <w:spacing w:before="60" w:after="60"/>
              <w:rPr>
                <w:rFonts w:ascii="Times New Roman" w:hAnsi="Times New Roman" w:cs="Times New Roman"/>
              </w:rPr>
            </w:pPr>
            <w:r w:rsidRPr="00502DB4">
              <w:rPr>
                <w:rFonts w:ascii="Times New Roman" w:hAnsi="Times New Roman" w:cs="Times New Roman"/>
              </w:rPr>
              <w:t>Công nghệ thông tin</w:t>
            </w:r>
          </w:p>
        </w:tc>
      </w:tr>
      <w:tr xmlns:wp14="http://schemas.microsoft.com/office/word/2010/wordml" w:rsidR="007B6B80" w:rsidTr="007B6B80" w14:paraId="46E8A712" wp14:textId="77777777">
        <w:tc>
          <w:tcPr>
            <w:tcW w:w="4114" w:type="dxa"/>
            <w:vMerge/>
          </w:tcPr>
          <w:p w:rsidR="007B6B80" w:rsidP="006B32E0" w:rsidRDefault="007B6B80" w14:paraId="5DAB6C7B" wp14:textId="77777777"/>
        </w:tc>
        <w:tc>
          <w:tcPr>
            <w:tcW w:w="2099" w:type="dxa"/>
            <w:shd w:val="clear" w:color="auto" w:fill="F2F2F2" w:themeFill="background1" w:themeFillShade="F2"/>
          </w:tcPr>
          <w:p w:rsidRPr="00502DB4" w:rsidR="007B6B80" w:rsidP="006B32E0" w:rsidRDefault="007B6B80" w14:paraId="621868FE" wp14:textId="77777777">
            <w:pPr>
              <w:spacing w:before="60" w:after="60"/>
              <w:rPr>
                <w:rFonts w:ascii="Times New Roman" w:hAnsi="Times New Roman" w:cs="Times New Roman"/>
                <w:i/>
              </w:rPr>
            </w:pPr>
            <w:r w:rsidRPr="00502DB4">
              <w:rPr>
                <w:rFonts w:ascii="Times New Roman" w:hAnsi="Times New Roman" w:cs="Times New Roman"/>
                <w:i/>
              </w:rPr>
              <w:t>Môn học:</w:t>
            </w:r>
          </w:p>
        </w:tc>
        <w:tc>
          <w:tcPr>
            <w:tcW w:w="4857" w:type="dxa"/>
            <w:gridSpan w:val="3"/>
            <w:tcBorders>
              <w:top w:val="single" w:color="D9D9D9" w:themeColor="background1" w:themeShade="D9" w:sz="4" w:space="0"/>
              <w:bottom w:val="single" w:color="D9D9D9" w:themeColor="background1" w:themeShade="D9" w:sz="4" w:space="0"/>
              <w:right w:val="single" w:color="D9D9D9" w:themeColor="background1" w:themeShade="D9" w:sz="4" w:space="0"/>
            </w:tcBorders>
          </w:tcPr>
          <w:p w:rsidRPr="00502DB4" w:rsidR="007B6B80" w:rsidP="006B32E0" w:rsidRDefault="00ED576C" w14:paraId="1E97E5B3" wp14:textId="77777777">
            <w:pPr>
              <w:spacing w:before="60" w:after="60"/>
              <w:rPr>
                <w:rFonts w:ascii="Times New Roman" w:hAnsi="Times New Roman" w:cs="Times New Roman"/>
                <w:lang w:val="en-US"/>
              </w:rPr>
            </w:pPr>
            <w:r>
              <w:rPr>
                <w:rFonts w:ascii="Times New Roman" w:hAnsi="Times New Roman" w:cs="Times New Roman"/>
                <w:lang w:val="en-US"/>
              </w:rPr>
              <w:t>Thiết kế và phát triển CSDL</w:t>
            </w:r>
          </w:p>
        </w:tc>
      </w:tr>
      <w:tr xmlns:wp14="http://schemas.microsoft.com/office/word/2010/wordml" w:rsidR="007B6B80" w:rsidTr="007B6B80" w14:paraId="6C52C137" wp14:textId="77777777">
        <w:tc>
          <w:tcPr>
            <w:tcW w:w="4114" w:type="dxa"/>
            <w:vMerge/>
          </w:tcPr>
          <w:p w:rsidR="007B6B80" w:rsidP="006B32E0" w:rsidRDefault="007B6B80" w14:paraId="02EB378F" wp14:textId="77777777"/>
        </w:tc>
        <w:tc>
          <w:tcPr>
            <w:tcW w:w="2099" w:type="dxa"/>
            <w:shd w:val="clear" w:color="auto" w:fill="F2F2F2" w:themeFill="background1" w:themeFillShade="F2"/>
          </w:tcPr>
          <w:p w:rsidRPr="00502DB4" w:rsidR="007B6B80" w:rsidP="006B32E0" w:rsidRDefault="007B6B80" w14:paraId="7FDC6A7A" wp14:textId="77777777">
            <w:pPr>
              <w:spacing w:before="60" w:after="60"/>
              <w:rPr>
                <w:rFonts w:ascii="Times New Roman" w:hAnsi="Times New Roman" w:cs="Times New Roman"/>
                <w:i/>
              </w:rPr>
            </w:pPr>
            <w:r w:rsidRPr="00502DB4">
              <w:rPr>
                <w:rFonts w:ascii="Times New Roman" w:hAnsi="Times New Roman" w:cs="Times New Roman"/>
                <w:i/>
              </w:rPr>
              <w:t>Bài học:</w:t>
            </w:r>
          </w:p>
        </w:tc>
        <w:tc>
          <w:tcPr>
            <w:tcW w:w="4857" w:type="dxa"/>
            <w:gridSpan w:val="3"/>
            <w:tcBorders>
              <w:top w:val="single" w:color="D9D9D9" w:themeColor="background1" w:themeShade="D9" w:sz="4" w:space="0"/>
              <w:bottom w:val="single" w:color="D9D9D9" w:themeColor="background1" w:themeShade="D9" w:sz="4" w:space="0"/>
              <w:right w:val="single" w:color="D9D9D9" w:themeColor="background1" w:themeShade="D9" w:sz="4" w:space="0"/>
            </w:tcBorders>
          </w:tcPr>
          <w:p w:rsidRPr="00502DB4" w:rsidR="007B6B80" w:rsidP="00084FA4" w:rsidRDefault="007B6B80" w14:paraId="7C93D875" wp14:textId="77777777">
            <w:pPr>
              <w:spacing w:before="60" w:after="60"/>
              <w:rPr>
                <w:rFonts w:ascii="Times New Roman" w:hAnsi="Times New Roman" w:cs="Times New Roman"/>
              </w:rPr>
            </w:pPr>
            <w:r w:rsidRPr="00502DB4">
              <w:rPr>
                <w:rFonts w:ascii="Times New Roman" w:hAnsi="Times New Roman" w:cs="Times New Roman"/>
              </w:rPr>
              <w:t xml:space="preserve">Bài </w:t>
            </w:r>
            <w:r w:rsidR="00084FA4">
              <w:rPr>
                <w:rFonts w:ascii="Times New Roman" w:hAnsi="Times New Roman" w:cs="Times New Roman"/>
                <w:lang w:val="en-US"/>
              </w:rPr>
              <w:t>2</w:t>
            </w:r>
            <w:r w:rsidRPr="00502DB4">
              <w:rPr>
                <w:rFonts w:ascii="Times New Roman" w:hAnsi="Times New Roman" w:cs="Times New Roman"/>
              </w:rPr>
              <w:t>.</w:t>
            </w:r>
            <w:r w:rsidR="00084FA4">
              <w:rPr>
                <w:rFonts w:ascii="Times New Roman" w:hAnsi="Times New Roman" w:cs="Times New Roman"/>
                <w:lang w:val="en-US"/>
              </w:rPr>
              <w:t xml:space="preserve"> Mô hình thực thể - quan hệ (ER)</w:t>
            </w:r>
          </w:p>
        </w:tc>
      </w:tr>
      <w:tr xmlns:wp14="http://schemas.microsoft.com/office/word/2010/wordml" w:rsidR="007B6B80" w:rsidTr="007B6B80" w14:paraId="54DFBA76" wp14:textId="77777777">
        <w:tc>
          <w:tcPr>
            <w:tcW w:w="4114" w:type="dxa"/>
            <w:vMerge/>
          </w:tcPr>
          <w:p w:rsidR="007B6B80" w:rsidP="006B32E0" w:rsidRDefault="007B6B80" w14:paraId="6A05A809" wp14:textId="77777777"/>
        </w:tc>
        <w:tc>
          <w:tcPr>
            <w:tcW w:w="2099" w:type="dxa"/>
            <w:shd w:val="clear" w:color="auto" w:fill="F2F2F2" w:themeFill="background1" w:themeFillShade="F2"/>
          </w:tcPr>
          <w:p w:rsidRPr="00502DB4" w:rsidR="007B6B80" w:rsidP="006B32E0" w:rsidRDefault="007B6B80" w14:paraId="74323E9D" wp14:textId="77777777">
            <w:pPr>
              <w:spacing w:before="60" w:after="60"/>
              <w:rPr>
                <w:rFonts w:ascii="Times New Roman" w:hAnsi="Times New Roman" w:cs="Times New Roman"/>
                <w:i/>
              </w:rPr>
            </w:pPr>
            <w:r w:rsidRPr="00502DB4">
              <w:rPr>
                <w:rFonts w:ascii="Times New Roman" w:hAnsi="Times New Roman" w:cs="Times New Roman"/>
                <w:i/>
              </w:rPr>
              <w:t>Thời lượng:</w:t>
            </w:r>
          </w:p>
        </w:tc>
        <w:tc>
          <w:tcPr>
            <w:tcW w:w="1558" w:type="dxa"/>
            <w:tcBorders>
              <w:top w:val="single" w:color="D9D9D9" w:themeColor="background1" w:themeShade="D9" w:sz="4" w:space="0"/>
              <w:bottom w:val="single" w:color="D9D9D9" w:themeColor="background1" w:themeShade="D9" w:sz="4" w:space="0"/>
              <w:right w:val="single" w:color="D9D9D9" w:themeColor="background1" w:themeShade="D9" w:sz="4" w:space="0"/>
            </w:tcBorders>
          </w:tcPr>
          <w:p w:rsidRPr="00502DB4" w:rsidR="007B6B80" w:rsidP="006B32E0" w:rsidRDefault="007B6B80" w14:paraId="64536FE0" wp14:textId="77777777">
            <w:pPr>
              <w:spacing w:before="60" w:after="60"/>
              <w:jc w:val="center"/>
              <w:rPr>
                <w:rFonts w:ascii="Times New Roman" w:hAnsi="Times New Roman" w:cs="Times New Roman"/>
              </w:rPr>
            </w:pPr>
            <w:r w:rsidRPr="00502DB4">
              <w:rPr>
                <w:rFonts w:ascii="Times New Roman" w:hAnsi="Times New Roman" w:cs="Times New Roman"/>
              </w:rPr>
              <w:t>3h</w:t>
            </w:r>
          </w:p>
        </w:tc>
        <w:tc>
          <w:tcPr>
            <w:tcW w:w="1563" w:type="dxa"/>
            <w:tcBorders>
              <w:top w:val="single" w:color="D9D9D9" w:themeColor="background1" w:themeShade="D9" w:sz="4" w:space="0"/>
              <w:bottom w:val="single" w:color="D9D9D9" w:themeColor="background1" w:themeShade="D9" w:sz="4" w:space="0"/>
              <w:right w:val="single" w:color="D9D9D9" w:themeColor="background1" w:themeShade="D9" w:sz="4" w:space="0"/>
            </w:tcBorders>
          </w:tcPr>
          <w:p w:rsidRPr="00502DB4" w:rsidR="007B6B80" w:rsidP="006B32E0" w:rsidRDefault="007B6B80" w14:paraId="0F792D3D" wp14:textId="77777777">
            <w:pPr>
              <w:spacing w:before="60" w:after="60"/>
              <w:jc w:val="center"/>
              <w:rPr>
                <w:rFonts w:ascii="Times New Roman" w:hAnsi="Times New Roman" w:cs="Times New Roman"/>
              </w:rPr>
            </w:pPr>
            <w:r w:rsidRPr="00502DB4">
              <w:rPr>
                <w:rFonts w:ascii="Times New Roman" w:hAnsi="Times New Roman" w:cs="Times New Roman"/>
              </w:rPr>
              <w:t>v1.0</w:t>
            </w:r>
          </w:p>
        </w:tc>
        <w:tc>
          <w:tcPr>
            <w:tcW w:w="1736" w:type="dxa"/>
            <w:tcBorders>
              <w:top w:val="single" w:color="D9D9D9" w:themeColor="background1" w:themeShade="D9" w:sz="4" w:space="0"/>
              <w:bottom w:val="single" w:color="D9D9D9" w:themeColor="background1" w:themeShade="D9" w:sz="4" w:space="0"/>
              <w:right w:val="single" w:color="D9D9D9" w:themeColor="background1" w:themeShade="D9" w:sz="4" w:space="0"/>
            </w:tcBorders>
          </w:tcPr>
          <w:p w:rsidR="007B6B80" w:rsidP="006B32E0" w:rsidRDefault="007B6B80" w14:paraId="5A39BBE3" wp14:textId="77777777">
            <w:pPr>
              <w:spacing w:before="60" w:after="60"/>
            </w:pPr>
          </w:p>
        </w:tc>
      </w:tr>
    </w:tbl>
    <w:p xmlns:wp14="http://schemas.microsoft.com/office/word/2010/wordml" w:rsidRPr="00B12A98" w:rsidR="007B6B80" w:rsidP="007B6B80" w:rsidRDefault="007B6B80" w14:paraId="0AFE3C35" wp14:textId="77777777">
      <w:pPr>
        <w:pStyle w:val="Heading1"/>
      </w:pPr>
      <w:r w:rsidRPr="00B12A98">
        <w:t>Mô tả</w:t>
      </w:r>
    </w:p>
    <w:p xmlns:wp14="http://schemas.microsoft.com/office/word/2010/wordml" w:rsidRPr="0022285C" w:rsidR="0022285C" w:rsidP="0022285C" w:rsidRDefault="0022285C" w14:paraId="6AE006CE" wp14:textId="77777777">
      <w:pPr>
        <w:jc w:val="both"/>
        <w:rPr>
          <w:i/>
        </w:rPr>
      </w:pPr>
      <w:r w:rsidRPr="0022285C">
        <w:rPr>
          <w:i/>
        </w:rPr>
        <w:t xml:space="preserve">Sau đây là một số yêu cầu dữ liệu đối với một công ty chuyên thực hiện các đề án: </w:t>
      </w:r>
    </w:p>
    <w:p xmlns:wp14="http://schemas.microsoft.com/office/word/2010/wordml" w:rsidR="0022285C" w:rsidP="0022285C" w:rsidRDefault="0022285C" w14:paraId="4680B81F" wp14:textId="77777777">
      <w:pPr>
        <w:jc w:val="both"/>
      </w:pPr>
      <w:r>
        <w:t xml:space="preserve">Công ty gồm nhiều nhân viên, mỗi nhân viên được gán mã nhân viên để tiện việc quản lý, có họ tên, ngày sinh, mức lương được hưởng. Công ty gồm nhiều phòng ban, mỗi phòng ban có chức năng riêng của mình, có mã phòng, tên phòng, có một trưởng phòng. Mỗi nhân viên chỉ thuộc vào một phòng ban và một phòng có thể có nhiều nhân viên. Mỗi nhân viên trong phòng còn có thể chịu sự quản lý trực tiếp từ một nhân viên khác. </w:t>
      </w:r>
    </w:p>
    <w:p xmlns:wp14="http://schemas.microsoft.com/office/word/2010/wordml" w:rsidR="0022285C" w:rsidP="0022285C" w:rsidRDefault="0022285C" w14:paraId="66EDD193" wp14:textId="29F2AE2E">
      <w:pPr>
        <w:jc w:val="both"/>
      </w:pPr>
      <w:r w:rsidR="0022285C">
        <w:rPr/>
        <w:t xml:space="preserve">Do </w:t>
      </w:r>
      <w:proofErr w:type="spellStart"/>
      <w:r w:rsidR="0022285C">
        <w:rPr/>
        <w:t>công</w:t>
      </w:r>
      <w:proofErr w:type="spellEnd"/>
      <w:r w:rsidR="0022285C">
        <w:rPr/>
        <w:t xml:space="preserve"> ty </w:t>
      </w:r>
      <w:proofErr w:type="spellStart"/>
      <w:r w:rsidR="0022285C">
        <w:rPr/>
        <w:t>thực</w:t>
      </w:r>
      <w:proofErr w:type="spellEnd"/>
      <w:r w:rsidR="0022285C">
        <w:rPr/>
        <w:t xml:space="preserve"> </w:t>
      </w:r>
      <w:proofErr w:type="spellStart"/>
      <w:r w:rsidR="0022285C">
        <w:rPr/>
        <w:t>hiện</w:t>
      </w:r>
      <w:proofErr w:type="spellEnd"/>
      <w:r w:rsidR="0022285C">
        <w:rPr/>
        <w:t xml:space="preserve"> </w:t>
      </w:r>
      <w:proofErr w:type="spellStart"/>
      <w:r w:rsidR="0022285C">
        <w:rPr/>
        <w:t>đề</w:t>
      </w:r>
      <w:proofErr w:type="spellEnd"/>
      <w:r w:rsidR="0022285C">
        <w:rPr/>
        <w:t xml:space="preserve"> </w:t>
      </w:r>
      <w:proofErr w:type="spellStart"/>
      <w:r w:rsidR="0022285C">
        <w:rPr/>
        <w:t>án</w:t>
      </w:r>
      <w:proofErr w:type="spellEnd"/>
      <w:r w:rsidR="0022285C">
        <w:rPr/>
        <w:t xml:space="preserve">, </w:t>
      </w:r>
      <w:proofErr w:type="spellStart"/>
      <w:r w:rsidR="0022285C">
        <w:rPr/>
        <w:t>nên</w:t>
      </w:r>
      <w:proofErr w:type="spellEnd"/>
      <w:r w:rsidR="0022285C">
        <w:rPr/>
        <w:t xml:space="preserve"> </w:t>
      </w:r>
      <w:proofErr w:type="spellStart"/>
      <w:r w:rsidR="0022285C">
        <w:rPr/>
        <w:t>mỗi</w:t>
      </w:r>
      <w:proofErr w:type="spellEnd"/>
      <w:r w:rsidR="0022285C">
        <w:rPr/>
        <w:t xml:space="preserve"> </w:t>
      </w:r>
      <w:proofErr w:type="spellStart"/>
      <w:r w:rsidR="0022285C">
        <w:rPr/>
        <w:t>phòng</w:t>
      </w:r>
      <w:proofErr w:type="spellEnd"/>
      <w:r w:rsidR="0022285C">
        <w:rPr/>
        <w:t xml:space="preserve"> </w:t>
      </w:r>
      <w:proofErr w:type="spellStart"/>
      <w:r w:rsidR="0022285C">
        <w:rPr/>
        <w:t>có</w:t>
      </w:r>
      <w:proofErr w:type="spellEnd"/>
      <w:r w:rsidR="0022285C">
        <w:rPr/>
        <w:t xml:space="preserve"> </w:t>
      </w:r>
      <w:proofErr w:type="spellStart"/>
      <w:r w:rsidR="0022285C">
        <w:rPr/>
        <w:t>thểcó</w:t>
      </w:r>
      <w:proofErr w:type="spellEnd"/>
      <w:r w:rsidR="0022285C">
        <w:rPr/>
        <w:t xml:space="preserve"> </w:t>
      </w:r>
      <w:proofErr w:type="spellStart"/>
      <w:r w:rsidR="0022285C">
        <w:rPr/>
        <w:t>nhiều</w:t>
      </w:r>
      <w:proofErr w:type="spellEnd"/>
      <w:r w:rsidR="0022285C">
        <w:rPr/>
        <w:t xml:space="preserve"> </w:t>
      </w:r>
      <w:proofErr w:type="spellStart"/>
      <w:r w:rsidR="0022285C">
        <w:rPr/>
        <w:t>văn</w:t>
      </w:r>
      <w:proofErr w:type="spellEnd"/>
      <w:r w:rsidR="0022285C">
        <w:rPr/>
        <w:t xml:space="preserve"> </w:t>
      </w:r>
      <w:proofErr w:type="spellStart"/>
      <w:r w:rsidR="0022285C">
        <w:rPr/>
        <w:t>phòng</w:t>
      </w:r>
      <w:proofErr w:type="spellEnd"/>
      <w:r w:rsidR="0022285C">
        <w:rPr/>
        <w:t xml:space="preserve"> </w:t>
      </w:r>
      <w:proofErr w:type="spellStart"/>
      <w:r w:rsidR="0022285C">
        <w:rPr/>
        <w:t>giao</w:t>
      </w:r>
      <w:proofErr w:type="spellEnd"/>
      <w:r w:rsidR="0022285C">
        <w:rPr/>
        <w:t xml:space="preserve"> </w:t>
      </w:r>
      <w:proofErr w:type="spellStart"/>
      <w:r w:rsidR="0022285C">
        <w:rPr/>
        <w:t>dịch</w:t>
      </w:r>
      <w:proofErr w:type="spellEnd"/>
      <w:r w:rsidR="0022285C">
        <w:rPr/>
        <w:t xml:space="preserve"> hay </w:t>
      </w:r>
      <w:r w:rsidR="0022285C">
        <w:rPr/>
        <w:t>làm</w:t>
      </w:r>
      <w:r w:rsidR="7ECF33F5">
        <w:rPr/>
        <w:t>.0.0.0.0.</w:t>
      </w:r>
      <w:r w:rsidR="0022285C">
        <w:rPr/>
        <w:t xml:space="preserve"> </w:t>
      </w:r>
      <w:proofErr w:type="spellStart"/>
      <w:r w:rsidR="0022285C">
        <w:rPr/>
        <w:t>việc</w:t>
      </w:r>
      <w:proofErr w:type="spellEnd"/>
      <w:r w:rsidR="0022285C">
        <w:rPr/>
        <w:t xml:space="preserve"> </w:t>
      </w:r>
      <w:proofErr w:type="spellStart"/>
      <w:r w:rsidR="0022285C">
        <w:rPr/>
        <w:t>khác</w:t>
      </w:r>
      <w:proofErr w:type="spellEnd"/>
      <w:r w:rsidR="0022285C">
        <w:rPr/>
        <w:t xml:space="preserve"> </w:t>
      </w:r>
      <w:proofErr w:type="spellStart"/>
      <w:r w:rsidR="0022285C">
        <w:rPr/>
        <w:t>nhau</w:t>
      </w:r>
      <w:proofErr w:type="spellEnd"/>
      <w:r w:rsidR="0022285C">
        <w:rPr/>
        <w:t xml:space="preserve"> ở </w:t>
      </w:r>
      <w:proofErr w:type="spellStart"/>
      <w:r w:rsidR="0022285C">
        <w:rPr/>
        <w:t>tại</w:t>
      </w:r>
      <w:proofErr w:type="spellEnd"/>
      <w:r w:rsidR="0022285C">
        <w:rPr/>
        <w:t xml:space="preserve"> </w:t>
      </w:r>
      <w:proofErr w:type="spellStart"/>
      <w:r w:rsidR="0022285C">
        <w:rPr/>
        <w:t>những</w:t>
      </w:r>
      <w:proofErr w:type="spellEnd"/>
      <w:r w:rsidR="0022285C">
        <w:rPr/>
        <w:t xml:space="preserve"> </w:t>
      </w:r>
      <w:proofErr w:type="spellStart"/>
      <w:r w:rsidR="0022285C">
        <w:rPr/>
        <w:t>địa</w:t>
      </w:r>
      <w:proofErr w:type="spellEnd"/>
      <w:r w:rsidR="0022285C">
        <w:rPr/>
        <w:t xml:space="preserve"> </w:t>
      </w:r>
      <w:proofErr w:type="spellStart"/>
      <w:r w:rsidR="0022285C">
        <w:rPr/>
        <w:t>điểm</w:t>
      </w:r>
      <w:proofErr w:type="spellEnd"/>
      <w:r w:rsidR="0022285C">
        <w:rPr/>
        <w:t xml:space="preserve"> </w:t>
      </w:r>
      <w:proofErr w:type="spellStart"/>
      <w:r w:rsidR="0022285C">
        <w:rPr/>
        <w:t>khác</w:t>
      </w:r>
      <w:proofErr w:type="spellEnd"/>
      <w:r w:rsidR="0022285C">
        <w:rPr/>
        <w:t xml:space="preserve"> </w:t>
      </w:r>
      <w:proofErr w:type="spellStart"/>
      <w:r w:rsidR="0022285C">
        <w:rPr/>
        <w:t>nhau</w:t>
      </w:r>
      <w:proofErr w:type="spellEnd"/>
      <w:r w:rsidR="0022285C">
        <w:rPr/>
        <w:t>.</w:t>
      </w:r>
    </w:p>
    <w:p xmlns:wp14="http://schemas.microsoft.com/office/word/2010/wordml" w:rsidR="0022285C" w:rsidP="0022285C" w:rsidRDefault="0022285C" w14:paraId="3BDA6904" wp14:textId="31A23E26">
      <w:pPr>
        <w:jc w:val="both"/>
      </w:pPr>
      <w:proofErr w:type="spellStart"/>
      <w:r w:rsidR="0022285C">
        <w:rPr/>
        <w:t>Mỗi</w:t>
      </w:r>
      <w:proofErr w:type="spellEnd"/>
      <w:r w:rsidR="0022285C">
        <w:rPr/>
        <w:t xml:space="preserve"> </w:t>
      </w:r>
      <w:proofErr w:type="spellStart"/>
      <w:r w:rsidR="0022285C">
        <w:rPr/>
        <w:t>một</w:t>
      </w:r>
      <w:proofErr w:type="spellEnd"/>
      <w:r w:rsidR="0022285C">
        <w:rPr/>
        <w:t xml:space="preserve"> </w:t>
      </w:r>
      <w:proofErr w:type="spellStart"/>
      <w:r w:rsidR="0022285C">
        <w:rPr/>
        <w:t>đề</w:t>
      </w:r>
      <w:proofErr w:type="spellEnd"/>
      <w:r w:rsidR="0022285C">
        <w:rPr/>
        <w:t xml:space="preserve"> </w:t>
      </w:r>
      <w:proofErr w:type="spellStart"/>
      <w:r w:rsidR="0022285C">
        <w:rPr/>
        <w:t>án</w:t>
      </w:r>
      <w:proofErr w:type="spellEnd"/>
      <w:r w:rsidR="0022285C">
        <w:rPr/>
        <w:t xml:space="preserve"> </w:t>
      </w:r>
      <w:proofErr w:type="spellStart"/>
      <w:r w:rsidR="0022285C">
        <w:rPr/>
        <w:t>khi</w:t>
      </w:r>
      <w:proofErr w:type="spellEnd"/>
      <w:r w:rsidR="0022285C">
        <w:rPr/>
        <w:t xml:space="preserve"> </w:t>
      </w:r>
      <w:proofErr w:type="spellStart"/>
      <w:r w:rsidR="0022285C">
        <w:rPr/>
        <w:t>được</w:t>
      </w:r>
      <w:proofErr w:type="spellEnd"/>
      <w:r w:rsidR="0022285C">
        <w:rPr/>
        <w:t xml:space="preserve"> </w:t>
      </w:r>
      <w:proofErr w:type="spellStart"/>
      <w:r w:rsidR="0022285C">
        <w:rPr/>
        <w:t>xây</w:t>
      </w:r>
      <w:proofErr w:type="spellEnd"/>
      <w:r w:rsidR="0022285C">
        <w:rPr/>
        <w:t xml:space="preserve"> </w:t>
      </w:r>
      <w:proofErr w:type="spellStart"/>
      <w:r w:rsidR="0022285C">
        <w:rPr/>
        <w:t>dựng</w:t>
      </w:r>
      <w:proofErr w:type="spellEnd"/>
      <w:r w:rsidR="0022285C">
        <w:rPr/>
        <w:t xml:space="preserve">, </w:t>
      </w:r>
      <w:proofErr w:type="spellStart"/>
      <w:r w:rsidR="0022285C">
        <w:rPr/>
        <w:t>có</w:t>
      </w:r>
      <w:proofErr w:type="spellEnd"/>
      <w:r w:rsidR="0022285C">
        <w:rPr/>
        <w:t xml:space="preserve"> </w:t>
      </w:r>
      <w:proofErr w:type="spellStart"/>
      <w:r w:rsidR="0022285C">
        <w:rPr/>
        <w:t>mã</w:t>
      </w:r>
      <w:proofErr w:type="spellEnd"/>
      <w:r w:rsidR="0022285C">
        <w:rPr/>
        <w:t xml:space="preserve"> </w:t>
      </w:r>
      <w:proofErr w:type="spellStart"/>
      <w:r w:rsidR="0022285C">
        <w:rPr/>
        <w:t>đề</w:t>
      </w:r>
      <w:proofErr w:type="spellEnd"/>
      <w:r w:rsidR="0022285C">
        <w:rPr/>
        <w:t xml:space="preserve"> </w:t>
      </w:r>
      <w:proofErr w:type="spellStart"/>
      <w:r w:rsidR="0022285C">
        <w:rPr/>
        <w:t>án</w:t>
      </w:r>
      <w:proofErr w:type="spellEnd"/>
      <w:r w:rsidR="0022285C">
        <w:rPr/>
        <w:t xml:space="preserve">, </w:t>
      </w:r>
      <w:proofErr w:type="spellStart"/>
      <w:r w:rsidR="0022285C">
        <w:rPr/>
        <w:t>tên</w:t>
      </w:r>
      <w:proofErr w:type="spellEnd"/>
      <w:r w:rsidR="0022285C">
        <w:rPr/>
        <w:t xml:space="preserve"> </w:t>
      </w:r>
      <w:proofErr w:type="spellStart"/>
      <w:r w:rsidR="0022285C">
        <w:rPr/>
        <w:t>đề</w:t>
      </w:r>
      <w:proofErr w:type="spellEnd"/>
      <w:r w:rsidR="0022285C">
        <w:rPr/>
        <w:t xml:space="preserve"> </w:t>
      </w:r>
      <w:proofErr w:type="spellStart"/>
      <w:r w:rsidR="0022285C">
        <w:rPr/>
        <w:t>án</w:t>
      </w:r>
      <w:proofErr w:type="spellEnd"/>
      <w:r w:rsidR="0022285C">
        <w:rPr/>
        <w:t xml:space="preserve">, </w:t>
      </w:r>
      <w:proofErr w:type="spellStart"/>
      <w:r w:rsidR="0022285C">
        <w:rPr/>
        <w:t>địa</w:t>
      </w:r>
      <w:proofErr w:type="spellEnd"/>
      <w:r w:rsidR="0022285C">
        <w:rPr/>
        <w:t xml:space="preserve"> </w:t>
      </w:r>
      <w:proofErr w:type="spellStart"/>
      <w:r w:rsidR="0022285C">
        <w:rPr/>
        <w:t>điểm</w:t>
      </w:r>
      <w:proofErr w:type="spellEnd"/>
      <w:r w:rsidR="0022285C">
        <w:rPr/>
        <w:t xml:space="preserve"> </w:t>
      </w:r>
      <w:proofErr w:type="spellStart"/>
      <w:r w:rsidR="0022285C">
        <w:rPr/>
        <w:t>thực</w:t>
      </w:r>
      <w:proofErr w:type="spellEnd"/>
      <w:r w:rsidR="0022285C">
        <w:rPr/>
        <w:t xml:space="preserve"> </w:t>
      </w:r>
      <w:proofErr w:type="spellStart"/>
      <w:r w:rsidR="0022285C">
        <w:rPr/>
        <w:t>hiện</w:t>
      </w:r>
      <w:proofErr w:type="spellEnd"/>
      <w:r w:rsidR="0022285C">
        <w:rPr/>
        <w:t xml:space="preserve"> </w:t>
      </w:r>
      <w:proofErr w:type="spellStart"/>
      <w:r w:rsidR="0022285C">
        <w:rPr/>
        <w:t>đề</w:t>
      </w:r>
      <w:proofErr w:type="spellEnd"/>
      <w:r w:rsidR="0022285C">
        <w:rPr/>
        <w:t xml:space="preserve"> </w:t>
      </w:r>
      <w:proofErr w:type="spellStart"/>
      <w:r w:rsidR="0022285C">
        <w:rPr/>
        <w:t>án</w:t>
      </w:r>
      <w:proofErr w:type="spellEnd"/>
      <w:r w:rsidR="0022285C">
        <w:rPr/>
        <w:t xml:space="preserve"> </w:t>
      </w:r>
      <w:proofErr w:type="spellStart"/>
      <w:r w:rsidR="0022285C">
        <w:rPr/>
        <w:t>đó</w:t>
      </w:r>
      <w:proofErr w:type="spellEnd"/>
      <w:r w:rsidR="0022285C">
        <w:rPr/>
        <w:t xml:space="preserve"> </w:t>
      </w:r>
    </w:p>
    <w:p xmlns:wp14="http://schemas.microsoft.com/office/word/2010/wordml" w:rsidR="0022285C" w:rsidP="0022285C" w:rsidRDefault="0022285C" w14:paraId="1667B10D" wp14:textId="00CE8547">
      <w:pPr>
        <w:jc w:val="both"/>
      </w:pPr>
      <w:r w:rsidR="0022285C">
        <w:rPr/>
        <w:t>và</w:t>
      </w:r>
      <w:r w:rsidR="0022285C">
        <w:rPr/>
        <w:t xml:space="preserve"> do </w:t>
      </w:r>
      <w:proofErr w:type="spellStart"/>
      <w:r w:rsidR="0022285C">
        <w:rPr/>
        <w:t>một</w:t>
      </w:r>
      <w:proofErr w:type="spellEnd"/>
      <w:r w:rsidR="0022285C">
        <w:rPr/>
        <w:t xml:space="preserve"> </w:t>
      </w:r>
      <w:proofErr w:type="spellStart"/>
      <w:r w:rsidR="0022285C">
        <w:rPr/>
        <w:t>phòng</w:t>
      </w:r>
      <w:proofErr w:type="spellEnd"/>
      <w:r w:rsidR="0022285C">
        <w:rPr/>
        <w:t xml:space="preserve"> ban </w:t>
      </w:r>
      <w:proofErr w:type="spellStart"/>
      <w:r w:rsidR="0022285C">
        <w:rPr/>
        <w:t>chịu</w:t>
      </w:r>
      <w:proofErr w:type="spellEnd"/>
      <w:r w:rsidR="0022285C">
        <w:rPr/>
        <w:t xml:space="preserve"> </w:t>
      </w:r>
      <w:proofErr w:type="spellStart"/>
      <w:r w:rsidR="0022285C">
        <w:rPr/>
        <w:t>trách</w:t>
      </w:r>
      <w:proofErr w:type="spellEnd"/>
      <w:r w:rsidR="0022285C">
        <w:rPr/>
        <w:t xml:space="preserve"> </w:t>
      </w:r>
      <w:proofErr w:type="spellStart"/>
      <w:r w:rsidR="0022285C">
        <w:rPr/>
        <w:t>nhiệm</w:t>
      </w:r>
      <w:proofErr w:type="spellEnd"/>
      <w:r w:rsidR="0022285C">
        <w:rPr/>
        <w:t xml:space="preserve"> </w:t>
      </w:r>
      <w:proofErr w:type="spellStart"/>
      <w:r w:rsidR="0022285C">
        <w:rPr/>
        <w:t>chủ</w:t>
      </w:r>
      <w:proofErr w:type="spellEnd"/>
      <w:r w:rsidR="0022285C">
        <w:rPr/>
        <w:t xml:space="preserve"> </w:t>
      </w:r>
      <w:proofErr w:type="spellStart"/>
      <w:r w:rsidR="0022285C">
        <w:rPr/>
        <w:t>trì</w:t>
      </w:r>
      <w:proofErr w:type="spellEnd"/>
      <w:r w:rsidR="0022285C">
        <w:rPr/>
        <w:t xml:space="preserve"> </w:t>
      </w:r>
      <w:proofErr w:type="spellStart"/>
      <w:r w:rsidR="0022285C">
        <w:rPr/>
        <w:t>đề</w:t>
      </w:r>
      <w:proofErr w:type="spellEnd"/>
      <w:r w:rsidR="0022285C">
        <w:rPr/>
        <w:t xml:space="preserve"> </w:t>
      </w:r>
      <w:proofErr w:type="spellStart"/>
      <w:r w:rsidR="0022285C">
        <w:rPr/>
        <w:t>án</w:t>
      </w:r>
      <w:proofErr w:type="spellEnd"/>
      <w:r w:rsidR="0022285C">
        <w:rPr/>
        <w:t xml:space="preserve">. </w:t>
      </w:r>
    </w:p>
    <w:p xmlns:wp14="http://schemas.microsoft.com/office/word/2010/wordml" w:rsidR="0022285C" w:rsidP="0022285C" w:rsidRDefault="0022285C" w14:paraId="41D8CD08" wp14:textId="77777777">
      <w:pPr>
        <w:jc w:val="both"/>
      </w:pPr>
      <w:r>
        <w:t>Quá trình thực hiện đề</w:t>
      </w:r>
      <w:r w:rsidR="0027689C">
        <w:t xml:space="preserve"> </w:t>
      </w:r>
      <w:r>
        <w:t xml:space="preserve">án có thể được chia nhỏ thành nhiều công việc và phân công cho các nhân viên thực hiện, khi đó công ty sẽ ghi nhận lại thời gian phân công công việc cho nhân viên (tính bằng sốgiờ/ tuần) để theo dõi tiến độ thực hiện. </w:t>
      </w:r>
    </w:p>
    <w:p xmlns:wp14="http://schemas.microsoft.com/office/word/2010/wordml" w:rsidR="0022285C" w:rsidP="0022285C" w:rsidRDefault="0022285C" w14:paraId="51C74C60" wp14:textId="77777777">
      <w:pPr>
        <w:jc w:val="both"/>
      </w:pPr>
      <w:r>
        <w:t>Nhằm có thể chăm lo đời sống của nhân viên, công ty có ghi nhận lại những thông tin về những thân nhân của nhân viên, bao gồm những người như cha mẹ, chồng vợ, và con cái.</w:t>
      </w:r>
    </w:p>
    <w:p xmlns:wp14="http://schemas.microsoft.com/office/word/2010/wordml" w:rsidR="0048773E" w:rsidP="0022285C" w:rsidRDefault="0048773E" w14:paraId="77292741" wp14:textId="77777777">
      <w:pPr>
        <w:jc w:val="both"/>
      </w:pPr>
      <w:r w:rsidRPr="00CE0912">
        <w:rPr>
          <w:szCs w:val="26"/>
        </w:rPr>
        <w:t>Hãy xây dựng mô hình thực thể</w:t>
      </w:r>
      <w:r>
        <w:rPr>
          <w:szCs w:val="26"/>
        </w:rPr>
        <w:t xml:space="preserve"> </w:t>
      </w:r>
      <w:r>
        <w:rPr>
          <w:szCs w:val="26"/>
        </w:rPr>
        <w:t xml:space="preserve">- </w:t>
      </w:r>
      <w:r w:rsidRPr="00CE0912">
        <w:rPr>
          <w:szCs w:val="26"/>
        </w:rPr>
        <w:t xml:space="preserve">quan hệ </w:t>
      </w:r>
      <w:r>
        <w:rPr>
          <w:szCs w:val="26"/>
        </w:rPr>
        <w:t>của bài toán</w:t>
      </w:r>
      <w:r w:rsidRPr="00CE0912">
        <w:rPr>
          <w:szCs w:val="26"/>
        </w:rPr>
        <w:t>.</w:t>
      </w:r>
    </w:p>
    <w:p xmlns:wp14="http://schemas.microsoft.com/office/word/2010/wordml" w:rsidRPr="005E5701" w:rsidR="007B6B80" w:rsidP="007B6B80" w:rsidRDefault="007B6B80" w14:paraId="686E693D" wp14:textId="77777777">
      <w:pPr>
        <w:pStyle w:val="Heading1"/>
      </w:pPr>
      <w:r w:rsidRPr="005E5701">
        <w:t>Yêu cầu</w:t>
      </w:r>
    </w:p>
    <w:p xmlns:wp14="http://schemas.microsoft.com/office/word/2010/wordml" w:rsidR="007B6B80" w:rsidP="00CE0912" w:rsidRDefault="007B6B80" w14:paraId="1C91B034" wp14:textId="77777777">
      <w:pPr>
        <w:tabs>
          <w:tab w:val="left" w:pos="1710"/>
        </w:tabs>
      </w:pPr>
      <w:r>
        <w:rPr>
          <w:i/>
        </w:rPr>
        <w:t xml:space="preserve">1) </w:t>
      </w:r>
      <w:r w:rsidRPr="00C5728F">
        <w:rPr>
          <w:i/>
        </w:rPr>
        <w:t>Yêu cầu nội dung</w:t>
      </w:r>
      <w:r>
        <w:t xml:space="preserve">: </w:t>
      </w:r>
      <w:r w:rsidR="00CE0912">
        <w:rPr>
          <w:szCs w:val="26"/>
        </w:rPr>
        <w:t>N</w:t>
      </w:r>
      <w:r w:rsidR="00B40A79">
        <w:t>ội dung báo cáo cần trả lời các câu hỏi:</w:t>
      </w:r>
    </w:p>
    <w:p xmlns:wp14="http://schemas.microsoft.com/office/word/2010/wordml" w:rsidR="00B40A79" w:rsidP="00845BB1" w:rsidRDefault="00677138" w14:paraId="2E73C42A" wp14:textId="77777777">
      <w:pPr>
        <w:pStyle w:val="ListParagraph"/>
      </w:pPr>
      <w:r>
        <w:t xml:space="preserve">Xác định các </w:t>
      </w:r>
      <w:r w:rsidR="00ED08C2">
        <w:t xml:space="preserve">tập </w:t>
      </w:r>
      <w:r>
        <w:t>thực thể và tập thuộc tính khóa</w:t>
      </w:r>
      <w:r w:rsidR="00240C8E">
        <w:t xml:space="preserve"> </w:t>
      </w:r>
    </w:p>
    <w:p xmlns:wp14="http://schemas.microsoft.com/office/word/2010/wordml" w:rsidR="005D082F" w:rsidP="00845BB1" w:rsidRDefault="00677138" w14:paraId="48032A63" wp14:textId="77777777">
      <w:pPr>
        <w:pStyle w:val="ListParagraph"/>
      </w:pPr>
      <w:r>
        <w:t xml:space="preserve">Mối quan hệ giữa các </w:t>
      </w:r>
      <w:r w:rsidR="00ED08C2">
        <w:t>tập thực thể</w:t>
      </w:r>
    </w:p>
    <w:p xmlns:wp14="http://schemas.microsoft.com/office/word/2010/wordml" w:rsidRPr="00845BB1" w:rsidR="00845BB1" w:rsidP="00845BB1" w:rsidRDefault="00E80CBD" w14:paraId="0159E551" wp14:textId="77777777">
      <w:pPr>
        <w:pStyle w:val="ListParagraph"/>
      </w:pPr>
      <w:r>
        <w:t>Vẽ mô hình ER</w:t>
      </w:r>
    </w:p>
    <w:p xmlns:wp14="http://schemas.microsoft.com/office/word/2010/wordml" w:rsidR="007B6B80" w:rsidP="0006079C" w:rsidRDefault="007B6B80" w14:paraId="3DE88692" wp14:textId="77777777">
      <w:r w:rsidRPr="000231A4">
        <w:rPr>
          <w:i/>
        </w:rPr>
        <w:t>2) Yêu cầu khác</w:t>
      </w:r>
      <w:r>
        <w:t>:</w:t>
      </w:r>
    </w:p>
    <w:p xmlns:wp14="http://schemas.microsoft.com/office/word/2010/wordml" w:rsidR="007B6B80" w:rsidP="00845BB1" w:rsidRDefault="007B6B80" w14:paraId="3BFAD670" wp14:textId="77777777">
      <w:pPr>
        <w:pStyle w:val="ListParagraph"/>
        <w:numPr>
          <w:ilvl w:val="0"/>
          <w:numId w:val="1"/>
        </w:numPr>
      </w:pPr>
      <w:bookmarkStart w:name="_GoBack" w:id="0"/>
      <w:bookmarkEnd w:id="0"/>
      <w:r>
        <w:t>Nộp báo cáo đúng hạn theo yêu cầu của thầy/cô</w:t>
      </w:r>
    </w:p>
    <w:p xmlns:wp14="http://schemas.microsoft.com/office/word/2010/wordml" w:rsidRPr="000C3808" w:rsidR="007B6B80" w:rsidP="00845BB1" w:rsidRDefault="007B6B80" w14:paraId="3392BF17" wp14:textId="77777777">
      <w:pPr>
        <w:pStyle w:val="ListParagraph"/>
        <w:numPr>
          <w:ilvl w:val="0"/>
          <w:numId w:val="1"/>
        </w:numPr>
      </w:pPr>
      <w:r>
        <w:t>Sinh viên cần tự mình làm bài thực hành, không sao chép</w:t>
      </w:r>
    </w:p>
    <w:p xmlns:wp14="http://schemas.microsoft.com/office/word/2010/wordml" w:rsidRPr="005E5701" w:rsidR="007B6B80" w:rsidP="007B6B80" w:rsidRDefault="007B6B80" w14:paraId="0D0A0DE7" wp14:textId="77777777">
      <w:pPr>
        <w:pStyle w:val="Heading1"/>
      </w:pPr>
      <w:r>
        <w:t>Hướng dẫn làm thực hành</w:t>
      </w:r>
    </w:p>
    <w:p xmlns:wp14="http://schemas.microsoft.com/office/word/2010/wordml" w:rsidR="007B6B80" w:rsidP="007B6B80" w:rsidRDefault="007B6B80" w14:paraId="0067F815" wp14:textId="77777777">
      <w:pPr>
        <w:ind w:left="720"/>
      </w:pPr>
      <w:r>
        <w:t>Trong thời gian làm bài thực hành sinh viên, sinh viên cần:</w:t>
      </w:r>
    </w:p>
    <w:p xmlns:wp14="http://schemas.microsoft.com/office/word/2010/wordml" w:rsidR="007B6B80" w:rsidP="00845BB1" w:rsidRDefault="007B6B80" w14:paraId="5C87D10F" wp14:textId="77777777">
      <w:pPr>
        <w:pStyle w:val="ListParagraph"/>
        <w:numPr>
          <w:ilvl w:val="0"/>
          <w:numId w:val="1"/>
        </w:numPr>
      </w:pPr>
      <w:r>
        <w:lastRenderedPageBreak/>
        <w:t xml:space="preserve">Xem lại những </w:t>
      </w:r>
      <w:r>
        <w:rPr>
          <w:lang w:val="vi-VN"/>
        </w:rPr>
        <w:t>nội dung chính</w:t>
      </w:r>
      <w:r>
        <w:t xml:space="preserve"> trong bài </w:t>
      </w:r>
      <w:r>
        <w:rPr>
          <w:lang w:val="vi-VN"/>
        </w:rPr>
        <w:t>giảng</w:t>
      </w:r>
    </w:p>
    <w:p xmlns:wp14="http://schemas.microsoft.com/office/word/2010/wordml" w:rsidR="007B6B80" w:rsidP="00845BB1" w:rsidRDefault="007B6B80" w14:paraId="01B79A87" wp14:textId="77777777">
      <w:pPr>
        <w:pStyle w:val="ListParagraph"/>
        <w:numPr>
          <w:ilvl w:val="0"/>
          <w:numId w:val="1"/>
        </w:numPr>
      </w:pPr>
      <w:r>
        <w:t>Tìm kiếm những nguồn thông tin trên mạng Internet</w:t>
      </w:r>
    </w:p>
    <w:p xmlns:wp14="http://schemas.microsoft.com/office/word/2010/wordml" w:rsidR="007B6B80" w:rsidP="00845BB1" w:rsidRDefault="007B6B80" w14:paraId="51E4147B" wp14:textId="77777777">
      <w:pPr>
        <w:pStyle w:val="ListParagraph"/>
        <w:numPr>
          <w:ilvl w:val="0"/>
          <w:numId w:val="1"/>
        </w:numPr>
      </w:pPr>
      <w:r>
        <w:t>Tham vấn, trao đổi với các bạn</w:t>
      </w:r>
      <w:r>
        <w:rPr>
          <w:lang w:val="vi-VN"/>
        </w:rPr>
        <w:t xml:space="preserve"> trong lớp</w:t>
      </w:r>
    </w:p>
    <w:p xmlns:wp14="http://schemas.microsoft.com/office/word/2010/wordml" w:rsidR="007B6B80" w:rsidP="00845BB1" w:rsidRDefault="007B6B80" w14:paraId="7598C00D" wp14:textId="77777777">
      <w:pPr>
        <w:pStyle w:val="ListParagraph"/>
        <w:numPr>
          <w:ilvl w:val="0"/>
          <w:numId w:val="1"/>
        </w:numPr>
      </w:pPr>
      <w:r>
        <w:t>Hỏi ý kiến, trao đổi với thầy/cô hướng dẫn thực hành</w:t>
      </w:r>
    </w:p>
    <w:p xmlns:wp14="http://schemas.microsoft.com/office/word/2010/wordml" w:rsidR="00BA5D7C" w:rsidP="00EE7B36" w:rsidRDefault="007B6B80" w14:paraId="04FBB07B" wp14:textId="77777777">
      <w:pPr>
        <w:pStyle w:val="ListParagraph"/>
        <w:numPr>
          <w:ilvl w:val="0"/>
          <w:numId w:val="1"/>
        </w:numPr>
      </w:pPr>
      <w:r>
        <w:t>Tìm hiểu trong tài liệu tham khảo hoặc sách</w:t>
      </w:r>
    </w:p>
    <w:sectPr w:rsidR="00BA5D7C">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10281"/>
    <w:multiLevelType w:val="hybridMultilevel"/>
    <w:tmpl w:val="CEE84640"/>
    <w:lvl w:ilvl="0" w:tplc="5A12E3EE">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27540350"/>
    <w:multiLevelType w:val="hybridMultilevel"/>
    <w:tmpl w:val="7E6097E6"/>
    <w:lvl w:ilvl="0" w:tplc="FAB21760">
      <w:start w:val="1"/>
      <w:numFmt w:val="bullet"/>
      <w:lvlText w:val=""/>
      <w:lvlJc w:val="left"/>
      <w:pPr>
        <w:tabs>
          <w:tab w:val="num" w:pos="720"/>
        </w:tabs>
        <w:ind w:left="720" w:hanging="360"/>
      </w:pPr>
      <w:rPr>
        <w:rFonts w:hint="default" w:ascii="Wingdings 2" w:hAnsi="Wingdings 2"/>
      </w:rPr>
    </w:lvl>
    <w:lvl w:ilvl="1" w:tplc="43D49966" w:tentative="1">
      <w:start w:val="1"/>
      <w:numFmt w:val="bullet"/>
      <w:lvlText w:val=""/>
      <w:lvlJc w:val="left"/>
      <w:pPr>
        <w:tabs>
          <w:tab w:val="num" w:pos="1440"/>
        </w:tabs>
        <w:ind w:left="1440" w:hanging="360"/>
      </w:pPr>
      <w:rPr>
        <w:rFonts w:hint="default" w:ascii="Wingdings 2" w:hAnsi="Wingdings 2"/>
      </w:rPr>
    </w:lvl>
    <w:lvl w:ilvl="2" w:tplc="6966E484" w:tentative="1">
      <w:start w:val="1"/>
      <w:numFmt w:val="bullet"/>
      <w:lvlText w:val=""/>
      <w:lvlJc w:val="left"/>
      <w:pPr>
        <w:tabs>
          <w:tab w:val="num" w:pos="2160"/>
        </w:tabs>
        <w:ind w:left="2160" w:hanging="360"/>
      </w:pPr>
      <w:rPr>
        <w:rFonts w:hint="default" w:ascii="Wingdings 2" w:hAnsi="Wingdings 2"/>
      </w:rPr>
    </w:lvl>
    <w:lvl w:ilvl="3" w:tplc="24EA9E30" w:tentative="1">
      <w:start w:val="1"/>
      <w:numFmt w:val="bullet"/>
      <w:lvlText w:val=""/>
      <w:lvlJc w:val="left"/>
      <w:pPr>
        <w:tabs>
          <w:tab w:val="num" w:pos="2880"/>
        </w:tabs>
        <w:ind w:left="2880" w:hanging="360"/>
      </w:pPr>
      <w:rPr>
        <w:rFonts w:hint="default" w:ascii="Wingdings 2" w:hAnsi="Wingdings 2"/>
      </w:rPr>
    </w:lvl>
    <w:lvl w:ilvl="4" w:tplc="296EC8EA" w:tentative="1">
      <w:start w:val="1"/>
      <w:numFmt w:val="bullet"/>
      <w:lvlText w:val=""/>
      <w:lvlJc w:val="left"/>
      <w:pPr>
        <w:tabs>
          <w:tab w:val="num" w:pos="3600"/>
        </w:tabs>
        <w:ind w:left="3600" w:hanging="360"/>
      </w:pPr>
      <w:rPr>
        <w:rFonts w:hint="default" w:ascii="Wingdings 2" w:hAnsi="Wingdings 2"/>
      </w:rPr>
    </w:lvl>
    <w:lvl w:ilvl="5" w:tplc="5F12A690" w:tentative="1">
      <w:start w:val="1"/>
      <w:numFmt w:val="bullet"/>
      <w:lvlText w:val=""/>
      <w:lvlJc w:val="left"/>
      <w:pPr>
        <w:tabs>
          <w:tab w:val="num" w:pos="4320"/>
        </w:tabs>
        <w:ind w:left="4320" w:hanging="360"/>
      </w:pPr>
      <w:rPr>
        <w:rFonts w:hint="default" w:ascii="Wingdings 2" w:hAnsi="Wingdings 2"/>
      </w:rPr>
    </w:lvl>
    <w:lvl w:ilvl="6" w:tplc="5F42C83A" w:tentative="1">
      <w:start w:val="1"/>
      <w:numFmt w:val="bullet"/>
      <w:lvlText w:val=""/>
      <w:lvlJc w:val="left"/>
      <w:pPr>
        <w:tabs>
          <w:tab w:val="num" w:pos="5040"/>
        </w:tabs>
        <w:ind w:left="5040" w:hanging="360"/>
      </w:pPr>
      <w:rPr>
        <w:rFonts w:hint="default" w:ascii="Wingdings 2" w:hAnsi="Wingdings 2"/>
      </w:rPr>
    </w:lvl>
    <w:lvl w:ilvl="7" w:tplc="D76838A4" w:tentative="1">
      <w:start w:val="1"/>
      <w:numFmt w:val="bullet"/>
      <w:lvlText w:val=""/>
      <w:lvlJc w:val="left"/>
      <w:pPr>
        <w:tabs>
          <w:tab w:val="num" w:pos="5760"/>
        </w:tabs>
        <w:ind w:left="5760" w:hanging="360"/>
      </w:pPr>
      <w:rPr>
        <w:rFonts w:hint="default" w:ascii="Wingdings 2" w:hAnsi="Wingdings 2"/>
      </w:rPr>
    </w:lvl>
    <w:lvl w:ilvl="8" w:tplc="4F665BDC" w:tentative="1">
      <w:start w:val="1"/>
      <w:numFmt w:val="bullet"/>
      <w:lvlText w:val=""/>
      <w:lvlJc w:val="left"/>
      <w:pPr>
        <w:tabs>
          <w:tab w:val="num" w:pos="6480"/>
        </w:tabs>
        <w:ind w:left="6480" w:hanging="360"/>
      </w:pPr>
      <w:rPr>
        <w:rFonts w:hint="default" w:ascii="Wingdings 2" w:hAnsi="Wingdings 2"/>
      </w:rPr>
    </w:lvl>
  </w:abstractNum>
  <w:abstractNum w:abstractNumId="2">
    <w:nsid w:val="431B1A88"/>
    <w:multiLevelType w:val="hybridMultilevel"/>
    <w:tmpl w:val="9948EA0A"/>
    <w:lvl w:ilvl="0" w:tplc="0864313C">
      <w:start w:val="1"/>
      <w:numFmt w:val="bullet"/>
      <w:lvlText w:val=""/>
      <w:lvlJc w:val="left"/>
      <w:pPr>
        <w:ind w:left="1440" w:hanging="360"/>
      </w:pPr>
      <w:rPr>
        <w:rFonts w:hint="default" w:ascii="Symbol" w:hAnsi="Symbol"/>
      </w:rPr>
    </w:lvl>
    <w:lvl w:ilvl="1" w:tplc="042A0003" w:tentative="1">
      <w:start w:val="1"/>
      <w:numFmt w:val="bullet"/>
      <w:lvlText w:val="o"/>
      <w:lvlJc w:val="left"/>
      <w:pPr>
        <w:ind w:left="2160" w:hanging="360"/>
      </w:pPr>
      <w:rPr>
        <w:rFonts w:hint="default" w:ascii="Courier New" w:hAnsi="Courier New" w:cs="Courier New"/>
      </w:rPr>
    </w:lvl>
    <w:lvl w:ilvl="2" w:tplc="042A0005" w:tentative="1">
      <w:start w:val="1"/>
      <w:numFmt w:val="bullet"/>
      <w:lvlText w:val=""/>
      <w:lvlJc w:val="left"/>
      <w:pPr>
        <w:ind w:left="2880" w:hanging="360"/>
      </w:pPr>
      <w:rPr>
        <w:rFonts w:hint="default" w:ascii="Wingdings" w:hAnsi="Wingdings"/>
      </w:rPr>
    </w:lvl>
    <w:lvl w:ilvl="3" w:tplc="042A0001" w:tentative="1">
      <w:start w:val="1"/>
      <w:numFmt w:val="bullet"/>
      <w:lvlText w:val=""/>
      <w:lvlJc w:val="left"/>
      <w:pPr>
        <w:ind w:left="3600" w:hanging="360"/>
      </w:pPr>
      <w:rPr>
        <w:rFonts w:hint="default" w:ascii="Symbol" w:hAnsi="Symbol"/>
      </w:rPr>
    </w:lvl>
    <w:lvl w:ilvl="4" w:tplc="042A0003" w:tentative="1">
      <w:start w:val="1"/>
      <w:numFmt w:val="bullet"/>
      <w:lvlText w:val="o"/>
      <w:lvlJc w:val="left"/>
      <w:pPr>
        <w:ind w:left="4320" w:hanging="360"/>
      </w:pPr>
      <w:rPr>
        <w:rFonts w:hint="default" w:ascii="Courier New" w:hAnsi="Courier New" w:cs="Courier New"/>
      </w:rPr>
    </w:lvl>
    <w:lvl w:ilvl="5" w:tplc="042A0005" w:tentative="1">
      <w:start w:val="1"/>
      <w:numFmt w:val="bullet"/>
      <w:lvlText w:val=""/>
      <w:lvlJc w:val="left"/>
      <w:pPr>
        <w:ind w:left="5040" w:hanging="360"/>
      </w:pPr>
      <w:rPr>
        <w:rFonts w:hint="default" w:ascii="Wingdings" w:hAnsi="Wingdings"/>
      </w:rPr>
    </w:lvl>
    <w:lvl w:ilvl="6" w:tplc="042A0001" w:tentative="1">
      <w:start w:val="1"/>
      <w:numFmt w:val="bullet"/>
      <w:lvlText w:val=""/>
      <w:lvlJc w:val="left"/>
      <w:pPr>
        <w:ind w:left="5760" w:hanging="360"/>
      </w:pPr>
      <w:rPr>
        <w:rFonts w:hint="default" w:ascii="Symbol" w:hAnsi="Symbol"/>
      </w:rPr>
    </w:lvl>
    <w:lvl w:ilvl="7" w:tplc="042A0003" w:tentative="1">
      <w:start w:val="1"/>
      <w:numFmt w:val="bullet"/>
      <w:lvlText w:val="o"/>
      <w:lvlJc w:val="left"/>
      <w:pPr>
        <w:ind w:left="6480" w:hanging="360"/>
      </w:pPr>
      <w:rPr>
        <w:rFonts w:hint="default" w:ascii="Courier New" w:hAnsi="Courier New" w:cs="Courier New"/>
      </w:rPr>
    </w:lvl>
    <w:lvl w:ilvl="8" w:tplc="042A0005" w:tentative="1">
      <w:start w:val="1"/>
      <w:numFmt w:val="bullet"/>
      <w:lvlText w:val=""/>
      <w:lvlJc w:val="left"/>
      <w:pPr>
        <w:ind w:left="7200" w:hanging="360"/>
      </w:pPr>
      <w:rPr>
        <w:rFonts w:hint="default" w:ascii="Wingdings" w:hAnsi="Wingdings"/>
      </w:rPr>
    </w:lvl>
  </w:abstractNum>
  <w:abstractNum w:abstractNumId="3">
    <w:nsid w:val="544B02B9"/>
    <w:multiLevelType w:val="hybridMultilevel"/>
    <w:tmpl w:val="05469F62"/>
    <w:lvl w:ilvl="0" w:tplc="061A844C">
      <w:start w:val="1"/>
      <w:numFmt w:val="bullet"/>
      <w:pStyle w:val="ListParagraph"/>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nsid w:val="79B26D70"/>
    <w:multiLevelType w:val="hybridMultilevel"/>
    <w:tmpl w:val="8EA03916"/>
    <w:lvl w:ilvl="0" w:tplc="CEF893E2">
      <w:start w:val="1"/>
      <w:numFmt w:val="bullet"/>
      <w:lvlText w:val=""/>
      <w:lvlJc w:val="left"/>
      <w:pPr>
        <w:ind w:left="1500" w:hanging="360"/>
      </w:pPr>
      <w:rPr>
        <w:rFonts w:hint="default" w:ascii="Symbol" w:hAnsi="Symbol"/>
      </w:rPr>
    </w:lvl>
    <w:lvl w:ilvl="1" w:tplc="04090003" w:tentative="1">
      <w:start w:val="1"/>
      <w:numFmt w:val="bullet"/>
      <w:lvlText w:val="o"/>
      <w:lvlJc w:val="left"/>
      <w:pPr>
        <w:ind w:left="2220" w:hanging="360"/>
      </w:pPr>
      <w:rPr>
        <w:rFonts w:hint="default" w:ascii="Courier New" w:hAnsi="Courier New" w:cs="Courier New"/>
      </w:rPr>
    </w:lvl>
    <w:lvl w:ilvl="2" w:tplc="04090005" w:tentative="1">
      <w:start w:val="1"/>
      <w:numFmt w:val="bullet"/>
      <w:lvlText w:val=""/>
      <w:lvlJc w:val="left"/>
      <w:pPr>
        <w:ind w:left="2940" w:hanging="360"/>
      </w:pPr>
      <w:rPr>
        <w:rFonts w:hint="default" w:ascii="Wingdings" w:hAnsi="Wingdings"/>
      </w:rPr>
    </w:lvl>
    <w:lvl w:ilvl="3" w:tplc="04090001" w:tentative="1">
      <w:start w:val="1"/>
      <w:numFmt w:val="bullet"/>
      <w:lvlText w:val=""/>
      <w:lvlJc w:val="left"/>
      <w:pPr>
        <w:ind w:left="3660" w:hanging="360"/>
      </w:pPr>
      <w:rPr>
        <w:rFonts w:hint="default" w:ascii="Symbol" w:hAnsi="Symbol"/>
      </w:rPr>
    </w:lvl>
    <w:lvl w:ilvl="4" w:tplc="04090003" w:tentative="1">
      <w:start w:val="1"/>
      <w:numFmt w:val="bullet"/>
      <w:lvlText w:val="o"/>
      <w:lvlJc w:val="left"/>
      <w:pPr>
        <w:ind w:left="4380" w:hanging="360"/>
      </w:pPr>
      <w:rPr>
        <w:rFonts w:hint="default" w:ascii="Courier New" w:hAnsi="Courier New" w:cs="Courier New"/>
      </w:rPr>
    </w:lvl>
    <w:lvl w:ilvl="5" w:tplc="04090005" w:tentative="1">
      <w:start w:val="1"/>
      <w:numFmt w:val="bullet"/>
      <w:lvlText w:val=""/>
      <w:lvlJc w:val="left"/>
      <w:pPr>
        <w:ind w:left="5100" w:hanging="360"/>
      </w:pPr>
      <w:rPr>
        <w:rFonts w:hint="default" w:ascii="Wingdings" w:hAnsi="Wingdings"/>
      </w:rPr>
    </w:lvl>
    <w:lvl w:ilvl="6" w:tplc="04090001" w:tentative="1">
      <w:start w:val="1"/>
      <w:numFmt w:val="bullet"/>
      <w:lvlText w:val=""/>
      <w:lvlJc w:val="left"/>
      <w:pPr>
        <w:ind w:left="5820" w:hanging="360"/>
      </w:pPr>
      <w:rPr>
        <w:rFonts w:hint="default" w:ascii="Symbol" w:hAnsi="Symbol"/>
      </w:rPr>
    </w:lvl>
    <w:lvl w:ilvl="7" w:tplc="04090003" w:tentative="1">
      <w:start w:val="1"/>
      <w:numFmt w:val="bullet"/>
      <w:lvlText w:val="o"/>
      <w:lvlJc w:val="left"/>
      <w:pPr>
        <w:ind w:left="6540" w:hanging="360"/>
      </w:pPr>
      <w:rPr>
        <w:rFonts w:hint="default" w:ascii="Courier New" w:hAnsi="Courier New" w:cs="Courier New"/>
      </w:rPr>
    </w:lvl>
    <w:lvl w:ilvl="8" w:tplc="04090005" w:tentative="1">
      <w:start w:val="1"/>
      <w:numFmt w:val="bullet"/>
      <w:lvlText w:val=""/>
      <w:lvlJc w:val="left"/>
      <w:pPr>
        <w:ind w:left="7260" w:hanging="360"/>
      </w:pPr>
      <w:rPr>
        <w:rFonts w:hint="default" w:ascii="Wingdings" w:hAnsi="Wingdings"/>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B80"/>
    <w:rsid w:val="0006079C"/>
    <w:rsid w:val="00084FA4"/>
    <w:rsid w:val="000C4AB3"/>
    <w:rsid w:val="000E2BBA"/>
    <w:rsid w:val="001A236C"/>
    <w:rsid w:val="001D7FA3"/>
    <w:rsid w:val="00221BCE"/>
    <w:rsid w:val="0022285C"/>
    <w:rsid w:val="00240C8E"/>
    <w:rsid w:val="0027689C"/>
    <w:rsid w:val="002C594F"/>
    <w:rsid w:val="003A6FF5"/>
    <w:rsid w:val="004737D6"/>
    <w:rsid w:val="00474DEC"/>
    <w:rsid w:val="0048773E"/>
    <w:rsid w:val="00502DB4"/>
    <w:rsid w:val="005D082F"/>
    <w:rsid w:val="00626341"/>
    <w:rsid w:val="00677138"/>
    <w:rsid w:val="00725C73"/>
    <w:rsid w:val="007B6B80"/>
    <w:rsid w:val="00834334"/>
    <w:rsid w:val="00845BB1"/>
    <w:rsid w:val="00883BFD"/>
    <w:rsid w:val="00A175F2"/>
    <w:rsid w:val="00B05CDD"/>
    <w:rsid w:val="00B339FA"/>
    <w:rsid w:val="00B40A79"/>
    <w:rsid w:val="00BA5D7C"/>
    <w:rsid w:val="00C01691"/>
    <w:rsid w:val="00C04997"/>
    <w:rsid w:val="00C87B59"/>
    <w:rsid w:val="00CE0912"/>
    <w:rsid w:val="00DC61D7"/>
    <w:rsid w:val="00E737DF"/>
    <w:rsid w:val="00E80CBD"/>
    <w:rsid w:val="00EA1455"/>
    <w:rsid w:val="00ED08C2"/>
    <w:rsid w:val="00ED576C"/>
    <w:rsid w:val="00EE7B36"/>
    <w:rsid w:val="00F231C4"/>
    <w:rsid w:val="00F444FE"/>
    <w:rsid w:val="00FD75A8"/>
    <w:rsid w:val="0DB4EF23"/>
    <w:rsid w:val="209288D6"/>
    <w:rsid w:val="5D3EC3C7"/>
    <w:rsid w:val="62C0341D"/>
    <w:rsid w:val="73A64050"/>
    <w:rsid w:val="7ECF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9F524"/>
  <w15:docId w15:val="{dca9ed1b-3cd7-42b2-a78b-88d0ada135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7B6B80"/>
    <w:pPr>
      <w:spacing w:before="120" w:line="300" w:lineRule="atLeast"/>
    </w:pPr>
    <w:rPr>
      <w:rFonts w:eastAsiaTheme="minorHAnsi" w:cstheme="minorBidi"/>
      <w:sz w:val="24"/>
      <w:szCs w:val="22"/>
    </w:rPr>
  </w:style>
  <w:style w:type="paragraph" w:styleId="Heading1">
    <w:name w:val="heading 1"/>
    <w:basedOn w:val="Normal"/>
    <w:next w:val="Normal"/>
    <w:link w:val="Heading1Char"/>
    <w:autoRedefine/>
    <w:uiPriority w:val="9"/>
    <w:qFormat/>
    <w:rsid w:val="007B6B80"/>
    <w:pPr>
      <w:keepNext/>
      <w:keepLines/>
      <w:spacing w:before="240" w:line="240" w:lineRule="auto"/>
      <w:outlineLvl w:val="0"/>
    </w:pPr>
    <w:rPr>
      <w:rFonts w:ascii="Arial" w:hAnsi="Arial" w:cs="Arial" w:eastAsiaTheme="majorEastAsia"/>
      <w:b/>
      <w:color w:val="244061" w:themeColor="accent1" w:themeShade="80"/>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B6B80"/>
    <w:rPr>
      <w:rFonts w:ascii="Arial" w:hAnsi="Arial" w:cs="Arial" w:eastAsiaTheme="majorEastAsia"/>
      <w:b/>
      <w:color w:val="244061" w:themeColor="accent1" w:themeShade="80"/>
      <w:sz w:val="28"/>
      <w:szCs w:val="28"/>
    </w:rPr>
  </w:style>
  <w:style w:type="table" w:styleId="TableGrid">
    <w:name w:val="Table Grid"/>
    <w:basedOn w:val="TableNormal"/>
    <w:uiPriority w:val="39"/>
    <w:rsid w:val="007B6B80"/>
    <w:rPr>
      <w:rFonts w:asciiTheme="minorHAnsi" w:hAnsiTheme="minorHAnsi" w:eastAsiaTheme="minorHAnsi" w:cstheme="minorBidi"/>
      <w:sz w:val="22"/>
      <w:szCs w:val="22"/>
      <w:lang w:val="vi-V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Paragraph">
    <w:name w:val="List Paragraph"/>
    <w:aliases w:val="dieukhoan"/>
    <w:basedOn w:val="Normal"/>
    <w:next w:val="Normal"/>
    <w:autoRedefine/>
    <w:qFormat/>
    <w:rsid w:val="00845BB1"/>
    <w:pPr>
      <w:numPr>
        <w:numId w:val="4"/>
      </w:numPr>
      <w:contextualSpacing/>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6B80"/>
    <w:pPr>
      <w:spacing w:before="120" w:line="300" w:lineRule="atLeast"/>
    </w:pPr>
    <w:rPr>
      <w:rFonts w:eastAsiaTheme="minorHAnsi" w:cstheme="minorBidi"/>
      <w:sz w:val="24"/>
      <w:szCs w:val="22"/>
    </w:rPr>
  </w:style>
  <w:style w:type="paragraph" w:styleId="Heading1">
    <w:name w:val="heading 1"/>
    <w:basedOn w:val="Normal"/>
    <w:next w:val="Normal"/>
    <w:link w:val="Heading1Char"/>
    <w:autoRedefine/>
    <w:uiPriority w:val="9"/>
    <w:qFormat/>
    <w:rsid w:val="007B6B80"/>
    <w:pPr>
      <w:keepNext/>
      <w:keepLines/>
      <w:spacing w:before="240" w:line="240" w:lineRule="auto"/>
      <w:outlineLvl w:val="0"/>
    </w:pPr>
    <w:rPr>
      <w:rFonts w:ascii="Arial" w:eastAsiaTheme="majorEastAsia" w:hAnsi="Arial" w:cs="Arial"/>
      <w:b/>
      <w:color w:val="244061" w:themeColor="accent1"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80"/>
    <w:rPr>
      <w:rFonts w:ascii="Arial" w:eastAsiaTheme="majorEastAsia" w:hAnsi="Arial" w:cs="Arial"/>
      <w:b/>
      <w:color w:val="244061" w:themeColor="accent1" w:themeShade="80"/>
      <w:sz w:val="28"/>
      <w:szCs w:val="28"/>
    </w:rPr>
  </w:style>
  <w:style w:type="table" w:styleId="TableGrid">
    <w:name w:val="Table Grid"/>
    <w:basedOn w:val="TableNormal"/>
    <w:uiPriority w:val="39"/>
    <w:rsid w:val="007B6B80"/>
    <w:rPr>
      <w:rFonts w:asciiTheme="minorHAnsi" w:eastAsiaTheme="minorHAnsi" w:hAnsiTheme="minorHAnsi"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dieukhoan"/>
    <w:basedOn w:val="Normal"/>
    <w:next w:val="Normal"/>
    <w:autoRedefine/>
    <w:qFormat/>
    <w:rsid w:val="00845BB1"/>
    <w:pPr>
      <w:numPr>
        <w:numId w:val="4"/>
      </w:numPr>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microsoft.com/office/2007/relationships/stylesWithEffects" Target="stylesWithEffects.xml" Id="rId3" /><Relationship Type="http://schemas.openxmlformats.org/officeDocument/2006/relationships/oleObject" Target="embeddings/oleObject1.bin"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customXml" Target="../customXml/item1.xml" Id="rId10"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A0E63A753D31EE4D86B6E31F57028090" ma:contentTypeVersion="2" ma:contentTypeDescription="Tạo tài liệu mới." ma:contentTypeScope="" ma:versionID="a09b0c30553dce902020210f197a06fe">
  <xsd:schema xmlns:xsd="http://www.w3.org/2001/XMLSchema" xmlns:xs="http://www.w3.org/2001/XMLSchema" xmlns:p="http://schemas.microsoft.com/office/2006/metadata/properties" xmlns:ns2="ba2be740-fd05-4395-bdfd-088e20a9725c" targetNamespace="http://schemas.microsoft.com/office/2006/metadata/properties" ma:root="true" ma:fieldsID="7fee5655ab15a211cf9363b58277e1d4" ns2:_="">
    <xsd:import namespace="ba2be740-fd05-4395-bdfd-088e20a972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2be740-fd05-4395-bdfd-088e20a972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C32636-DC34-4B41-900C-C5D9DF10819E}"/>
</file>

<file path=customXml/itemProps2.xml><?xml version="1.0" encoding="utf-8"?>
<ds:datastoreItem xmlns:ds="http://schemas.openxmlformats.org/officeDocument/2006/customXml" ds:itemID="{6A356107-B2E0-4D86-BF65-E7A23EB0EDBC}"/>
</file>

<file path=customXml/itemProps3.xml><?xml version="1.0" encoding="utf-8"?>
<ds:datastoreItem xmlns:ds="http://schemas.openxmlformats.org/officeDocument/2006/customXml" ds:itemID="{2580A81F-77A3-4AC8-8CB8-68C4399E55F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Nguyen Hong Linh</cp:lastModifiedBy>
  <cp:revision>8</cp:revision>
  <dcterms:created xsi:type="dcterms:W3CDTF">2019-03-02T05:47:00Z</dcterms:created>
  <dcterms:modified xsi:type="dcterms:W3CDTF">2020-09-08T08:27:51Z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0x010100A0E63A753D31EE4D86B6E31F57028090</vt:lpwstr>
  </property>
</Properties>
</file>