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13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24"/>
        <w:gridCol w:w="5589"/>
      </w:tblGrid>
      <w:tr w:rsidR="004F58B3" w:rsidRPr="00AC669B" w:rsidTr="009B4AD1">
        <w:tc>
          <w:tcPr>
            <w:tcW w:w="3624" w:type="dxa"/>
          </w:tcPr>
          <w:p w:rsidR="004F58B3" w:rsidRPr="004F58B3" w:rsidRDefault="004F58B3" w:rsidP="009B4AD1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4F58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Sở</w:t>
            </w:r>
            <w:proofErr w:type="spellEnd"/>
            <w:r w:rsidRPr="004F58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y </w:t>
            </w:r>
            <w:proofErr w:type="spellStart"/>
            <w:r w:rsidRPr="004F58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tế</w:t>
            </w:r>
            <w:proofErr w:type="spellEnd"/>
            <w:r w:rsidRPr="004F58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F58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Hà</w:t>
            </w:r>
            <w:proofErr w:type="spellEnd"/>
            <w:r w:rsidRPr="004F58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F58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Nội</w:t>
            </w:r>
            <w:proofErr w:type="spellEnd"/>
            <w:r w:rsidRPr="004F58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  <w:p w:rsidR="004F58B3" w:rsidRPr="00DC45AD" w:rsidRDefault="004F58B3" w:rsidP="009B4AD1">
            <w:pPr>
              <w:ind w:left="0" w:firstLine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C45AD">
              <w:rPr>
                <w:rFonts w:ascii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  <w:r w:rsidRPr="00DC4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45AD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viện</w:t>
            </w:r>
            <w:proofErr w:type="spellEnd"/>
            <w:r w:rsidRPr="00DC45AD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DC45AD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Hữu</w:t>
            </w:r>
            <w:proofErr w:type="spellEnd"/>
            <w:r w:rsidRPr="00DC45AD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DC45AD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nghị</w:t>
            </w:r>
            <w:proofErr w:type="spellEnd"/>
            <w:r w:rsidRPr="00DC45AD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DC45AD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Việ</w:t>
            </w:r>
            <w:r w:rsidRPr="00DC45AD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proofErr w:type="spellEnd"/>
            <w:r w:rsidRPr="00DC45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45AD">
              <w:rPr>
                <w:rFonts w:ascii="Times New Roman" w:hAnsi="Times New Roman" w:cs="Times New Roman"/>
                <w:b/>
                <w:sz w:val="26"/>
                <w:szCs w:val="26"/>
              </w:rPr>
              <w:t>Đức</w:t>
            </w:r>
            <w:proofErr w:type="spellEnd"/>
          </w:p>
          <w:p w:rsidR="004F58B3" w:rsidRPr="00DC45AD" w:rsidRDefault="004F58B3" w:rsidP="009B4AD1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45A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DC45AD">
              <w:rPr>
                <w:rFonts w:ascii="Times New Roman" w:hAnsi="Times New Roman" w:cs="Times New Roman"/>
                <w:sz w:val="26"/>
                <w:szCs w:val="26"/>
              </w:rPr>
              <w:t>: GB/04/2016</w:t>
            </w:r>
          </w:p>
        </w:tc>
        <w:tc>
          <w:tcPr>
            <w:tcW w:w="5589" w:type="dxa"/>
          </w:tcPr>
          <w:p w:rsidR="004F58B3" w:rsidRPr="00AC669B" w:rsidRDefault="004F58B3" w:rsidP="009B4AD1">
            <w:p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  <w:r w:rsidRPr="00AC669B">
              <w:rPr>
                <w:rFonts w:ascii="Times New Roman" w:hAnsi="Times New Roman" w:cs="Times New Roman"/>
                <w:sz w:val="26"/>
                <w:szCs w:val="26"/>
              </w:rPr>
              <w:t>CỘNG HÒA XÃ HỘI CHỦ NGHĨA VIỆT NAM</w:t>
            </w:r>
          </w:p>
          <w:p w:rsidR="004F58B3" w:rsidRPr="004F58B3" w:rsidRDefault="004F58B3" w:rsidP="009B4AD1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proofErr w:type="spellStart"/>
            <w:r w:rsidRPr="004F58B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Độc</w:t>
            </w:r>
            <w:proofErr w:type="spellEnd"/>
            <w:r w:rsidRPr="004F58B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F58B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lập-Tự</w:t>
            </w:r>
            <w:proofErr w:type="spellEnd"/>
            <w:r w:rsidRPr="004F58B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do-</w:t>
            </w:r>
            <w:proofErr w:type="spellStart"/>
            <w:r w:rsidRPr="004F58B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Hạnh</w:t>
            </w:r>
            <w:proofErr w:type="spellEnd"/>
            <w:r w:rsidRPr="004F58B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 xml:space="preserve"> </w:t>
            </w:r>
            <w:proofErr w:type="spellStart"/>
            <w:r w:rsidRPr="004F58B3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Phúc</w:t>
            </w:r>
            <w:proofErr w:type="spellEnd"/>
          </w:p>
          <w:p w:rsidR="004F58B3" w:rsidRPr="00AC669B" w:rsidRDefault="004F58B3" w:rsidP="009B4AD1">
            <w:pPr>
              <w:ind w:left="0" w:firstLine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C66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            </w:t>
            </w:r>
            <w:proofErr w:type="spellStart"/>
            <w:r w:rsidRPr="00AC669B">
              <w:rPr>
                <w:rFonts w:ascii="Times New Roman" w:hAnsi="Times New Roman" w:cs="Times New Roman"/>
                <w:i/>
                <w:sz w:val="26"/>
                <w:szCs w:val="26"/>
              </w:rPr>
              <w:t>Hà</w:t>
            </w:r>
            <w:proofErr w:type="spellEnd"/>
            <w:r w:rsidRPr="00AC66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C669B">
              <w:rPr>
                <w:rFonts w:ascii="Times New Roman" w:hAnsi="Times New Roman" w:cs="Times New Roman"/>
                <w:i/>
                <w:sz w:val="26"/>
                <w:szCs w:val="26"/>
              </w:rPr>
              <w:t>Nội</w:t>
            </w:r>
            <w:proofErr w:type="spellEnd"/>
            <w:r w:rsidRPr="00AC66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AC669B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AC66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18  </w:t>
            </w:r>
            <w:proofErr w:type="spellStart"/>
            <w:r w:rsidRPr="00AC669B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Pr="00AC66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4 </w:t>
            </w:r>
            <w:proofErr w:type="spellStart"/>
            <w:r w:rsidRPr="00AC669B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Pr="00AC66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2016</w:t>
            </w:r>
          </w:p>
        </w:tc>
      </w:tr>
    </w:tbl>
    <w:p w:rsidR="004F58B3" w:rsidRPr="00DC45AD" w:rsidRDefault="004F58B3" w:rsidP="004F58B3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5AD">
        <w:rPr>
          <w:rFonts w:ascii="Times New Roman" w:hAnsi="Times New Roman" w:cs="Times New Roman"/>
          <w:b/>
          <w:sz w:val="28"/>
          <w:szCs w:val="28"/>
        </w:rPr>
        <w:t>BIÊN BẢN CUỘC HỌP</w:t>
      </w:r>
    </w:p>
    <w:p w:rsidR="004F58B3" w:rsidRPr="00AC669B" w:rsidRDefault="004F58B3" w:rsidP="004F58B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669B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viện</w:t>
      </w:r>
      <w:proofErr w:type="spellEnd"/>
    </w:p>
    <w:p w:rsidR="004F58B3" w:rsidRPr="00AC669B" w:rsidRDefault="004F58B3" w:rsidP="004F5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69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mạc</w:t>
      </w:r>
      <w:proofErr w:type="spellEnd"/>
    </w:p>
    <w:p w:rsidR="004F58B3" w:rsidRPr="00AC669B" w:rsidRDefault="00EA15B1" w:rsidP="004F5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14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893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3CE6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893CE6">
        <w:rPr>
          <w:rFonts w:ascii="Times New Roman" w:hAnsi="Times New Roman" w:cs="Times New Roman"/>
          <w:sz w:val="28"/>
          <w:szCs w:val="28"/>
        </w:rPr>
        <w:t xml:space="preserve"> </w:t>
      </w:r>
      <w:r w:rsidR="004F58B3" w:rsidRPr="00AC669B">
        <w:rPr>
          <w:rFonts w:ascii="Times New Roman" w:hAnsi="Times New Roman" w:cs="Times New Roman"/>
          <w:sz w:val="28"/>
          <w:szCs w:val="28"/>
        </w:rPr>
        <w:t>18-4-2016</w:t>
      </w:r>
    </w:p>
    <w:p w:rsidR="004F58B3" w:rsidRPr="00AC669B" w:rsidRDefault="004F58B3" w:rsidP="004F5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>:</w:t>
      </w:r>
    </w:p>
    <w:p w:rsidR="004F58B3" w:rsidRPr="00AC669B" w:rsidRDefault="004F58B3" w:rsidP="004F58B3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AC669B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>: 13</w:t>
      </w:r>
    </w:p>
    <w:p w:rsidR="00546F52" w:rsidRDefault="004F58B3" w:rsidP="00546F52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AC669B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vắng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mặ</w:t>
      </w:r>
      <w:r w:rsidR="00546F52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546F52">
        <w:rPr>
          <w:rFonts w:ascii="Times New Roman" w:hAnsi="Times New Roman" w:cs="Times New Roman"/>
          <w:sz w:val="28"/>
          <w:szCs w:val="28"/>
        </w:rPr>
        <w:t>: 0</w:t>
      </w:r>
    </w:p>
    <w:p w:rsidR="00EA15B1" w:rsidRPr="00546F52" w:rsidRDefault="004F58B3" w:rsidP="00546F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6F52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46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F52">
        <w:rPr>
          <w:rFonts w:ascii="Times New Roman" w:hAnsi="Times New Roman" w:cs="Times New Roman"/>
          <w:sz w:val="28"/>
          <w:szCs w:val="28"/>
        </w:rPr>
        <w:t>tọa</w:t>
      </w:r>
      <w:proofErr w:type="spellEnd"/>
      <w:r w:rsidRPr="00546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F52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46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F52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546F52">
        <w:rPr>
          <w:rFonts w:ascii="Times New Roman" w:hAnsi="Times New Roman" w:cs="Times New Roman"/>
          <w:sz w:val="28"/>
          <w:szCs w:val="28"/>
        </w:rPr>
        <w:t>:</w:t>
      </w:r>
    </w:p>
    <w:p w:rsidR="004F58B3" w:rsidRPr="00AC669B" w:rsidRDefault="004F58B3" w:rsidP="00EA15B1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="00EA15B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A15B1">
        <w:rPr>
          <w:rFonts w:ascii="Times New Roman" w:hAnsi="Times New Roman" w:cs="Times New Roman"/>
          <w:sz w:val="28"/>
          <w:szCs w:val="28"/>
        </w:rPr>
        <w:t>Phan</w:t>
      </w:r>
      <w:proofErr w:type="spellEnd"/>
      <w:r w:rsidR="00EA1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B1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EA15B1">
        <w:rPr>
          <w:rFonts w:ascii="Times New Roman" w:hAnsi="Times New Roman" w:cs="Times New Roman"/>
          <w:sz w:val="28"/>
          <w:szCs w:val="28"/>
        </w:rPr>
        <w:t xml:space="preserve"> Mai</w:t>
      </w:r>
    </w:p>
    <w:p w:rsidR="004F58B3" w:rsidRPr="00AC669B" w:rsidRDefault="004F58B3" w:rsidP="004F58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>:</w:t>
      </w:r>
      <w:r w:rsidR="00EA1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B1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="00EA1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B1">
        <w:rPr>
          <w:rFonts w:ascii="Times New Roman" w:hAnsi="Times New Roman" w:cs="Times New Roman"/>
          <w:sz w:val="28"/>
          <w:szCs w:val="28"/>
        </w:rPr>
        <w:t>Thúy</w:t>
      </w:r>
      <w:proofErr w:type="spellEnd"/>
      <w:r w:rsidR="00EA1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B1">
        <w:rPr>
          <w:rFonts w:ascii="Times New Roman" w:hAnsi="Times New Roman" w:cs="Times New Roman"/>
          <w:sz w:val="28"/>
          <w:szCs w:val="28"/>
        </w:rPr>
        <w:t>Bích</w:t>
      </w:r>
      <w:proofErr w:type="spellEnd"/>
    </w:p>
    <w:p w:rsidR="004F58B3" w:rsidRPr="00AC669B" w:rsidRDefault="004F58B3" w:rsidP="004F58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>:</w:t>
      </w:r>
    </w:p>
    <w:p w:rsidR="004F58B3" w:rsidRPr="00AC669B" w:rsidRDefault="004F58B3" w:rsidP="004F58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F58B3" w:rsidRPr="00AC669B" w:rsidRDefault="004F58B3" w:rsidP="004F58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>:</w:t>
      </w:r>
    </w:p>
    <w:p w:rsidR="004F58B3" w:rsidRDefault="004F58B3" w:rsidP="004F58B3">
      <w:pPr>
        <w:pStyle w:val="ListParagraph"/>
        <w:ind w:left="108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13-4-2016,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Trà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M</w:t>
      </w:r>
      <w:r w:rsidR="00086126">
        <w:rPr>
          <w:rFonts w:ascii="Times New Roman" w:hAnsi="Times New Roman" w:cs="Times New Roman"/>
          <w:sz w:val="28"/>
          <w:szCs w:val="28"/>
        </w:rPr>
        <w:t>y</w:t>
      </w:r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Kim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</w:t>
      </w:r>
      <w:r w:rsidR="00086126">
        <w:rPr>
          <w:rFonts w:ascii="Times New Roman" w:hAnsi="Times New Roman" w:cs="Times New Roman"/>
          <w:sz w:val="28"/>
          <w:szCs w:val="28"/>
        </w:rPr>
        <w:t>hung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</w:t>
      </w:r>
      <w:r w:rsidR="0008612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202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14h,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</w:t>
      </w:r>
      <w:r w:rsidR="0008612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086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126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="00086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12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086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126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Thùy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</w:t>
      </w:r>
      <w:r w:rsidR="00086126">
        <w:rPr>
          <w:rFonts w:ascii="Times New Roman" w:hAnsi="Times New Roman" w:cs="Times New Roman"/>
          <w:sz w:val="28"/>
          <w:szCs w:val="28"/>
        </w:rPr>
        <w:t>uyên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</w:t>
      </w:r>
      <w:r w:rsidR="00086126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Ngọc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</w:t>
      </w:r>
      <w:r w:rsidR="0008612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15h30.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669B">
        <w:rPr>
          <w:rFonts w:ascii="Times New Roman" w:hAnsi="Times New Roman" w:cs="Times New Roman"/>
          <w:sz w:val="28"/>
          <w:szCs w:val="28"/>
        </w:rPr>
        <w:t>L</w:t>
      </w:r>
      <w:r w:rsidR="00086126">
        <w:rPr>
          <w:rFonts w:ascii="Times New Roman" w:hAnsi="Times New Roman" w:cs="Times New Roman"/>
          <w:sz w:val="28"/>
          <w:szCs w:val="28"/>
        </w:rPr>
        <w:t>an</w:t>
      </w:r>
      <w:proofErr w:type="spellEnd"/>
      <w:proofErr w:type="gram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AC66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669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đo</w:t>
      </w:r>
      <w:proofErr w:type="spellEnd"/>
      <w:proofErr w:type="gram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</w:t>
      </w:r>
      <w:r w:rsidR="00086126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</w:t>
      </w:r>
      <w:r w:rsidR="00086126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F58B3" w:rsidRDefault="004F58B3" w:rsidP="004F58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F58B3" w:rsidRDefault="004F58B3" w:rsidP="004F58B3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</w:t>
      </w:r>
      <w:r w:rsidR="00086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126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086126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4F58B3" w:rsidRDefault="009B4AD1" w:rsidP="004F58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EA15B1">
        <w:rPr>
          <w:rFonts w:ascii="Times New Roman" w:hAnsi="Times New Roman" w:cs="Times New Roman"/>
          <w:sz w:val="28"/>
          <w:szCs w:val="28"/>
        </w:rPr>
        <w:t>:</w:t>
      </w:r>
    </w:p>
    <w:p w:rsidR="00086126" w:rsidRDefault="00086126" w:rsidP="00086126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tường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phạt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đền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bù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144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8D1441">
        <w:rPr>
          <w:rFonts w:ascii="Times New Roman" w:hAnsi="Times New Roman" w:cs="Times New Roman"/>
          <w:sz w:val="28"/>
          <w:szCs w:val="28"/>
        </w:rPr>
        <w:t>.</w:t>
      </w:r>
    </w:p>
    <w:p w:rsidR="008D1441" w:rsidRDefault="008D1441" w:rsidP="00086126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ddieuf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</w:p>
    <w:p w:rsidR="008D1441" w:rsidRDefault="008D1441" w:rsidP="00086126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tai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máu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D1441" w:rsidRDefault="008D1441" w:rsidP="00086126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 w:rsidR="007F0828">
        <w:rPr>
          <w:rFonts w:ascii="Times New Roman" w:hAnsi="Times New Roman" w:cs="Times New Roman"/>
          <w:sz w:val="28"/>
          <w:szCs w:val="28"/>
        </w:rPr>
        <w:t>ắc</w:t>
      </w:r>
      <w:proofErr w:type="spellEnd"/>
      <w:r w:rsidR="007F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828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="007F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82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7F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82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7F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828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="007F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828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7F0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0828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7F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82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7F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82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7F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82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7F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82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7F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828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7F0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0828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7F082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F0828" w:rsidRDefault="007F0828" w:rsidP="007F08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Thảo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A15B1" w:rsidRDefault="00EA15B1" w:rsidP="00EA15B1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</w:p>
    <w:p w:rsidR="009B4AD1" w:rsidRDefault="009B4AD1" w:rsidP="009B4A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họp</w:t>
      </w:r>
      <w:proofErr w:type="spellEnd"/>
    </w:p>
    <w:p w:rsidR="00893CE6" w:rsidRDefault="00EA15B1" w:rsidP="00EA15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15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2016</w:t>
      </w:r>
    </w:p>
    <w:p w:rsidR="00893CE6" w:rsidRDefault="00893CE6" w:rsidP="00893CE6">
      <w:pPr>
        <w:pStyle w:val="ListParagraph"/>
        <w:ind w:left="144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46"/>
        <w:gridCol w:w="2693"/>
        <w:gridCol w:w="2097"/>
      </w:tblGrid>
      <w:tr w:rsidR="00893CE6" w:rsidTr="00546F52">
        <w:tc>
          <w:tcPr>
            <w:tcW w:w="3346" w:type="dxa"/>
          </w:tcPr>
          <w:p w:rsidR="00893CE6" w:rsidRDefault="00893CE6" w:rsidP="00DC45AD">
            <w:pPr>
              <w:pStyle w:val="ListParagraph"/>
              <w:ind w:left="120" w:firstLine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nhận</w:t>
            </w:r>
            <w:proofErr w:type="spellEnd"/>
          </w:p>
          <w:p w:rsidR="00893CE6" w:rsidRDefault="00893CE6" w:rsidP="00DC45AD">
            <w:pPr>
              <w:pStyle w:val="ListParagraph"/>
              <w:ind w:left="12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bệnh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viện</w:t>
            </w:r>
            <w:proofErr w:type="spellEnd"/>
          </w:p>
          <w:p w:rsidR="00893CE6" w:rsidRPr="00DC45AD" w:rsidRDefault="00893CE6" w:rsidP="00DC45AD">
            <w:pPr>
              <w:pStyle w:val="ListParagraph"/>
              <w:ind w:left="12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>: VT</w:t>
            </w:r>
          </w:p>
        </w:tc>
        <w:tc>
          <w:tcPr>
            <w:tcW w:w="2693" w:type="dxa"/>
          </w:tcPr>
          <w:p w:rsidR="00893CE6" w:rsidRDefault="00893CE6" w:rsidP="00893CE6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3CE6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893C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CE6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  <w:p w:rsidR="00893CE6" w:rsidRPr="00893CE6" w:rsidRDefault="00893CE6" w:rsidP="00893CE6">
            <w:pPr>
              <w:pStyle w:val="ListParagraph"/>
              <w:ind w:left="0" w:firstLine="0"/>
              <w:jc w:val="center"/>
              <w:rPr>
                <w:rFonts w:ascii=".VnMystical" w:hAnsi=".VnMystical" w:cs="Times New Roman"/>
                <w:b/>
                <w:i/>
                <w:sz w:val="26"/>
                <w:szCs w:val="26"/>
              </w:rPr>
            </w:pPr>
            <w:proofErr w:type="spellStart"/>
            <w:r w:rsidRPr="00893CE6">
              <w:rPr>
                <w:rFonts w:ascii=".VnMystical" w:hAnsi=".VnMystical" w:cs="Times New Roman"/>
                <w:b/>
                <w:i/>
                <w:sz w:val="26"/>
                <w:szCs w:val="26"/>
              </w:rPr>
              <w:t>Bich</w:t>
            </w:r>
            <w:proofErr w:type="spellEnd"/>
            <w:r w:rsidRPr="00893CE6">
              <w:rPr>
                <w:rFonts w:ascii=".VnMystical" w:hAnsi=".VnMystical" w:cs="Times New Roman"/>
                <w:b/>
                <w:i/>
                <w:sz w:val="26"/>
                <w:szCs w:val="26"/>
              </w:rPr>
              <w:t xml:space="preserve"> </w:t>
            </w:r>
          </w:p>
          <w:p w:rsidR="00893CE6" w:rsidRPr="00893CE6" w:rsidRDefault="00893CE6" w:rsidP="00893CE6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Thúy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Bích</w:t>
            </w:r>
            <w:proofErr w:type="spellEnd"/>
          </w:p>
        </w:tc>
        <w:tc>
          <w:tcPr>
            <w:tcW w:w="2097" w:type="dxa"/>
          </w:tcPr>
          <w:p w:rsidR="00893CE6" w:rsidRDefault="00893CE6" w:rsidP="00893CE6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3CE6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893CE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93CE6">
              <w:rPr>
                <w:rFonts w:ascii="Times New Roman" w:hAnsi="Times New Roman" w:cs="Times New Roman"/>
                <w:sz w:val="28"/>
                <w:szCs w:val="28"/>
              </w:rPr>
              <w:t>tọa</w:t>
            </w:r>
            <w:proofErr w:type="spellEnd"/>
          </w:p>
          <w:p w:rsidR="00893CE6" w:rsidRPr="00893CE6" w:rsidRDefault="00893CE6" w:rsidP="00893CE6">
            <w:pPr>
              <w:pStyle w:val="ListParagraph"/>
              <w:ind w:left="0" w:firstLine="0"/>
              <w:jc w:val="center"/>
              <w:rPr>
                <w:rFonts w:ascii=".VnKoala" w:hAnsi=".VnKoala" w:cs="Times New Roman"/>
                <w:b/>
                <w:sz w:val="28"/>
                <w:szCs w:val="28"/>
              </w:rPr>
            </w:pPr>
            <w:r w:rsidRPr="00893CE6">
              <w:rPr>
                <w:rFonts w:ascii=".VnKoala" w:hAnsi=".VnKoala" w:cs="Times New Roman"/>
                <w:b/>
                <w:sz w:val="28"/>
                <w:szCs w:val="28"/>
              </w:rPr>
              <w:t>Mai</w:t>
            </w:r>
          </w:p>
          <w:p w:rsidR="00893CE6" w:rsidRPr="00893CE6" w:rsidRDefault="00893CE6" w:rsidP="00893CE6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Mai</w:t>
            </w:r>
          </w:p>
        </w:tc>
      </w:tr>
    </w:tbl>
    <w:p w:rsidR="00DC45AD" w:rsidRPr="00DC45AD" w:rsidRDefault="00DC45AD" w:rsidP="009B4AD1">
      <w:pPr>
        <w:pStyle w:val="ListParagraph"/>
        <w:ind w:left="1440" w:firstLine="0"/>
        <w:rPr>
          <w:rFonts w:ascii="Times New Roman" w:hAnsi="Times New Roman" w:cs="Times New Roman"/>
        </w:rPr>
      </w:pPr>
    </w:p>
    <w:p w:rsidR="004F58B3" w:rsidRPr="00AC669B" w:rsidRDefault="004F58B3" w:rsidP="004F58B3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</w:p>
    <w:p w:rsidR="004F58B3" w:rsidRPr="00AC669B" w:rsidRDefault="004F58B3" w:rsidP="004F58B3">
      <w:pPr>
        <w:pStyle w:val="ListParagraph"/>
        <w:ind w:left="1080" w:firstLine="0"/>
        <w:rPr>
          <w:rFonts w:ascii="Times New Roman" w:hAnsi="Times New Roman" w:cs="Times New Roman"/>
          <w:sz w:val="28"/>
          <w:szCs w:val="28"/>
        </w:rPr>
      </w:pPr>
    </w:p>
    <w:p w:rsidR="004F58B3" w:rsidRDefault="004F58B3" w:rsidP="004F58B3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</w:p>
    <w:p w:rsidR="00430414" w:rsidRDefault="00430414" w:rsidP="00284DC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430414" w:rsidRDefault="00430414" w:rsidP="00284DC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430414" w:rsidRDefault="00430414" w:rsidP="00284DC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4F58B3" w:rsidRPr="00AC669B" w:rsidRDefault="004F58B3" w:rsidP="004F58B3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buồng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sỹ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14h,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15h30’,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10’,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kêu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AC669B">
        <w:rPr>
          <w:rFonts w:ascii="Times New Roman" w:hAnsi="Times New Roman" w:cs="Times New Roman"/>
          <w:sz w:val="28"/>
          <w:szCs w:val="28"/>
        </w:rPr>
        <w:t>”.</w:t>
      </w:r>
      <w:proofErr w:type="gram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DHST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buổi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họp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lastRenderedPageBreak/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669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khoa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669B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669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AC669B">
        <w:rPr>
          <w:rFonts w:ascii="Times New Roman" w:hAnsi="Times New Roman" w:cs="Times New Roman"/>
          <w:sz w:val="28"/>
          <w:szCs w:val="28"/>
        </w:rPr>
        <w:t>?</w:t>
      </w:r>
    </w:p>
    <w:p w:rsidR="004F58B3" w:rsidRPr="00AC669B" w:rsidRDefault="004F58B3" w:rsidP="004F58B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86148B" w:rsidRDefault="0086148B" w:rsidP="0086148B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</w:p>
    <w:p w:rsidR="0086148B" w:rsidRDefault="0086148B" w:rsidP="0086148B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</w:p>
    <w:p w:rsidR="0086148B" w:rsidRDefault="0086148B" w:rsidP="0086148B">
      <w:pPr>
        <w:pStyle w:val="ListParagraph"/>
        <w:ind w:left="1800" w:firstLine="0"/>
        <w:rPr>
          <w:rFonts w:ascii="Times New Roman" w:hAnsi="Times New Roman" w:cs="Times New Roman"/>
          <w:sz w:val="28"/>
          <w:szCs w:val="28"/>
        </w:rPr>
      </w:pPr>
    </w:p>
    <w:p w:rsidR="00284DCA" w:rsidRPr="0086148B" w:rsidRDefault="00284DCA" w:rsidP="0086148B">
      <w:pPr>
        <w:rPr>
          <w:rFonts w:ascii="Times New Roman" w:hAnsi="Times New Roman" w:cs="Times New Roman"/>
          <w:sz w:val="28"/>
          <w:szCs w:val="28"/>
        </w:rPr>
      </w:pPr>
      <w:r w:rsidRPr="008614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4DCA" w:rsidRPr="00284DCA" w:rsidRDefault="00284DCA" w:rsidP="00284DCA">
      <w:pPr>
        <w:pStyle w:val="ListParagraph"/>
        <w:ind w:left="1440" w:firstLine="0"/>
        <w:rPr>
          <w:rFonts w:ascii="Times New Roman" w:hAnsi="Times New Roman" w:cs="Times New Roman"/>
          <w:sz w:val="28"/>
          <w:szCs w:val="28"/>
        </w:rPr>
      </w:pPr>
    </w:p>
    <w:p w:rsidR="00284DCA" w:rsidRPr="00284DCA" w:rsidRDefault="00284DCA" w:rsidP="00284DC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284DCA" w:rsidRPr="00284DCA" w:rsidRDefault="00284DCA" w:rsidP="00284DCA">
      <w:pPr>
        <w:pStyle w:val="ListParagraph"/>
        <w:ind w:left="1440" w:firstLine="0"/>
        <w:rPr>
          <w:rFonts w:ascii="Times New Roman" w:hAnsi="Times New Roman" w:cs="Times New Roman"/>
          <w:sz w:val="28"/>
          <w:szCs w:val="28"/>
        </w:rPr>
      </w:pPr>
    </w:p>
    <w:p w:rsidR="00546F52" w:rsidRPr="00284DCA" w:rsidRDefault="00546F52">
      <w:pPr>
        <w:pStyle w:val="ListParagraph"/>
        <w:ind w:left="1440" w:firstLine="0"/>
        <w:rPr>
          <w:rFonts w:ascii="Times New Roman" w:hAnsi="Times New Roman" w:cs="Times New Roman"/>
          <w:sz w:val="28"/>
          <w:szCs w:val="28"/>
        </w:rPr>
      </w:pPr>
    </w:p>
    <w:sectPr w:rsidR="00546F52" w:rsidRPr="00284DCA" w:rsidSect="0054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Mystical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Koala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85BF7"/>
    <w:multiLevelType w:val="hybridMultilevel"/>
    <w:tmpl w:val="BE50AA1A"/>
    <w:lvl w:ilvl="0" w:tplc="EE0015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397CA4"/>
    <w:multiLevelType w:val="hybridMultilevel"/>
    <w:tmpl w:val="09AEAF4C"/>
    <w:lvl w:ilvl="0" w:tplc="EE00158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A17326"/>
    <w:multiLevelType w:val="hybridMultilevel"/>
    <w:tmpl w:val="EC1EC408"/>
    <w:lvl w:ilvl="0" w:tplc="EE00158A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1E904A4"/>
    <w:multiLevelType w:val="hybridMultilevel"/>
    <w:tmpl w:val="64707FB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296B5F"/>
    <w:multiLevelType w:val="hybridMultilevel"/>
    <w:tmpl w:val="22A6BB2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485495"/>
    <w:multiLevelType w:val="hybridMultilevel"/>
    <w:tmpl w:val="477E33EE"/>
    <w:lvl w:ilvl="0" w:tplc="EE00158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A600E7"/>
    <w:multiLevelType w:val="hybridMultilevel"/>
    <w:tmpl w:val="944EECEA"/>
    <w:lvl w:ilvl="0" w:tplc="EE00158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985307E"/>
    <w:multiLevelType w:val="hybridMultilevel"/>
    <w:tmpl w:val="36EEB1D0"/>
    <w:lvl w:ilvl="0" w:tplc="EE00158A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84DCA"/>
    <w:rsid w:val="00077361"/>
    <w:rsid w:val="00086126"/>
    <w:rsid w:val="000B5BC2"/>
    <w:rsid w:val="00284DCA"/>
    <w:rsid w:val="002E354A"/>
    <w:rsid w:val="00430414"/>
    <w:rsid w:val="004F58B3"/>
    <w:rsid w:val="00546422"/>
    <w:rsid w:val="00546F52"/>
    <w:rsid w:val="005C7730"/>
    <w:rsid w:val="0078056C"/>
    <w:rsid w:val="007F0828"/>
    <w:rsid w:val="0086148B"/>
    <w:rsid w:val="00893CE6"/>
    <w:rsid w:val="008D1441"/>
    <w:rsid w:val="009B4AD1"/>
    <w:rsid w:val="009C4A68"/>
    <w:rsid w:val="00A35CDC"/>
    <w:rsid w:val="00AC669B"/>
    <w:rsid w:val="00B14208"/>
    <w:rsid w:val="00B71FD6"/>
    <w:rsid w:val="00D74406"/>
    <w:rsid w:val="00DC45AD"/>
    <w:rsid w:val="00DD6847"/>
    <w:rsid w:val="00EA15B1"/>
    <w:rsid w:val="00EB47FF"/>
    <w:rsid w:val="00F06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80" w:line="269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DCA"/>
    <w:pPr>
      <w:contextualSpacing/>
    </w:pPr>
  </w:style>
  <w:style w:type="table" w:styleId="TableGrid">
    <w:name w:val="Table Grid"/>
    <w:basedOn w:val="TableNormal"/>
    <w:uiPriority w:val="59"/>
    <w:rsid w:val="00430414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2016-04-19T11:21:00Z</dcterms:created>
  <dcterms:modified xsi:type="dcterms:W3CDTF">2016-04-19T11:21:00Z</dcterms:modified>
</cp:coreProperties>
</file>