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D5614F">
      <w:pPr>
        <w:keepNext w:val="0"/>
        <w:keepLines w:val="0"/>
        <w:pageBreakBefore w:val="0"/>
        <w:kinsoku/>
        <w:wordWrap/>
        <w:overflowPunct/>
        <w:topLinePunct w:val="0"/>
        <w:bidi w:val="0"/>
        <w:adjustRightInd/>
        <w:snapToGrid/>
        <w:spacing w:before="14" w:afterAutospacing="0" w:line="360" w:lineRule="auto"/>
        <w:ind w:left="731" w:right="1580" w:firstLine="0"/>
        <w:jc w:val="center"/>
        <w:outlineLvl w:val="9"/>
        <w:rPr>
          <w:rFonts w:hint="default" w:ascii="Times New Roman" w:hAnsi="Times New Roman" w:cs="Times New Roman"/>
          <w:b/>
          <w:bCs/>
          <w:sz w:val="36"/>
          <w:szCs w:val="36"/>
          <w:lang w:val="en-US"/>
        </w:rPr>
      </w:pPr>
      <w:r>
        <w:rPr>
          <w:rFonts w:hint="default" w:ascii="Times New Roman" w:hAnsi="Times New Roman" w:cs="Times New Roman"/>
          <w:b/>
          <w:bCs/>
          <w:w w:val="140"/>
          <w:sz w:val="36"/>
          <w:szCs w:val="36"/>
          <w:lang w:val="en-US"/>
        </w:rPr>
        <w:t>PHÁT TRIỂN</w:t>
      </w:r>
      <w:r>
        <w:rPr>
          <w:rFonts w:hint="default" w:ascii="Times New Roman" w:hAnsi="Times New Roman" w:cs="Times New Roman"/>
          <w:b/>
          <w:bCs/>
          <w:w w:val="140"/>
          <w:sz w:val="36"/>
          <w:szCs w:val="36"/>
        </w:rPr>
        <w:t xml:space="preserve"> HỆ THỐNG HỎI</w:t>
      </w:r>
      <w:r>
        <w:rPr>
          <w:rFonts w:hint="default" w:ascii="Times New Roman" w:hAnsi="Times New Roman" w:cs="Times New Roman"/>
          <w:b/>
          <w:bCs/>
          <w:w w:val="140"/>
          <w:sz w:val="36"/>
          <w:szCs w:val="36"/>
          <w:lang w:val="en-US"/>
        </w:rPr>
        <w:t xml:space="preserve"> </w:t>
      </w:r>
      <w:r>
        <w:rPr>
          <w:rFonts w:hint="default" w:ascii="Times New Roman" w:hAnsi="Times New Roman" w:cs="Times New Roman"/>
          <w:b/>
          <w:bCs/>
          <w:w w:val="140"/>
          <w:sz w:val="36"/>
          <w:szCs w:val="36"/>
        </w:rPr>
        <w:t xml:space="preserve">ĐÁP </w:t>
      </w:r>
      <w:r>
        <w:rPr>
          <w:rFonts w:hint="default" w:ascii="Times New Roman" w:hAnsi="Times New Roman" w:cs="Times New Roman"/>
          <w:b/>
          <w:bCs/>
          <w:w w:val="140"/>
          <w:sz w:val="36"/>
          <w:szCs w:val="36"/>
          <w:lang w:val="en-US"/>
        </w:rPr>
        <w:t>ĐA PHƯƠNG THỨC DỰA TRÊN RAG TRONG LĨNH VỰC GIAO THÔNG  - VĂN HÓA - DU LỊCH</w:t>
      </w:r>
    </w:p>
    <w:p w14:paraId="25A1BBD3">
      <w:pPr>
        <w:keepNext w:val="0"/>
        <w:keepLines w:val="0"/>
        <w:pageBreakBefore w:val="0"/>
        <w:kinsoku/>
        <w:wordWrap/>
        <w:overflowPunct/>
        <w:topLinePunct w:val="0"/>
        <w:bidi w:val="0"/>
        <w:adjustRightInd/>
        <w:snapToGrid/>
        <w:spacing w:before="102" w:afterAutospacing="0" w:line="360" w:lineRule="auto"/>
        <w:ind w:left="732" w:right="1580"/>
        <w:jc w:val="center"/>
        <w:outlineLvl w:val="9"/>
        <w:rPr>
          <w:rFonts w:hint="default" w:ascii="Times New Roman" w:hAnsi="Times New Roman" w:cs="Times New Roman"/>
          <w:sz w:val="30"/>
          <w:szCs w:val="30"/>
        </w:rPr>
      </w:pPr>
      <w:r>
        <w:rPr>
          <w:rFonts w:hint="default" w:ascii="Times New Roman" w:hAnsi="Times New Roman" w:cs="Times New Roman"/>
          <w:b/>
          <w:bCs/>
          <w:w w:val="115"/>
          <w:sz w:val="30"/>
          <w:szCs w:val="30"/>
        </w:rPr>
        <w:t>Thành</w:t>
      </w:r>
      <w:r>
        <w:rPr>
          <w:rFonts w:hint="default" w:ascii="Times New Roman" w:hAnsi="Times New Roman" w:cs="Times New Roman"/>
          <w:b/>
          <w:bCs/>
          <w:spacing w:val="39"/>
          <w:w w:val="115"/>
          <w:sz w:val="30"/>
          <w:szCs w:val="30"/>
        </w:rPr>
        <w:t xml:space="preserve"> </w:t>
      </w:r>
      <w:r>
        <w:rPr>
          <w:rFonts w:hint="default" w:ascii="Times New Roman" w:hAnsi="Times New Roman" w:cs="Times New Roman"/>
          <w:b/>
          <w:bCs/>
          <w:w w:val="115"/>
          <w:sz w:val="30"/>
          <w:szCs w:val="30"/>
        </w:rPr>
        <w:t>viên</w:t>
      </w:r>
      <w:r>
        <w:rPr>
          <w:rFonts w:hint="default" w:ascii="Times New Roman" w:hAnsi="Times New Roman" w:cs="Times New Roman"/>
          <w:b/>
          <w:bCs/>
          <w:spacing w:val="39"/>
          <w:w w:val="115"/>
          <w:sz w:val="30"/>
          <w:szCs w:val="30"/>
        </w:rPr>
        <w:t xml:space="preserve"> </w:t>
      </w:r>
      <w:r>
        <w:rPr>
          <w:rFonts w:hint="default" w:ascii="Times New Roman" w:hAnsi="Times New Roman" w:cs="Times New Roman"/>
          <w:b/>
          <w:bCs/>
          <w:w w:val="115"/>
          <w:sz w:val="30"/>
          <w:szCs w:val="30"/>
        </w:rPr>
        <w:t>th</w:t>
      </w:r>
      <w:r>
        <w:rPr>
          <w:rFonts w:hint="default" w:ascii="Times New Roman" w:hAnsi="Times New Roman" w:cs="Times New Roman"/>
          <w:b/>
          <w:bCs/>
          <w:w w:val="115"/>
          <w:sz w:val="30"/>
          <w:szCs w:val="30"/>
          <w:lang w:val="en-US"/>
        </w:rPr>
        <w:t>ự</w:t>
      </w:r>
      <w:r>
        <w:rPr>
          <w:rFonts w:hint="default" w:ascii="Times New Roman" w:hAnsi="Times New Roman" w:cs="Times New Roman"/>
          <w:b/>
          <w:bCs/>
          <w:w w:val="115"/>
          <w:sz w:val="30"/>
          <w:szCs w:val="30"/>
        </w:rPr>
        <w:t>c</w:t>
      </w:r>
      <w:r>
        <w:rPr>
          <w:rFonts w:hint="default" w:ascii="Times New Roman" w:hAnsi="Times New Roman" w:cs="Times New Roman"/>
          <w:b/>
          <w:bCs/>
          <w:spacing w:val="39"/>
          <w:w w:val="115"/>
          <w:sz w:val="30"/>
          <w:szCs w:val="30"/>
        </w:rPr>
        <w:t xml:space="preserve"> </w:t>
      </w:r>
      <w:r>
        <w:rPr>
          <w:rFonts w:hint="default" w:ascii="Times New Roman" w:hAnsi="Times New Roman" w:cs="Times New Roman"/>
          <w:b/>
          <w:bCs/>
          <w:spacing w:val="-2"/>
          <w:w w:val="115"/>
          <w:sz w:val="30"/>
          <w:szCs w:val="30"/>
        </w:rPr>
        <w:t>hiện:</w:t>
      </w:r>
    </w:p>
    <w:p w14:paraId="586D58B8">
      <w:pPr>
        <w:keepNext w:val="0"/>
        <w:keepLines w:val="0"/>
        <w:pageBreakBefore w:val="0"/>
        <w:kinsoku/>
        <w:wordWrap/>
        <w:overflowPunct/>
        <w:topLinePunct w:val="0"/>
        <w:bidi w:val="0"/>
        <w:adjustRightInd/>
        <w:snapToGrid/>
        <w:spacing w:before="117" w:afterAutospacing="0" w:line="360" w:lineRule="auto"/>
        <w:ind w:left="733" w:right="1580" w:firstLine="0"/>
        <w:jc w:val="center"/>
        <w:rPr>
          <w:rFonts w:hint="default" w:ascii="Times New Roman" w:hAnsi="Times New Roman" w:cs="Times New Roman"/>
          <w:sz w:val="30"/>
          <w:szCs w:val="30"/>
        </w:rPr>
      </w:pPr>
      <w:r>
        <w:rPr>
          <w:rFonts w:hint="default" w:ascii="Times New Roman" w:hAnsi="Times New Roman" w:cs="Times New Roman"/>
          <w:w w:val="110"/>
          <w:sz w:val="30"/>
          <w:szCs w:val="30"/>
          <w:lang w:val="en-US"/>
        </w:rPr>
        <w:t>Ngô Anh Tuấn</w:t>
      </w:r>
      <w:r>
        <w:rPr>
          <w:rFonts w:hint="default" w:ascii="Times New Roman" w:hAnsi="Times New Roman" w:cs="Times New Roman"/>
          <w:spacing w:val="39"/>
          <w:w w:val="110"/>
          <w:sz w:val="30"/>
          <w:szCs w:val="30"/>
        </w:rPr>
        <w:t xml:space="preserve"> </w:t>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HYPERLINK "mailto:(52200097@student.tdtu.edu.vn" \h </w:instrText>
      </w:r>
      <w:r>
        <w:rPr>
          <w:rFonts w:hint="default" w:ascii="Times New Roman" w:hAnsi="Times New Roman" w:cs="Times New Roman"/>
          <w:sz w:val="30"/>
          <w:szCs w:val="30"/>
        </w:rPr>
        <w:fldChar w:fldCharType="separate"/>
      </w:r>
      <w:r>
        <w:rPr>
          <w:rFonts w:hint="default" w:ascii="Times New Roman" w:hAnsi="Times New Roman" w:cs="Times New Roman"/>
          <w:spacing w:val="-2"/>
          <w:w w:val="110"/>
          <w:sz w:val="30"/>
          <w:szCs w:val="30"/>
        </w:rPr>
        <w:t>(</w:t>
      </w:r>
      <w:r>
        <w:rPr>
          <w:rFonts w:hint="default" w:ascii="Times New Roman" w:hAnsi="Times New Roman" w:cs="Times New Roman"/>
          <w:spacing w:val="-2"/>
          <w:w w:val="110"/>
          <w:sz w:val="30"/>
          <w:szCs w:val="30"/>
          <w:lang w:val="en-US"/>
        </w:rPr>
        <w:t>521H0379</w:t>
      </w:r>
      <w:r>
        <w:rPr>
          <w:rFonts w:hint="default" w:ascii="Times New Roman" w:hAnsi="Times New Roman" w:cs="Times New Roman"/>
          <w:spacing w:val="-2"/>
          <w:w w:val="110"/>
          <w:sz w:val="30"/>
          <w:szCs w:val="30"/>
        </w:rPr>
        <w:t>@student.tdtu.edu.vn)</w:t>
      </w:r>
      <w:r>
        <w:rPr>
          <w:rFonts w:hint="default" w:ascii="Times New Roman" w:hAnsi="Times New Roman" w:cs="Times New Roman"/>
          <w:spacing w:val="-2"/>
          <w:w w:val="110"/>
          <w:sz w:val="30"/>
          <w:szCs w:val="30"/>
        </w:rPr>
        <w:fldChar w:fldCharType="end"/>
      </w:r>
    </w:p>
    <w:p w14:paraId="6DAF2FC3">
      <w:pPr>
        <w:keepNext w:val="0"/>
        <w:keepLines w:val="0"/>
        <w:pageBreakBefore w:val="0"/>
        <w:kinsoku/>
        <w:wordWrap/>
        <w:overflowPunct/>
        <w:topLinePunct w:val="0"/>
        <w:bidi w:val="0"/>
        <w:adjustRightInd/>
        <w:snapToGrid/>
        <w:spacing w:before="107" w:afterAutospacing="0" w:line="360" w:lineRule="auto"/>
        <w:ind w:left="733" w:right="1580" w:firstLine="0"/>
        <w:jc w:val="center"/>
        <w:rPr>
          <w:rFonts w:hint="default" w:ascii="Times New Roman" w:hAnsi="Times New Roman" w:cs="Times New Roman"/>
          <w:spacing w:val="-2"/>
          <w:w w:val="110"/>
          <w:sz w:val="30"/>
          <w:szCs w:val="30"/>
        </w:rPr>
      </w:pPr>
      <w:r>
        <w:rPr>
          <w:rFonts w:hint="default" w:ascii="Times New Roman" w:hAnsi="Times New Roman" w:cs="Times New Roman"/>
          <w:w w:val="110"/>
          <w:sz w:val="30"/>
          <w:szCs w:val="30"/>
          <w:lang w:val="en-US"/>
        </w:rPr>
        <w:t>Trần Ngọc Phát</w:t>
      </w:r>
      <w:r>
        <w:rPr>
          <w:rFonts w:hint="default" w:ascii="Times New Roman" w:hAnsi="Times New Roman" w:cs="Times New Roman"/>
          <w:spacing w:val="38"/>
          <w:w w:val="110"/>
          <w:sz w:val="30"/>
          <w:szCs w:val="30"/>
        </w:rPr>
        <w:t xml:space="preserve"> </w:t>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HYPERLINK "mailto:(52200182@student.tdtu.edu.vn" \h </w:instrText>
      </w:r>
      <w:r>
        <w:rPr>
          <w:rFonts w:hint="default" w:ascii="Times New Roman" w:hAnsi="Times New Roman" w:cs="Times New Roman"/>
          <w:sz w:val="30"/>
          <w:szCs w:val="30"/>
        </w:rPr>
        <w:fldChar w:fldCharType="separate"/>
      </w:r>
      <w:r>
        <w:rPr>
          <w:rFonts w:hint="default" w:ascii="Times New Roman" w:hAnsi="Times New Roman" w:cs="Times New Roman"/>
          <w:spacing w:val="-2"/>
          <w:w w:val="110"/>
          <w:sz w:val="30"/>
          <w:szCs w:val="30"/>
        </w:rPr>
        <w:t>(5</w:t>
      </w:r>
      <w:r>
        <w:rPr>
          <w:rFonts w:hint="default" w:ascii="Times New Roman" w:hAnsi="Times New Roman" w:cs="Times New Roman"/>
          <w:spacing w:val="-2"/>
          <w:w w:val="110"/>
          <w:sz w:val="30"/>
          <w:szCs w:val="30"/>
          <w:lang w:val="en-US"/>
        </w:rPr>
        <w:t>21H0129</w:t>
      </w:r>
      <w:r>
        <w:rPr>
          <w:rFonts w:hint="default" w:ascii="Times New Roman" w:hAnsi="Times New Roman" w:cs="Times New Roman"/>
          <w:spacing w:val="-2"/>
          <w:w w:val="110"/>
          <w:sz w:val="30"/>
          <w:szCs w:val="30"/>
        </w:rPr>
        <w:t>@student.tdtu.edu.vn)</w:t>
      </w:r>
      <w:r>
        <w:rPr>
          <w:rFonts w:hint="default" w:ascii="Times New Roman" w:hAnsi="Times New Roman" w:cs="Times New Roman"/>
          <w:spacing w:val="-2"/>
          <w:w w:val="110"/>
          <w:sz w:val="30"/>
          <w:szCs w:val="30"/>
        </w:rPr>
        <w:fldChar w:fldCharType="end"/>
      </w:r>
    </w:p>
    <w:p w14:paraId="3989FEAA">
      <w:pPr>
        <w:keepNext w:val="0"/>
        <w:keepLines w:val="0"/>
        <w:pageBreakBefore w:val="0"/>
        <w:kinsoku/>
        <w:wordWrap/>
        <w:overflowPunct/>
        <w:topLinePunct w:val="0"/>
        <w:bidi w:val="0"/>
        <w:adjustRightInd/>
        <w:snapToGrid/>
        <w:spacing w:before="107" w:afterAutospacing="0" w:line="360" w:lineRule="auto"/>
        <w:ind w:left="733" w:right="1580" w:firstLine="0"/>
        <w:jc w:val="center"/>
        <w:rPr>
          <w:rFonts w:hint="default" w:ascii="Times New Roman" w:hAnsi="Times New Roman" w:cs="Times New Roman"/>
          <w:spacing w:val="-2"/>
          <w:w w:val="110"/>
          <w:sz w:val="30"/>
          <w:szCs w:val="30"/>
        </w:rPr>
      </w:pPr>
    </w:p>
    <w:p w14:paraId="73C294A2">
      <w:pPr>
        <w:keepNext w:val="0"/>
        <w:keepLines w:val="0"/>
        <w:pageBreakBefore w:val="0"/>
        <w:kinsoku/>
        <w:wordWrap/>
        <w:overflowPunct/>
        <w:topLinePunct w:val="0"/>
        <w:bidi w:val="0"/>
        <w:adjustRightInd/>
        <w:snapToGrid/>
        <w:spacing w:before="1" w:afterAutospacing="0" w:line="360" w:lineRule="auto"/>
        <w:ind w:left="734" w:right="1580" w:firstLine="0"/>
        <w:jc w:val="center"/>
        <w:outlineLvl w:val="9"/>
        <w:rPr>
          <w:rFonts w:hint="default" w:ascii="Times New Roman" w:hAnsi="Times New Roman" w:cs="Times New Roman"/>
          <w:sz w:val="30"/>
          <w:szCs w:val="30"/>
        </w:rPr>
      </w:pPr>
      <w:r>
        <w:rPr>
          <w:rFonts w:hint="default" w:ascii="Times New Roman" w:hAnsi="Times New Roman" w:cs="Times New Roman"/>
          <w:b/>
          <w:bCs/>
          <w:w w:val="115"/>
          <w:sz w:val="30"/>
          <w:szCs w:val="30"/>
        </w:rPr>
        <w:t>Giảng</w:t>
      </w:r>
      <w:r>
        <w:rPr>
          <w:rFonts w:hint="default" w:ascii="Times New Roman" w:hAnsi="Times New Roman" w:cs="Times New Roman"/>
          <w:b/>
          <w:bCs/>
          <w:spacing w:val="43"/>
          <w:w w:val="115"/>
          <w:sz w:val="30"/>
          <w:szCs w:val="30"/>
        </w:rPr>
        <w:t xml:space="preserve"> </w:t>
      </w:r>
      <w:r>
        <w:rPr>
          <w:rFonts w:hint="default" w:ascii="Times New Roman" w:hAnsi="Times New Roman" w:cs="Times New Roman"/>
          <w:b/>
          <w:bCs/>
          <w:w w:val="115"/>
          <w:sz w:val="30"/>
          <w:szCs w:val="30"/>
        </w:rPr>
        <w:t>viên</w:t>
      </w:r>
      <w:r>
        <w:rPr>
          <w:rFonts w:hint="default" w:ascii="Times New Roman" w:hAnsi="Times New Roman" w:cs="Times New Roman"/>
          <w:b/>
          <w:bCs/>
          <w:spacing w:val="43"/>
          <w:w w:val="115"/>
          <w:sz w:val="30"/>
          <w:szCs w:val="30"/>
        </w:rPr>
        <w:t xml:space="preserve"> </w:t>
      </w:r>
      <w:r>
        <w:rPr>
          <w:rFonts w:hint="default" w:ascii="Times New Roman" w:hAnsi="Times New Roman" w:cs="Times New Roman"/>
          <w:b/>
          <w:bCs/>
          <w:w w:val="115"/>
          <w:sz w:val="30"/>
          <w:szCs w:val="30"/>
        </w:rPr>
        <w:t>hướng</w:t>
      </w:r>
      <w:r>
        <w:rPr>
          <w:rFonts w:hint="default" w:ascii="Times New Roman" w:hAnsi="Times New Roman" w:cs="Times New Roman"/>
          <w:b/>
          <w:bCs/>
          <w:spacing w:val="44"/>
          <w:w w:val="115"/>
          <w:sz w:val="30"/>
          <w:szCs w:val="30"/>
        </w:rPr>
        <w:t xml:space="preserve"> </w:t>
      </w:r>
      <w:r>
        <w:rPr>
          <w:rFonts w:hint="default" w:ascii="Times New Roman" w:hAnsi="Times New Roman" w:cs="Times New Roman"/>
          <w:b/>
          <w:bCs/>
          <w:spacing w:val="-4"/>
          <w:w w:val="115"/>
          <w:sz w:val="30"/>
          <w:szCs w:val="30"/>
        </w:rPr>
        <w:t>dẫn:</w:t>
      </w:r>
    </w:p>
    <w:p w14:paraId="4F1963EF">
      <w:pPr>
        <w:keepNext w:val="0"/>
        <w:keepLines w:val="0"/>
        <w:pageBreakBefore w:val="0"/>
        <w:kinsoku/>
        <w:wordWrap/>
        <w:overflowPunct/>
        <w:topLinePunct w:val="0"/>
        <w:bidi w:val="0"/>
        <w:adjustRightInd/>
        <w:snapToGrid/>
        <w:spacing w:before="106" w:afterAutospacing="0" w:line="360" w:lineRule="auto"/>
        <w:ind w:left="733" w:right="1580" w:firstLine="0"/>
        <w:jc w:val="center"/>
        <w:rPr>
          <w:rFonts w:hint="default" w:ascii="Times New Roman" w:hAnsi="Times New Roman" w:cs="Times New Roman"/>
          <w:sz w:val="30"/>
          <w:szCs w:val="30"/>
        </w:rPr>
      </w:pPr>
      <w:r>
        <w:rPr>
          <w:rFonts w:hint="default" w:ascii="Times New Roman" w:hAnsi="Times New Roman" w:cs="Times New Roman"/>
          <w:w w:val="115"/>
          <w:sz w:val="30"/>
          <w:szCs w:val="30"/>
        </w:rPr>
        <w:t>TS.</w:t>
      </w:r>
      <w:r>
        <w:rPr>
          <w:rFonts w:hint="default" w:ascii="Times New Roman" w:hAnsi="Times New Roman" w:cs="Times New Roman"/>
          <w:spacing w:val="4"/>
          <w:w w:val="115"/>
          <w:sz w:val="30"/>
          <w:szCs w:val="30"/>
        </w:rPr>
        <w:t xml:space="preserve"> </w:t>
      </w:r>
      <w:r>
        <w:rPr>
          <w:rFonts w:hint="default" w:ascii="Times New Roman" w:hAnsi="Times New Roman" w:cs="Times New Roman"/>
          <w:w w:val="115"/>
          <w:sz w:val="30"/>
          <w:szCs w:val="30"/>
        </w:rPr>
        <w:t>Trần</w:t>
      </w:r>
      <w:r>
        <w:rPr>
          <w:rFonts w:hint="default" w:ascii="Times New Roman" w:hAnsi="Times New Roman" w:cs="Times New Roman"/>
          <w:spacing w:val="5"/>
          <w:w w:val="115"/>
          <w:sz w:val="30"/>
          <w:szCs w:val="30"/>
        </w:rPr>
        <w:t xml:space="preserve"> </w:t>
      </w:r>
      <w:r>
        <w:rPr>
          <w:rFonts w:hint="default" w:ascii="Times New Roman" w:hAnsi="Times New Roman" w:cs="Times New Roman"/>
          <w:w w:val="115"/>
          <w:sz w:val="30"/>
          <w:szCs w:val="30"/>
        </w:rPr>
        <w:t>Thanh</w:t>
      </w:r>
      <w:r>
        <w:rPr>
          <w:rFonts w:hint="default" w:ascii="Times New Roman" w:hAnsi="Times New Roman" w:cs="Times New Roman"/>
          <w:spacing w:val="5"/>
          <w:w w:val="115"/>
          <w:sz w:val="30"/>
          <w:szCs w:val="30"/>
        </w:rPr>
        <w:t xml:space="preserve"> </w:t>
      </w:r>
      <w:r>
        <w:rPr>
          <w:rFonts w:hint="default" w:ascii="Times New Roman" w:hAnsi="Times New Roman" w:cs="Times New Roman"/>
          <w:w w:val="115"/>
          <w:sz w:val="30"/>
          <w:szCs w:val="30"/>
        </w:rPr>
        <w:t>Phước</w:t>
      </w:r>
      <w:r>
        <w:rPr>
          <w:rFonts w:hint="default" w:ascii="Times New Roman" w:hAnsi="Times New Roman" w:cs="Times New Roman"/>
          <w:spacing w:val="5"/>
          <w:w w:val="115"/>
          <w:sz w:val="30"/>
          <w:szCs w:val="30"/>
        </w:rPr>
        <w:t xml:space="preserve"> </w:t>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HYPERLINK "mailto:(tranthanhphuoc@tdtu.edu.vn" \h </w:instrText>
      </w:r>
      <w:r>
        <w:rPr>
          <w:rFonts w:hint="default" w:ascii="Times New Roman" w:hAnsi="Times New Roman" w:cs="Times New Roman"/>
          <w:sz w:val="30"/>
          <w:szCs w:val="30"/>
        </w:rPr>
        <w:fldChar w:fldCharType="separate"/>
      </w:r>
      <w:r>
        <w:rPr>
          <w:rFonts w:hint="default" w:ascii="Times New Roman" w:hAnsi="Times New Roman" w:cs="Times New Roman"/>
          <w:spacing w:val="-2"/>
          <w:w w:val="115"/>
          <w:sz w:val="30"/>
          <w:szCs w:val="30"/>
        </w:rPr>
        <w:t>(tranthanhphuoc@tdtu.edu.vn)</w:t>
      </w:r>
      <w:r>
        <w:rPr>
          <w:rFonts w:hint="default" w:ascii="Times New Roman" w:hAnsi="Times New Roman" w:cs="Times New Roman"/>
          <w:spacing w:val="-2"/>
          <w:w w:val="115"/>
          <w:sz w:val="30"/>
          <w:szCs w:val="30"/>
        </w:rPr>
        <w:fldChar w:fldCharType="end"/>
      </w:r>
    </w:p>
    <w:p w14:paraId="3EAE5125">
      <w:pPr>
        <w:keepNext w:val="0"/>
        <w:keepLines w:val="0"/>
        <w:pageBreakBefore w:val="0"/>
        <w:kinsoku/>
        <w:wordWrap/>
        <w:overflowPunct/>
        <w:topLinePunct w:val="0"/>
        <w:bidi w:val="0"/>
        <w:adjustRightInd/>
        <w:snapToGrid/>
        <w:spacing w:before="107" w:afterAutospacing="0" w:line="360" w:lineRule="auto"/>
        <w:ind w:left="732" w:right="1580" w:firstLine="0"/>
        <w:jc w:val="center"/>
        <w:rPr>
          <w:rFonts w:hint="default" w:ascii="Times New Roman" w:hAnsi="Times New Roman" w:cs="Times New Roman"/>
          <w:sz w:val="30"/>
          <w:szCs w:val="30"/>
        </w:rPr>
      </w:pPr>
      <w:r>
        <w:rPr>
          <w:rFonts w:hint="default" w:ascii="Times New Roman" w:hAnsi="Times New Roman" w:cs="Times New Roman"/>
          <w:w w:val="110"/>
          <w:sz w:val="30"/>
          <w:szCs w:val="30"/>
        </w:rPr>
        <w:t>Trường</w:t>
      </w:r>
      <w:r>
        <w:rPr>
          <w:rFonts w:hint="default" w:ascii="Times New Roman" w:hAnsi="Times New Roman" w:cs="Times New Roman"/>
          <w:spacing w:val="12"/>
          <w:w w:val="110"/>
          <w:sz w:val="30"/>
          <w:szCs w:val="30"/>
        </w:rPr>
        <w:t xml:space="preserve"> </w:t>
      </w:r>
      <w:r>
        <w:rPr>
          <w:rFonts w:hint="default" w:ascii="Times New Roman" w:hAnsi="Times New Roman" w:cs="Times New Roman"/>
          <w:w w:val="110"/>
          <w:sz w:val="30"/>
          <w:szCs w:val="30"/>
        </w:rPr>
        <w:t>Đại</w:t>
      </w:r>
      <w:r>
        <w:rPr>
          <w:rFonts w:hint="default" w:ascii="Times New Roman" w:hAnsi="Times New Roman" w:cs="Times New Roman"/>
          <w:spacing w:val="13"/>
          <w:w w:val="110"/>
          <w:sz w:val="30"/>
          <w:szCs w:val="30"/>
        </w:rPr>
        <w:t xml:space="preserve"> </w:t>
      </w:r>
      <w:r>
        <w:rPr>
          <w:rFonts w:hint="default" w:ascii="Times New Roman" w:hAnsi="Times New Roman" w:cs="Times New Roman"/>
          <w:w w:val="110"/>
          <w:sz w:val="30"/>
          <w:szCs w:val="30"/>
        </w:rPr>
        <w:t>học</w:t>
      </w:r>
      <w:r>
        <w:rPr>
          <w:rFonts w:hint="default" w:ascii="Times New Roman" w:hAnsi="Times New Roman" w:cs="Times New Roman"/>
          <w:spacing w:val="13"/>
          <w:w w:val="110"/>
          <w:sz w:val="30"/>
          <w:szCs w:val="30"/>
        </w:rPr>
        <w:t xml:space="preserve"> </w:t>
      </w:r>
      <w:r>
        <w:rPr>
          <w:rFonts w:hint="default" w:ascii="Times New Roman" w:hAnsi="Times New Roman" w:cs="Times New Roman"/>
          <w:w w:val="110"/>
          <w:sz w:val="30"/>
          <w:szCs w:val="30"/>
        </w:rPr>
        <w:t>Tôn</w:t>
      </w:r>
      <w:r>
        <w:rPr>
          <w:rFonts w:hint="default" w:ascii="Times New Roman" w:hAnsi="Times New Roman" w:cs="Times New Roman"/>
          <w:spacing w:val="13"/>
          <w:w w:val="110"/>
          <w:sz w:val="30"/>
          <w:szCs w:val="30"/>
        </w:rPr>
        <w:t xml:space="preserve"> </w:t>
      </w:r>
      <w:r>
        <w:rPr>
          <w:rFonts w:hint="default" w:ascii="Times New Roman" w:hAnsi="Times New Roman" w:cs="Times New Roman"/>
          <w:w w:val="110"/>
          <w:sz w:val="30"/>
          <w:szCs w:val="30"/>
        </w:rPr>
        <w:t>Đức</w:t>
      </w:r>
      <w:r>
        <w:rPr>
          <w:rFonts w:hint="default" w:ascii="Times New Roman" w:hAnsi="Times New Roman" w:cs="Times New Roman"/>
          <w:spacing w:val="13"/>
          <w:w w:val="110"/>
          <w:sz w:val="30"/>
          <w:szCs w:val="30"/>
        </w:rPr>
        <w:t xml:space="preserve"> </w:t>
      </w:r>
      <w:r>
        <w:rPr>
          <w:rFonts w:hint="default" w:ascii="Times New Roman" w:hAnsi="Times New Roman" w:cs="Times New Roman"/>
          <w:w w:val="110"/>
          <w:sz w:val="30"/>
          <w:szCs w:val="30"/>
        </w:rPr>
        <w:t>Thắng,</w:t>
      </w:r>
      <w:r>
        <w:rPr>
          <w:rFonts w:hint="default" w:ascii="Times New Roman" w:hAnsi="Times New Roman" w:cs="Times New Roman"/>
          <w:spacing w:val="13"/>
          <w:w w:val="110"/>
          <w:sz w:val="30"/>
          <w:szCs w:val="30"/>
        </w:rPr>
        <w:t xml:space="preserve"> </w:t>
      </w:r>
      <w:r>
        <w:rPr>
          <w:rFonts w:hint="default" w:ascii="Times New Roman" w:hAnsi="Times New Roman" w:cs="Times New Roman"/>
          <w:w w:val="110"/>
          <w:sz w:val="30"/>
          <w:szCs w:val="30"/>
        </w:rPr>
        <w:t>Quận</w:t>
      </w:r>
      <w:r>
        <w:rPr>
          <w:rFonts w:hint="default" w:ascii="Times New Roman" w:hAnsi="Times New Roman" w:cs="Times New Roman"/>
          <w:spacing w:val="12"/>
          <w:w w:val="110"/>
          <w:sz w:val="30"/>
          <w:szCs w:val="30"/>
        </w:rPr>
        <w:t xml:space="preserve"> </w:t>
      </w:r>
      <w:r>
        <w:rPr>
          <w:rFonts w:hint="default" w:ascii="Times New Roman" w:hAnsi="Times New Roman" w:cs="Times New Roman"/>
          <w:w w:val="110"/>
          <w:sz w:val="30"/>
          <w:szCs w:val="30"/>
        </w:rPr>
        <w:t>7,</w:t>
      </w:r>
      <w:r>
        <w:rPr>
          <w:rFonts w:hint="default" w:ascii="Times New Roman" w:hAnsi="Times New Roman" w:cs="Times New Roman"/>
          <w:spacing w:val="13"/>
          <w:w w:val="110"/>
          <w:sz w:val="30"/>
          <w:szCs w:val="30"/>
        </w:rPr>
        <w:t xml:space="preserve"> </w:t>
      </w:r>
      <w:r>
        <w:rPr>
          <w:rFonts w:hint="default" w:ascii="Times New Roman" w:hAnsi="Times New Roman" w:cs="Times New Roman"/>
          <w:spacing w:val="-2"/>
          <w:w w:val="110"/>
          <w:sz w:val="30"/>
          <w:szCs w:val="30"/>
        </w:rPr>
        <w:t>TP.HCM</w:t>
      </w:r>
    </w:p>
    <w:p w14:paraId="672D1655">
      <w:pPr>
        <w:keepNext w:val="0"/>
        <w:keepLines w:val="0"/>
        <w:pageBreakBefore w:val="0"/>
        <w:kinsoku/>
        <w:wordWrap/>
        <w:overflowPunct/>
        <w:topLinePunct w:val="0"/>
        <w:bidi w:val="0"/>
        <w:adjustRightInd/>
        <w:snapToGrid/>
        <w:spacing w:before="180" w:afterAutospacing="0" w:line="360" w:lineRule="auto"/>
        <w:ind w:left="733" w:right="1580" w:firstLine="0"/>
        <w:jc w:val="center"/>
        <w:outlineLvl w:val="9"/>
        <w:rPr>
          <w:rFonts w:hint="default" w:ascii="Times New Roman" w:hAnsi="Times New Roman" w:cs="Times New Roman"/>
          <w:b/>
          <w:bCs/>
          <w:sz w:val="30"/>
          <w:szCs w:val="30"/>
        </w:rPr>
      </w:pPr>
      <w:r>
        <w:rPr>
          <w:rFonts w:hint="default" w:ascii="Times New Roman" w:hAnsi="Times New Roman" w:cs="Times New Roman"/>
          <w:b/>
          <w:bCs/>
          <w:w w:val="120"/>
          <w:sz w:val="30"/>
          <w:szCs w:val="30"/>
        </w:rPr>
        <w:t>Tháng</w:t>
      </w:r>
      <w:r>
        <w:rPr>
          <w:rFonts w:hint="default" w:ascii="Times New Roman" w:hAnsi="Times New Roman" w:cs="Times New Roman"/>
          <w:b/>
          <w:bCs/>
          <w:spacing w:val="49"/>
          <w:w w:val="120"/>
          <w:sz w:val="30"/>
          <w:szCs w:val="30"/>
        </w:rPr>
        <w:t xml:space="preserve"> </w:t>
      </w:r>
      <w:r>
        <w:rPr>
          <w:rFonts w:hint="default" w:ascii="Times New Roman" w:hAnsi="Times New Roman" w:cs="Times New Roman"/>
          <w:b/>
          <w:bCs/>
          <w:w w:val="120"/>
          <w:sz w:val="30"/>
          <w:szCs w:val="30"/>
          <w:lang w:val="en-US"/>
        </w:rPr>
        <w:t>09</w:t>
      </w:r>
      <w:r>
        <w:rPr>
          <w:rFonts w:hint="default" w:ascii="Times New Roman" w:hAnsi="Times New Roman" w:cs="Times New Roman"/>
          <w:b/>
          <w:bCs/>
          <w:w w:val="120"/>
          <w:sz w:val="30"/>
          <w:szCs w:val="30"/>
        </w:rPr>
        <w:t>,</w:t>
      </w:r>
      <w:r>
        <w:rPr>
          <w:rFonts w:hint="default" w:ascii="Times New Roman" w:hAnsi="Times New Roman" w:cs="Times New Roman"/>
          <w:b/>
          <w:bCs/>
          <w:spacing w:val="49"/>
          <w:w w:val="120"/>
          <w:sz w:val="30"/>
          <w:szCs w:val="30"/>
        </w:rPr>
        <w:t xml:space="preserve"> </w:t>
      </w:r>
      <w:r>
        <w:rPr>
          <w:rFonts w:hint="default" w:ascii="Times New Roman" w:hAnsi="Times New Roman" w:cs="Times New Roman"/>
          <w:b/>
          <w:bCs/>
          <w:spacing w:val="-4"/>
          <w:w w:val="120"/>
          <w:sz w:val="30"/>
          <w:szCs w:val="30"/>
        </w:rPr>
        <w:t>2025</w:t>
      </w:r>
    </w:p>
    <w:p w14:paraId="63D99BFD">
      <w:pPr>
        <w:pStyle w:val="2"/>
        <w:numPr>
          <w:ilvl w:val="0"/>
          <w:numId w:val="1"/>
        </w:numPr>
        <w:bidi w:val="0"/>
        <w:ind w:left="1148" w:leftChars="0" w:hanging="1148" w:firstLineChars="0"/>
        <w:rPr>
          <w:rFonts w:hint="default"/>
          <w:lang w:val="en-US"/>
        </w:rPr>
      </w:pPr>
      <w:r>
        <w:rPr>
          <w:rFonts w:hint="default"/>
          <w:lang w:val="en-US"/>
        </w:rPr>
        <w:t>GIỚI THIỆU</w:t>
      </w:r>
    </w:p>
    <w:p w14:paraId="70947F36">
      <w:pPr>
        <w:pStyle w:val="3"/>
        <w:numPr>
          <w:ilvl w:val="0"/>
          <w:numId w:val="2"/>
        </w:numPr>
        <w:bidi w:val="0"/>
        <w:ind w:left="1302" w:leftChars="0" w:hanging="1302" w:firstLineChars="0"/>
        <w:rPr>
          <w:rFonts w:hint="default"/>
          <w:lang w:val="en-US"/>
        </w:rPr>
      </w:pPr>
      <w:r>
        <w:rPr>
          <w:rFonts w:hint="default"/>
        </w:rPr>
        <w:t>Bối cảnh thực hiện (Tập trung vào Giao thông, Văn hóa và Du lịch)</w:t>
      </w:r>
    </w:p>
    <w:p w14:paraId="3D3ED146">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Trong bối cảnh hội nhập quốc tế và sự bùng nổ của du lịch thông minh (Smart Tourism), nhu cầu truy xuất thông tin </w:t>
      </w:r>
      <w:r>
        <w:rPr>
          <w:rFonts w:hint="default" w:ascii="Times New Roman" w:hAnsi="Times New Roman" w:cs="Times New Roman"/>
          <w:b/>
          <w:bCs/>
          <w:sz w:val="26"/>
          <w:szCs w:val="26"/>
        </w:rPr>
        <w:t>Giao thông, Văn hóa, và Du lịch</w:t>
      </w:r>
      <w:r>
        <w:rPr>
          <w:rFonts w:hint="default" w:ascii="Times New Roman" w:hAnsi="Times New Roman" w:cs="Times New Roman"/>
          <w:sz w:val="26"/>
          <w:szCs w:val="26"/>
        </w:rPr>
        <w:t xml:space="preserve"> một cách tổng hợp và chính xác là rất lớn. Người dùng hiện đại cần một công cụ có thể trả lời các câu hỏi phức tạp, liên ngành, ví dụ: </w:t>
      </w:r>
      <w:r>
        <w:rPr>
          <w:rFonts w:hint="default" w:ascii="Times New Roman" w:hAnsi="Times New Roman" w:cs="Times New Roman"/>
          <w:i/>
          <w:iCs/>
          <w:sz w:val="26"/>
          <w:szCs w:val="26"/>
        </w:rPr>
        <w:t>"Làm thế nào để đi từ sân bay A đến Di sản B bằng phương tiện công cộng, và những quy tắc văn hóa nào cần lưu ý khi tham quan?"</w:t>
      </w:r>
    </w:p>
    <w:p w14:paraId="36D25E3C">
      <w:pPr>
        <w:keepNext w:val="0"/>
        <w:keepLines w:val="0"/>
        <w:pageBreakBefore w:val="0"/>
        <w:kinsoku/>
        <w:wordWrap/>
        <w:overflowPunct/>
        <w:topLinePunct w:val="0"/>
        <w:bidi w:val="0"/>
        <w:adjustRightInd/>
        <w:snapToGrid/>
        <w:spacing w:beforeAutospacing="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Lĩnh vực này tồn tại nhiều thách thức khiến các hệ thống hỏi đáp thông thường gặp khó khăn:</w:t>
      </w:r>
    </w:p>
    <w:p w14:paraId="5042A2FC">
      <w:pPr>
        <w:pStyle w:val="10"/>
        <w:keepNext w:val="0"/>
        <w:keepLines w:val="0"/>
        <w:pageBreakBefore w:val="0"/>
        <w:widowControl/>
        <w:numPr>
          <w:ilvl w:val="0"/>
          <w:numId w:val="3"/>
        </w:numPr>
        <w:suppressLineNumbers w:val="0"/>
        <w:kinsoku/>
        <w:wordWrap/>
        <w:overflowPunct/>
        <w:topLinePunct w:val="0"/>
        <w:bidi w:val="0"/>
        <w:adjustRightInd/>
        <w:snapToGrid/>
        <w:spacing w:beforeAutospacing="0" w:afterAutospacing="0" w:line="360" w:lineRule="auto"/>
        <w:ind w:left="1200" w:leftChars="0" w:right="0" w:righ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Tính Đa Phương Thức (Multimodality):</w:t>
      </w:r>
      <w:r>
        <w:rPr>
          <w:rFonts w:hint="default" w:ascii="Times New Roman" w:hAnsi="Times New Roman" w:cs="Times New Roman"/>
          <w:sz w:val="26"/>
          <w:szCs w:val="26"/>
        </w:rPr>
        <w:t xml:space="preserve"> Dữ liệu không chỉ là văn bản (mô tả địa điểm, quy định giao thông) mà còn là </w:t>
      </w:r>
      <w:r>
        <w:rPr>
          <w:rFonts w:hint="default" w:ascii="Times New Roman" w:hAnsi="Times New Roman" w:cs="Times New Roman"/>
          <w:b/>
          <w:bCs/>
          <w:sz w:val="26"/>
          <w:szCs w:val="26"/>
        </w:rPr>
        <w:t>hình ảnh</w:t>
      </w:r>
      <w:r>
        <w:rPr>
          <w:rFonts w:hint="default" w:ascii="Times New Roman" w:hAnsi="Times New Roman" w:cs="Times New Roman"/>
          <w:sz w:val="26"/>
          <w:szCs w:val="26"/>
        </w:rPr>
        <w:t xml:space="preserve"> (bản đồ, biển báo, hình ảnh điểm đến).</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Các hệ thống truyền thống chỉ xử lý văn bản không thể trả lời các câu hỏi dựa trên nhận dạng thị giác (ví dụ: </w:t>
      </w:r>
      <w:r>
        <w:rPr>
          <w:rFonts w:hint="default" w:ascii="Times New Roman" w:hAnsi="Times New Roman" w:cs="Times New Roman"/>
          <w:i/>
          <w:iCs/>
          <w:sz w:val="26"/>
          <w:szCs w:val="26"/>
        </w:rPr>
        <w:t>"Đây là biển báo gì và nó có ý nghĩa gì trong giao thông?"</w:t>
      </w:r>
      <w:r>
        <w:rPr>
          <w:rFonts w:hint="default" w:ascii="Times New Roman" w:hAnsi="Times New Roman" w:cs="Times New Roman"/>
          <w:sz w:val="26"/>
          <w:szCs w:val="26"/>
        </w:rPr>
        <w:t>).</w:t>
      </w:r>
    </w:p>
    <w:p w14:paraId="7C117C06">
      <w:pPr>
        <w:pStyle w:val="10"/>
        <w:keepNext w:val="0"/>
        <w:keepLines w:val="0"/>
        <w:pageBreakBefore w:val="0"/>
        <w:widowControl/>
        <w:numPr>
          <w:ilvl w:val="0"/>
          <w:numId w:val="3"/>
        </w:numPr>
        <w:suppressLineNumbers w:val="0"/>
        <w:kinsoku/>
        <w:wordWrap/>
        <w:overflowPunct/>
        <w:topLinePunct w:val="0"/>
        <w:bidi w:val="0"/>
        <w:adjustRightInd/>
        <w:snapToGrid/>
        <w:spacing w:beforeAutospacing="0" w:afterAutospacing="0" w:line="360" w:lineRule="auto"/>
        <w:ind w:left="1200" w:leftChars="0" w:right="0" w:righ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Tính Liên Ngành và Quan hệ Phức tạp:</w:t>
      </w:r>
      <w:r>
        <w:rPr>
          <w:rFonts w:hint="default" w:ascii="Times New Roman" w:hAnsi="Times New Roman" w:cs="Times New Roman"/>
          <w:sz w:val="26"/>
          <w:szCs w:val="26"/>
        </w:rPr>
        <w:t xml:space="preserve"> Thông tin Giao thông (</w:t>
      </w:r>
      <w:r>
        <w:rPr>
          <w:rFonts w:hint="default" w:ascii="Times New Roman" w:hAnsi="Times New Roman" w:cs="Times New Roman"/>
          <w:sz w:val="26"/>
          <w:szCs w:val="26"/>
          <w:lang w:val="en-US"/>
        </w:rPr>
        <w:t>biển báo</w:t>
      </w:r>
      <w:r>
        <w:rPr>
          <w:rFonts w:hint="default" w:ascii="Times New Roman" w:hAnsi="Times New Roman" w:cs="Times New Roman"/>
          <w:sz w:val="26"/>
          <w:szCs w:val="26"/>
        </w:rPr>
        <w:t xml:space="preserve">) có mối quan hệ chặt chẽ với Văn hóa (lễ hội, phong tục, ứng xử) và Du lịch (địa điểm, dịch vụ). Việc truy vấn đòi hỏi khả năng </w:t>
      </w:r>
      <w:r>
        <w:rPr>
          <w:rFonts w:hint="default" w:ascii="Times New Roman" w:hAnsi="Times New Roman" w:cs="Times New Roman"/>
          <w:b/>
          <w:bCs/>
          <w:sz w:val="26"/>
          <w:szCs w:val="26"/>
        </w:rPr>
        <w:t>kết nối logic</w:t>
      </w:r>
      <w:r>
        <w:rPr>
          <w:rFonts w:hint="default" w:ascii="Times New Roman" w:hAnsi="Times New Roman" w:cs="Times New Roman"/>
          <w:sz w:val="26"/>
          <w:szCs w:val="26"/>
        </w:rPr>
        <w:t xml:space="preserve"> giữa các thực thể (ví dụ: Địa điểm A </w:t>
      </w:r>
      <w:r>
        <w:rPr>
          <w:rFonts w:hint="default" w:ascii="Times New Roman" w:hAnsi="Times New Roman" w:cs="Times New Roman"/>
          <w:b/>
          <w:bCs/>
          <w:sz w:val="26"/>
          <w:szCs w:val="26"/>
        </w:rPr>
        <w:t>có thể đến bằng</w:t>
      </w:r>
      <w:r>
        <w:rPr>
          <w:rFonts w:hint="default" w:ascii="Times New Roman" w:hAnsi="Times New Roman" w:cs="Times New Roman"/>
          <w:sz w:val="26"/>
          <w:szCs w:val="26"/>
        </w:rPr>
        <w:t xml:space="preserve"> Tuyến Giao thông B </w:t>
      </w:r>
      <w:r>
        <w:rPr>
          <w:rFonts w:hint="default" w:ascii="Times New Roman" w:hAnsi="Times New Roman" w:cs="Times New Roman"/>
          <w:b/>
          <w:bCs/>
          <w:sz w:val="26"/>
          <w:szCs w:val="26"/>
        </w:rPr>
        <w:t>trong thời điểm</w:t>
      </w:r>
      <w:r>
        <w:rPr>
          <w:rFonts w:hint="default" w:ascii="Times New Roman" w:hAnsi="Times New Roman" w:cs="Times New Roman"/>
          <w:sz w:val="26"/>
          <w:szCs w:val="26"/>
        </w:rPr>
        <w:t xml:space="preserve"> Lễ hội C).</w:t>
      </w:r>
    </w:p>
    <w:p w14:paraId="3527A0BD">
      <w:pPr>
        <w:pStyle w:val="10"/>
        <w:keepNext w:val="0"/>
        <w:keepLines w:val="0"/>
        <w:pageBreakBefore w:val="0"/>
        <w:widowControl/>
        <w:numPr>
          <w:ilvl w:val="0"/>
          <w:numId w:val="3"/>
        </w:numPr>
        <w:suppressLineNumbers w:val="0"/>
        <w:kinsoku/>
        <w:wordWrap/>
        <w:overflowPunct/>
        <w:topLinePunct w:val="0"/>
        <w:bidi w:val="0"/>
        <w:adjustRightInd/>
        <w:snapToGrid/>
        <w:spacing w:beforeAutospacing="0" w:afterAutospacing="0" w:line="360" w:lineRule="auto"/>
        <w:ind w:left="1200" w:leftChars="0" w:right="0" w:righ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Hạn chế của Chatbot Tổng quát (Hallucination):</w:t>
      </w:r>
      <w:r>
        <w:rPr>
          <w:rFonts w:hint="default" w:ascii="Times New Roman" w:hAnsi="Times New Roman" w:cs="Times New Roman"/>
          <w:sz w:val="26"/>
          <w:szCs w:val="26"/>
        </w:rPr>
        <w:t xml:space="preserve"> Các LLM tổng quát thường thiếu dữ liệu chuyên sâu, chính xác về </w:t>
      </w:r>
      <w:r>
        <w:rPr>
          <w:rFonts w:hint="default" w:ascii="Times New Roman" w:hAnsi="Times New Roman" w:cs="Times New Roman"/>
          <w:b/>
          <w:bCs/>
          <w:sz w:val="26"/>
          <w:szCs w:val="26"/>
        </w:rPr>
        <w:t xml:space="preserve">luật giao thông địa phương, </w:t>
      </w:r>
      <w:r>
        <w:rPr>
          <w:rFonts w:hint="default" w:ascii="Times New Roman" w:hAnsi="Times New Roman" w:cs="Times New Roman"/>
          <w:b/>
          <w:bCs/>
          <w:sz w:val="26"/>
          <w:szCs w:val="26"/>
          <w:lang w:val="en-US"/>
        </w:rPr>
        <w:t>biển báo</w:t>
      </w:r>
      <w:r>
        <w:rPr>
          <w:rFonts w:hint="default" w:ascii="Times New Roman" w:hAnsi="Times New Roman" w:cs="Times New Roman"/>
          <w:b/>
          <w:bCs/>
          <w:sz w:val="26"/>
          <w:szCs w:val="26"/>
        </w:rPr>
        <w:t>, hoặc các phong tục văn hóa cụ thể</w:t>
      </w:r>
      <w:r>
        <w:rPr>
          <w:rFonts w:hint="default" w:ascii="Times New Roman" w:hAnsi="Times New Roman" w:cs="Times New Roman"/>
          <w:sz w:val="26"/>
          <w:szCs w:val="26"/>
        </w:rPr>
        <w:t xml:space="preserve"> của Việt Nam, dẫn đến việc đưa ra các câu trả lời sai lệch (</w:t>
      </w:r>
      <w:r>
        <w:rPr>
          <w:rFonts w:hint="default" w:ascii="Times New Roman" w:hAnsi="Times New Roman" w:cs="Times New Roman"/>
          <w:i/>
          <w:iCs/>
          <w:sz w:val="26"/>
          <w:szCs w:val="26"/>
        </w:rPr>
        <w:t>hallucination</w:t>
      </w:r>
      <w:r>
        <w:rPr>
          <w:rFonts w:hint="default" w:ascii="Times New Roman" w:hAnsi="Times New Roman" w:cs="Times New Roman"/>
          <w:sz w:val="26"/>
          <w:szCs w:val="26"/>
        </w:rPr>
        <w:t>), đặc biệt là các thông tin có tính cập nhật cao.</w:t>
      </w:r>
    </w:p>
    <w:p w14:paraId="5F059952">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outlineLvl w:val="9"/>
        <w:rPr>
          <w:rFonts w:hint="default" w:ascii="Times New Roman" w:hAnsi="Times New Roman" w:cs="Times New Roman"/>
          <w:b/>
          <w:bCs/>
          <w:i/>
          <w:iCs/>
          <w:sz w:val="26"/>
          <w:szCs w:val="26"/>
          <w:lang w:val="en-US"/>
        </w:rPr>
      </w:pPr>
      <w:r>
        <w:rPr>
          <w:rFonts w:hint="default" w:ascii="Times New Roman" w:hAnsi="Times New Roman" w:cs="Times New Roman"/>
          <w:b/>
          <w:bCs/>
          <w:sz w:val="26"/>
          <w:szCs w:val="26"/>
        </w:rPr>
        <w:t>→</w:t>
      </w: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 xml:space="preserve">Giải pháp Đề xuất: </w:t>
      </w:r>
      <w:r>
        <w:rPr>
          <w:rFonts w:hint="default" w:ascii="Times New Roman" w:hAnsi="Times New Roman" w:cs="Times New Roman"/>
          <w:b/>
          <w:bCs/>
          <w:sz w:val="26"/>
          <w:szCs w:val="26"/>
          <w:lang w:val="en-US"/>
        </w:rPr>
        <w:t>“</w:t>
      </w:r>
      <w:r>
        <w:rPr>
          <w:rFonts w:hint="default" w:ascii="Times New Roman" w:hAnsi="Times New Roman" w:cs="Times New Roman"/>
          <w:b/>
          <w:bCs/>
          <w:i/>
          <w:iCs/>
          <w:sz w:val="26"/>
          <w:szCs w:val="26"/>
        </w:rPr>
        <w:t>RAG Đa Phương Thức kết hợp Knowledge Graph</w:t>
      </w:r>
      <w:r>
        <w:rPr>
          <w:rFonts w:hint="default" w:ascii="Times New Roman" w:hAnsi="Times New Roman" w:cs="Times New Roman"/>
          <w:b/>
          <w:bCs/>
          <w:i/>
          <w:iCs/>
          <w:sz w:val="26"/>
          <w:szCs w:val="26"/>
          <w:lang w:val="en-US"/>
        </w:rPr>
        <w:t>”</w:t>
      </w:r>
    </w:p>
    <w:p w14:paraId="3D52C4A6">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Để phát triển một hệ thống đáp ứng được tính phức tạp và đa dạng của lĩnh vực này, đề tài này đề xuất kiến trúc tiên tiến: </w:t>
      </w:r>
      <w:r>
        <w:rPr>
          <w:rFonts w:hint="default" w:ascii="Times New Roman" w:hAnsi="Times New Roman" w:cs="Times New Roman"/>
          <w:b/>
          <w:bCs/>
          <w:sz w:val="26"/>
          <w:szCs w:val="26"/>
        </w:rPr>
        <w:t>RAG Đa Phương Thức (Multimodal RAG)</w:t>
      </w:r>
      <w:r>
        <w:rPr>
          <w:rFonts w:hint="default" w:ascii="Times New Roman" w:hAnsi="Times New Roman" w:cs="Times New Roman"/>
          <w:sz w:val="26"/>
          <w:szCs w:val="26"/>
        </w:rPr>
        <w:t xml:space="preserve"> kết hợp với </w:t>
      </w:r>
      <w:r>
        <w:rPr>
          <w:rFonts w:hint="default" w:ascii="Times New Roman" w:hAnsi="Times New Roman" w:cs="Times New Roman"/>
          <w:b/>
          <w:bCs/>
          <w:sz w:val="26"/>
          <w:szCs w:val="26"/>
        </w:rPr>
        <w:t>Đồ thị Tri thức (Knowledge Graph – KG)</w:t>
      </w:r>
      <w:r>
        <w:rPr>
          <w:rFonts w:hint="default" w:ascii="Times New Roman" w:hAnsi="Times New Roman" w:cs="Times New Roman"/>
          <w:sz w:val="26"/>
          <w:szCs w:val="26"/>
        </w:rPr>
        <w:t>.</w:t>
      </w:r>
    </w:p>
    <w:p w14:paraId="13789ADA">
      <w:pPr>
        <w:pStyle w:val="10"/>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line="360" w:lineRule="auto"/>
        <w:ind w:left="120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RAG Đa Phương Thức:</w:t>
      </w:r>
      <w:r>
        <w:rPr>
          <w:rFonts w:hint="default" w:ascii="Times New Roman" w:hAnsi="Times New Roman" w:cs="Times New Roman"/>
          <w:sz w:val="26"/>
          <w:szCs w:val="26"/>
        </w:rPr>
        <w:t xml:space="preserve"> Sử dụng các </w:t>
      </w:r>
      <w:r>
        <w:rPr>
          <w:rFonts w:hint="default" w:ascii="Times New Roman" w:hAnsi="Times New Roman" w:cs="Times New Roman"/>
          <w:b/>
          <w:bCs/>
          <w:sz w:val="26"/>
          <w:szCs w:val="26"/>
        </w:rPr>
        <w:t>mô hình nhúng đa phương thức</w:t>
      </w:r>
      <w:r>
        <w:rPr>
          <w:rFonts w:hint="default" w:ascii="Times New Roman" w:hAnsi="Times New Roman" w:cs="Times New Roman"/>
          <w:sz w:val="26"/>
          <w:szCs w:val="26"/>
        </w:rPr>
        <w:t xml:space="preserve"> để xử lý và lưu trữ đồng thời dữ liệu </w:t>
      </w:r>
      <w:r>
        <w:rPr>
          <w:rFonts w:hint="default" w:ascii="Times New Roman" w:hAnsi="Times New Roman" w:cs="Times New Roman"/>
          <w:b/>
          <w:bCs/>
          <w:sz w:val="26"/>
          <w:szCs w:val="26"/>
        </w:rPr>
        <w:t>Văn bản và Hình ảnh</w:t>
      </w:r>
      <w:r>
        <w:rPr>
          <w:rFonts w:hint="default" w:ascii="Times New Roman" w:hAnsi="Times New Roman" w:cs="Times New Roman"/>
          <w:sz w:val="26"/>
          <w:szCs w:val="26"/>
        </w:rPr>
        <w:t xml:space="preserve"> dưới dạng vector. Điều này cho phép hệ thống truy xuất không chỉ dựa trên ngữ nghĩa văn bản mà còn dựa trên nội dung hình ảnh.</w:t>
      </w:r>
    </w:p>
    <w:p w14:paraId="39141FEB">
      <w:pPr>
        <w:pStyle w:val="10"/>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line="360" w:lineRule="auto"/>
        <w:ind w:left="120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Knowledge Graph (KG):</w:t>
      </w:r>
      <w:r>
        <w:rPr>
          <w:rFonts w:hint="default" w:ascii="Times New Roman" w:hAnsi="Times New Roman" w:cs="Times New Roman"/>
          <w:sz w:val="26"/>
          <w:szCs w:val="26"/>
        </w:rPr>
        <w:t xml:space="preserve"> Là thành phần cốt lõi để quản lý các </w:t>
      </w:r>
      <w:r>
        <w:rPr>
          <w:rFonts w:hint="default" w:ascii="Times New Roman" w:hAnsi="Times New Roman" w:cs="Times New Roman"/>
          <w:b/>
          <w:bCs/>
          <w:sz w:val="26"/>
          <w:szCs w:val="26"/>
        </w:rPr>
        <w:t>mối quan hệ logic</w:t>
      </w:r>
      <w:r>
        <w:rPr>
          <w:rFonts w:hint="default" w:ascii="Times New Roman" w:hAnsi="Times New Roman" w:cs="Times New Roman"/>
          <w:sz w:val="26"/>
          <w:szCs w:val="26"/>
        </w:rPr>
        <w:t xml:space="preserve"> giữa các thực thể Giao thông (</w:t>
      </w:r>
      <w:r>
        <w:rPr>
          <w:rFonts w:hint="default" w:ascii="Times New Roman" w:hAnsi="Times New Roman" w:cs="Times New Roman"/>
          <w:sz w:val="26"/>
          <w:szCs w:val="26"/>
          <w:lang w:val="en-US"/>
        </w:rPr>
        <w:t>biển báo</w:t>
      </w:r>
      <w:r>
        <w:rPr>
          <w:rFonts w:hint="default" w:ascii="Times New Roman" w:hAnsi="Times New Roman" w:cs="Times New Roman"/>
          <w:sz w:val="26"/>
          <w:szCs w:val="26"/>
        </w:rPr>
        <w:t xml:space="preserve">), Văn hóa (sự kiện, quy tắc) và Du lịch (địa điểm). KG giúp hệ thống thực hiện các </w:t>
      </w:r>
      <w:r>
        <w:rPr>
          <w:rFonts w:hint="default" w:ascii="Times New Roman" w:hAnsi="Times New Roman" w:cs="Times New Roman"/>
          <w:b/>
          <w:bCs/>
          <w:sz w:val="26"/>
          <w:szCs w:val="26"/>
        </w:rPr>
        <w:t>lập luận đa bước</w:t>
      </w:r>
      <w:r>
        <w:rPr>
          <w:rFonts w:hint="default" w:ascii="Times New Roman" w:hAnsi="Times New Roman" w:cs="Times New Roman"/>
          <w:sz w:val="26"/>
          <w:szCs w:val="26"/>
        </w:rPr>
        <w:t xml:space="preserve"> và </w:t>
      </w:r>
      <w:r>
        <w:rPr>
          <w:rFonts w:hint="default" w:ascii="Times New Roman" w:hAnsi="Times New Roman" w:cs="Times New Roman"/>
          <w:b/>
          <w:bCs/>
          <w:sz w:val="26"/>
          <w:szCs w:val="26"/>
        </w:rPr>
        <w:t>truy vấn cấu trúc</w:t>
      </w:r>
      <w:r>
        <w:rPr>
          <w:rFonts w:hint="default" w:ascii="Times New Roman" w:hAnsi="Times New Roman" w:cs="Times New Roman"/>
          <w:sz w:val="26"/>
          <w:szCs w:val="26"/>
        </w:rPr>
        <w:t xml:space="preserve"> (ví dụ: tìm tất cả các </w:t>
      </w:r>
      <w:r>
        <w:rPr>
          <w:rFonts w:hint="default" w:ascii="Times New Roman" w:hAnsi="Times New Roman" w:cs="Times New Roman"/>
          <w:sz w:val="26"/>
          <w:szCs w:val="26"/>
          <w:lang w:val="en-US"/>
        </w:rPr>
        <w:t>địa điểm du lịch nổi tiếng về lịch sử ở Tp.HCM</w:t>
      </w:r>
      <w:r>
        <w:rPr>
          <w:rFonts w:hint="default" w:ascii="Times New Roman" w:hAnsi="Times New Roman" w:cs="Times New Roman"/>
          <w:sz w:val="26"/>
          <w:szCs w:val="26"/>
        </w:rPr>
        <w:t>).</w:t>
      </w:r>
    </w:p>
    <w:p w14:paraId="100B33CC">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outlineLvl w:val="9"/>
        <w:rPr>
          <w:rFonts w:hint="default" w:ascii="Times New Roman" w:hAnsi="Times New Roman" w:cs="Times New Roman"/>
          <w:b/>
          <w:bCs/>
          <w:sz w:val="26"/>
          <w:szCs w:val="26"/>
        </w:rPr>
      </w:pPr>
      <w:r>
        <w:rPr>
          <w:rFonts w:hint="default" w:ascii="Times New Roman" w:hAnsi="Times New Roman" w:cs="Times New Roman"/>
          <w:b/>
          <w:bCs/>
          <w:sz w:val="26"/>
          <w:szCs w:val="26"/>
        </w:rPr>
        <w:t>Ý nghĩa thực tiễn</w:t>
      </w:r>
    </w:p>
    <w:p w14:paraId="21FDFD5E">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Hệ thống được kỳ vọng sẽ:</w:t>
      </w:r>
    </w:p>
    <w:p w14:paraId="64FA6E66">
      <w:pPr>
        <w:pStyle w:val="10"/>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line="360" w:lineRule="auto"/>
        <w:ind w:left="120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Tăng độ chính xác và tính toàn diện</w:t>
      </w:r>
      <w:r>
        <w:rPr>
          <w:rFonts w:hint="default" w:ascii="Times New Roman" w:hAnsi="Times New Roman" w:cs="Times New Roman"/>
          <w:sz w:val="26"/>
          <w:szCs w:val="26"/>
        </w:rPr>
        <w:t xml:space="preserve"> cho các câu hỏi liên ngành bằng cách tổng hợp thông tin từ văn bản, hình ảnh, và mối quan hệ cấu trúc.</w:t>
      </w:r>
    </w:p>
    <w:p w14:paraId="52212954">
      <w:pPr>
        <w:pStyle w:val="10"/>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line="360" w:lineRule="auto"/>
        <w:ind w:left="1200" w:leftChars="0" w:hanging="420" w:firstLineChars="0"/>
        <w:jc w:val="both"/>
        <w:textAlignment w:val="auto"/>
        <w:rPr>
          <w:rFonts w:hint="default" w:ascii="Times New Roman" w:hAnsi="Times New Roman" w:cs="Times New Roman"/>
          <w:sz w:val="26"/>
          <w:szCs w:val="26"/>
        </w:rPr>
      </w:pPr>
      <w:r>
        <w:rPr>
          <w:rFonts w:hint="default" w:ascii="Times New Roman" w:hAnsi="Times New Roman" w:cs="Times New Roman"/>
          <w:b/>
          <w:bCs/>
          <w:sz w:val="26"/>
          <w:szCs w:val="26"/>
        </w:rPr>
        <w:t>Hỗ trợ du khách và người dân</w:t>
      </w:r>
      <w:r>
        <w:rPr>
          <w:rFonts w:hint="default" w:ascii="Times New Roman" w:hAnsi="Times New Roman" w:cs="Times New Roman"/>
          <w:sz w:val="26"/>
          <w:szCs w:val="26"/>
        </w:rPr>
        <w:t xml:space="preserve"> lập kế hoạch di chuyển, tìm hiểu văn hóa và khám phá các địa điểm du lịch một cách hiệu quả.</w:t>
      </w:r>
    </w:p>
    <w:p w14:paraId="39BED5B0">
      <w:pPr>
        <w:pStyle w:val="10"/>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line="360" w:lineRule="auto"/>
        <w:ind w:left="1200" w:leftChars="0" w:hanging="420" w:firstLineChars="0"/>
        <w:jc w:val="both"/>
        <w:textAlignment w:val="auto"/>
        <w:rPr>
          <w:rFonts w:hint="default" w:ascii="Times New Roman" w:hAnsi="Times New Roman" w:cs="Times New Roman"/>
          <w:sz w:val="26"/>
          <w:szCs w:val="26"/>
          <w:lang w:val="en-US"/>
        </w:rPr>
      </w:pPr>
      <w:r>
        <w:rPr>
          <w:rFonts w:hint="default" w:ascii="Times New Roman" w:hAnsi="Times New Roman" w:cs="Times New Roman"/>
          <w:b/>
          <w:bCs/>
          <w:sz w:val="26"/>
          <w:szCs w:val="26"/>
        </w:rPr>
        <w:t>Tạo ra một nền tảng tri thức có cấu trúc</w:t>
      </w:r>
      <w:r>
        <w:rPr>
          <w:rFonts w:hint="default" w:ascii="Times New Roman" w:hAnsi="Times New Roman" w:cs="Times New Roman"/>
          <w:sz w:val="26"/>
          <w:szCs w:val="26"/>
        </w:rPr>
        <w:t xml:space="preserve"> cho lĩnh vực Giao thông  Văn hoá và Du lịch Việt Nam</w:t>
      </w:r>
      <w:r>
        <w:rPr>
          <w:rFonts w:hint="default" w:ascii="Times New Roman" w:hAnsi="Times New Roman" w:cs="Times New Roman"/>
          <w:sz w:val="26"/>
          <w:szCs w:val="26"/>
          <w:lang w:val="en-US"/>
        </w:rPr>
        <w:t>.</w:t>
      </w:r>
    </w:p>
    <w:p w14:paraId="25DF7FEA">
      <w:pPr>
        <w:pStyle w:val="3"/>
        <w:numPr>
          <w:ilvl w:val="0"/>
          <w:numId w:val="2"/>
        </w:numPr>
        <w:bidi w:val="0"/>
        <w:ind w:left="692" w:leftChars="0" w:hanging="692" w:hangingChars="266"/>
        <w:rPr>
          <w:rFonts w:hint="default"/>
          <w:lang w:val="en-US"/>
        </w:rPr>
      </w:pPr>
      <w:r>
        <w:rPr>
          <w:rFonts w:hint="default"/>
          <w:lang w:val="en-US"/>
        </w:rPr>
        <w:t>Mục tiêu dự án (Tối ưu hóa cho Đa phương thức)</w:t>
      </w:r>
    </w:p>
    <w:p w14:paraId="4ADB80F2">
      <w:pPr>
        <w:bidi w:val="0"/>
        <w:spacing w:line="360" w:lineRule="auto"/>
        <w:rPr>
          <w:rFonts w:hint="default" w:ascii="Times New Roman" w:hAnsi="Times New Roman" w:cs="Times New Roman"/>
          <w:b/>
          <w:bCs/>
          <w:sz w:val="26"/>
          <w:szCs w:val="26"/>
        </w:rPr>
      </w:pPr>
      <w:r>
        <w:rPr>
          <w:rFonts w:hint="default" w:ascii="Times New Roman" w:hAnsi="Times New Roman" w:cs="Times New Roman"/>
          <w:b/>
          <w:bCs/>
          <w:sz w:val="26"/>
          <w:szCs w:val="26"/>
        </w:rPr>
        <w:t>Mục tiêu chính:</w:t>
      </w:r>
    </w:p>
    <w:p w14:paraId="2F8FF03B">
      <w:pPr>
        <w:numPr>
          <w:ilvl w:val="0"/>
          <w:numId w:val="4"/>
        </w:numPr>
        <w:bidi w:val="0"/>
        <w:spacing w:line="360" w:lineRule="auto"/>
        <w:ind w:left="120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Phát triển một</w:t>
      </w:r>
      <w:r>
        <w:rPr>
          <w:rFonts w:hint="default" w:ascii="Times New Roman" w:hAnsi="Times New Roman" w:cs="Times New Roman"/>
          <w:sz w:val="26"/>
          <w:szCs w:val="26"/>
        </w:rPr>
        <w:t xml:space="preserve"> Hệ thống Chatbot HỏiĐáp Đa Phương Thức Tiếng Việt về Giao thông – Văn hoá – Du lịch, dựa trên kiến trúc Multimodal RAG tích hợp Knowledge Graph.</w:t>
      </w:r>
    </w:p>
    <w:p w14:paraId="762CF9B8">
      <w:pPr>
        <w:numPr>
          <w:ilvl w:val="0"/>
          <w:numId w:val="4"/>
        </w:numPr>
        <w:bidi w:val="0"/>
        <w:spacing w:line="360" w:lineRule="auto"/>
        <w:ind w:left="120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Xây dựng kho dữ liệu Đa Phương Thức và Đồ thị Tri thức cho lĩnh vực này.</w:t>
      </w:r>
    </w:p>
    <w:p w14:paraId="5463EB11">
      <w:pPr>
        <w:bidi w:val="0"/>
        <w:spacing w:line="360" w:lineRule="auto"/>
        <w:rPr>
          <w:rFonts w:hint="default" w:ascii="Times New Roman" w:hAnsi="Times New Roman" w:cs="Times New Roman"/>
          <w:b/>
          <w:bCs/>
          <w:sz w:val="26"/>
          <w:szCs w:val="26"/>
        </w:rPr>
      </w:pPr>
      <w:r>
        <w:rPr>
          <w:rFonts w:hint="default" w:ascii="Times New Roman" w:hAnsi="Times New Roman" w:cs="Times New Roman"/>
          <w:b/>
          <w:bCs/>
          <w:sz w:val="26"/>
          <w:szCs w:val="26"/>
        </w:rPr>
        <w:t>Mục tiêu cụ thể:</w:t>
      </w:r>
    </w:p>
    <w:p w14:paraId="6E35D0BE">
      <w:pPr>
        <w:numPr>
          <w:ilvl w:val="0"/>
          <w:numId w:val="4"/>
        </w:numPr>
        <w:bidi w:val="0"/>
        <w:spacing w:line="360" w:lineRule="auto"/>
        <w:ind w:left="120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Xử lý và Chuẩn hóa dữ liệu Đa Phương Thức (Văn bản và Hình ảnh) từ các nguồn về Giao thông, Văn hóa và Du lịch.</w:t>
      </w:r>
    </w:p>
    <w:p w14:paraId="6CB79BA9">
      <w:pPr>
        <w:numPr>
          <w:ilvl w:val="0"/>
          <w:numId w:val="4"/>
        </w:numPr>
        <w:bidi w:val="0"/>
        <w:spacing w:line="360" w:lineRule="auto"/>
        <w:ind w:left="120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Trích xuất Thực thể – Quan hệ để xây dựng Đồ thị Tri thức Giao thông  Văn hoá  Du lịch.</w:t>
      </w:r>
    </w:p>
    <w:p w14:paraId="069F3116">
      <w:pPr>
        <w:numPr>
          <w:ilvl w:val="0"/>
          <w:numId w:val="4"/>
        </w:numPr>
        <w:bidi w:val="0"/>
        <w:spacing w:line="360" w:lineRule="auto"/>
        <w:ind w:left="120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Phát triển</w:t>
      </w:r>
      <w:r>
        <w:rPr>
          <w:rFonts w:hint="default" w:ascii="Times New Roman" w:hAnsi="Times New Roman" w:cs="Times New Roman"/>
          <w:sz w:val="26"/>
          <w:szCs w:val="26"/>
        </w:rPr>
        <w:t xml:space="preserve"> mô hình hỏi đáp dựa trên kiến trúc Multimodal RAG kết hợp Knowledge Graph (ví dụ: sử dụng Fusion Retrieval để kết hợp truy xuất vector và truy vấn graph).</w:t>
      </w:r>
    </w:p>
    <w:p w14:paraId="1A20DB81">
      <w:pPr>
        <w:numPr>
          <w:ilvl w:val="0"/>
          <w:numId w:val="4"/>
        </w:numPr>
        <w:bidi w:val="0"/>
        <w:spacing w:line="360" w:lineRule="auto"/>
        <w:ind w:left="120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Triển khai giao diện demo có khả năng chấp nhận đầu vào đa phương thức (văn bản, ảnh) và trả lời bằng văn bản, kèm theo các hình ảnh/bản đồ minh họa liên quan.</w:t>
      </w:r>
    </w:p>
    <w:p w14:paraId="6BBF4123">
      <w:pPr>
        <w:pStyle w:val="3"/>
        <w:numPr>
          <w:ilvl w:val="0"/>
          <w:numId w:val="2"/>
        </w:numPr>
        <w:bidi w:val="0"/>
        <w:ind w:left="692" w:leftChars="0" w:hanging="692" w:hangingChars="266"/>
        <w:rPr>
          <w:rFonts w:hint="default"/>
          <w:lang w:val="en-US"/>
        </w:rPr>
      </w:pPr>
      <w:r>
        <w:rPr>
          <w:rFonts w:hint="default"/>
        </w:rPr>
        <w:t>Giới hạn phạm vi đồ án</w:t>
      </w:r>
      <w:r>
        <w:rPr>
          <w:rFonts w:hint="default"/>
          <w:lang w:val="en-US"/>
        </w:rPr>
        <w:t>:</w:t>
      </w:r>
    </w:p>
    <w:p w14:paraId="22B42FDB">
      <w:pPr>
        <w:numPr>
          <w:ilvl w:val="0"/>
          <w:numId w:val="0"/>
        </w:numPr>
        <w:bidi w:val="0"/>
        <w:spacing w:line="360" w:lineRule="auto"/>
        <w:ind w:right="0" w:rightChars="0"/>
        <w:rPr>
          <w:rFonts w:hint="default" w:cs="Times New Roman"/>
          <w:b/>
          <w:bCs/>
          <w:sz w:val="26"/>
          <w:szCs w:val="26"/>
          <w:lang w:val="en-US"/>
        </w:rPr>
      </w:pPr>
      <w:r>
        <w:rPr>
          <w:rFonts w:hint="default" w:cs="Times New Roman"/>
          <w:b/>
          <w:bCs/>
          <w:sz w:val="26"/>
          <w:szCs w:val="26"/>
          <w:lang w:val="en-US"/>
        </w:rPr>
        <w:t xml:space="preserve">Không gian: </w:t>
      </w:r>
      <w:r>
        <w:rPr>
          <w:rFonts w:hint="default" w:cs="Times New Roman"/>
          <w:b w:val="0"/>
          <w:bCs w:val="0"/>
          <w:sz w:val="26"/>
          <w:szCs w:val="26"/>
          <w:lang w:val="en-US"/>
        </w:rPr>
        <w:t>Quận 1, 3, TP.HCM.</w:t>
      </w:r>
    </w:p>
    <w:p w14:paraId="24BCC629">
      <w:pPr>
        <w:numPr>
          <w:ilvl w:val="0"/>
          <w:numId w:val="0"/>
        </w:numPr>
        <w:bidi w:val="0"/>
        <w:spacing w:line="360" w:lineRule="auto"/>
        <w:ind w:right="0" w:rightChars="0"/>
        <w:rPr>
          <w:rFonts w:hint="default" w:cs="Times New Roman"/>
          <w:b w:val="0"/>
          <w:bCs w:val="0"/>
          <w:sz w:val="26"/>
          <w:szCs w:val="26"/>
          <w:lang w:val="en-US"/>
        </w:rPr>
      </w:pPr>
      <w:r>
        <w:rPr>
          <w:rFonts w:hint="default" w:cs="Times New Roman"/>
          <w:b/>
          <w:bCs/>
          <w:sz w:val="26"/>
          <w:szCs w:val="26"/>
          <w:lang w:val="en-US"/>
        </w:rPr>
        <w:t xml:space="preserve">Lý do chọn: </w:t>
      </w:r>
      <w:r>
        <w:rPr>
          <w:rFonts w:hint="default" w:cs="Times New Roman"/>
          <w:b w:val="0"/>
          <w:bCs w:val="0"/>
          <w:sz w:val="26"/>
          <w:szCs w:val="26"/>
          <w:lang w:val="en-US"/>
        </w:rPr>
        <w:t>mật độ POI cao (di tích, bảo tàng, điểm tham quan; mạng lưới tuyến - trạm xe buýt dày), dự liệu công khai tương đối sẵn có, nhu cầu tra cứu lớn cho các khách người nước ngoài qua Việt Nam tham quan ở TP.HCM hoặc cho những người muốn tìm hiểu về lộ trình, văn hoá, di tích, bảo tàng dựa trên MM-RAG tích hợp KG (</w:t>
      </w:r>
      <w:r>
        <w:rPr>
          <w:rFonts w:hint="default" w:ascii="Times New Roman" w:hAnsi="Times New Roman" w:eastAsia="SimSun" w:cs="Times New Roman"/>
          <w:sz w:val="26"/>
          <w:szCs w:val="26"/>
        </w:rPr>
        <w:t>Knowledge Graph</w:t>
      </w:r>
      <w:r>
        <w:rPr>
          <w:rFonts w:hint="default" w:cs="Times New Roman"/>
          <w:b w:val="0"/>
          <w:bCs w:val="0"/>
          <w:sz w:val="26"/>
          <w:szCs w:val="26"/>
          <w:lang w:val="en-US"/>
        </w:rPr>
        <w:t>), trả lời có trích dẫn và tuân thủ phạm vi tĩnh.</w:t>
      </w:r>
    </w:p>
    <w:p w14:paraId="6B8AFDE7">
      <w:pPr>
        <w:numPr>
          <w:ilvl w:val="0"/>
          <w:numId w:val="0"/>
        </w:numPr>
        <w:bidi w:val="0"/>
        <w:spacing w:line="360" w:lineRule="auto"/>
        <w:ind w:right="0" w:rightChars="0"/>
        <w:rPr>
          <w:rFonts w:hint="default" w:cs="Times New Roman"/>
          <w:b/>
          <w:bCs/>
          <w:sz w:val="26"/>
          <w:szCs w:val="26"/>
          <w:lang w:val="en-US"/>
        </w:rPr>
      </w:pPr>
      <w:r>
        <w:rPr>
          <w:rFonts w:hint="default" w:cs="Times New Roman"/>
          <w:b/>
          <w:bCs/>
          <w:sz w:val="26"/>
          <w:szCs w:val="26"/>
          <w:lang w:val="en-US"/>
        </w:rPr>
        <w:t>Miền nội dung:</w:t>
      </w:r>
    </w:p>
    <w:p w14:paraId="67266DF3">
      <w:pPr>
        <w:numPr>
          <w:ilvl w:val="0"/>
          <w:numId w:val="5"/>
        </w:numPr>
        <w:bidi w:val="0"/>
        <w:spacing w:line="360" w:lineRule="auto"/>
        <w:ind w:left="420" w:leftChars="0" w:right="0" w:rightChars="0" w:hanging="420" w:firstLineChars="0"/>
        <w:rPr>
          <w:rFonts w:hint="default" w:cs="Times New Roman"/>
          <w:b w:val="0"/>
          <w:bCs w:val="0"/>
          <w:sz w:val="26"/>
          <w:szCs w:val="26"/>
          <w:lang w:val="en-US"/>
        </w:rPr>
      </w:pPr>
      <w:r>
        <w:rPr>
          <w:rFonts w:hint="default" w:cs="Times New Roman"/>
          <w:b/>
          <w:bCs/>
          <w:sz w:val="26"/>
          <w:szCs w:val="26"/>
          <w:lang w:val="en-US"/>
        </w:rPr>
        <w:t xml:space="preserve">Giao thông (tĩnh): </w:t>
      </w:r>
      <w:r>
        <w:rPr>
          <w:rFonts w:hint="default" w:cs="Times New Roman"/>
          <w:b w:val="0"/>
          <w:bCs w:val="0"/>
          <w:sz w:val="26"/>
          <w:szCs w:val="26"/>
          <w:lang w:val="en-US"/>
        </w:rPr>
        <w:t>tuyến-trạm xe buýt trong/qua Quận 1, Quận 3; lộ trình tham thảo, thông tin giờ chạy/tần suất mang tính mô tả(không dữ liệu thực).</w:t>
      </w:r>
    </w:p>
    <w:p w14:paraId="664288F6">
      <w:pPr>
        <w:numPr>
          <w:ilvl w:val="0"/>
          <w:numId w:val="5"/>
        </w:numPr>
        <w:bidi w:val="0"/>
        <w:spacing w:line="360" w:lineRule="auto"/>
        <w:ind w:left="420" w:leftChars="0" w:right="0" w:rightChars="0" w:hanging="420" w:firstLineChars="0"/>
        <w:rPr>
          <w:rFonts w:hint="default" w:cs="Times New Roman"/>
          <w:b w:val="0"/>
          <w:bCs w:val="0"/>
          <w:sz w:val="26"/>
          <w:szCs w:val="26"/>
          <w:lang w:val="en-US"/>
        </w:rPr>
      </w:pPr>
      <w:r>
        <w:rPr>
          <w:rFonts w:hint="default" w:cs="Times New Roman"/>
          <w:b/>
          <w:bCs/>
          <w:sz w:val="26"/>
          <w:szCs w:val="26"/>
          <w:lang w:val="en-US"/>
        </w:rPr>
        <w:t xml:space="preserve">Văn hoá - lịch sử: </w:t>
      </w:r>
      <w:r>
        <w:rPr>
          <w:rFonts w:hint="default" w:cs="Times New Roman"/>
          <w:b w:val="0"/>
          <w:bCs w:val="0"/>
          <w:sz w:val="26"/>
          <w:szCs w:val="26"/>
          <w:lang w:val="en-US"/>
        </w:rPr>
        <w:t>Dinh Độc Lập, Nhà thờ Đức Bà, Bưu điện Trung tâm, Nhà hát Thành Phố, Trụ sở UBND TP, Chợ Bến Thành, Bảo tàng Lịch sử Việt Nam, Bảo tàng Chứng tích Chiến tranh; Bảo tàng Mỹ thuật TP.HCM.</w:t>
      </w:r>
    </w:p>
    <w:p w14:paraId="48AFA117">
      <w:pPr>
        <w:numPr>
          <w:ilvl w:val="0"/>
          <w:numId w:val="5"/>
        </w:numPr>
        <w:bidi w:val="0"/>
        <w:spacing w:line="360" w:lineRule="auto"/>
        <w:ind w:left="420" w:leftChars="0" w:right="0" w:rightChars="0" w:hanging="420" w:firstLineChars="0"/>
        <w:rPr>
          <w:rFonts w:hint="default" w:cs="Times New Roman"/>
          <w:b w:val="0"/>
          <w:bCs w:val="0"/>
          <w:sz w:val="26"/>
          <w:szCs w:val="26"/>
          <w:lang w:val="en-US"/>
        </w:rPr>
      </w:pPr>
      <w:r>
        <w:rPr>
          <w:rFonts w:hint="default" w:cs="Times New Roman"/>
          <w:b/>
          <w:bCs/>
          <w:sz w:val="26"/>
          <w:szCs w:val="26"/>
          <w:lang w:val="en-US"/>
        </w:rPr>
        <w:t>Du lịch - ẩm thực - trải nghiệm xung quanh:</w:t>
      </w:r>
      <w:r>
        <w:rPr>
          <w:rFonts w:hint="default" w:cs="Times New Roman"/>
          <w:b w:val="0"/>
          <w:bCs w:val="0"/>
          <w:sz w:val="26"/>
          <w:szCs w:val="26"/>
          <w:lang w:val="en-US"/>
        </w:rPr>
        <w:t xml:space="preserve"> gợi ý POI lân cận theo bán kính/thời lượng, mô tả trung lập, lập kế hoạch dự định. Ví dụ “Lập kế hoạch 3 ngày 2 đêm ở TP.HCM”, “Những địa điểm được giới trẻ ưa thích chụp ảnh”.</w:t>
      </w:r>
    </w:p>
    <w:p w14:paraId="78588C23">
      <w:pPr>
        <w:numPr>
          <w:ilvl w:val="0"/>
          <w:numId w:val="5"/>
        </w:numPr>
        <w:bidi w:val="0"/>
        <w:spacing w:line="360" w:lineRule="auto"/>
        <w:ind w:left="420" w:leftChars="0" w:right="0" w:rightChars="0" w:hanging="420" w:firstLineChars="0"/>
        <w:rPr>
          <w:rFonts w:hint="default" w:cs="Times New Roman"/>
          <w:b w:val="0"/>
          <w:bCs w:val="0"/>
          <w:sz w:val="26"/>
          <w:szCs w:val="26"/>
          <w:lang w:val="en-US"/>
        </w:rPr>
      </w:pPr>
      <w:r>
        <w:rPr>
          <w:rFonts w:hint="default" w:cs="Times New Roman"/>
          <w:b/>
          <w:bCs/>
          <w:sz w:val="26"/>
          <w:szCs w:val="26"/>
          <w:lang w:val="en-US"/>
        </w:rPr>
        <w:t>Ngoài phạm vi:</w:t>
      </w:r>
      <w:r>
        <w:rPr>
          <w:rFonts w:hint="default" w:cs="Times New Roman"/>
          <w:b w:val="0"/>
          <w:bCs w:val="0"/>
          <w:sz w:val="26"/>
          <w:szCs w:val="26"/>
          <w:lang w:val="en-US"/>
        </w:rPr>
        <w:t xml:space="preserve"> dữ liệu thời gian thực(ETA, kẹt xe, giá động), đặt vé/khuyến mãi; so sánh/xếp hạng mang tính quảng cáo.</w:t>
      </w:r>
    </w:p>
    <w:p w14:paraId="23509534">
      <w:pPr>
        <w:numPr>
          <w:ilvl w:val="0"/>
          <w:numId w:val="0"/>
        </w:numPr>
        <w:bidi w:val="0"/>
        <w:spacing w:line="360" w:lineRule="auto"/>
        <w:ind w:right="0" w:rightChars="0"/>
        <w:rPr>
          <w:rFonts w:hint="default" w:cs="Times New Roman"/>
          <w:b w:val="0"/>
          <w:bCs w:val="0"/>
          <w:sz w:val="26"/>
          <w:szCs w:val="26"/>
          <w:lang w:val="en-US"/>
        </w:rPr>
      </w:pPr>
      <w:r>
        <w:rPr>
          <w:rFonts w:hint="default" w:cs="Times New Roman"/>
          <w:b/>
          <w:bCs/>
          <w:sz w:val="26"/>
          <w:szCs w:val="26"/>
          <w:lang w:val="en-US"/>
        </w:rPr>
        <w:t>Ngôn ngữ sử dụng:</w:t>
      </w:r>
      <w:r>
        <w:rPr>
          <w:rFonts w:hint="default" w:cs="Times New Roman"/>
          <w:b w:val="0"/>
          <w:bCs w:val="0"/>
          <w:sz w:val="26"/>
          <w:szCs w:val="26"/>
          <w:lang w:val="en-US"/>
        </w:rPr>
        <w:t xml:space="preserve"> Tiếng Việt.</w:t>
      </w:r>
    </w:p>
    <w:p w14:paraId="52278B78">
      <w:pPr>
        <w:pStyle w:val="3"/>
        <w:numPr>
          <w:ilvl w:val="0"/>
          <w:numId w:val="2"/>
        </w:numPr>
        <w:bidi w:val="0"/>
        <w:ind w:left="692" w:leftChars="0" w:hanging="692" w:hangingChars="266"/>
        <w:rPr>
          <w:rFonts w:hint="default"/>
          <w:lang w:val="en-US"/>
        </w:rPr>
      </w:pPr>
      <w:r>
        <w:rPr>
          <w:rFonts w:hint="default"/>
          <w:lang w:val="en-US"/>
        </w:rPr>
        <w:t>Cấu trúc đồ án:</w:t>
      </w:r>
    </w:p>
    <w:p w14:paraId="4569FBAB">
      <w:pPr>
        <w:pStyle w:val="2"/>
        <w:numPr>
          <w:ilvl w:val="0"/>
          <w:numId w:val="1"/>
        </w:numPr>
        <w:bidi w:val="0"/>
        <w:ind w:left="1148" w:leftChars="0" w:hanging="1148" w:firstLineChars="0"/>
        <w:rPr>
          <w:rFonts w:hint="default"/>
          <w:lang w:val="en-US"/>
        </w:rPr>
      </w:pPr>
      <w:r>
        <w:rPr>
          <w:rFonts w:hint="default"/>
          <w:lang w:val="en-US"/>
        </w:rPr>
        <w:t>KIẾN THỨC NỀN TẢNG</w:t>
      </w:r>
    </w:p>
    <w:p w14:paraId="05CB3D99">
      <w:pPr>
        <w:pStyle w:val="3"/>
        <w:numPr>
          <w:ilvl w:val="0"/>
          <w:numId w:val="6"/>
        </w:numPr>
        <w:bidi w:val="0"/>
        <w:spacing w:line="360" w:lineRule="auto"/>
        <w:ind w:left="692" w:leftChars="0" w:hanging="692" w:hangingChars="266"/>
        <w:jc w:val="left"/>
        <w:rPr>
          <w:rFonts w:hint="default"/>
          <w:lang w:val="en-US"/>
        </w:rPr>
      </w:pPr>
      <w:r>
        <w:rPr>
          <w:rFonts w:hint="default"/>
          <w:lang w:val="en-US"/>
        </w:rPr>
        <w:t>Bối cảnh</w:t>
      </w:r>
      <w:r>
        <w:rPr>
          <w:rFonts w:hint="default"/>
          <w:lang w:val="en-US"/>
        </w:rPr>
        <w:tab/>
      </w:r>
    </w:p>
    <w:p w14:paraId="60894AD6">
      <w:pPr>
        <w:numPr>
          <w:ilvl w:val="0"/>
          <w:numId w:val="0"/>
        </w:numPr>
        <w:bidi w:val="0"/>
        <w:spacing w:line="360" w:lineRule="auto"/>
        <w:ind w:right="0" w:rightChars="0"/>
      </w:pPr>
      <w:r>
        <w:t>Với tính chất phức tạp của lĩnh vực Giao thông  Văn hóa  Du lịch, các hệ thống HỏiĐáp (QA) cần vượt qua giới hạn của truy vấn văn bản đơn thuần. Hai xu hướng tiên tiến được đề tài áp dụng là:</w:t>
      </w:r>
    </w:p>
    <w:p w14:paraId="02D61CC5">
      <w:pPr>
        <w:numPr>
          <w:ilvl w:val="0"/>
          <w:numId w:val="7"/>
        </w:numPr>
        <w:bidi w:val="0"/>
        <w:spacing w:line="360" w:lineRule="auto"/>
        <w:ind w:left="1200" w:leftChars="0" w:right="0" w:rightChars="0" w:hanging="420" w:firstLineChars="0"/>
      </w:pPr>
      <w:r>
        <w:rPr>
          <w:rFonts w:hint="default"/>
          <w:lang w:val="en-US"/>
        </w:rPr>
        <w:t xml:space="preserve"> </w:t>
      </w:r>
      <w:r>
        <w:t>Multimodal RAG: Mở rộng RAG từ xử lý văn bản sang xử lý Văn bản và Hình ảnh (hoặc các phương thức khác), cho phép mô hình hiểu được ngữ cảnh thị giác (biển báo giao thông, hình ảnh địa điểm) để trả lời.</w:t>
      </w:r>
    </w:p>
    <w:p w14:paraId="35B7A217">
      <w:pPr>
        <w:numPr>
          <w:ilvl w:val="0"/>
          <w:numId w:val="7"/>
        </w:numPr>
        <w:bidi w:val="0"/>
        <w:spacing w:line="360" w:lineRule="auto"/>
        <w:ind w:left="1200" w:leftChars="0" w:right="0" w:rightChars="0" w:hanging="420" w:firstLineChars="0"/>
        <w:rPr>
          <w:rFonts w:hint="default"/>
          <w:lang w:val="en-US"/>
        </w:rPr>
      </w:pPr>
      <w:r>
        <w:rPr>
          <w:rFonts w:hint="default"/>
          <w:lang w:val="en-US"/>
        </w:rPr>
        <w:t xml:space="preserve"> </w:t>
      </w:r>
      <w:r>
        <w:t>KGRAG: Tích hợp Đồ thị Tri thức để hỗ trợ các truy vấn yêu cầu lập luận logic, tìm kiếm lộ trình và kết nối quan hệ giữa các lĩnh vực, điều mà Vector Search truyền thống gặp nhiều khó khăn.</w:t>
      </w:r>
    </w:p>
    <w:p w14:paraId="4D5C6B80">
      <w:pPr>
        <w:pStyle w:val="3"/>
        <w:numPr>
          <w:ilvl w:val="0"/>
          <w:numId w:val="6"/>
        </w:numPr>
        <w:bidi w:val="0"/>
        <w:ind w:left="692" w:leftChars="0" w:hanging="692" w:hangingChars="266"/>
        <w:rPr>
          <w:rFonts w:hint="default"/>
          <w:lang w:val="en-US"/>
        </w:rPr>
      </w:pPr>
      <w:r>
        <w:rPr>
          <w:rFonts w:hint="default"/>
          <w:lang w:val="en-US"/>
        </w:rPr>
        <w:t>Các công trình quốc tế tiêu biểu:</w:t>
      </w:r>
    </w:p>
    <w:p w14:paraId="78A37E6F">
      <w:pPr>
        <w:numPr>
          <w:numId w:val="0"/>
        </w:numPr>
        <w:bidi w:val="0"/>
        <w:spacing w:line="360" w:lineRule="auto"/>
        <w:ind w:leftChars="0" w:right="0" w:rightChars="0"/>
        <w:rPr>
          <w:rFonts w:hint="default"/>
          <w:lang w:val="en-US"/>
        </w:rPr>
      </w:pPr>
      <w:r>
        <w:rPr>
          <w:rFonts w:hint="default"/>
          <w:lang w:val="en-US"/>
        </w:rPr>
        <w:t>1) Gao et al., 2023 – Retrieval-Augmented Generation for LLMs: A Survey.</w:t>
      </w:r>
    </w:p>
    <w:p w14:paraId="0C113308">
      <w:pPr>
        <w:numPr>
          <w:numId w:val="0"/>
        </w:numPr>
        <w:bidi w:val="0"/>
        <w:spacing w:line="360" w:lineRule="auto"/>
        <w:ind w:leftChars="0" w:right="0" w:rightChars="0"/>
        <w:rPr>
          <w:rFonts w:hint="default"/>
          <w:lang w:val="en-US"/>
        </w:rPr>
      </w:pPr>
      <w:r>
        <w:rPr>
          <w:rFonts w:hint="default"/>
          <w:lang w:val="en-US"/>
        </w:rPr>
        <w:t>Bài khảo sát hệ thống hóa tiến trình RAG từ kiến trúc cơ bản retriever–generator đến các biến thể nâng cao như multi-hop, fact-augmented và KG-RAG. Tác giả phân rã thành ba trụ cột (retrieval, augmentation, generation), thảo luận cách kết hợp dữ liệu không cấu trúc với tri thức có cấu trúc (Knowledge Graphs) trong pipeline sinh, và so sánh RAG với fine-tuning theo hiệu quả, khả năng mở rộng và độ tin cậy. Ưu điểm là khung phân loại rõ và chỉ ra thách thức mở; hạn chế là thiên về tổng quan, chưa cung cấp quy trình triển khai “cắm là chạy”.</w:t>
      </w:r>
    </w:p>
    <w:p w14:paraId="0754FF6A">
      <w:pPr>
        <w:bidi w:val="0"/>
        <w:spacing w:line="360" w:lineRule="auto"/>
        <w:rPr>
          <w:rFonts w:hint="default"/>
          <w:lang w:val="en-US"/>
        </w:rPr>
      </w:pPr>
    </w:p>
    <w:p w14:paraId="6EFA7CAA">
      <w:pPr>
        <w:numPr>
          <w:numId w:val="0"/>
        </w:numPr>
        <w:bidi w:val="0"/>
        <w:spacing w:line="360" w:lineRule="auto"/>
        <w:ind w:leftChars="0" w:right="0" w:rightChars="0"/>
        <w:rPr>
          <w:rFonts w:hint="default"/>
          <w:lang w:val="en-US"/>
        </w:rPr>
      </w:pPr>
      <w:r>
        <w:rPr>
          <w:rFonts w:hint="default"/>
          <w:lang w:val="en-US"/>
        </w:rPr>
        <w:t>2) Graph RAG: A Survey (2024).</w:t>
      </w:r>
    </w:p>
    <w:p w14:paraId="303513A1">
      <w:pPr>
        <w:numPr>
          <w:numId w:val="0"/>
        </w:numPr>
        <w:bidi w:val="0"/>
        <w:spacing w:line="360" w:lineRule="auto"/>
        <w:ind w:leftChars="0" w:right="0" w:rightChars="0"/>
        <w:rPr>
          <w:rFonts w:hint="default"/>
          <w:lang w:val="en-US"/>
        </w:rPr>
      </w:pPr>
      <w:r>
        <w:rPr>
          <w:rFonts w:hint="default"/>
          <w:lang w:val="en-US"/>
        </w:rPr>
        <w:t>Công trình tổng hợp các cách đưa cấu trúc đồ thị/tri thức vào RAG (ví dụ GraphRAG và biến thể), nhấn mạnh vai trò của quan hệ và cụm cộng đồng trong việc gom bối cảnh phù hợp trước khi sinh. Điểm mạnh là kết nối hợp lý giữa IR văn bản và suy luận theo quan hệ trên KG; điểm yếu là nhiều kỹ thuật ở mức khái niệm, hiệu quả thực tế phụ thuộc miền và chất lượng KG.</w:t>
      </w:r>
    </w:p>
    <w:p w14:paraId="741BA691">
      <w:pPr>
        <w:bidi w:val="0"/>
        <w:spacing w:line="360" w:lineRule="auto"/>
        <w:rPr>
          <w:rFonts w:hint="default"/>
          <w:lang w:val="en-US"/>
        </w:rPr>
      </w:pPr>
    </w:p>
    <w:p w14:paraId="0CA6AB89">
      <w:pPr>
        <w:numPr>
          <w:numId w:val="0"/>
        </w:numPr>
        <w:bidi w:val="0"/>
        <w:spacing w:line="360" w:lineRule="auto"/>
        <w:ind w:leftChars="0" w:right="0" w:rightChars="0"/>
        <w:rPr>
          <w:rFonts w:hint="default"/>
          <w:lang w:val="en-US"/>
        </w:rPr>
      </w:pPr>
      <w:r>
        <w:rPr>
          <w:rFonts w:hint="default"/>
          <w:lang w:val="en-US"/>
        </w:rPr>
        <w:t>3) MuRAG (EMNLP 2022).</w:t>
      </w:r>
    </w:p>
    <w:p w14:paraId="15EBE5BB">
      <w:pPr>
        <w:numPr>
          <w:numId w:val="0"/>
        </w:numPr>
        <w:bidi w:val="0"/>
        <w:spacing w:line="360" w:lineRule="auto"/>
        <w:ind w:leftChars="0" w:right="0" w:rightChars="0"/>
        <w:rPr>
          <w:rFonts w:hint="default"/>
          <w:lang w:val="en-US"/>
        </w:rPr>
      </w:pPr>
      <w:r>
        <w:rPr>
          <w:rFonts w:hint="default"/>
          <w:lang w:val="en-US"/>
        </w:rPr>
        <w:t>MuRAG là một trong những kiến trúc RAG đa phương thức sớm cho QA mở, đưa “bộ nhớ ngoài” gồm ảnh và văn bản đã truy xuất vào bộ sinh để trả lời các câu hỏi cần phối hợp nhìn–đọc. Ưu điểm là diễn giải tự nhiên các truy vấn có hình ảnh; hạn chế là phụ thuộc dữ liệu huấn luyện đa phương thức quy mô lớn và chi phí tính toán cao khi mở rộng.</w:t>
      </w:r>
    </w:p>
    <w:p w14:paraId="38E476E7">
      <w:pPr>
        <w:bidi w:val="0"/>
        <w:spacing w:line="360" w:lineRule="auto"/>
        <w:rPr>
          <w:rFonts w:hint="default"/>
          <w:lang w:val="en-US"/>
        </w:rPr>
      </w:pPr>
    </w:p>
    <w:p w14:paraId="5A77E892">
      <w:pPr>
        <w:numPr>
          <w:numId w:val="0"/>
        </w:numPr>
        <w:bidi w:val="0"/>
        <w:spacing w:line="360" w:lineRule="auto"/>
        <w:ind w:leftChars="0" w:right="0" w:rightChars="0"/>
        <w:rPr>
          <w:rFonts w:hint="default"/>
          <w:lang w:val="en-US"/>
        </w:rPr>
      </w:pPr>
      <w:r>
        <w:rPr>
          <w:rFonts w:hint="default"/>
          <w:lang w:val="en-US"/>
        </w:rPr>
        <w:t>4) RA-CM3 (ICML 2023).</w:t>
      </w:r>
    </w:p>
    <w:p w14:paraId="136430CA">
      <w:pPr>
        <w:numPr>
          <w:numId w:val="0"/>
        </w:numPr>
        <w:bidi w:val="0"/>
        <w:spacing w:line="360" w:lineRule="auto"/>
        <w:ind w:leftChars="0" w:right="0" w:rightChars="0"/>
        <w:rPr>
          <w:rFonts w:hint="default"/>
          <w:lang w:val="en-US"/>
        </w:rPr>
      </w:pPr>
      <w:r>
        <w:rPr>
          <w:rFonts w:hint="default"/>
          <w:lang w:val="en-US"/>
        </w:rPr>
        <w:t>RA-CM3 kết hợp CLIP làm bộ truy xuất đa phương thức và CM3 làm bộ sinh có khả năng cả sinh văn bản lẫn hình ảnh theo bối cảnh truy xuất. Thế mạnh là một pipeline hợp nhất cho text–image với mối nối rõ giữa retrieval và generation; điểm yếu là tính phù hợp cho các ứng dụng yêu cầu độ đúng đắn cao (như văn hoá/du lịch địa phương) còn cần bổ sung cơ chế kiểm chứng nguồn và trích dẫn.</w:t>
      </w:r>
    </w:p>
    <w:p w14:paraId="5F8D2D4E">
      <w:pPr>
        <w:bidi w:val="0"/>
        <w:spacing w:line="360" w:lineRule="auto"/>
        <w:rPr>
          <w:rFonts w:hint="default"/>
          <w:lang w:val="en-US"/>
        </w:rPr>
      </w:pPr>
    </w:p>
    <w:p w14:paraId="23062F54">
      <w:pPr>
        <w:numPr>
          <w:numId w:val="0"/>
        </w:numPr>
        <w:bidi w:val="0"/>
        <w:spacing w:line="360" w:lineRule="auto"/>
        <w:ind w:leftChars="0" w:right="0" w:rightChars="0"/>
        <w:rPr>
          <w:rFonts w:hint="default"/>
          <w:lang w:val="en-US"/>
        </w:rPr>
      </w:pPr>
      <w:r>
        <w:rPr>
          <w:rFonts w:hint="default"/>
          <w:lang w:val="en-US"/>
        </w:rPr>
        <w:t>5) Beyond Text: Optimizing RAG with Multimodal Inputs (2024).</w:t>
      </w:r>
    </w:p>
    <w:p w14:paraId="61F66EE1">
      <w:pPr>
        <w:numPr>
          <w:numId w:val="0"/>
        </w:numPr>
        <w:bidi w:val="0"/>
        <w:spacing w:line="360" w:lineRule="auto"/>
        <w:ind w:leftChars="0" w:right="0" w:rightChars="0"/>
        <w:rPr>
          <w:rFonts w:hint="default"/>
          <w:lang w:val="en-US"/>
        </w:rPr>
      </w:pPr>
      <w:r>
        <w:rPr>
          <w:rFonts w:hint="default"/>
          <w:lang w:val="en-US"/>
        </w:rPr>
        <w:t>Nghiên cứu thực nghiệm trong môi trường công nghiệp so sánh RAG đa phương thức với text-only, gợi ý rằng tóm tắt ảnh về văn bản (caption/summary) trước khi lập chỉ mục thường giúp retrieval và tổng hợp tốt hơn so với chỉ dùng embedding ảnh thô. Ưu điểm là khuyến nghị triển khai thực dụng; hạn chế là phụ thuộc stack công nghệ và tập dữ liệu nội bộ của tác giả.</w:t>
      </w:r>
    </w:p>
    <w:p w14:paraId="0DCB66F0">
      <w:pPr>
        <w:bidi w:val="0"/>
        <w:spacing w:line="360" w:lineRule="auto"/>
        <w:rPr>
          <w:rFonts w:hint="default"/>
          <w:lang w:val="en-US"/>
        </w:rPr>
      </w:pPr>
    </w:p>
    <w:p w14:paraId="4A795639">
      <w:pPr>
        <w:numPr>
          <w:numId w:val="0"/>
        </w:numPr>
        <w:bidi w:val="0"/>
        <w:spacing w:line="360" w:lineRule="auto"/>
        <w:ind w:leftChars="0" w:right="0" w:rightChars="0"/>
        <w:rPr>
          <w:rFonts w:hint="default"/>
          <w:lang w:val="en-US"/>
        </w:rPr>
      </w:pPr>
      <w:r>
        <w:rPr>
          <w:rFonts w:hint="default"/>
          <w:lang w:val="en-US"/>
        </w:rPr>
        <w:t>6) VisRAG (OpenBMB, 2024–2025).</w:t>
      </w:r>
    </w:p>
    <w:p w14:paraId="4E98B885">
      <w:pPr>
        <w:numPr>
          <w:numId w:val="0"/>
        </w:numPr>
        <w:bidi w:val="0"/>
        <w:spacing w:line="360" w:lineRule="auto"/>
        <w:ind w:leftChars="0" w:right="0" w:rightChars="0"/>
        <w:rPr>
          <w:rFonts w:hint="default"/>
          <w:lang w:val="en-US"/>
        </w:rPr>
      </w:pPr>
      <w:r>
        <w:rPr>
          <w:rFonts w:hint="default"/>
          <w:lang w:val="en-US"/>
        </w:rPr>
        <w:t>VisRAG hiện thực pipeline “parsing-free”, cho phép lập chỉ mục trực tiếp trang ảnh (scan, brochure, nội quy) bằng VLM rồi thực hiện RAG mà không lệ thuộc OCR mạnh. Điểm mạnh là phù hợp tài liệu bố cục phức tạp; điểm yếu là chi phí lưu trữ/so khớp ảnh lớn và nhu cầu bổ sung bước hoá văn (caption/OCR) nếu muốn trích dẫn dạng văn bản chi tiết.</w:t>
      </w:r>
    </w:p>
    <w:p w14:paraId="6C636212">
      <w:pPr>
        <w:bidi w:val="0"/>
        <w:spacing w:line="360" w:lineRule="auto"/>
        <w:rPr>
          <w:rFonts w:hint="default"/>
          <w:lang w:val="en-US"/>
        </w:rPr>
      </w:pPr>
    </w:p>
    <w:p w14:paraId="1FBC0A60">
      <w:pPr>
        <w:numPr>
          <w:numId w:val="0"/>
        </w:numPr>
        <w:bidi w:val="0"/>
        <w:spacing w:line="360" w:lineRule="auto"/>
        <w:ind w:leftChars="0" w:right="0" w:rightChars="0"/>
        <w:rPr>
          <w:rFonts w:hint="default"/>
          <w:lang w:val="en-US"/>
        </w:rPr>
      </w:pPr>
      <w:r>
        <w:rPr>
          <w:rFonts w:hint="default"/>
          <w:lang w:val="en-US"/>
        </w:rPr>
        <w:t>7) LangChain Multi-Vector Retriever (docs/cookbooks).</w:t>
      </w:r>
    </w:p>
    <w:p w14:paraId="7547460D">
      <w:pPr>
        <w:numPr>
          <w:numId w:val="0"/>
        </w:numPr>
        <w:bidi w:val="0"/>
        <w:spacing w:line="360" w:lineRule="auto"/>
        <w:ind w:leftChars="0" w:right="0" w:rightChars="0"/>
        <w:rPr>
          <w:rFonts w:hint="default"/>
          <w:lang w:val="en-US"/>
        </w:rPr>
      </w:pPr>
      <w:r>
        <w:rPr>
          <w:rFonts w:hint="default"/>
          <w:lang w:val="en-US"/>
        </w:rPr>
        <w:t>Multi-Vector Retriever cung cấp hạ tầng để lưu nhiều biểu diễn cho cùng một tài liệu (văn bản gốc, tóm tắt ảnh, bảng), thuận tiện cho fusion retrieval. Ưu điểm là dễ ráp pipeline MM-RAG thực dụng nhờ ví dụ mã; hạn chế là chất lượng phụ thuộc cấu hình embedding/rerank và đây là khung triển khai chứ không phải mô hình học sẵn.</w:t>
      </w:r>
    </w:p>
    <w:p w14:paraId="54C48189">
      <w:pPr>
        <w:bidi w:val="0"/>
        <w:spacing w:line="360" w:lineRule="auto"/>
        <w:rPr>
          <w:rFonts w:hint="default"/>
          <w:lang w:val="en-US"/>
        </w:rPr>
      </w:pPr>
    </w:p>
    <w:p w14:paraId="53366598">
      <w:pPr>
        <w:numPr>
          <w:numId w:val="0"/>
        </w:numPr>
        <w:bidi w:val="0"/>
        <w:spacing w:line="360" w:lineRule="auto"/>
        <w:ind w:leftChars="0" w:right="0" w:rightChars="0"/>
        <w:rPr>
          <w:rFonts w:hint="default"/>
          <w:lang w:val="en-US"/>
        </w:rPr>
      </w:pPr>
      <w:r>
        <w:rPr>
          <w:rFonts w:hint="default"/>
          <w:lang w:val="en-US"/>
        </w:rPr>
        <w:t>8) GraphRAG (Microsoft, 2024).</w:t>
      </w:r>
    </w:p>
    <w:p w14:paraId="5693DA9C">
      <w:pPr>
        <w:numPr>
          <w:numId w:val="0"/>
        </w:numPr>
        <w:bidi w:val="0"/>
        <w:spacing w:line="360" w:lineRule="auto"/>
        <w:ind w:leftChars="0" w:right="0" w:rightChars="0"/>
        <w:rPr>
          <w:rFonts w:hint="default"/>
          <w:lang w:val="en-US"/>
        </w:rPr>
      </w:pPr>
      <w:r>
        <w:rPr>
          <w:rFonts w:hint="default"/>
          <w:lang w:val="en-US"/>
        </w:rPr>
        <w:t>GraphRAG xây dựng KG từ tập văn bản riêng, sinh các “community summaries” và dùng chúng để augment prompt theo câu hỏi, qua đó tận dụng cấu trúc cộng đồng của đồ thị để gom ngữ cảnh liên quan. Điểm mạnh là khả năng giải thích nhờ đường dẫn/nhóm cộng đồng; điểm yếu là quy trình dựng KG và tóm tắt cộng đồng cần tinh chỉnh theo miền dữ liệu.</w:t>
      </w:r>
    </w:p>
    <w:p w14:paraId="145E915C">
      <w:pPr>
        <w:bidi w:val="0"/>
        <w:spacing w:line="360" w:lineRule="auto"/>
        <w:rPr>
          <w:rFonts w:hint="default"/>
          <w:lang w:val="en-US"/>
        </w:rPr>
      </w:pPr>
    </w:p>
    <w:p w14:paraId="48E56207">
      <w:pPr>
        <w:numPr>
          <w:numId w:val="0"/>
        </w:numPr>
        <w:bidi w:val="0"/>
        <w:spacing w:line="360" w:lineRule="auto"/>
        <w:ind w:leftChars="0" w:right="0" w:rightChars="0"/>
        <w:rPr>
          <w:rFonts w:hint="default"/>
          <w:lang w:val="en-US"/>
        </w:rPr>
      </w:pPr>
      <w:r>
        <w:rPr>
          <w:rFonts w:hint="default"/>
          <w:lang w:val="en-US"/>
        </w:rPr>
        <w:t>9) KG-FiD (ACL 2022).</w:t>
      </w:r>
    </w:p>
    <w:p w14:paraId="53D473FF">
      <w:pPr>
        <w:numPr>
          <w:numId w:val="0"/>
        </w:numPr>
        <w:bidi w:val="0"/>
        <w:spacing w:line="360" w:lineRule="auto"/>
        <w:ind w:leftChars="0" w:right="0" w:rightChars="0"/>
        <w:rPr>
          <w:rFonts w:hint="default"/>
          <w:lang w:val="en-US"/>
        </w:rPr>
      </w:pPr>
      <w:r>
        <w:rPr>
          <w:rFonts w:hint="default"/>
          <w:lang w:val="en-US"/>
        </w:rPr>
        <w:t>KG-FiD đưa tri thức từ KG vào Fusion-in-Decoder, kết hợp ưu thế reader “trộn nhiều đoạn” với ràng buộc tri thức có cấu trúc, phù hợp bài toán QA cần nhiều bằng chứng. Ưu điểm là tận dụng đồng thời bối cảnh văn bản và quan hệ KG; hạn chế là tích hợp KG phức tạp và hiệu quả phụ thuộc độ phủ/độ sạch của KG.</w:t>
      </w:r>
    </w:p>
    <w:p w14:paraId="30E17F86">
      <w:pPr>
        <w:bidi w:val="0"/>
        <w:spacing w:line="360" w:lineRule="auto"/>
        <w:rPr>
          <w:rFonts w:hint="default"/>
          <w:lang w:val="en-US"/>
        </w:rPr>
      </w:pPr>
    </w:p>
    <w:p w14:paraId="67682412">
      <w:pPr>
        <w:numPr>
          <w:numId w:val="0"/>
        </w:numPr>
        <w:bidi w:val="0"/>
        <w:spacing w:line="360" w:lineRule="auto"/>
        <w:ind w:leftChars="0" w:right="0" w:rightChars="0"/>
        <w:rPr>
          <w:rFonts w:hint="default"/>
          <w:lang w:val="en-US"/>
        </w:rPr>
      </w:pPr>
      <w:r>
        <w:rPr>
          <w:rFonts w:hint="default"/>
          <w:lang w:val="en-US"/>
        </w:rPr>
        <w:t>10) DPR (EMNLP 2020).</w:t>
      </w:r>
    </w:p>
    <w:p w14:paraId="1AD51EF8">
      <w:pPr>
        <w:numPr>
          <w:numId w:val="0"/>
        </w:numPr>
        <w:bidi w:val="0"/>
        <w:spacing w:line="360" w:lineRule="auto"/>
        <w:ind w:leftChars="0" w:right="0" w:rightChars="0"/>
        <w:rPr>
          <w:rFonts w:hint="default"/>
          <w:lang w:val="en-US"/>
        </w:rPr>
      </w:pPr>
      <w:r>
        <w:rPr>
          <w:rFonts w:hint="default"/>
          <w:lang w:val="en-US"/>
        </w:rPr>
        <w:t>Dense Passage Retrieval dùng dual-encoder để ánh xạ truy vấn và đoạn văn vào không gian vector, là nền tảng cho nhiều hệ RAG hiện đại. Mạnh ở truy xuất ngữ nghĩa và mở đường cho cơ sở dữ liệu vector; yếu ở tính nhạy miền/ngôn ngữ, thường cần hard negatives và/hoặc fine-tuning theo dữ liệu đích.</w:t>
      </w:r>
    </w:p>
    <w:p w14:paraId="1B137347">
      <w:pPr>
        <w:bidi w:val="0"/>
        <w:spacing w:line="360" w:lineRule="auto"/>
        <w:rPr>
          <w:rFonts w:hint="default"/>
          <w:lang w:val="en-US"/>
        </w:rPr>
      </w:pPr>
    </w:p>
    <w:p w14:paraId="43651CF7">
      <w:pPr>
        <w:numPr>
          <w:numId w:val="0"/>
        </w:numPr>
        <w:bidi w:val="0"/>
        <w:spacing w:line="360" w:lineRule="auto"/>
        <w:ind w:leftChars="0" w:right="0" w:rightChars="0"/>
        <w:rPr>
          <w:rFonts w:hint="default"/>
          <w:lang w:val="en-US"/>
        </w:rPr>
      </w:pPr>
      <w:r>
        <w:rPr>
          <w:rFonts w:hint="default"/>
          <w:lang w:val="en-US"/>
        </w:rPr>
        <w:t>11) ColBERT / ColBERTv2 (2020→).</w:t>
      </w:r>
    </w:p>
    <w:p w14:paraId="469E5D50">
      <w:pPr>
        <w:numPr>
          <w:numId w:val="0"/>
        </w:numPr>
        <w:bidi w:val="0"/>
        <w:spacing w:line="360" w:lineRule="auto"/>
        <w:ind w:leftChars="0" w:right="0" w:rightChars="0"/>
        <w:rPr>
          <w:rFonts w:hint="default"/>
          <w:lang w:val="en-US"/>
        </w:rPr>
      </w:pPr>
      <w:r>
        <w:rPr>
          <w:rFonts w:hint="default"/>
          <w:lang w:val="en-US"/>
        </w:rPr>
        <w:t>ColBERT áp dụng late interaction để khớp tinh hạt giữa token của truy vấn và tài liệu, hữu ích cho re-ranking và cả pipeline end-to-end. Ưu điểm là cân bằng tốt giữa chất lượng và hiệu năng, giữ chi tiết ngữ nghĩa; hạn chế là chỉ mục lớn hơn dense thuần và triển khai phức tạp hơn BM25.</w:t>
      </w:r>
    </w:p>
    <w:p w14:paraId="75B13991">
      <w:pPr>
        <w:bidi w:val="0"/>
        <w:spacing w:line="360" w:lineRule="auto"/>
        <w:rPr>
          <w:rFonts w:hint="default"/>
          <w:lang w:val="en-US"/>
        </w:rPr>
      </w:pPr>
    </w:p>
    <w:p w14:paraId="5D63755E">
      <w:pPr>
        <w:numPr>
          <w:numId w:val="0"/>
        </w:numPr>
        <w:bidi w:val="0"/>
        <w:spacing w:line="360" w:lineRule="auto"/>
        <w:ind w:leftChars="0" w:right="0" w:rightChars="0"/>
        <w:rPr>
          <w:rFonts w:hint="default"/>
          <w:lang w:val="en-US"/>
        </w:rPr>
      </w:pPr>
      <w:r>
        <w:rPr>
          <w:rFonts w:hint="default"/>
          <w:lang w:val="en-US"/>
        </w:rPr>
        <w:t>12) SPLADE / SPLADE-v2 (2021).</w:t>
      </w:r>
    </w:p>
    <w:p w14:paraId="7682BA0D">
      <w:pPr>
        <w:numPr>
          <w:numId w:val="0"/>
        </w:numPr>
        <w:bidi w:val="0"/>
        <w:spacing w:line="360" w:lineRule="auto"/>
        <w:ind w:leftChars="0" w:right="0" w:rightChars="0"/>
        <w:rPr>
          <w:rFonts w:hint="default"/>
          <w:lang w:val="en-US"/>
        </w:rPr>
      </w:pPr>
      <w:r>
        <w:rPr>
          <w:rFonts w:hint="default"/>
          <w:lang w:val="en-US"/>
        </w:rPr>
        <w:t>SPLADE là mô hình sparse-neural dựa BERT-MLM tạo “từ khóa thưa”, tương thích inverted index truyền thống nên phù hợp hybrid retrieval (BM25 + sparse + dense). Điểm mạnh là tận dụng hạ tầng tìm kiếm sẵn có; điểm yếu là cần regularization khéo để kiểm soát độ “nở” từ vựng và phụ thuộc ngôn ngữ.</w:t>
      </w:r>
    </w:p>
    <w:p w14:paraId="14736A2D">
      <w:pPr>
        <w:bidi w:val="0"/>
        <w:spacing w:line="360" w:lineRule="auto"/>
        <w:rPr>
          <w:rFonts w:hint="default"/>
          <w:lang w:val="en-US"/>
        </w:rPr>
      </w:pPr>
    </w:p>
    <w:p w14:paraId="562AD6D3">
      <w:pPr>
        <w:numPr>
          <w:numId w:val="0"/>
        </w:numPr>
        <w:bidi w:val="0"/>
        <w:spacing w:line="360" w:lineRule="auto"/>
        <w:ind w:leftChars="0" w:right="0" w:rightChars="0"/>
        <w:rPr>
          <w:rFonts w:hint="default"/>
          <w:lang w:val="en-US"/>
        </w:rPr>
      </w:pPr>
      <w:r>
        <w:rPr>
          <w:rFonts w:hint="default"/>
          <w:lang w:val="en-US"/>
        </w:rPr>
        <w:t>13) Fusion-in-Decoder (FiD, 2020→).</w:t>
      </w:r>
    </w:p>
    <w:p w14:paraId="7489E756">
      <w:pPr>
        <w:numPr>
          <w:numId w:val="0"/>
        </w:numPr>
        <w:bidi w:val="0"/>
        <w:spacing w:line="360" w:lineRule="auto"/>
        <w:ind w:leftChars="0" w:right="0" w:rightChars="0"/>
        <w:rPr>
          <w:rFonts w:hint="default"/>
          <w:lang w:val="en-US"/>
        </w:rPr>
      </w:pPr>
      <w:r>
        <w:rPr>
          <w:rFonts w:hint="default"/>
          <w:lang w:val="en-US"/>
        </w:rPr>
        <w:t>FiD là kiến trúc reader trộn nhiều đoạn đã truy xuất ngay trong decoder (thường dựa T5), giúp tổng hợp khi bối cảnh dài/đa tài liệu. Ưu điểm là hấp thụ nhiều bằng chứng có liên quan; hạn chế là tốn bộ nhớ/thời gian suy luận và cần chiến lược cắt-ghép ngữ cảnh hợp lý.</w:t>
      </w:r>
    </w:p>
    <w:p w14:paraId="3AF6CDFA">
      <w:pPr>
        <w:bidi w:val="0"/>
        <w:spacing w:line="360" w:lineRule="auto"/>
        <w:rPr>
          <w:rFonts w:hint="default"/>
          <w:lang w:val="en-US"/>
        </w:rPr>
      </w:pPr>
    </w:p>
    <w:p w14:paraId="02B7012A">
      <w:pPr>
        <w:numPr>
          <w:numId w:val="0"/>
        </w:numPr>
        <w:bidi w:val="0"/>
        <w:spacing w:line="360" w:lineRule="auto"/>
        <w:ind w:leftChars="0" w:right="0" w:rightChars="0"/>
        <w:rPr>
          <w:rFonts w:hint="default"/>
          <w:lang w:val="en-US"/>
        </w:rPr>
      </w:pPr>
      <w:r>
        <w:rPr>
          <w:rFonts w:hint="default"/>
          <w:lang w:val="en-US"/>
        </w:rPr>
        <w:t>14) BM25 / PRF (khung xác suất cổ điển).</w:t>
      </w:r>
    </w:p>
    <w:p w14:paraId="3F7BCFDD">
      <w:pPr>
        <w:numPr>
          <w:numId w:val="0"/>
        </w:numPr>
        <w:bidi w:val="0"/>
        <w:spacing w:line="360" w:lineRule="auto"/>
        <w:ind w:leftChars="0" w:right="0" w:rightChars="0"/>
        <w:rPr>
          <w:rFonts w:hint="default"/>
          <w:lang w:val="en-US"/>
        </w:rPr>
      </w:pPr>
      <w:r>
        <w:rPr>
          <w:rFonts w:hint="default"/>
          <w:lang w:val="en-US"/>
        </w:rPr>
        <w:t>BM25 vẫn là nền tảng lexical ranking quan trọng và thường đứng ở tầng đầu trong hybrid RAG để bảo đảm độ chính xác theo từ vựng. Ưu điểm là nhanh, ổn định, dễ kiểm soát; hạn chế là yếu ở hiểu ngữ nghĩa sâu và biến thể diễn đạt.</w:t>
      </w:r>
    </w:p>
    <w:p w14:paraId="7C4B5FC4">
      <w:pPr>
        <w:bidi w:val="0"/>
        <w:spacing w:line="360" w:lineRule="auto"/>
        <w:rPr>
          <w:rFonts w:hint="default"/>
          <w:lang w:val="en-US"/>
        </w:rPr>
      </w:pPr>
    </w:p>
    <w:p w14:paraId="4C4CCA8B">
      <w:pPr>
        <w:numPr>
          <w:numId w:val="0"/>
        </w:numPr>
        <w:bidi w:val="0"/>
        <w:spacing w:line="360" w:lineRule="auto"/>
        <w:ind w:leftChars="0" w:right="0" w:rightChars="0"/>
        <w:rPr>
          <w:rFonts w:hint="default"/>
          <w:lang w:val="en-US"/>
        </w:rPr>
      </w:pPr>
      <w:r>
        <w:rPr>
          <w:rFonts w:hint="default"/>
          <w:lang w:val="en-US"/>
        </w:rPr>
        <w:t>15) CLIP (2021).</w:t>
      </w:r>
    </w:p>
    <w:p w14:paraId="6925A061">
      <w:pPr>
        <w:numPr>
          <w:numId w:val="0"/>
        </w:numPr>
        <w:bidi w:val="0"/>
        <w:spacing w:line="360" w:lineRule="auto"/>
        <w:ind w:leftChars="0" w:right="0" w:rightChars="0"/>
        <w:rPr>
          <w:rFonts w:hint="default"/>
          <w:lang w:val="en-US"/>
        </w:rPr>
      </w:pPr>
      <w:r>
        <w:rPr>
          <w:rFonts w:hint="default"/>
          <w:lang w:val="en-US"/>
        </w:rPr>
        <w:t>CLIP học biểu diễn ảnh–văn bản quy mô lớn theo mục tiêu tương phản, trở thành lựa chọn mặc định cho truy xuất đa phương thức. Điểm mạnh là zero-shot tốt và hữu ích cho index ảnh/pano/biển báo; điểm yếu là nếu cần trích dẫn văn bản chính xác, vẫn nên bổ sung OCR/caption hóa văn.</w:t>
      </w:r>
    </w:p>
    <w:p w14:paraId="71CD0600">
      <w:pPr>
        <w:bidi w:val="0"/>
        <w:spacing w:line="360" w:lineRule="auto"/>
        <w:rPr>
          <w:rFonts w:hint="default"/>
          <w:lang w:val="en-US"/>
        </w:rPr>
      </w:pPr>
    </w:p>
    <w:p w14:paraId="6A48C8D0">
      <w:pPr>
        <w:numPr>
          <w:numId w:val="0"/>
        </w:numPr>
        <w:bidi w:val="0"/>
        <w:spacing w:line="360" w:lineRule="auto"/>
        <w:ind w:leftChars="0" w:right="0" w:rightChars="0"/>
        <w:rPr>
          <w:rFonts w:hint="default"/>
          <w:lang w:val="en-US"/>
        </w:rPr>
      </w:pPr>
      <w:r>
        <w:rPr>
          <w:rFonts w:hint="default"/>
          <w:lang w:val="en-US"/>
        </w:rPr>
        <w:t>16) BLIP-2 (2023).</w:t>
      </w:r>
    </w:p>
    <w:p w14:paraId="4BF59C07">
      <w:pPr>
        <w:numPr>
          <w:numId w:val="0"/>
        </w:numPr>
        <w:bidi w:val="0"/>
        <w:spacing w:line="360" w:lineRule="auto"/>
        <w:ind w:leftChars="0" w:right="0" w:rightChars="0"/>
        <w:rPr>
          <w:rFonts w:hint="default"/>
          <w:lang w:val="en-US"/>
        </w:rPr>
      </w:pPr>
      <w:r>
        <w:rPr>
          <w:rFonts w:hint="default"/>
          <w:lang w:val="en-US"/>
        </w:rPr>
        <w:t>BLIP-2 nối image encoder “đóng băng” với LLM qua Q-Former để tạo caption/tóm tắt ảnh hiệu quả, rất phù hợp làm “pseudo-text evidence” trước khi đưa vào index RAG. Ưu điểm là tận dụng mô hình thị giác có sẵn mà không fine-tune nặng; hạn chế là nhạy cảm với lệch miền ảnh ngoài trời và đôi khi cần tinh chỉnh nhẹ.</w:t>
      </w:r>
    </w:p>
    <w:p w14:paraId="0C0C753D">
      <w:pPr>
        <w:bidi w:val="0"/>
        <w:spacing w:line="360" w:lineRule="auto"/>
        <w:rPr>
          <w:rFonts w:hint="default"/>
          <w:lang w:val="en-US"/>
        </w:rPr>
      </w:pPr>
    </w:p>
    <w:p w14:paraId="2C352B31">
      <w:pPr>
        <w:numPr>
          <w:numId w:val="0"/>
        </w:numPr>
        <w:bidi w:val="0"/>
        <w:spacing w:line="360" w:lineRule="auto"/>
        <w:ind w:leftChars="0" w:right="0" w:rightChars="0"/>
        <w:rPr>
          <w:rFonts w:hint="default"/>
          <w:lang w:val="en-US"/>
        </w:rPr>
      </w:pPr>
      <w:r>
        <w:rPr>
          <w:rFonts w:hint="default"/>
          <w:lang w:val="en-US"/>
        </w:rPr>
        <w:t>17) LLaVA (NeurIPS 2023).</w:t>
      </w:r>
    </w:p>
    <w:p w14:paraId="67A21BDC">
      <w:pPr>
        <w:numPr>
          <w:numId w:val="0"/>
        </w:numPr>
        <w:bidi w:val="0"/>
        <w:spacing w:line="360" w:lineRule="auto"/>
        <w:ind w:leftChars="0" w:right="0" w:rightChars="0"/>
        <w:rPr>
          <w:rFonts w:hint="default"/>
          <w:lang w:val="en-US"/>
        </w:rPr>
      </w:pPr>
      <w:r>
        <w:rPr>
          <w:rFonts w:hint="default"/>
          <w:lang w:val="en-US"/>
        </w:rPr>
        <w:t>LLaVA thực hiện visual instruction tuning để biến VLM thành trợ lý nhìn-nói dùng trong hỏi đáp về ảnh. Mạnh ở tương tác tự nhiên với ảnh biển/nội quy; yếu ở chỗ chất lượng phụ thuộc dữ liệu hướng dẫn và cần lớp kiểm soát citation để tránh suy diễn vượt bằng chứng.</w:t>
      </w:r>
    </w:p>
    <w:p w14:paraId="503EA8FE">
      <w:pPr>
        <w:bidi w:val="0"/>
        <w:spacing w:line="360" w:lineRule="auto"/>
        <w:rPr>
          <w:rFonts w:hint="default"/>
          <w:lang w:val="en-US"/>
        </w:rPr>
      </w:pPr>
    </w:p>
    <w:p w14:paraId="035C2C02">
      <w:pPr>
        <w:numPr>
          <w:numId w:val="0"/>
        </w:numPr>
        <w:bidi w:val="0"/>
        <w:spacing w:line="360" w:lineRule="auto"/>
        <w:ind w:leftChars="0" w:right="0" w:rightChars="0"/>
        <w:rPr>
          <w:rFonts w:hint="default"/>
          <w:lang w:val="en-US"/>
        </w:rPr>
      </w:pPr>
      <w:r>
        <w:rPr>
          <w:rFonts w:hint="default"/>
          <w:lang w:val="en-US"/>
        </w:rPr>
        <w:t>18) TableGPT2 (2024–2025).</w:t>
      </w:r>
    </w:p>
    <w:p w14:paraId="43B34807">
      <w:pPr>
        <w:numPr>
          <w:numId w:val="0"/>
        </w:numPr>
        <w:bidi w:val="0"/>
        <w:spacing w:line="360" w:lineRule="auto"/>
        <w:ind w:leftChars="0" w:right="0" w:rightChars="0"/>
        <w:rPr>
          <w:rFonts w:hint="default"/>
          <w:lang w:val="en-US"/>
        </w:rPr>
      </w:pPr>
      <w:r>
        <w:rPr>
          <w:rFonts w:hint="default"/>
          <w:lang w:val="en-US"/>
        </w:rPr>
        <w:t>TableGPT2 là mô hình TableQA kèm agent mã nguồn mở (workflow đa bước) và công bố trọng số, thuận tiện cho hỏi đáp giờ mở cửa, giá vé hoặc tuyến–trạm biểu diễn dạng bảng. Ưu điểm là có sẵn mã và trọng số để tham chiếu nhanh; hạn chế là ưu tiên tốt nhất cho tiếng Trung, nên kiểm thử tiếng Việt hoặc dùng adapter/fine-tune khi tích hợp.</w:t>
      </w:r>
    </w:p>
    <w:p w14:paraId="3860AC40">
      <w:pPr>
        <w:bidi w:val="0"/>
        <w:spacing w:line="360" w:lineRule="auto"/>
        <w:rPr>
          <w:rFonts w:hint="default"/>
          <w:lang w:val="en-US"/>
        </w:rPr>
      </w:pPr>
    </w:p>
    <w:p w14:paraId="78D82E9F">
      <w:pPr>
        <w:numPr>
          <w:numId w:val="0"/>
        </w:numPr>
        <w:bidi w:val="0"/>
        <w:spacing w:line="360" w:lineRule="auto"/>
        <w:ind w:leftChars="0" w:right="0" w:rightChars="0"/>
        <w:rPr>
          <w:rFonts w:hint="default"/>
          <w:lang w:val="en-US"/>
        </w:rPr>
      </w:pPr>
      <w:r>
        <w:rPr>
          <w:rFonts w:hint="default"/>
          <w:lang w:val="en-US"/>
        </w:rPr>
        <w:t>19) Hogan et al., ACM Computing Surveys (2021).</w:t>
      </w:r>
    </w:p>
    <w:p w14:paraId="1A9EDF51">
      <w:pPr>
        <w:numPr>
          <w:numId w:val="0"/>
        </w:numPr>
        <w:bidi w:val="0"/>
        <w:spacing w:line="360" w:lineRule="auto"/>
        <w:ind w:leftChars="0" w:right="0" w:rightChars="0"/>
        <w:rPr>
          <w:rFonts w:hint="default"/>
          <w:lang w:val="en-US"/>
        </w:rPr>
      </w:pPr>
      <w:r>
        <w:rPr>
          <w:rFonts w:hint="default"/>
          <w:lang w:val="en-US"/>
        </w:rPr>
        <w:t>Bài survey toàn diện về KG: mô hình dữ liệu (RDF/property-graph), ngôn ngữ truy vấn (SPARQL/Cypher/Gremlin), suy luận (deductive/inductive) và hoàn thiện KG. Ưu điểm là bách khoa, giúp chọn công nghệ/chuẩn truy vấn cho hệ thống; hạn chế là không tập trung riêng cho MM-RAG.</w:t>
      </w:r>
    </w:p>
    <w:p w14:paraId="094DE408">
      <w:pPr>
        <w:bidi w:val="0"/>
        <w:spacing w:line="360" w:lineRule="auto"/>
        <w:rPr>
          <w:rFonts w:hint="default"/>
          <w:lang w:val="en-US"/>
        </w:rPr>
      </w:pPr>
    </w:p>
    <w:p w14:paraId="5C4B92F8">
      <w:pPr>
        <w:numPr>
          <w:numId w:val="0"/>
        </w:numPr>
        <w:bidi w:val="0"/>
        <w:spacing w:line="360" w:lineRule="auto"/>
        <w:ind w:leftChars="0" w:right="0" w:rightChars="0"/>
        <w:rPr>
          <w:rFonts w:hint="default"/>
          <w:lang w:val="en-US"/>
        </w:rPr>
      </w:pPr>
      <w:r>
        <w:rPr>
          <w:rFonts w:hint="default"/>
          <w:lang w:val="en-US"/>
        </w:rPr>
        <w:t>20) Angles et al., ACM CSUR (2017).</w:t>
      </w:r>
    </w:p>
    <w:p w14:paraId="7AB909BA">
      <w:pPr>
        <w:numPr>
          <w:numId w:val="0"/>
        </w:numPr>
        <w:bidi w:val="0"/>
        <w:spacing w:line="360" w:lineRule="auto"/>
        <w:ind w:leftChars="0" w:right="0" w:rightChars="0"/>
        <w:rPr>
          <w:rFonts w:hint="default"/>
          <w:lang w:val="en-US"/>
        </w:rPr>
      </w:pPr>
      <w:r>
        <w:rPr>
          <w:rFonts w:hint="default"/>
          <w:lang w:val="en-US"/>
        </w:rPr>
        <w:t>Công trình nền tảng so sánh hình thức các ngôn ngữ truy vấn đồ thị về khả năng biểu đạt và độ phức tạp, làm cơ sở chọn SPARQL/Cypher/Gremlin cho hệ KG. Điểm mạnh là cơ sở lý thuyết vững; điểm yếu là tính ứng dụng cần thêm tài liệu kỹ thuật đi kèm.</w:t>
      </w:r>
    </w:p>
    <w:p w14:paraId="18DB17FE">
      <w:pPr>
        <w:bidi w:val="0"/>
        <w:spacing w:line="360" w:lineRule="auto"/>
        <w:rPr>
          <w:rFonts w:hint="default"/>
          <w:lang w:val="en-US"/>
        </w:rPr>
      </w:pPr>
    </w:p>
    <w:p w14:paraId="13BA1784">
      <w:pPr>
        <w:numPr>
          <w:numId w:val="0"/>
        </w:numPr>
        <w:bidi w:val="0"/>
        <w:spacing w:line="360" w:lineRule="auto"/>
        <w:ind w:leftChars="0" w:right="0" w:rightChars="0"/>
        <w:rPr>
          <w:rFonts w:hint="default"/>
          <w:lang w:val="en-US"/>
        </w:rPr>
      </w:pPr>
      <w:r>
        <w:rPr>
          <w:rFonts w:hint="default"/>
          <w:lang w:val="en-US"/>
        </w:rPr>
        <w:t>21) R-GCN (2018).</w:t>
      </w:r>
    </w:p>
    <w:p w14:paraId="4999B29A">
      <w:pPr>
        <w:numPr>
          <w:numId w:val="0"/>
        </w:numPr>
        <w:bidi w:val="0"/>
        <w:spacing w:line="360" w:lineRule="auto"/>
        <w:ind w:leftChars="0" w:right="0" w:rightChars="0"/>
        <w:rPr>
          <w:rFonts w:hint="default"/>
          <w:lang w:val="en-US"/>
        </w:rPr>
      </w:pPr>
      <w:r>
        <w:rPr>
          <w:rFonts w:hint="default"/>
          <w:lang w:val="en-US"/>
        </w:rPr>
        <w:t>Relational GCN mở rộng GCN cho đồ thị đa quan hệ, dùng cho phân loại thực thể và dự đoán liên kết trong KG. Ưu điểm là tận dụng cấu trúc quan hệ để học biểu diễn; hạn chế là chi phí huấn luyện và độ nhạy với nhiễu/thiếu nhãn trong KG.</w:t>
      </w:r>
    </w:p>
    <w:p w14:paraId="3DDD4B4E">
      <w:pPr>
        <w:bidi w:val="0"/>
        <w:spacing w:line="360" w:lineRule="auto"/>
        <w:rPr>
          <w:rFonts w:hint="default"/>
          <w:lang w:val="en-US"/>
        </w:rPr>
      </w:pPr>
    </w:p>
    <w:p w14:paraId="24A9D75F">
      <w:pPr>
        <w:numPr>
          <w:numId w:val="0"/>
        </w:numPr>
        <w:bidi w:val="0"/>
        <w:spacing w:line="360" w:lineRule="auto"/>
        <w:ind w:leftChars="0" w:right="0" w:rightChars="0"/>
        <w:rPr>
          <w:rFonts w:hint="default"/>
          <w:lang w:val="en-US"/>
        </w:rPr>
      </w:pPr>
      <w:r>
        <w:rPr>
          <w:rFonts w:hint="default"/>
          <w:lang w:val="en-US"/>
        </w:rPr>
        <w:t>22) TransE (NeurIPS 2013).</w:t>
      </w:r>
    </w:p>
    <w:p w14:paraId="4E0FA50D">
      <w:pPr>
        <w:numPr>
          <w:numId w:val="0"/>
        </w:numPr>
        <w:bidi w:val="0"/>
        <w:spacing w:line="360" w:lineRule="auto"/>
        <w:ind w:leftChars="0" w:right="0" w:rightChars="0"/>
        <w:rPr>
          <w:rFonts w:hint="default"/>
          <w:lang w:val="en-US"/>
        </w:rPr>
      </w:pPr>
      <w:r>
        <w:rPr>
          <w:rFonts w:hint="default"/>
          <w:lang w:val="en-US"/>
        </w:rPr>
        <w:t>TransE là kỹ thuật KGE theo phép tịnh tiến, nền cho nhiều biến thể sau này. Điểm mạnh là đơn giản, hiệu quả và làm baseline vững; hạn chế là mô tả quan hệ phức tạp (1-N, N-1, N-N) chưa tốt nếu không có mở rộng.</w:t>
      </w:r>
    </w:p>
    <w:p w14:paraId="21170E4D">
      <w:pPr>
        <w:pStyle w:val="3"/>
        <w:numPr>
          <w:ilvl w:val="0"/>
          <w:numId w:val="6"/>
        </w:numPr>
        <w:bidi w:val="0"/>
        <w:ind w:left="692" w:leftChars="0" w:hanging="692" w:hangingChars="266"/>
        <w:rPr>
          <w:rFonts w:hint="default"/>
          <w:lang w:val="en-US"/>
        </w:rPr>
      </w:pPr>
      <w:r>
        <w:rPr>
          <w:rFonts w:hint="default"/>
          <w:lang w:val="en-US"/>
        </w:rPr>
        <w:t xml:space="preserve">Điểm mới và vì sao đề tài thu hút được người dùng trong tương lai: </w:t>
      </w:r>
    </w:p>
    <w:p w14:paraId="25EE920B">
      <w:pPr>
        <w:bidi w:val="0"/>
        <w:spacing w:line="360" w:lineRule="auto"/>
        <w:rPr>
          <w:rFonts w:hint="default"/>
          <w:lang w:val="en-US"/>
        </w:rPr>
      </w:pPr>
      <w:r>
        <w:rPr>
          <w:rFonts w:hint="default"/>
          <w:lang w:val="en-US"/>
        </w:rPr>
        <w:t>Đề tài của bạn kết hợp MM-RAG (Text + Image) với KG trong bối cảnh TP.HCM (Q1–Q3, tiếng Việt), nhấn mạnh chiến lược image-to-text summarization + multi-vector được ràng buộc bởi KG và trích dẫn bắt buộc theo mệnh đề. So với các công trình nêu trên, điểm khác biệt là mức bản địa hoá, yêu cầu citation nghiêm ngặt, và khung đánh giá tách riêng text/image + faithfulness, phù hợp ứng dụng văn hoá–du lịch địa phương.</w:t>
      </w:r>
    </w:p>
    <w:p w14:paraId="35F0B063">
      <w:pPr>
        <w:numPr>
          <w:ilvl w:val="0"/>
          <w:numId w:val="8"/>
        </w:numPr>
        <w:bidi w:val="0"/>
        <w:spacing w:line="360" w:lineRule="auto"/>
        <w:ind w:left="420" w:leftChars="0" w:hanging="420" w:firstLineChars="0"/>
        <w:rPr>
          <w:rFonts w:hint="default"/>
          <w:lang w:val="en-US"/>
        </w:rPr>
      </w:pPr>
      <w:r>
        <w:rPr>
          <w:rFonts w:hint="default"/>
          <w:b/>
          <w:bCs/>
          <w:lang w:val="en-US"/>
        </w:rPr>
        <w:t>Trải nghiệm tự nhiên, đúng bối cảnh đô thị di sản (Text + Image)</w:t>
      </w:r>
      <w:r>
        <w:rPr>
          <w:rFonts w:hint="default"/>
          <w:lang w:val="en-US"/>
        </w:rPr>
        <w:t>: Người dùng có thể đặt câu hỏi bằng văn bản hoặc gửi ảnh di tích kiến trúc. Viêc hỗ trợ trực tiếp thường bắt gặp tại điểm tham quan giúp cho hệ thống “bắt trúng ngữ cảnh” thưc tế, khác hẳn QA thuần văn bản.</w:t>
      </w:r>
    </w:p>
    <w:p w14:paraId="04552F45">
      <w:pPr>
        <w:numPr>
          <w:ilvl w:val="0"/>
          <w:numId w:val="8"/>
        </w:numPr>
        <w:bidi w:val="0"/>
        <w:spacing w:line="360" w:lineRule="auto"/>
        <w:ind w:left="420" w:leftChars="0" w:hanging="420" w:firstLineChars="0"/>
        <w:rPr>
          <w:rFonts w:hint="default"/>
          <w:lang w:val="en-US"/>
        </w:rPr>
      </w:pPr>
      <w:r>
        <w:rPr>
          <w:rFonts w:hint="default"/>
          <w:b/>
          <w:bCs/>
          <w:lang w:val="en-US"/>
        </w:rPr>
        <w:t>Bản địa hoá chuẩn chỉnh:</w:t>
      </w:r>
      <w:r>
        <w:rPr>
          <w:rFonts w:hint="default"/>
          <w:lang w:val="en-US"/>
        </w:rPr>
        <w:t xml:space="preserve"> Dữ liệu đến từ các nguồn công khai, hợp lệ chi tiết của TP.HCM đặc biệt trọng tâm ở các khu vực trọng điểm như Quận 1, 3. Ngôn ngữ mặc định là tiếng Việt. Sự “địa phương hoá” khiên câu trả lời gần như thực tế hơn so với hệ thống quốc tế không hiểu bối cảnh TP.HCM.</w:t>
      </w:r>
    </w:p>
    <w:p w14:paraId="776BD9DF">
      <w:pPr>
        <w:numPr>
          <w:ilvl w:val="0"/>
          <w:numId w:val="8"/>
        </w:numPr>
        <w:bidi w:val="0"/>
        <w:spacing w:line="360" w:lineRule="auto"/>
        <w:ind w:left="420" w:leftChars="0" w:hanging="420" w:firstLineChars="0"/>
        <w:rPr>
          <w:rFonts w:hint="default"/>
          <w:lang w:val="en-US"/>
        </w:rPr>
      </w:pPr>
      <w:r>
        <w:rPr>
          <w:rFonts w:hint="default"/>
          <w:b/>
          <w:bCs/>
          <w:lang w:val="en-US"/>
        </w:rPr>
        <w:t>Phù hợp với nhiều nhóm người dùng:</w:t>
      </w:r>
      <w:r>
        <w:rPr>
          <w:rFonts w:hint="default"/>
          <w:lang w:val="en-US"/>
        </w:rPr>
        <w:t xml:space="preserve"> Khách du lịch nội và ngoài địa, sinh viên, giáo viên có như cầu tham khảo tư liệu văn hoá,…</w:t>
      </w:r>
    </w:p>
    <w:p w14:paraId="0839319F">
      <w:pPr>
        <w:rPr>
          <w:rFonts w:hint="default"/>
          <w:lang w:val="en-US"/>
        </w:rPr>
      </w:pPr>
      <w:r>
        <w:rPr>
          <w:rFonts w:hint="default"/>
          <w:lang w:val="en-US"/>
        </w:rPr>
        <w:br w:type="page"/>
      </w:r>
    </w:p>
    <w:p w14:paraId="1CAC50FE">
      <w:pPr>
        <w:pStyle w:val="2"/>
        <w:numPr>
          <w:ilvl w:val="0"/>
          <w:numId w:val="1"/>
        </w:numPr>
        <w:bidi w:val="0"/>
        <w:ind w:left="1148" w:leftChars="0" w:hanging="1148" w:firstLineChars="0"/>
        <w:rPr>
          <w:rFonts w:hint="default"/>
          <w:lang w:val="en-US"/>
        </w:rPr>
      </w:pPr>
      <w:r>
        <w:rPr>
          <w:rFonts w:hint="default"/>
          <w:lang w:val="en-US"/>
        </w:rPr>
        <w:t xml:space="preserve">Tổng quan lý thuyết: </w:t>
      </w:r>
    </w:p>
    <w:p w14:paraId="683FE67C">
      <w:pPr>
        <w:pStyle w:val="3"/>
        <w:numPr>
          <w:ilvl w:val="0"/>
          <w:numId w:val="9"/>
        </w:numPr>
        <w:bidi w:val="0"/>
        <w:ind w:left="1302" w:leftChars="0" w:hanging="1302" w:firstLineChars="0"/>
        <w:rPr>
          <w:rFonts w:hint="default"/>
          <w:lang w:val="en-US"/>
        </w:rPr>
      </w:pPr>
      <w:r>
        <w:rPr>
          <w:rFonts w:hint="default"/>
          <w:lang w:val="en-US"/>
        </w:rPr>
        <w:t>Tổng quan về Large Language Model (LLM)</w:t>
      </w:r>
    </w:p>
    <w:p w14:paraId="43092471">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360" w:lineRule="auto"/>
        <w:ind w:left="0" w:firstLine="0"/>
        <w:rPr>
          <w:rFonts w:hint="default" w:ascii="Times New Roman" w:hAnsi="Times New Roman" w:eastAsia="sans-serif" w:cs="Times New Roman"/>
          <w:i w:val="0"/>
          <w:iCs w:val="0"/>
          <w:caps w:val="0"/>
          <w:color w:val="212529"/>
          <w:spacing w:val="0"/>
          <w:sz w:val="26"/>
          <w:szCs w:val="26"/>
        </w:rPr>
      </w:pPr>
      <w:r>
        <w:rPr>
          <w:rFonts w:hint="default" w:ascii="Times New Roman" w:hAnsi="Times New Roman" w:eastAsia="sans-serif" w:cs="Times New Roman"/>
          <w:i w:val="0"/>
          <w:iCs w:val="0"/>
          <w:caps w:val="0"/>
          <w:color w:val="212529"/>
          <w:spacing w:val="0"/>
          <w:sz w:val="26"/>
          <w:szCs w:val="26"/>
          <w:bdr w:val="none" w:color="auto" w:sz="0" w:space="0"/>
          <w:shd w:val="clear" w:fill="FFFFFF"/>
        </w:rPr>
        <w:t>Large Language Model (LLM) - Mô hình ngôn ngữ lớn là một loại mô hình trí tuệ nhân tạo (AI) được phát triển để xử lý và tạo ngôn ngữ tự nhiên giống con người. Các LLM hoạt động dựa trên nền tảng học sâu (deep learning) và đặc biệt sử dụng kiến trúc mạng nơ-ron, thường là mô hình Transformer, để nắm bắt cấu trúc và ý nghĩa ngôn ngữ. Được huấn luyện trên lượng dữ liệu khổng lồ, bao gồm sách, bài báo, trang web, và nhiều nguồn tài nguyên ngôn ngữ khác, LLM không chỉ học cách xử lý các mẫu ngôn ngữ phức tạp mà còn nắm bắt được ngữ cảnh, ngữ nghĩa, và cả bối cảnh văn hóa trong nhiều ngôn ngữ khác nhau.</w:t>
      </w:r>
    </w:p>
    <w:p w14:paraId="42A396F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360" w:lineRule="auto"/>
        <w:ind w:left="0" w:firstLine="0"/>
        <w:rPr>
          <w:rFonts w:hint="default" w:ascii="Times New Roman" w:hAnsi="Times New Roman" w:eastAsia="sans-serif" w:cs="Times New Roman"/>
          <w:i w:val="0"/>
          <w:iCs w:val="0"/>
          <w:caps w:val="0"/>
          <w:color w:val="212529"/>
          <w:spacing w:val="0"/>
          <w:sz w:val="26"/>
          <w:szCs w:val="26"/>
          <w:bdr w:val="none" w:color="auto" w:sz="0" w:space="0"/>
          <w:shd w:val="clear" w:fill="FFFFFF"/>
        </w:rPr>
      </w:pPr>
      <w:r>
        <w:rPr>
          <w:rFonts w:hint="default" w:ascii="Times New Roman" w:hAnsi="Times New Roman" w:eastAsia="sans-serif" w:cs="Times New Roman"/>
          <w:i w:val="0"/>
          <w:iCs w:val="0"/>
          <w:caps w:val="0"/>
          <w:color w:val="212529"/>
          <w:spacing w:val="0"/>
          <w:sz w:val="26"/>
          <w:szCs w:val="26"/>
          <w:bdr w:val="none" w:color="auto" w:sz="0" w:space="0"/>
          <w:shd w:val="clear" w:fill="FFFFFF"/>
        </w:rPr>
        <w:t>Về kỹ thuật, LLM hoạt động dựa trên nguyên lý "dự đoán từ tiếp theo" bằng cách sử dụng ngữ cảnh hiện có. Nhờ cơ chế Self-attention của mô hình Transformer, LLM xác định các phần quan trọng trong văn bản bất kể độ dài, giúp hiểu mối quan hệ giữa từ và cụm từ để tạo ra nội dung mạch lạc và phù hợp ngữ cảnh.</w:t>
      </w:r>
    </w:p>
    <w:p w14:paraId="41EDEA70">
      <w:pPr>
        <w:pStyle w:val="3"/>
        <w:numPr>
          <w:ilvl w:val="0"/>
          <w:numId w:val="9"/>
        </w:numPr>
        <w:bidi w:val="0"/>
        <w:ind w:left="1302" w:leftChars="0" w:hanging="1302" w:firstLineChars="0"/>
        <w:rPr>
          <w:rFonts w:hint="default"/>
          <w:lang w:val="en-US"/>
        </w:rPr>
      </w:pPr>
      <w:r>
        <w:rPr>
          <w:rFonts w:hint="default"/>
          <w:lang w:val="en-US"/>
        </w:rPr>
        <w:t xml:space="preserve">Các thành phần cơ bản của LLM </w:t>
      </w:r>
    </w:p>
    <w:p w14:paraId="2760AAD1">
      <w:pPr>
        <w:bidi w:val="0"/>
        <w:spacing w:line="360" w:lineRule="auto"/>
        <w:rPr>
          <w:rFonts w:hint="default"/>
          <w:lang w:val="en-US"/>
        </w:rPr>
      </w:pPr>
      <w:r>
        <w:rPr>
          <w:rFonts w:hint="default"/>
          <w:lang w:val="en-US"/>
        </w:rPr>
        <w:t xml:space="preserve">Mô hình ngôn ngữ lớn được thiết kế để xử lý ngôn ngữ tự nhiên với độ chính xác cao, nhờ vào các yếu tố cốt lõi quan trọng: </w:t>
      </w:r>
    </w:p>
    <w:p w14:paraId="78187898">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tabs>
          <w:tab w:val="clear" w:pos="420"/>
        </w:tabs>
        <w:spacing w:before="0" w:beforeAutospacing="0" w:after="0" w:afterAutospacing="0" w:line="360" w:lineRule="auto"/>
        <w:ind w:left="420" w:leftChars="0" w:right="0" w:rightChars="0" w:hanging="420" w:firstLineChars="0"/>
        <w:rPr>
          <w:rFonts w:hint="default" w:ascii="Times New Roman" w:hAnsi="Times New Roman" w:eastAsia="sans-serif" w:cs="Times New Roman"/>
          <w:sz w:val="26"/>
          <w:szCs w:val="26"/>
        </w:rPr>
      </w:pPr>
      <w:r>
        <w:rPr>
          <w:rStyle w:val="11"/>
          <w:rFonts w:hint="default" w:ascii="Times New Roman" w:hAnsi="Times New Roman" w:eastAsia="sans-serif" w:cs="Times New Roman"/>
          <w:b/>
          <w:bCs/>
          <w:i w:val="0"/>
          <w:iCs w:val="0"/>
          <w:caps w:val="0"/>
          <w:color w:val="212529"/>
          <w:spacing w:val="0"/>
          <w:sz w:val="26"/>
          <w:szCs w:val="26"/>
          <w:bdr w:val="none" w:color="auto" w:sz="0" w:space="0"/>
          <w:shd w:val="clear" w:fill="FFFFFF"/>
        </w:rPr>
        <w:t>Mạng Nơ-ron Sâu (Deep Neural Network): </w:t>
      </w:r>
      <w:r>
        <w:rPr>
          <w:rFonts w:hint="default" w:ascii="Times New Roman" w:hAnsi="Times New Roman" w:eastAsia="sans-serif" w:cs="Times New Roman"/>
          <w:i w:val="0"/>
          <w:iCs w:val="0"/>
          <w:caps w:val="0"/>
          <w:color w:val="212529"/>
          <w:spacing w:val="0"/>
          <w:sz w:val="26"/>
          <w:szCs w:val="26"/>
          <w:bdr w:val="none" w:color="auto" w:sz="0" w:space="0"/>
          <w:shd w:val="clear" w:fill="FFFFFF"/>
        </w:rPr>
        <w:t>Mạng nơ-ron sâu là nền tảng của LLM, gồm nhiều tầng nơ-ron liên kết, giúp mô hình xử lý dữ liệu lớn, nhận diện mẫu ngôn ngữ, ngữ pháp và ngữ nghĩa. Nhờ đó, mô hình tối ưu hóa phân tích và tạo ra ngôn ngữ tự nhiên giống con người.</w:t>
      </w:r>
    </w:p>
    <w:p w14:paraId="4DE5F733">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tabs>
          <w:tab w:val="clear" w:pos="420"/>
        </w:tabs>
        <w:spacing w:before="0" w:beforeAutospacing="0" w:after="0" w:afterAutospacing="0" w:line="360" w:lineRule="auto"/>
        <w:ind w:left="420" w:leftChars="0" w:right="0" w:rightChars="0" w:hanging="420" w:firstLineChars="0"/>
        <w:rPr>
          <w:rFonts w:hint="default" w:ascii="Times New Roman" w:hAnsi="Times New Roman" w:eastAsia="sans-serif" w:cs="Times New Roman"/>
          <w:sz w:val="26"/>
          <w:szCs w:val="26"/>
        </w:rPr>
      </w:pPr>
      <w:r>
        <w:rPr>
          <w:rStyle w:val="11"/>
          <w:rFonts w:hint="default" w:ascii="Times New Roman" w:hAnsi="Times New Roman" w:eastAsia="sans-serif" w:cs="Times New Roman"/>
          <w:b/>
          <w:bCs/>
          <w:i w:val="0"/>
          <w:iCs w:val="0"/>
          <w:caps w:val="0"/>
          <w:color w:val="212529"/>
          <w:spacing w:val="0"/>
          <w:sz w:val="26"/>
          <w:szCs w:val="26"/>
          <w:bdr w:val="none" w:color="auto" w:sz="0" w:space="0"/>
          <w:shd w:val="clear" w:fill="FFFFFF"/>
        </w:rPr>
        <w:t>Dữ Liệu Huấn Luyện (Training Data): </w:t>
      </w:r>
      <w:r>
        <w:rPr>
          <w:rFonts w:hint="default" w:ascii="Times New Roman" w:hAnsi="Times New Roman" w:eastAsia="sans-serif" w:cs="Times New Roman"/>
          <w:i w:val="0"/>
          <w:iCs w:val="0"/>
          <w:caps w:val="0"/>
          <w:color w:val="212529"/>
          <w:spacing w:val="0"/>
          <w:sz w:val="26"/>
          <w:szCs w:val="26"/>
          <w:bdr w:val="none" w:color="auto" w:sz="0" w:space="0"/>
          <w:shd w:val="clear" w:fill="FFFFFF"/>
        </w:rPr>
        <w:t>LLM cần lượng dữ liệu huấn luyện khổng lồ từ sách, bài báo, trang web và nghiên cứu. Nhờ hàng tỷ văn bản, mô hình học được ngôn ngữ và ngữ cảnh văn hóa, trở nên đa năng và linh hoạt trong nhiều ứng dụng.</w:t>
      </w:r>
    </w:p>
    <w:p w14:paraId="663B1AE9">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tabs>
          <w:tab w:val="clear" w:pos="420"/>
        </w:tabs>
        <w:spacing w:before="0" w:beforeAutospacing="0" w:after="0" w:afterAutospacing="0" w:line="360" w:lineRule="auto"/>
        <w:ind w:left="420" w:leftChars="0" w:right="0" w:rightChars="0" w:hanging="420" w:firstLineChars="0"/>
        <w:rPr>
          <w:rFonts w:hint="default" w:ascii="Times New Roman" w:hAnsi="Times New Roman" w:eastAsia="sans-serif" w:cs="Times New Roman"/>
          <w:sz w:val="26"/>
          <w:szCs w:val="26"/>
        </w:rPr>
      </w:pPr>
      <w:r>
        <w:rPr>
          <w:rStyle w:val="11"/>
          <w:rFonts w:hint="default" w:ascii="Times New Roman" w:hAnsi="Times New Roman" w:eastAsia="sans-serif" w:cs="Times New Roman"/>
          <w:b/>
          <w:bCs/>
          <w:i w:val="0"/>
          <w:iCs w:val="0"/>
          <w:caps w:val="0"/>
          <w:color w:val="212529"/>
          <w:spacing w:val="0"/>
          <w:sz w:val="26"/>
          <w:szCs w:val="26"/>
          <w:bdr w:val="none" w:color="auto" w:sz="0" w:space="0"/>
          <w:shd w:val="clear" w:fill="FFFFFF"/>
        </w:rPr>
        <w:t>Thuật Toán Tối Ưu Hóa (Optimization Algorithm): </w:t>
      </w:r>
      <w:r>
        <w:rPr>
          <w:rFonts w:hint="default" w:ascii="Times New Roman" w:hAnsi="Times New Roman" w:eastAsia="sans-serif" w:cs="Times New Roman"/>
          <w:i w:val="0"/>
          <w:iCs w:val="0"/>
          <w:caps w:val="0"/>
          <w:color w:val="212529"/>
          <w:spacing w:val="0"/>
          <w:sz w:val="26"/>
          <w:szCs w:val="26"/>
          <w:bdr w:val="none" w:color="auto" w:sz="0" w:space="0"/>
          <w:shd w:val="clear" w:fill="FFFFFF"/>
        </w:rPr>
        <w:t>Thuật toán tối ưu hóa, như gradient descent, là thành phần quan trọng trong LLM, giúp điều chỉnh hàng triệu hoặc tỷ tham số để tối ưu hiệu suất xử lý và dự đoán ngôn ngữ.</w:t>
      </w:r>
    </w:p>
    <w:p w14:paraId="0C0A1303">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tabs>
          <w:tab w:val="clear" w:pos="420"/>
        </w:tabs>
        <w:spacing w:before="0" w:beforeAutospacing="0" w:after="0" w:afterAutospacing="0" w:line="360" w:lineRule="auto"/>
        <w:ind w:left="420" w:leftChars="0" w:right="0" w:rightChars="0" w:hanging="420" w:firstLineChars="0"/>
        <w:rPr>
          <w:rFonts w:hint="default" w:ascii="Times New Roman" w:hAnsi="Times New Roman" w:eastAsia="sans-serif" w:cs="Times New Roman"/>
          <w:sz w:val="26"/>
          <w:szCs w:val="26"/>
        </w:rPr>
      </w:pPr>
      <w:r>
        <w:rPr>
          <w:rStyle w:val="11"/>
          <w:rFonts w:hint="default" w:ascii="Times New Roman" w:hAnsi="Times New Roman" w:eastAsia="sans-serif" w:cs="Times New Roman"/>
          <w:b/>
          <w:bCs/>
          <w:i w:val="0"/>
          <w:iCs w:val="0"/>
          <w:caps w:val="0"/>
          <w:color w:val="212529"/>
          <w:spacing w:val="0"/>
          <w:sz w:val="26"/>
          <w:szCs w:val="26"/>
          <w:bdr w:val="none" w:color="auto" w:sz="0" w:space="0"/>
          <w:shd w:val="clear" w:fill="FFFFFF"/>
        </w:rPr>
        <w:t>Cơ Chế Attention:</w:t>
      </w:r>
      <w:r>
        <w:rPr>
          <w:rFonts w:hint="default" w:ascii="Times New Roman" w:hAnsi="Times New Roman" w:eastAsia="sans-serif" w:cs="Times New Roman"/>
          <w:i w:val="0"/>
          <w:iCs w:val="0"/>
          <w:caps w:val="0"/>
          <w:color w:val="212529"/>
          <w:spacing w:val="0"/>
          <w:sz w:val="26"/>
          <w:szCs w:val="26"/>
          <w:bdr w:val="none" w:color="auto" w:sz="0" w:space="0"/>
          <w:shd w:val="clear" w:fill="FFFFFF"/>
        </w:rPr>
        <w:t> Cơ chế attention là yếu tố then chốt giúp LLM hiểu mối quan hệ giữa các từ trong câu, đặc biệt là với văn bản dài. Mô hình Transformer nổi bật nhờ khả năng tập trung vào các phần quan trọng của dữ liệu, cải thiện độ chính xác và hiệu quả xử lý, tạo ra phản hồi ngôn ngữ tự nhiên, mượt mà và logic.</w:t>
      </w:r>
    </w:p>
    <w:p w14:paraId="5F3DDA5F">
      <w:pPr>
        <w:pStyle w:val="3"/>
        <w:numPr>
          <w:ilvl w:val="0"/>
          <w:numId w:val="9"/>
        </w:numPr>
        <w:bidi w:val="0"/>
        <w:ind w:left="1302" w:leftChars="0" w:hanging="1302" w:firstLineChars="0"/>
        <w:rPr>
          <w:rFonts w:hint="default"/>
          <w:lang w:val="en-US"/>
        </w:rPr>
      </w:pPr>
      <w:r>
        <w:rPr>
          <w:rFonts w:hint="default"/>
          <w:lang w:val="en-US"/>
        </w:rPr>
        <w:t xml:space="preserve">Nguyên lý hoạt động: </w:t>
      </w:r>
    </w:p>
    <w:p w14:paraId="758BBE97">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360" w:lineRule="auto"/>
        <w:ind w:left="0" w:firstLine="0"/>
        <w:rPr>
          <w:rFonts w:hint="default" w:ascii="Times New Roman" w:hAnsi="Times New Roman" w:eastAsia="sans-serif" w:cs="Times New Roman"/>
          <w:i w:val="0"/>
          <w:iCs w:val="0"/>
          <w:caps w:val="0"/>
          <w:color w:val="212529"/>
          <w:spacing w:val="0"/>
          <w:sz w:val="26"/>
          <w:szCs w:val="26"/>
        </w:rPr>
      </w:pPr>
      <w:r>
        <w:rPr>
          <w:rFonts w:hint="default" w:ascii="Times New Roman" w:hAnsi="Times New Roman" w:eastAsia="sans-serif" w:cs="Times New Roman"/>
          <w:i w:val="0"/>
          <w:iCs w:val="0"/>
          <w:caps w:val="0"/>
          <w:color w:val="212529"/>
          <w:spacing w:val="0"/>
          <w:sz w:val="26"/>
          <w:szCs w:val="26"/>
          <w:bdr w:val="none" w:color="auto" w:sz="0" w:space="0"/>
          <w:shd w:val="clear" w:fill="FFFFFF"/>
        </w:rPr>
        <w:t>Nguyên lý hoạt động của Large Language Model xoay quanh khả năng dự đoán từ tiếp theo trong một câu dựa trên ngữ cảnh trước đó. Điều này được thực hiện thông qua các thành phần và kỹ thuật quan trọng sau:</w:t>
      </w:r>
    </w:p>
    <w:p w14:paraId="5D27D18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360" w:lineRule="auto"/>
        <w:ind w:left="0" w:firstLine="0"/>
        <w:rPr>
          <w:rFonts w:hint="default" w:ascii="Times New Roman" w:hAnsi="Times New Roman" w:eastAsia="sans-serif" w:cs="Times New Roman"/>
          <w:i w:val="0"/>
          <w:iCs w:val="0"/>
          <w:caps w:val="0"/>
          <w:color w:val="212529"/>
          <w:spacing w:val="0"/>
          <w:sz w:val="26"/>
          <w:szCs w:val="26"/>
        </w:rPr>
      </w:pPr>
      <w:r>
        <w:rPr>
          <w:rStyle w:val="11"/>
          <w:rFonts w:hint="default" w:ascii="Times New Roman" w:hAnsi="Times New Roman" w:eastAsia="sans-serif" w:cs="Times New Roman"/>
          <w:b/>
          <w:bCs/>
          <w:i w:val="0"/>
          <w:iCs w:val="0"/>
          <w:caps w:val="0"/>
          <w:color w:val="212529"/>
          <w:spacing w:val="0"/>
          <w:sz w:val="26"/>
          <w:szCs w:val="26"/>
          <w:bdr w:val="none" w:color="auto" w:sz="0" w:space="0"/>
          <w:shd w:val="clear" w:fill="FFFFFF"/>
        </w:rPr>
        <w:t>Dự Đoán Từ Tiếp Theo (Next-Word Prediction)</w:t>
      </w:r>
    </w:p>
    <w:p w14:paraId="3AD41DB1">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360" w:lineRule="auto"/>
        <w:ind w:left="0" w:firstLine="0"/>
        <w:rPr>
          <w:rFonts w:hint="default" w:ascii="Times New Roman" w:hAnsi="Times New Roman" w:eastAsia="sans-serif" w:cs="Times New Roman"/>
          <w:i w:val="0"/>
          <w:iCs w:val="0"/>
          <w:caps w:val="0"/>
          <w:color w:val="212529"/>
          <w:spacing w:val="0"/>
          <w:sz w:val="26"/>
          <w:szCs w:val="26"/>
        </w:rPr>
      </w:pPr>
      <w:r>
        <w:rPr>
          <w:rFonts w:hint="default" w:ascii="Times New Roman" w:hAnsi="Times New Roman" w:eastAsia="sans-serif" w:cs="Times New Roman"/>
          <w:i w:val="0"/>
          <w:iCs w:val="0"/>
          <w:caps w:val="0"/>
          <w:color w:val="212529"/>
          <w:spacing w:val="0"/>
          <w:sz w:val="26"/>
          <w:szCs w:val="26"/>
          <w:bdr w:val="none" w:color="auto" w:sz="0" w:space="0"/>
          <w:shd w:val="clear" w:fill="FFFFFF"/>
        </w:rPr>
        <w:t>LLM học cách dự đoán từ kế tiếp trong chuỗi văn bản bằng cách phân tích ngữ cảnh của các từ trước đó. Quá trình này giúp mô hình tạo ra câu văn mạch lạc, phản ánh ngữ pháp và ý nghĩa phù hợp. Ví dụ, trong câu "Hôm nay trời rất...", mô hình sẽ dự đoán "đẹp" hoặc "nóng" dựa trên dữ liệu học được.</w:t>
      </w:r>
    </w:p>
    <w:p w14:paraId="1FB99E9A">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360" w:lineRule="auto"/>
        <w:ind w:left="0" w:firstLine="0"/>
        <w:rPr>
          <w:rFonts w:hint="default" w:ascii="Times New Roman" w:hAnsi="Times New Roman" w:eastAsia="sans-serif" w:cs="Times New Roman"/>
          <w:i w:val="0"/>
          <w:iCs w:val="0"/>
          <w:caps w:val="0"/>
          <w:color w:val="212529"/>
          <w:spacing w:val="0"/>
          <w:sz w:val="26"/>
          <w:szCs w:val="26"/>
        </w:rPr>
      </w:pPr>
      <w:r>
        <w:rPr>
          <w:rStyle w:val="11"/>
          <w:rFonts w:hint="default" w:ascii="Times New Roman" w:hAnsi="Times New Roman" w:eastAsia="sans-serif" w:cs="Times New Roman"/>
          <w:b/>
          <w:bCs/>
          <w:i w:val="0"/>
          <w:iCs w:val="0"/>
          <w:caps w:val="0"/>
          <w:color w:val="212529"/>
          <w:spacing w:val="0"/>
          <w:sz w:val="26"/>
          <w:szCs w:val="26"/>
          <w:bdr w:val="none" w:color="auto" w:sz="0" w:space="0"/>
          <w:shd w:val="clear" w:fill="FFFFFF"/>
        </w:rPr>
        <w:t>Mạng Nơ-ron Transformer</w:t>
      </w:r>
    </w:p>
    <w:p w14:paraId="616AF3D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360" w:lineRule="auto"/>
        <w:ind w:left="0" w:firstLine="0"/>
        <w:rPr>
          <w:rFonts w:hint="default" w:ascii="Times New Roman" w:hAnsi="Times New Roman" w:eastAsia="sans-serif" w:cs="Times New Roman"/>
          <w:i w:val="0"/>
          <w:iCs w:val="0"/>
          <w:caps w:val="0"/>
          <w:color w:val="212529"/>
          <w:spacing w:val="0"/>
          <w:sz w:val="26"/>
          <w:szCs w:val="26"/>
        </w:rPr>
      </w:pPr>
      <w:r>
        <w:rPr>
          <w:rFonts w:hint="default" w:ascii="Times New Roman" w:hAnsi="Times New Roman" w:eastAsia="sans-serif" w:cs="Times New Roman"/>
          <w:i w:val="0"/>
          <w:iCs w:val="0"/>
          <w:caps w:val="0"/>
          <w:color w:val="212529"/>
          <w:spacing w:val="0"/>
          <w:sz w:val="26"/>
          <w:szCs w:val="26"/>
          <w:bdr w:val="none" w:color="auto" w:sz="0" w:space="0"/>
          <w:shd w:val="clear" w:fill="FFFFFF"/>
        </w:rPr>
        <w:t>Transformer là kiến trúc mạng nơ-ron làm nền tảng cho LLM. Điểm mạnh của Transformer nằm ở khả năng xử lý các chuỗi dữ liệu dài và phức tạp, giúp mô hình nắm bắt mối quan hệ giữa các từ trong toàn bộ đoạn văn thay vì chỉ ở phạm vi gần.</w:t>
      </w:r>
    </w:p>
    <w:p w14:paraId="7C5A7F0D">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360" w:lineRule="auto"/>
        <w:ind w:left="0" w:firstLine="0"/>
        <w:rPr>
          <w:rFonts w:hint="default" w:ascii="Times New Roman" w:hAnsi="Times New Roman" w:eastAsia="sans-serif" w:cs="Times New Roman"/>
          <w:i w:val="0"/>
          <w:iCs w:val="0"/>
          <w:caps w:val="0"/>
          <w:color w:val="212529"/>
          <w:spacing w:val="0"/>
          <w:sz w:val="26"/>
          <w:szCs w:val="26"/>
        </w:rPr>
      </w:pPr>
      <w:r>
        <w:rPr>
          <w:rStyle w:val="11"/>
          <w:rFonts w:hint="default" w:ascii="Times New Roman" w:hAnsi="Times New Roman" w:eastAsia="sans-serif" w:cs="Times New Roman"/>
          <w:b/>
          <w:bCs/>
          <w:i w:val="0"/>
          <w:iCs w:val="0"/>
          <w:caps w:val="0"/>
          <w:color w:val="212529"/>
          <w:spacing w:val="0"/>
          <w:sz w:val="26"/>
          <w:szCs w:val="26"/>
          <w:bdr w:val="none" w:color="auto" w:sz="0" w:space="0"/>
          <w:shd w:val="clear" w:fill="FFFFFF"/>
        </w:rPr>
        <w:t>Cơ chế Self-Attention</w:t>
      </w:r>
    </w:p>
    <w:p w14:paraId="39AD5FA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360" w:lineRule="auto"/>
        <w:ind w:left="0" w:firstLine="0"/>
        <w:rPr>
          <w:rFonts w:hint="default" w:ascii="Times New Roman" w:hAnsi="Times New Roman" w:eastAsia="sans-serif" w:cs="Times New Roman"/>
          <w:i w:val="0"/>
          <w:iCs w:val="0"/>
          <w:caps w:val="0"/>
          <w:color w:val="212529"/>
          <w:spacing w:val="0"/>
          <w:sz w:val="26"/>
          <w:szCs w:val="26"/>
        </w:rPr>
      </w:pPr>
      <w:r>
        <w:rPr>
          <w:rFonts w:hint="default" w:ascii="Times New Roman" w:hAnsi="Times New Roman" w:eastAsia="sans-serif" w:cs="Times New Roman"/>
          <w:i w:val="0"/>
          <w:iCs w:val="0"/>
          <w:caps w:val="0"/>
          <w:color w:val="212529"/>
          <w:spacing w:val="0"/>
          <w:sz w:val="26"/>
          <w:szCs w:val="26"/>
          <w:bdr w:val="none" w:color="auto" w:sz="0" w:space="0"/>
          <w:shd w:val="clear" w:fill="FFFFFF"/>
        </w:rPr>
        <w:t>Cơ chế Self-attention cho phép mô hình tập trung vào các phần quan trọng của chuỗi dữ liệu khi xử lý ngôn ngữ. Thay vì coi trọng vị trí của từ, Self-attention đánh giá mối liên hệ giữa các từ bất kể chúng xuất hiện ở đâu trong câu, đặc biệt hữu ích trong việc xử lý các câu dài, phức tạp.</w:t>
      </w:r>
    </w:p>
    <w:p w14:paraId="5C52989D">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360" w:lineRule="auto"/>
        <w:ind w:left="0" w:firstLine="0"/>
        <w:rPr>
          <w:rFonts w:hint="default" w:ascii="Times New Roman" w:hAnsi="Times New Roman" w:eastAsia="sans-serif" w:cs="Times New Roman"/>
          <w:i w:val="0"/>
          <w:iCs w:val="0"/>
          <w:caps w:val="0"/>
          <w:color w:val="212529"/>
          <w:spacing w:val="0"/>
          <w:sz w:val="26"/>
          <w:szCs w:val="26"/>
        </w:rPr>
      </w:pPr>
      <w:r>
        <w:rPr>
          <w:rStyle w:val="11"/>
          <w:rFonts w:hint="default" w:ascii="Times New Roman" w:hAnsi="Times New Roman" w:eastAsia="sans-serif" w:cs="Times New Roman"/>
          <w:b/>
          <w:bCs/>
          <w:i w:val="0"/>
          <w:iCs w:val="0"/>
          <w:caps w:val="0"/>
          <w:color w:val="212529"/>
          <w:spacing w:val="0"/>
          <w:sz w:val="26"/>
          <w:szCs w:val="26"/>
          <w:bdr w:val="none" w:color="auto" w:sz="0" w:space="0"/>
          <w:shd w:val="clear" w:fill="FFFFFF"/>
        </w:rPr>
        <w:t>Học từ dữ liệu lớn</w:t>
      </w:r>
    </w:p>
    <w:p w14:paraId="2594C8DF">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360" w:lineRule="auto"/>
        <w:ind w:left="0" w:firstLine="0"/>
        <w:rPr>
          <w:rFonts w:hint="default" w:ascii="Times New Roman" w:hAnsi="Times New Roman" w:eastAsia="sans-serif" w:cs="Times New Roman"/>
          <w:i w:val="0"/>
          <w:iCs w:val="0"/>
          <w:caps w:val="0"/>
          <w:color w:val="212529"/>
          <w:spacing w:val="0"/>
          <w:sz w:val="26"/>
          <w:szCs w:val="26"/>
          <w:bdr w:val="none" w:color="auto" w:sz="0" w:space="0"/>
          <w:shd w:val="clear" w:fill="FFFFFF"/>
        </w:rPr>
      </w:pPr>
      <w:r>
        <w:rPr>
          <w:rFonts w:hint="default" w:ascii="Times New Roman" w:hAnsi="Times New Roman" w:eastAsia="sans-serif" w:cs="Times New Roman"/>
          <w:i w:val="0"/>
          <w:iCs w:val="0"/>
          <w:caps w:val="0"/>
          <w:color w:val="212529"/>
          <w:spacing w:val="0"/>
          <w:sz w:val="26"/>
          <w:szCs w:val="26"/>
          <w:bdr w:val="none" w:color="auto" w:sz="0" w:space="0"/>
          <w:shd w:val="clear" w:fill="FFFFFF"/>
        </w:rPr>
        <w:t>LLM được huấn luyện trên lượng dữ liệu khổng lồ, bao gồm hàng tỷ câu văn từ nhiều nguồn khác nhau. Trong quá trình này, mô hình liên tục điều chỉnh các tham số thông qua thuật toán tối ưu hóa để cải thiện độ chính xác và khả năng dự đoán.</w:t>
      </w:r>
    </w:p>
    <w:p w14:paraId="0676526B">
      <w:pPr>
        <w:pStyle w:val="3"/>
        <w:numPr>
          <w:ilvl w:val="0"/>
          <w:numId w:val="9"/>
        </w:numPr>
        <w:bidi w:val="0"/>
        <w:ind w:left="1302" w:leftChars="0" w:hanging="1302" w:firstLineChars="0"/>
        <w:rPr>
          <w:rFonts w:hint="default"/>
          <w:lang w:val="en-US"/>
        </w:rPr>
      </w:pPr>
      <w:r>
        <w:rPr>
          <w:rFonts w:hint="default"/>
          <w:lang w:val="en-US"/>
        </w:rPr>
        <w:t xml:space="preserve">Ưu nhược điểm của LLM </w:t>
      </w:r>
    </w:p>
    <w:p w14:paraId="4A4B52F2">
      <w:pPr>
        <w:bidi w:val="0"/>
        <w:spacing w:line="360" w:lineRule="auto"/>
        <w:rPr>
          <w:rFonts w:hint="default"/>
          <w:b/>
          <w:bCs/>
          <w:lang w:val="en-US"/>
        </w:rPr>
      </w:pPr>
      <w:r>
        <w:rPr>
          <w:rFonts w:hint="default"/>
          <w:b/>
          <w:bCs/>
          <w:lang w:val="en-US"/>
        </w:rPr>
        <w:t xml:space="preserve">Ưu điểm: </w:t>
      </w:r>
    </w:p>
    <w:p w14:paraId="5003BF7D">
      <w:pPr>
        <w:numPr>
          <w:ilvl w:val="0"/>
          <w:numId w:val="11"/>
        </w:numPr>
        <w:bidi w:val="0"/>
        <w:spacing w:line="360" w:lineRule="auto"/>
        <w:ind w:left="420" w:leftChars="0" w:hanging="420" w:firstLineChars="0"/>
        <w:rPr>
          <w:rFonts w:hint="default"/>
          <w:lang w:val="en-US"/>
        </w:rPr>
      </w:pPr>
      <w:r>
        <w:rPr>
          <w:rFonts w:hint="default"/>
          <w:lang w:val="en-US"/>
        </w:rPr>
        <w:t>Hiểu và tạo ngôn ngữ tự nhiên: LLM có khả năng hiểu và tạo ra văn bản với chất lượng gần giống như con người, từ việc trả lời câu hỏi, tạo nội dung đến học thuật.</w:t>
      </w:r>
    </w:p>
    <w:p w14:paraId="37321D39">
      <w:pPr>
        <w:numPr>
          <w:ilvl w:val="0"/>
          <w:numId w:val="11"/>
        </w:numPr>
        <w:bidi w:val="0"/>
        <w:spacing w:line="360" w:lineRule="auto"/>
        <w:ind w:left="420" w:leftChars="0" w:hanging="420" w:firstLineChars="0"/>
        <w:rPr>
          <w:rFonts w:hint="default"/>
          <w:lang w:val="en-US"/>
        </w:rPr>
      </w:pPr>
      <w:r>
        <w:rPr>
          <w:rFonts w:hint="default"/>
          <w:lang w:val="en-US"/>
        </w:rPr>
        <w:t>Xử lý dữ liệu quy mô lớn: Mô hình có thể phân tích và học từ hàng tỷ từ, giúp chúng năm bắt các mẫu ngôn ngữ phức tạp và thực hiện các tác vụ đa dạng.</w:t>
      </w:r>
    </w:p>
    <w:p w14:paraId="16ED8E0A">
      <w:pPr>
        <w:numPr>
          <w:ilvl w:val="0"/>
          <w:numId w:val="11"/>
        </w:numPr>
        <w:bidi w:val="0"/>
        <w:spacing w:line="360" w:lineRule="auto"/>
        <w:ind w:left="420" w:leftChars="0" w:hanging="420" w:firstLineChars="0"/>
        <w:rPr>
          <w:rFonts w:hint="default"/>
          <w:lang w:val="en-US"/>
        </w:rPr>
      </w:pPr>
      <w:r>
        <w:rPr>
          <w:rFonts w:hint="default"/>
          <w:lang w:val="en-US"/>
        </w:rPr>
        <w:t>Khả năng tạo nội dung sáng tạo: Các mô hình này có thể tạo ra văn bản mới, sáng tạo và phù hợp với ngữ cảnh yêu cầu, từ viết bài đến kích bản.</w:t>
      </w:r>
    </w:p>
    <w:p w14:paraId="2922B058">
      <w:pPr>
        <w:numPr>
          <w:ilvl w:val="0"/>
          <w:numId w:val="11"/>
        </w:numPr>
        <w:bidi w:val="0"/>
        <w:spacing w:line="360" w:lineRule="auto"/>
        <w:ind w:left="420" w:leftChars="0" w:hanging="420" w:firstLineChars="0"/>
        <w:rPr>
          <w:rFonts w:hint="default"/>
          <w:lang w:val="en-US"/>
        </w:rPr>
      </w:pPr>
      <w:r>
        <w:rPr>
          <w:rFonts w:hint="default"/>
          <w:lang w:val="en-US"/>
        </w:rPr>
        <w:t>Tự động hoá nhiều tác vụ: LLM có thể hỗ trợ tự động hoá các công việc như viết báo cáo, tổng hợp thông tin, hỗ trợ khách hàng giúp tiết kiêm thời gian và tăng năng suất.</w:t>
      </w:r>
    </w:p>
    <w:p w14:paraId="4FDD97AF">
      <w:pPr>
        <w:bidi w:val="0"/>
        <w:spacing w:line="360" w:lineRule="auto"/>
        <w:rPr>
          <w:rFonts w:hint="default"/>
          <w:b/>
          <w:bCs/>
          <w:lang w:val="en-US"/>
        </w:rPr>
      </w:pPr>
      <w:r>
        <w:rPr>
          <w:rFonts w:hint="default"/>
          <w:b/>
          <w:bCs/>
          <w:lang w:val="en-US"/>
        </w:rPr>
        <w:t>Nhược điểm:</w:t>
      </w:r>
    </w:p>
    <w:p w14:paraId="08887D40">
      <w:pPr>
        <w:numPr>
          <w:ilvl w:val="0"/>
          <w:numId w:val="11"/>
        </w:numPr>
        <w:bidi w:val="0"/>
        <w:spacing w:line="360" w:lineRule="auto"/>
        <w:ind w:left="420" w:leftChars="0" w:hanging="420" w:firstLineChars="0"/>
        <w:rPr>
          <w:rFonts w:hint="default"/>
          <w:lang w:val="en-US"/>
        </w:rPr>
      </w:pPr>
      <w:r>
        <w:rPr>
          <w:rFonts w:hint="default"/>
          <w:lang w:val="en-US"/>
        </w:rPr>
        <w:t>Cần tài nguyên tính toán lớn: Việc huấn luyện và vận hành LLM đồi hỏi phần cứng mạnh mẽ và tốn kém, đặc biệt là trong môi trường sản xuất.</w:t>
      </w:r>
    </w:p>
    <w:p w14:paraId="17C1CDDE">
      <w:pPr>
        <w:numPr>
          <w:ilvl w:val="0"/>
          <w:numId w:val="11"/>
        </w:numPr>
        <w:bidi w:val="0"/>
        <w:spacing w:line="360" w:lineRule="auto"/>
        <w:ind w:left="420" w:leftChars="0" w:hanging="420" w:firstLineChars="0"/>
        <w:rPr>
          <w:rFonts w:hint="default"/>
          <w:lang w:val="en-US"/>
        </w:rPr>
      </w:pPr>
      <w:r>
        <w:rPr>
          <w:rFonts w:hint="default"/>
          <w:lang w:val="en-US"/>
        </w:rPr>
        <w:t>Khả năng sai sót và thiếu chính xác: Mặc dù mô hình có thể tạo ra văn bản tự nhiên, những đôi khi cũng vẫn mắc phải lỗi như việc tạo ra thoogn tin sai lệch hoặc không hợp lý.</w:t>
      </w:r>
    </w:p>
    <w:p w14:paraId="772CFEAE">
      <w:pPr>
        <w:numPr>
          <w:ilvl w:val="0"/>
          <w:numId w:val="11"/>
        </w:numPr>
        <w:bidi w:val="0"/>
        <w:spacing w:line="360" w:lineRule="auto"/>
        <w:ind w:left="420" w:leftChars="0" w:hanging="420" w:firstLineChars="0"/>
        <w:rPr>
          <w:rFonts w:hint="default"/>
          <w:lang w:val="en-US"/>
        </w:rPr>
      </w:pPr>
      <w:r>
        <w:rPr>
          <w:rFonts w:hint="default"/>
          <w:lang w:val="en-US"/>
        </w:rPr>
        <w:t>Thiếu hiểu biết sâu sắc: LLM  không thực sự “hiểu” ngữ nghĩa như con người, mà chỉ dựa vào các mẫu học được từ dữ liệu huấn luyện.</w:t>
      </w:r>
    </w:p>
    <w:p w14:paraId="0990CFCE">
      <w:pPr>
        <w:numPr>
          <w:ilvl w:val="0"/>
          <w:numId w:val="11"/>
        </w:numPr>
        <w:bidi w:val="0"/>
        <w:spacing w:line="360" w:lineRule="auto"/>
        <w:ind w:left="420" w:leftChars="0" w:hanging="420" w:firstLineChars="0"/>
        <w:rPr>
          <w:rFonts w:hint="default"/>
          <w:lang w:val="en-US"/>
        </w:rPr>
      </w:pPr>
      <w:r>
        <w:rPr>
          <w:rFonts w:hint="default"/>
          <w:lang w:val="en-US"/>
        </w:rPr>
        <w:t>Vấn đề về đạo đức và thiên vị: LLM có thể bị ảnh hưởng bởi các thiên vị có sẵn trong dữ liệu huấn luyện, dẫn đến việc tạo ra nội dung thiếu công bằng hoặc phản ánh quan điểm sai lệch.</w:t>
      </w:r>
    </w:p>
    <w:p w14:paraId="61E308E7">
      <w:pPr>
        <w:pStyle w:val="3"/>
        <w:numPr>
          <w:ilvl w:val="0"/>
          <w:numId w:val="9"/>
        </w:numPr>
        <w:bidi w:val="0"/>
        <w:ind w:left="1302" w:leftChars="0" w:hanging="1302" w:firstLineChars="0"/>
        <w:rPr>
          <w:rFonts w:hint="default"/>
          <w:lang w:val="en-US"/>
        </w:rPr>
      </w:pPr>
      <w:r>
        <w:rPr>
          <w:rFonts w:hint="default"/>
          <w:lang w:val="en-US"/>
        </w:rPr>
        <w:t xml:space="preserve">Cách huấn luyện các mô hình ngôn ngữ lớn phổ biến: </w:t>
      </w:r>
    </w:p>
    <w:p w14:paraId="08A2E090">
      <w:pPr>
        <w:numPr>
          <w:numId w:val="0"/>
        </w:numPr>
        <w:spacing w:line="360" w:lineRule="auto"/>
        <w:ind w:leftChars="0" w:right="0" w:rightChars="0"/>
        <w:rPr>
          <w:rFonts w:hint="default"/>
          <w:b/>
          <w:bCs/>
          <w:lang w:val="en-US"/>
        </w:rPr>
      </w:pPr>
      <w:r>
        <w:rPr>
          <w:rFonts w:hint="default"/>
          <w:b/>
          <w:bCs/>
          <w:lang w:val="en-US"/>
        </w:rPr>
        <w:t>Bước 1: Thu thập dữ liệu huấn luyện:</w:t>
      </w:r>
    </w:p>
    <w:p w14:paraId="4A71868D">
      <w:pPr>
        <w:numPr>
          <w:numId w:val="0"/>
        </w:numPr>
        <w:spacing w:line="360" w:lineRule="auto"/>
        <w:ind w:leftChars="0" w:right="0" w:rightChars="0"/>
        <w:rPr>
          <w:rFonts w:hint="default" w:ascii="Times New Roman" w:hAnsi="Times New Roman" w:cs="Times New Roman"/>
          <w:sz w:val="26"/>
          <w:szCs w:val="26"/>
          <w:lang w:val="en-US"/>
        </w:rPr>
      </w:pPr>
      <w:r>
        <w:rPr>
          <w:rFonts w:hint="default" w:ascii="Times New Roman" w:hAnsi="Times New Roman" w:eastAsia="sans-serif" w:cs="Times New Roman"/>
          <w:i w:val="0"/>
          <w:iCs w:val="0"/>
          <w:caps w:val="0"/>
          <w:color w:val="212529"/>
          <w:spacing w:val="0"/>
          <w:sz w:val="26"/>
          <w:szCs w:val="26"/>
          <w:shd w:val="clear" w:fill="FFFFFF"/>
        </w:rPr>
        <w:t>Dữ liệu là yếu tố nền tảng để huấn luyện các LLM. Nguồn dữ liệu thường đến từ sách, bài báo, trang web, mạng xã hội, và tài liệu chuyên ngành. Dữ liệu thô sẽ được làm sạch và chuẩn hóa thông qua các kỹ thuật xử lý ngôn ngữ tự nhiên (NLP) để đảm bảo tính chính xác và chất lượng.</w:t>
      </w:r>
    </w:p>
    <w:p w14:paraId="7E2704AB">
      <w:pPr>
        <w:numPr>
          <w:numId w:val="0"/>
        </w:numPr>
        <w:spacing w:line="360" w:lineRule="auto"/>
        <w:ind w:leftChars="0" w:right="0" w:rightChars="0"/>
        <w:rPr>
          <w:rFonts w:hint="default"/>
          <w:b/>
          <w:bCs/>
          <w:lang w:val="en-US"/>
        </w:rPr>
      </w:pPr>
      <w:r>
        <w:rPr>
          <w:rFonts w:hint="default"/>
          <w:b/>
          <w:bCs/>
          <w:lang w:val="en-US"/>
        </w:rPr>
        <w:t>Bước 2: Thiết kế kiến trúc mô hình:</w:t>
      </w:r>
    </w:p>
    <w:p w14:paraId="1850099A">
      <w:pPr>
        <w:numPr>
          <w:numId w:val="0"/>
        </w:numPr>
        <w:spacing w:line="360" w:lineRule="auto"/>
        <w:ind w:leftChars="0" w:right="0" w:rightChars="0"/>
        <w:rPr>
          <w:rFonts w:hint="default" w:ascii="Times New Roman" w:hAnsi="Times New Roman" w:cs="Times New Roman"/>
          <w:sz w:val="26"/>
          <w:szCs w:val="26"/>
          <w:lang w:val="en-US"/>
        </w:rPr>
      </w:pPr>
      <w:r>
        <w:rPr>
          <w:rFonts w:hint="default" w:ascii="Times New Roman" w:hAnsi="Times New Roman" w:eastAsia="sans-serif" w:cs="Times New Roman"/>
          <w:i w:val="0"/>
          <w:iCs w:val="0"/>
          <w:caps w:val="0"/>
          <w:color w:val="212529"/>
          <w:spacing w:val="0"/>
          <w:sz w:val="26"/>
          <w:szCs w:val="26"/>
          <w:shd w:val="clear" w:fill="FFFFFF"/>
        </w:rPr>
        <w:t>Phần lớn các LLM hiện nay sử dụng kiến trúc Transformer với cơ chế attention, đặc biệt là self-attention, giúp hiểu mối quan hệ ngữ cảnh giữa các từ. Các siêu tham số như số lớp mạng, kích thước embedding, và số lượng attention heads được tinh chỉnh để tối ưu hóa hiệu suất của mô hình.</w:t>
      </w:r>
    </w:p>
    <w:p w14:paraId="70C9F58B">
      <w:pPr>
        <w:numPr>
          <w:numId w:val="0"/>
        </w:numPr>
        <w:spacing w:line="360" w:lineRule="auto"/>
        <w:ind w:leftChars="0" w:right="0" w:rightChars="0"/>
        <w:rPr>
          <w:rFonts w:hint="default"/>
          <w:b/>
          <w:bCs/>
          <w:lang w:val="en-US"/>
        </w:rPr>
      </w:pPr>
      <w:r>
        <w:rPr>
          <w:rFonts w:hint="default"/>
          <w:b/>
          <w:bCs/>
          <w:lang w:val="en-US"/>
        </w:rPr>
        <w:t>Bước 3: Huấn luận bằng học sâu:</w:t>
      </w:r>
    </w:p>
    <w:p w14:paraId="4F0BD63C">
      <w:pPr>
        <w:numPr>
          <w:numId w:val="0"/>
        </w:numPr>
        <w:spacing w:line="360" w:lineRule="auto"/>
        <w:ind w:leftChars="0" w:right="0" w:rightChars="0"/>
        <w:rPr>
          <w:rFonts w:hint="default" w:ascii="Times New Roman" w:hAnsi="Times New Roman" w:cs="Times New Roman"/>
          <w:sz w:val="26"/>
          <w:szCs w:val="26"/>
          <w:lang w:val="en-US"/>
        </w:rPr>
      </w:pPr>
      <w:r>
        <w:rPr>
          <w:rFonts w:hint="default" w:ascii="Times New Roman" w:hAnsi="Times New Roman" w:eastAsia="sans-serif" w:cs="Times New Roman"/>
          <w:i w:val="0"/>
          <w:iCs w:val="0"/>
          <w:caps w:val="0"/>
          <w:color w:val="212529"/>
          <w:spacing w:val="0"/>
          <w:sz w:val="26"/>
          <w:szCs w:val="26"/>
          <w:shd w:val="clear" w:fill="FFFFFF"/>
        </w:rPr>
        <w:t>Quá trình huấn luyện sử dụng thuật toán học tiến hóa (Gradient Descent) để điều chỉnh trọng số trong mạng nơ-ron. Các thuật toán tối ưu hóa như Adam hoặc SGD được áp dụng để giảm thiểu hàm mất mát (loss function), giúp mô hình ngôn ngữ lớn dự đoán chính xác từ hoặc câu tiếp theo.</w:t>
      </w:r>
    </w:p>
    <w:p w14:paraId="3485B851">
      <w:pPr>
        <w:numPr>
          <w:numId w:val="0"/>
        </w:numPr>
        <w:spacing w:line="360" w:lineRule="auto"/>
        <w:ind w:leftChars="0" w:right="0" w:rightChars="0"/>
        <w:rPr>
          <w:rFonts w:hint="default"/>
          <w:b/>
          <w:bCs/>
          <w:lang w:val="en-US"/>
        </w:rPr>
      </w:pPr>
      <w:r>
        <w:rPr>
          <w:rFonts w:hint="default"/>
          <w:b/>
          <w:bCs/>
          <w:lang w:val="en-US"/>
        </w:rPr>
        <w:t>Bước 4: Sử dụng hệ thống máy tính hiệu năng cao:</w:t>
      </w:r>
    </w:p>
    <w:p w14:paraId="647AEEA3">
      <w:pPr>
        <w:numPr>
          <w:numId w:val="0"/>
        </w:numPr>
        <w:spacing w:line="360" w:lineRule="auto"/>
        <w:ind w:leftChars="0" w:right="0" w:rightChars="0"/>
        <w:rPr>
          <w:rFonts w:hint="default" w:ascii="Times New Roman" w:hAnsi="Times New Roman" w:cs="Times New Roman"/>
          <w:sz w:val="26"/>
          <w:szCs w:val="26"/>
          <w:lang w:val="en-US"/>
        </w:rPr>
      </w:pPr>
      <w:r>
        <w:rPr>
          <w:rFonts w:hint="default" w:ascii="Times New Roman" w:hAnsi="Times New Roman" w:eastAsia="sans-serif" w:cs="Times New Roman"/>
          <w:i w:val="0"/>
          <w:iCs w:val="0"/>
          <w:caps w:val="0"/>
          <w:color w:val="212529"/>
          <w:spacing w:val="0"/>
          <w:sz w:val="26"/>
          <w:szCs w:val="26"/>
          <w:shd w:val="clear" w:fill="FFFFFF"/>
        </w:rPr>
        <w:t>LLM yêu cầu phần cứng mạnh mẽ như GPU hoặc TPU để xử lý hàng tỷ tham số. Để tăng tốc quá trình, mô hình thường được huấn luyện trên các cụm máy tính với dữ liệu được phân tán đều giữa các máy.</w:t>
      </w:r>
    </w:p>
    <w:p w14:paraId="75A99111">
      <w:pPr>
        <w:numPr>
          <w:numId w:val="0"/>
        </w:numPr>
        <w:spacing w:line="360" w:lineRule="auto"/>
        <w:ind w:leftChars="0" w:right="0" w:rightChars="0"/>
        <w:rPr>
          <w:rFonts w:hint="default"/>
          <w:b/>
          <w:bCs/>
          <w:lang w:val="en-US"/>
        </w:rPr>
      </w:pPr>
      <w:r>
        <w:rPr>
          <w:rFonts w:hint="default"/>
          <w:b/>
          <w:bCs/>
          <w:lang w:val="en-US"/>
        </w:rPr>
        <w:t>Bước 5: Kỹ thuật Fine-tuning:</w:t>
      </w:r>
    </w:p>
    <w:p w14:paraId="48A02DA4">
      <w:pPr>
        <w:numPr>
          <w:numId w:val="0"/>
        </w:numPr>
        <w:spacing w:line="360" w:lineRule="auto"/>
        <w:ind w:leftChars="0" w:right="0" w:rightChars="0"/>
        <w:rPr>
          <w:rFonts w:hint="default" w:ascii="Times New Roman" w:hAnsi="Times New Roman" w:cs="Times New Roman"/>
          <w:sz w:val="26"/>
          <w:szCs w:val="26"/>
          <w:lang w:val="en-US"/>
        </w:rPr>
      </w:pPr>
      <w:r>
        <w:rPr>
          <w:rFonts w:hint="default" w:ascii="Times New Roman" w:hAnsi="Times New Roman" w:eastAsia="sans-serif" w:cs="Times New Roman"/>
          <w:i w:val="0"/>
          <w:iCs w:val="0"/>
          <w:caps w:val="0"/>
          <w:color w:val="212529"/>
          <w:spacing w:val="0"/>
          <w:sz w:val="26"/>
          <w:szCs w:val="26"/>
          <w:shd w:val="clear" w:fill="FFFFFF"/>
        </w:rPr>
        <w:t>Sau giai đoạn huấn luyện sơ bộ với tập dữ liệu lớn, mô hình được tinh chỉnh (fine-tuned) trên tập dữ liệu chuyên biệt để phù hợp với các nhiệm vụ cụ thể như phân loại văn bản, tóm tắt nội dung, hoặc tạo văn bản.</w:t>
      </w:r>
    </w:p>
    <w:p w14:paraId="7F90FB94">
      <w:pPr>
        <w:numPr>
          <w:numId w:val="0"/>
        </w:numPr>
        <w:spacing w:line="360" w:lineRule="auto"/>
        <w:ind w:leftChars="0" w:right="0" w:rightChars="0"/>
        <w:rPr>
          <w:rFonts w:hint="default"/>
          <w:b/>
          <w:bCs/>
          <w:lang w:val="en-US"/>
        </w:rPr>
      </w:pPr>
      <w:r>
        <w:rPr>
          <w:rFonts w:hint="default"/>
          <w:b/>
          <w:bCs/>
          <w:lang w:val="en-US"/>
        </w:rPr>
        <w:t>Bước 6: Đánh giá và kiểm tra:</w:t>
      </w:r>
    </w:p>
    <w:p w14:paraId="2D4C7DA1">
      <w:pPr>
        <w:numPr>
          <w:numId w:val="0"/>
        </w:numPr>
        <w:spacing w:line="360" w:lineRule="auto"/>
        <w:ind w:leftChars="0" w:right="0" w:rightChars="0"/>
        <w:rPr>
          <w:rFonts w:hint="default" w:ascii="Times New Roman" w:hAnsi="Times New Roman" w:cs="Times New Roman"/>
          <w:sz w:val="26"/>
          <w:szCs w:val="26"/>
          <w:lang w:val="en-US"/>
        </w:rPr>
      </w:pPr>
      <w:r>
        <w:rPr>
          <w:rFonts w:hint="default" w:ascii="Times New Roman" w:hAnsi="Times New Roman" w:eastAsia="sans-serif" w:cs="Times New Roman"/>
          <w:i w:val="0"/>
          <w:iCs w:val="0"/>
          <w:caps w:val="0"/>
          <w:color w:val="212529"/>
          <w:spacing w:val="0"/>
          <w:sz w:val="26"/>
          <w:szCs w:val="26"/>
          <w:shd w:val="clear" w:fill="FFFFFF"/>
        </w:rPr>
        <w:t>Hiệu suất của LLM được kiểm tra bằng cách so sánh đầu ra với tập dữ liệu kiểm tra. Các chỉ số như BLEU, ROUGE hoặc perplexity được sử dụng để đánh giá chất lượng ngôn ngữ mà mô hình tạo ra.</w:t>
      </w:r>
    </w:p>
    <w:p w14:paraId="6AAE274B">
      <w:pPr>
        <w:numPr>
          <w:numId w:val="0"/>
        </w:numPr>
        <w:spacing w:line="360" w:lineRule="auto"/>
        <w:ind w:leftChars="0" w:right="0" w:rightChars="0"/>
        <w:rPr>
          <w:rFonts w:hint="default"/>
          <w:b/>
          <w:bCs/>
          <w:lang w:val="en-US"/>
        </w:rPr>
      </w:pPr>
      <w:r>
        <w:rPr>
          <w:rFonts w:hint="default"/>
          <w:b/>
          <w:bCs/>
          <w:lang w:val="en-US"/>
        </w:rPr>
        <w:t>Bước 7: Triển khai và cập nhật:</w:t>
      </w:r>
    </w:p>
    <w:p w14:paraId="238EC65D">
      <w:pPr>
        <w:numPr>
          <w:numId w:val="0"/>
        </w:numPr>
        <w:spacing w:line="360" w:lineRule="auto"/>
        <w:ind w:leftChars="0" w:right="0" w:rightChars="0"/>
        <w:rPr>
          <w:rFonts w:hint="default"/>
          <w:lang w:val="en-US"/>
        </w:rPr>
      </w:pPr>
      <w:r>
        <w:rPr>
          <w:rFonts w:hint="default" w:ascii="Times New Roman" w:hAnsi="Times New Roman" w:eastAsia="sans-serif" w:cs="Times New Roman"/>
          <w:i w:val="0"/>
          <w:iCs w:val="0"/>
          <w:caps w:val="0"/>
          <w:color w:val="212529"/>
          <w:spacing w:val="0"/>
          <w:sz w:val="26"/>
          <w:szCs w:val="26"/>
          <w:shd w:val="clear" w:fill="FFFFFF"/>
        </w:rPr>
        <w:t>Sau khi huấn luyện, mô hình được triển khai vào các ứng dụng như chatbot, trợ lý ảo, hoặc công cụ tìm kiếm. Để duy trì hiệu năng, LLM thường xuyên được cập nhật và huấn luyện lại với dữ liệu mới.</w:t>
      </w:r>
    </w:p>
    <w:p w14:paraId="6C94C11A">
      <w:pPr>
        <w:pStyle w:val="3"/>
        <w:numPr>
          <w:ilvl w:val="0"/>
          <w:numId w:val="9"/>
        </w:numPr>
        <w:bidi w:val="0"/>
        <w:ind w:left="1302" w:leftChars="0" w:hanging="1302" w:firstLineChars="0"/>
        <w:rPr>
          <w:rFonts w:hint="default"/>
          <w:lang w:val="en-US"/>
        </w:rPr>
      </w:pPr>
      <w:r>
        <w:rPr>
          <w:rFonts w:hint="default"/>
          <w:lang w:val="en-US"/>
        </w:rPr>
        <w:t>Các mô hình ngôn ngữ lớn (LLM) nổi bật:</w:t>
      </w:r>
    </w:p>
    <w:p w14:paraId="202C8DCE">
      <w:pPr>
        <w:numPr>
          <w:ilvl w:val="0"/>
          <w:numId w:val="12"/>
        </w:numPr>
        <w:bidi w:val="0"/>
        <w:spacing w:line="360" w:lineRule="auto"/>
        <w:ind w:left="420" w:leftChars="0" w:hanging="420" w:firstLineChars="0"/>
        <w:rPr>
          <w:rFonts w:hint="default"/>
          <w:lang w:val="en-US"/>
        </w:rPr>
      </w:pPr>
      <w:r>
        <w:rPr>
          <w:rFonts w:hint="default"/>
          <w:lang w:val="en-US"/>
        </w:rPr>
        <w:t xml:space="preserve">OpenAI GPT-5 — mô hình mới nhất của OpenAI, cải thiện rõ về lập trình (front-end phức tạp, debug repo lớn) và thiết kế giao diện “thẩm mỹ hơn”, đồng thời được ghi nhận nỗ lực giảm thiên lệch trong đánh giá gần đây. Phù hợp tác vụ tổng quát, coding, tác tử (agent).  </w:t>
      </w:r>
    </w:p>
    <w:p w14:paraId="4EF453E1">
      <w:pPr>
        <w:numPr>
          <w:ilvl w:val="0"/>
          <w:numId w:val="12"/>
        </w:numPr>
        <w:bidi w:val="0"/>
        <w:spacing w:line="360" w:lineRule="auto"/>
        <w:ind w:left="420" w:leftChars="0" w:hanging="420" w:firstLineChars="0"/>
        <w:rPr>
          <w:rFonts w:hint="default"/>
          <w:lang w:val="en-US"/>
        </w:rPr>
      </w:pPr>
      <w:r>
        <w:rPr>
          <w:rFonts w:hint="default"/>
          <w:lang w:val="en-US"/>
        </w:rPr>
        <w:t xml:space="preserve">Google Gemini 2.0 (Pro/Flash/Flash-Lite) — thế hệ mới tập trung “agentic era”, hỗ trợ ngữ cảnh lớn, tool-use tốt và tích hợp sâu vào Vertex AI/AI Studio (Pro cho tác vụ nặng; Flash/Flash-Lite tối ưu chi phí-độ trễ). Trạng thái phát hành và vòng đời được Google public trong tài liệu chính thức. </w:t>
      </w:r>
    </w:p>
    <w:p w14:paraId="44998971">
      <w:pPr>
        <w:numPr>
          <w:ilvl w:val="0"/>
          <w:numId w:val="12"/>
        </w:numPr>
        <w:bidi w:val="0"/>
        <w:spacing w:line="360" w:lineRule="auto"/>
        <w:ind w:left="420" w:leftChars="0" w:hanging="420" w:firstLineChars="0"/>
        <w:rPr>
          <w:rFonts w:hint="default"/>
          <w:lang w:val="en-US"/>
        </w:rPr>
      </w:pPr>
      <w:r>
        <w:rPr>
          <w:rFonts w:hint="default"/>
          <w:lang w:val="en-US"/>
        </w:rPr>
        <w:t xml:space="preserve">Anthropic Claude Sonnet 4.5 — phiên bản chủ lực 2025, nhấn mạnh năng lực agents, coding, computer-use và độ chính xác trên nhiệm vụ dài hơi; phù hợp môi trường doanh nghiệp yêu cầu tính ổn định/tuân thủ. </w:t>
      </w:r>
    </w:p>
    <w:p w14:paraId="6BE2F367">
      <w:pPr>
        <w:numPr>
          <w:ilvl w:val="0"/>
          <w:numId w:val="12"/>
        </w:numPr>
        <w:bidi w:val="0"/>
        <w:spacing w:line="360" w:lineRule="auto"/>
        <w:ind w:left="420" w:leftChars="0" w:hanging="420" w:firstLineChars="0"/>
        <w:rPr>
          <w:rFonts w:hint="default"/>
          <w:lang w:val="en-US"/>
        </w:rPr>
      </w:pPr>
      <w:r>
        <w:rPr>
          <w:rFonts w:hint="default"/>
          <w:lang w:val="en-US"/>
        </w:rPr>
        <w:t xml:space="preserve">Meta Llama 4 (mở nguồn theo giấy phép của Meta) — thế hệ kế tiếp sau Llama 3.x, tăng hiệu năng tổng quát và có biến thể đa kích thước; lợi thế lớn ở open weights cho triển khai on-prem, tinh chỉnh LoRA/QLoRA và tích hợp vào stack mở. </w:t>
      </w:r>
    </w:p>
    <w:p w14:paraId="2ED5A5C1">
      <w:pPr>
        <w:numPr>
          <w:ilvl w:val="0"/>
          <w:numId w:val="12"/>
        </w:numPr>
        <w:bidi w:val="0"/>
        <w:spacing w:line="360" w:lineRule="auto"/>
        <w:ind w:left="420" w:leftChars="0" w:hanging="420" w:firstLineChars="0"/>
        <w:rPr>
          <w:rFonts w:hint="default"/>
          <w:lang w:val="en-US"/>
        </w:rPr>
      </w:pPr>
      <w:r>
        <w:rPr>
          <w:rFonts w:hint="default"/>
          <w:lang w:val="en-US"/>
        </w:rPr>
        <w:t xml:space="preserve">Alibaba Qwen 2.5 (Max / Omni / VL) — dòng Qwen 2.5 đẩy mạnh MoE quy mô lớn (Max), biến thể Omni cho đa phương thức end-to-end, và VL cho thị giác-ngôn ngữ; có API và mô hình hướng doanh nghiệp, đồng thời giữ phiên bản open-source để thử nghiệm nội bộ. </w:t>
      </w:r>
    </w:p>
    <w:p w14:paraId="2A979E6A">
      <w:pPr>
        <w:numPr>
          <w:numId w:val="0"/>
        </w:numPr>
        <w:spacing w:line="360" w:lineRule="auto"/>
        <w:ind w:leftChars="0" w:right="0" w:rightChars="0"/>
        <w:rPr>
          <w:rFonts w:hint="default"/>
          <w:lang w:val="en-US"/>
        </w:rPr>
      </w:pPr>
    </w:p>
    <w:p w14:paraId="1BF74174">
      <w:pPr>
        <w:pStyle w:val="2"/>
        <w:numPr>
          <w:ilvl w:val="0"/>
          <w:numId w:val="1"/>
        </w:numPr>
        <w:bidi w:val="0"/>
        <w:ind w:left="1148" w:leftChars="0" w:hanging="1148" w:firstLineChars="0"/>
        <w:rPr>
          <w:rFonts w:hint="default"/>
          <w:lang w:val="en-US"/>
        </w:rPr>
      </w:pPr>
      <w:r>
        <w:rPr>
          <w:rFonts w:hint="default"/>
          <w:lang w:val="en-US"/>
        </w:rPr>
        <w:t>PHƯƠNG PHÁP ĐỀ XUẤT</w:t>
      </w:r>
    </w:p>
    <w:p w14:paraId="610EE3A5">
      <w:pPr>
        <w:pStyle w:val="3"/>
        <w:numPr>
          <w:ilvl w:val="0"/>
          <w:numId w:val="13"/>
        </w:numPr>
        <w:bidi w:val="0"/>
        <w:ind w:left="1302" w:leftChars="0" w:hanging="1302" w:firstLineChars="0"/>
        <w:rPr>
          <w:rFonts w:hint="default" w:ascii="Times New Roman" w:hAnsi="Times New Roman" w:eastAsia="SimSun" w:cs="Times New Roman"/>
          <w:sz w:val="26"/>
          <w:szCs w:val="26"/>
          <w:lang w:val="en-US"/>
        </w:rPr>
      </w:pPr>
      <w:r>
        <w:rPr>
          <w:rFonts w:hint="default" w:eastAsia="SimSun"/>
          <w:sz w:val="26"/>
          <w:szCs w:val="26"/>
          <w:lang w:val="en-US"/>
        </w:rPr>
        <w:t xml:space="preserve">Giới thiệu lý do của đóng góp: </w:t>
      </w:r>
    </w:p>
    <w:p w14:paraId="4590B138">
      <w:pPr>
        <w:bidi w:val="0"/>
        <w:spacing w:line="360" w:lineRule="auto"/>
        <w:rPr>
          <w:rFonts w:hint="default"/>
          <w:lang w:val="en-US"/>
        </w:rPr>
      </w:pPr>
      <w:r>
        <w:rPr>
          <w:rFonts w:hint="default"/>
          <w:lang w:val="en-US"/>
        </w:rPr>
        <w:t>Trong bối cảnh bùng nổ thông tin, nhu cầu truy xuất tri thức chuyên biệt trong các lĩnh vực như văn hoá - du lịch - giao thông, ngày càng trở nên cấp thiết. Các mô hình ngôn ngữ lớn (LLM) hiện đại như ChatGPT hay Gemini, mặc dù có khả năng xử lý ngôn ngữ vượt trội nhưng trong đó vẫn còn tồn tại những hạn chế cố hữu khi áp dụng vào các miền tri thức hẹp. Cụ thể, đối với lĩnh vực văn hoá và du lịch Việt Nam, các thách thức chính bao gồm:</w:t>
      </w:r>
    </w:p>
    <w:p w14:paraId="0DD6FB5F">
      <w:pPr>
        <w:numPr>
          <w:ilvl w:val="0"/>
          <w:numId w:val="14"/>
        </w:numPr>
        <w:bidi w:val="0"/>
        <w:spacing w:line="360" w:lineRule="auto"/>
        <w:ind w:left="420" w:leftChars="0" w:hanging="420" w:firstLineChars="0"/>
        <w:rPr>
          <w:rFonts w:hint="default"/>
          <w:lang w:val="en-US"/>
        </w:rPr>
      </w:pPr>
      <w:r>
        <w:rPr>
          <w:rFonts w:hint="default"/>
          <w:b/>
          <w:bCs/>
          <w:lang w:val="en-US"/>
        </w:rPr>
        <w:t>Hiện tương “ảo giác” (Hallucination):</w:t>
      </w:r>
      <w:r>
        <w:rPr>
          <w:rFonts w:hint="default"/>
          <w:lang w:val="en-US"/>
        </w:rPr>
        <w:t xml:space="preserve"> Các LLM có thể sinh ra thông tin sai lệch hoặc không có trong dữ liệu huấn luyện, một rủi ro không thể chập nhận trong lĩnh vực đòi hỏi tính chính xác cao như lịch sử.</w:t>
      </w:r>
    </w:p>
    <w:p w14:paraId="038BBC16">
      <w:pPr>
        <w:numPr>
          <w:ilvl w:val="0"/>
          <w:numId w:val="14"/>
        </w:numPr>
        <w:tabs>
          <w:tab w:val="clear" w:pos="420"/>
        </w:tabs>
        <w:bidi w:val="0"/>
        <w:spacing w:line="360" w:lineRule="auto"/>
        <w:ind w:left="420" w:leftChars="0" w:right="0" w:rightChars="0" w:hanging="420" w:firstLineChars="0"/>
        <w:rPr>
          <w:rFonts w:hint="default"/>
          <w:lang w:val="en-US"/>
        </w:rPr>
      </w:pPr>
      <w:r>
        <w:rPr>
          <w:rFonts w:hint="default"/>
          <w:b/>
          <w:bCs/>
          <w:lang w:val="en-US"/>
        </w:rPr>
        <w:t>Thiếu dữ liệu chuyên nghiệp:</w:t>
      </w:r>
      <w:r>
        <w:rPr>
          <w:rFonts w:hint="default"/>
          <w:lang w:val="en-US"/>
        </w:rPr>
        <w:t xml:space="preserve"> Nguồn dữ liệu về văn hoá du lịch Việt Nam tuy phong phú nhưng tồn tại dưới dàng không cấu trúc, rời rạc và chưa được chuẩn hoá nên gây ra khó khăn cho việc huấn luyện và truy hồi thông tin.</w:t>
      </w:r>
    </w:p>
    <w:p w14:paraId="3FF9B28A">
      <w:pPr>
        <w:numPr>
          <w:ilvl w:val="0"/>
          <w:numId w:val="14"/>
        </w:numPr>
        <w:tabs>
          <w:tab w:val="clear" w:pos="420"/>
        </w:tabs>
        <w:bidi w:val="0"/>
        <w:spacing w:line="360" w:lineRule="auto"/>
        <w:ind w:left="420" w:leftChars="0" w:right="0" w:rightChars="0" w:hanging="420" w:firstLineChars="0"/>
        <w:rPr>
          <w:rFonts w:hint="default"/>
          <w:lang w:val="en-US"/>
        </w:rPr>
      </w:pPr>
      <w:r>
        <w:rPr>
          <w:rFonts w:hint="default"/>
          <w:b/>
          <w:bCs/>
          <w:lang w:val="en-US"/>
        </w:rPr>
        <w:t>Liên kết tri thức yếu:</w:t>
      </w:r>
      <w:r>
        <w:rPr>
          <w:rFonts w:hint="default"/>
          <w:lang w:val="en-US"/>
        </w:rPr>
        <w:t xml:space="preserve"> Mối liên hệ ngữ nghĩa các sự kiện lịch sử và các địa danh du lịch liên quan chưa được khai thác một cách có hệ thống.</w:t>
      </w:r>
    </w:p>
    <w:p w14:paraId="016FF227">
      <w:pPr>
        <w:numPr>
          <w:numId w:val="0"/>
        </w:numPr>
        <w:bidi w:val="0"/>
        <w:spacing w:line="360" w:lineRule="auto"/>
        <w:ind w:leftChars="0" w:right="0" w:rightChars="0"/>
        <w:rPr>
          <w:rFonts w:hint="default"/>
          <w:lang w:val="en-US"/>
        </w:rPr>
      </w:pPr>
      <w:r>
        <w:rPr>
          <w:rFonts w:hint="default"/>
          <w:lang w:val="en-US"/>
        </w:rPr>
        <w:t>Các công trình nghiên cứu hiện tại, cả trong và ngoài nước, chủ yếu tập trung cho việc áp dụng RAG với dữ liệu văn bản thuần tuý hoặc tích hợp Đồ thị tri thức (Knowledge Graph - KG) như một nguồn dữ liệu phụ trợ. Vẫn còn tồn tại khoảng trống nghiên cứu về việc tích hợp sâu giữa kiến trúc RAG và một Đồ thị tri thức được xây dựng chuyên sâu cho văn hoá - du lịch - giao thông của Việt Nam (cụ thể là TP.HCM).</w:t>
      </w:r>
    </w:p>
    <w:p w14:paraId="05AE399B">
      <w:pPr>
        <w:numPr>
          <w:numId w:val="0"/>
        </w:numPr>
        <w:bidi w:val="0"/>
        <w:spacing w:line="360" w:lineRule="auto"/>
        <w:ind w:leftChars="0" w:right="0" w:rightChars="0"/>
        <w:rPr>
          <w:rFonts w:hint="default"/>
          <w:lang w:val="en-US"/>
        </w:rPr>
      </w:pPr>
      <w:r>
        <w:rPr>
          <w:rFonts w:hint="default"/>
          <w:lang w:val="en-US"/>
        </w:rPr>
        <w:t>Để giải quyết các khoảng trống trong nghiên cứu này, đề tài đề xuất một phương pháp tiếp cận lai ghép (hybrid) giữa RAG và KG, tích hợp sâu giữa khác kiến trúc Retrieval-Augmented Generation (RAG) và Đồ thị tri thức (Knowledge Graph - KG). Đóng góp cốt lỗi của chúng em là xây dựng một pipeline hoàn chỉnh, từ khâu tiền xử lý và chuẩn hoá dữ liệu đa nguồn, tự động xây dựng một đồ thị tri thức chuyên biệt cho văn hoá - du lịch của Việt Nam, đến việc triển khai một hệ thống hỏi đáp thông minh. Hệ thống này không chỉ đảm bảo tính chính xác thông qua việc truy hồi thông tin từ KG và các nguồn văn bản đã được xác thực mà còn có khả năng suy luận và cung cấp các câu trả lời có ngữ cảnh sâu sắc, kết nối liền mạch giữa dữ kiện lịch sử và các gợi ý du lịch liên quan.</w:t>
      </w:r>
      <w:bookmarkStart w:id="0" w:name="_GoBack"/>
      <w:bookmarkEnd w:id="0"/>
    </w:p>
    <w:p w14:paraId="62D9A69A">
      <w:pPr>
        <w:numPr>
          <w:numId w:val="0"/>
        </w:numPr>
        <w:bidi w:val="0"/>
        <w:spacing w:line="360" w:lineRule="auto"/>
        <w:ind w:leftChars="0" w:right="0" w:rightChars="0"/>
        <w:rPr>
          <w:rFonts w:hint="default"/>
          <w:lang w:val="en-US"/>
        </w:rPr>
      </w:pPr>
    </w:p>
    <w:sectPr>
      <w:headerReference r:id="rId5" w:type="default"/>
      <w:footerReference r:id="rId6" w:type="default"/>
      <w:pgSz w:w="11910" w:h="16840"/>
      <w:pgMar w:top="1340" w:right="850" w:bottom="980" w:left="850" w:header="661" w:footer="799"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ff2">
    <w:altName w:val="Segoe Print"/>
    <w:panose1 w:val="00000000000000000000"/>
    <w:charset w:val="00"/>
    <w:family w:val="auto"/>
    <w:pitch w:val="default"/>
    <w:sig w:usb0="00000000" w:usb1="00000000" w:usb2="00000000" w:usb3="00000000" w:csb0="00000000" w:csb1="00000000"/>
  </w:font>
  <w:font w:name="ff1">
    <w:altName w:val="Segoe Print"/>
    <w:panose1 w:val="00000000000000000000"/>
    <w:charset w:val="00"/>
    <w:family w:val="auto"/>
    <w:pitch w:val="default"/>
    <w:sig w:usb0="00000000" w:usb1="00000000" w:usb2="00000000" w:usb3="00000000" w:csb0="00000000" w:csb1="00000000"/>
  </w:font>
  <w:font w:name="unset">
    <w:altName w:val="Segoe Print"/>
    <w:panose1 w:val="00000000000000000000"/>
    <w:charset w:val="00"/>
    <w:family w:val="auto"/>
    <w:pitch w:val="default"/>
    <w:sig w:usb0="00000000" w:usb1="00000000" w:usb2="00000000" w:usb3="00000000" w:csb0="00000000" w:csb1="00000000"/>
  </w:font>
  <w:font w:name="Cambria">
    <w:panose1 w:val="02040503050406030204"/>
    <w:charset w:val="01"/>
    <w:family w:val="roman"/>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 w:name="Cambria">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5AD27C">
    <w:pPr>
      <w:pStyle w:val="8"/>
      <w:spacing w:line="14" w:lineRule="auto"/>
      <w:rPr>
        <w:sz w:val="20"/>
      </w:rPr>
    </w:pPr>
    <w:r>
      <w:rPr>
        <w:sz w:val="20"/>
      </w:rPr>
      <mc:AlternateContent>
        <mc:Choice Requires="wps">
          <w:drawing>
            <wp:anchor distT="0" distB="0" distL="0" distR="0" simplePos="0" relativeHeight="251661312" behindDoc="1" locked="0" layoutInCell="1" allowOverlap="1">
              <wp:simplePos x="0" y="0"/>
              <wp:positionH relativeFrom="page">
                <wp:posOffset>3692525</wp:posOffset>
              </wp:positionH>
              <wp:positionV relativeFrom="page">
                <wp:posOffset>10044430</wp:posOffset>
              </wp:positionV>
              <wp:extent cx="174625" cy="177800"/>
              <wp:effectExtent l="0" t="0" r="0" b="0"/>
              <wp:wrapNone/>
              <wp:docPr id="5" name="Textbox 5"/>
              <wp:cNvGraphicFramePr/>
              <a:graphic xmlns:a="http://schemas.openxmlformats.org/drawingml/2006/main">
                <a:graphicData uri="http://schemas.microsoft.com/office/word/2010/wordprocessingShape">
                  <wps:wsp>
                    <wps:cNvSpPr txBox="1"/>
                    <wps:spPr>
                      <a:xfrm>
                        <a:off x="0" y="0"/>
                        <a:ext cx="174625" cy="177800"/>
                      </a:xfrm>
                      <a:prstGeom prst="rect">
                        <a:avLst/>
                      </a:prstGeom>
                    </wps:spPr>
                    <wps:txbx>
                      <w:txbxContent>
                        <w:p w14:paraId="5702C0D8">
                          <w:pPr>
                            <w:pStyle w:val="8"/>
                            <w:spacing w:line="264" w:lineRule="exact"/>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id="Textbox 5" o:spid="_x0000_s1026" o:spt="202" type="#_x0000_t202" style="position:absolute;left:0pt;margin-left:290.75pt;margin-top:790.9pt;height:14pt;width:13.75pt;mso-position-horizontal-relative:page;mso-position-vertical-relative:page;z-index:-251655168;mso-width-relative:page;mso-height-relative:page;" filled="f" stroked="f" coordsize="21600,21600" o:gfxdata="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EYjX&#10;RtcAAAANAQAADwAAAAAAAAABACAAAAAiAAAAZHJzL2Rvd25yZXYueG1sUEsBAhQAFAAAAAgAh07i&#10;QDIvvdexAQAAcwMAAA4AAAAAAAAAAQAgAAAAJgEAAGRycy9lMm9Eb2MueG1sUEsFBgAAAAAGAAYA&#10;WQEAAEkFAAAAAA==&#10;">
              <v:fill on="f" focussize="0,0"/>
              <v:stroke on="f"/>
              <v:imagedata o:title=""/>
              <o:lock v:ext="edit" aspectratio="f"/>
              <v:textbox inset="0mm,0mm,0mm,0mm">
                <w:txbxContent>
                  <w:p w14:paraId="5702C0D8">
                    <w:pPr>
                      <w:pStyle w:val="8"/>
                      <w:spacing w:line="264" w:lineRule="exact"/>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CD1880">
    <w:pPr>
      <w:pStyle w:val="8"/>
      <w:spacing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4787265</wp:posOffset>
              </wp:positionH>
              <wp:positionV relativeFrom="page">
                <wp:posOffset>412750</wp:posOffset>
              </wp:positionV>
              <wp:extent cx="1862455" cy="194310"/>
              <wp:effectExtent l="0" t="0" r="0" b="0"/>
              <wp:wrapNone/>
              <wp:docPr id="4" name="Textbox 4"/>
              <wp:cNvGraphicFramePr/>
              <a:graphic xmlns:a="http://schemas.openxmlformats.org/drawingml/2006/main">
                <a:graphicData uri="http://schemas.microsoft.com/office/word/2010/wordprocessingShape">
                  <wps:wsp>
                    <wps:cNvSpPr txBox="1"/>
                    <wps:spPr>
                      <a:xfrm>
                        <a:off x="0" y="0"/>
                        <a:ext cx="1862455" cy="194310"/>
                      </a:xfrm>
                      <a:prstGeom prst="rect">
                        <a:avLst/>
                      </a:prstGeom>
                    </wps:spPr>
                    <wps:txbx>
                      <w:txbxContent>
                        <w:p w14:paraId="62B3F573">
                          <w:pPr>
                            <w:spacing w:before="22"/>
                            <w:ind w:left="20" w:right="0" w:firstLine="0"/>
                            <w:jc w:val="left"/>
                            <w:rPr>
                              <w:rFonts w:hint="default" w:ascii="Cambria" w:hAnsi="Cambria"/>
                              <w:sz w:val="22"/>
                              <w:lang w:val="en-US"/>
                            </w:rPr>
                          </w:pPr>
                          <w:r>
                            <w:rPr>
                              <w:rFonts w:hint="default" w:ascii="Cambria" w:hAnsi="Cambria"/>
                              <w:w w:val="105"/>
                              <w:sz w:val="22"/>
                              <w:lang w:val="en-US"/>
                            </w:rPr>
                            <w:t>Giao thông - Văn hóa - Du lịch</w:t>
                          </w:r>
                        </w:p>
                      </w:txbxContent>
                    </wps:txbx>
                    <wps:bodyPr wrap="square" lIns="0" tIns="0" rIns="0" bIns="0" rtlCol="0">
                      <a:noAutofit/>
                    </wps:bodyPr>
                  </wps:wsp>
                </a:graphicData>
              </a:graphic>
            </wp:anchor>
          </w:drawing>
        </mc:Choice>
        <mc:Fallback>
          <w:pict>
            <v:shape id="Textbox 4" o:spid="_x0000_s1026" o:spt="202" type="#_x0000_t202" style="position:absolute;left:0pt;margin-left:376.95pt;margin-top:32.5pt;height:15.3pt;width:146.65pt;mso-position-horizontal-relative:page;mso-position-vertical-relative:page;z-index:-251656192;mso-width-relative:page;mso-height-relative:page;" filled="f" stroked="f" coordsize="21600,21600" o:gfxdata="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C7qiJzZAAAACgEAAA8AAAAAAAAAAQAgAAAAIgAAAGRycy9kb3ducmV2LnhtbFBLAQIUABQAAAAI&#10;AIdO4kB9PP/qswEAAHQDAAAOAAAAAAAAAAEAIAAAACgBAABkcnMvZTJvRG9jLnhtbFBLBQYAAAAA&#10;BgAGAFkBAABNBQAAAAA=&#10;">
              <v:fill on="f" focussize="0,0"/>
              <v:stroke on="f"/>
              <v:imagedata o:title=""/>
              <o:lock v:ext="edit" aspectratio="f"/>
              <v:textbox inset="0mm,0mm,0mm,0mm">
                <w:txbxContent>
                  <w:p w14:paraId="62B3F573">
                    <w:pPr>
                      <w:spacing w:before="22"/>
                      <w:ind w:left="20" w:right="0" w:firstLine="0"/>
                      <w:jc w:val="left"/>
                      <w:rPr>
                        <w:rFonts w:hint="default" w:ascii="Cambria" w:hAnsi="Cambria"/>
                        <w:sz w:val="22"/>
                        <w:lang w:val="en-US"/>
                      </w:rPr>
                    </w:pPr>
                    <w:r>
                      <w:rPr>
                        <w:rFonts w:hint="default" w:ascii="Cambria" w:hAnsi="Cambria"/>
                        <w:w w:val="105"/>
                        <w:sz w:val="22"/>
                        <w:lang w:val="en-US"/>
                      </w:rPr>
                      <w:t>Giao thông - Văn hóa - Du lịch</w:t>
                    </w:r>
                  </w:p>
                </w:txbxContent>
              </v:textbox>
            </v:shape>
          </w:pict>
        </mc:Fallback>
      </mc:AlternateContent>
    </w:r>
    <w:r>
      <w:rPr>
        <w:sz w:val="20"/>
      </w:rPr>
      <mc:AlternateContent>
        <mc:Choice Requires="wps">
          <w:drawing>
            <wp:anchor distT="0" distB="0" distL="0" distR="0" simplePos="0" relativeHeight="251659264" behindDoc="1" locked="0" layoutInCell="1" allowOverlap="1">
              <wp:simplePos x="0" y="0"/>
              <wp:positionH relativeFrom="page">
                <wp:posOffset>899795</wp:posOffset>
              </wp:positionH>
              <wp:positionV relativeFrom="page">
                <wp:posOffset>607695</wp:posOffset>
              </wp:positionV>
              <wp:extent cx="5760085" cy="1270"/>
              <wp:effectExtent l="0" t="0" r="0" b="0"/>
              <wp:wrapNone/>
              <wp:docPr id="2" name="Graphic 2"/>
              <wp:cNvGraphicFramePr/>
              <a:graphic xmlns:a="http://schemas.openxmlformats.org/drawingml/2006/main">
                <a:graphicData uri="http://schemas.microsoft.com/office/word/2010/wordprocessingShape">
                  <wps:wsp>
                    <wps:cNvSpPr/>
                    <wps:spPr>
                      <a:xfrm>
                        <a:off x="0" y="0"/>
                        <a:ext cx="5760085" cy="1270"/>
                      </a:xfrm>
                      <a:custGeom>
                        <a:avLst/>
                        <a:gdLst/>
                        <a:ahLst/>
                        <a:cxnLst/>
                        <a:rect l="l" t="t" r="r" b="b"/>
                        <a:pathLst>
                          <a:path w="5760085">
                            <a:moveTo>
                              <a:pt x="0" y="0"/>
                            </a:moveTo>
                            <a:lnTo>
                              <a:pt x="5759996" y="0"/>
                            </a:lnTo>
                          </a:path>
                        </a:pathLst>
                      </a:custGeom>
                      <a:ln w="5054">
                        <a:solidFill>
                          <a:srgbClr val="000000"/>
                        </a:solidFill>
                        <a:prstDash val="solid"/>
                      </a:ln>
                    </wps:spPr>
                    <wps:bodyPr wrap="square" lIns="0" tIns="0" rIns="0" bIns="0" rtlCol="0">
                      <a:noAutofit/>
                    </wps:bodyPr>
                  </wps:wsp>
                </a:graphicData>
              </a:graphic>
            </wp:anchor>
          </w:drawing>
        </mc:Choice>
        <mc:Fallback>
          <w:pict>
            <v:shape id="Graphic 2" o:spid="_x0000_s1026" o:spt="100" style="position:absolute;left:0pt;margin-left:70.85pt;margin-top:47.85pt;height:0.1pt;width:453.55pt;mso-position-horizontal-relative:page;mso-position-vertical-relative:page;z-index:-251657216;mso-width-relative:page;mso-height-relative:page;" filled="f" stroked="t" coordsize="5760085,1" o:gfxdata="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KfsRLTUAAAACgEAAA8AAAAAAAAA&#10;AQAgAAAAIgAAAGRycy9kb3ducmV2LnhtbFBLAQIUABQAAAAIAIdO4kA4umAXFQIAAHoEAAAOAAAA&#10;AAAAAAEAIAAAACMBAABkcnMvZTJvRG9jLnhtbFBLBQYAAAAABgAGAFkBAACqBQAAAAA=&#10;" path="m0,0l5759996,0e">
              <v:fill on="f" focussize="0,0"/>
              <v:stroke weight="0.397952755905512pt" color="#000000" joinstyle="round"/>
              <v:imagedata o:title=""/>
              <o:lock v:ext="edit" aspectratio="f"/>
              <v:textbox inset="0mm,0mm,0mm,0mm"/>
            </v:shape>
          </w:pict>
        </mc:Fallback>
      </mc:AlternateContent>
    </w:r>
    <w:r>
      <w:rPr>
        <w:sz w:val="20"/>
      </w:rPr>
      <mc:AlternateContent>
        <mc:Choice Requires="wps">
          <w:drawing>
            <wp:anchor distT="0" distB="0" distL="0" distR="0" simplePos="0" relativeHeight="251660288" behindDoc="1" locked="0" layoutInCell="1" allowOverlap="1">
              <wp:simplePos x="0" y="0"/>
              <wp:positionH relativeFrom="page">
                <wp:posOffset>887095</wp:posOffset>
              </wp:positionH>
              <wp:positionV relativeFrom="page">
                <wp:posOffset>407035</wp:posOffset>
              </wp:positionV>
              <wp:extent cx="1648460" cy="194310"/>
              <wp:effectExtent l="0" t="0" r="0" b="0"/>
              <wp:wrapNone/>
              <wp:docPr id="3" name="Textbox 3"/>
              <wp:cNvGraphicFramePr/>
              <a:graphic xmlns:a="http://schemas.openxmlformats.org/drawingml/2006/main">
                <a:graphicData uri="http://schemas.microsoft.com/office/word/2010/wordprocessingShape">
                  <wps:wsp>
                    <wps:cNvSpPr txBox="1"/>
                    <wps:spPr>
                      <a:xfrm>
                        <a:off x="0" y="0"/>
                        <a:ext cx="1648460" cy="194310"/>
                      </a:xfrm>
                      <a:prstGeom prst="rect">
                        <a:avLst/>
                      </a:prstGeom>
                    </wps:spPr>
                    <wps:txbx>
                      <w:txbxContent>
                        <w:p w14:paraId="1C5C6627">
                          <w:pPr>
                            <w:spacing w:before="22"/>
                            <w:ind w:left="20" w:right="0" w:firstLine="0"/>
                            <w:jc w:val="left"/>
                            <w:rPr>
                              <w:rFonts w:hint="default" w:ascii="Cambria" w:hAnsi="Cambria"/>
                              <w:sz w:val="22"/>
                              <w:lang w:val="en-US"/>
                            </w:rPr>
                          </w:pPr>
                          <w:r>
                            <w:rPr>
                              <w:rFonts w:hint="default" w:ascii="Cambria" w:hAnsi="Cambria"/>
                              <w:sz w:val="22"/>
                              <w:lang w:val="en-US"/>
                            </w:rPr>
                            <w:t>Dự án Công nghệ thông tin</w:t>
                          </w:r>
                        </w:p>
                      </w:txbxContent>
                    </wps:txbx>
                    <wps:bodyPr wrap="square" lIns="0" tIns="0" rIns="0" bIns="0" rtlCol="0">
                      <a:noAutofit/>
                    </wps:bodyPr>
                  </wps:wsp>
                </a:graphicData>
              </a:graphic>
            </wp:anchor>
          </w:drawing>
        </mc:Choice>
        <mc:Fallback>
          <w:pict>
            <v:shape id="Textbox 3" o:spid="_x0000_s1026" o:spt="202" type="#_x0000_t202" style="position:absolute;left:0pt;margin-left:69.85pt;margin-top:32.05pt;height:15.3pt;width:129.8pt;mso-position-horizontal-relative:page;mso-position-vertical-relative:page;z-index:-251656192;mso-width-relative:page;mso-height-relative:page;" filled="f" stroked="f" coordsize="21600,21600" o:gfxdata="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W&#10;qAA42AAAAAkBAAAPAAAAAAAAAAEAIAAAACIAAABkcnMvZG93bnJldi54bWxQSwECFAAUAAAACACH&#10;TuJATtJSHLIBAAB0AwAADgAAAAAAAAABACAAAAAnAQAAZHJzL2Uyb0RvYy54bWxQSwUGAAAAAAYA&#10;BgBZAQAASwUAAAAA&#10;">
              <v:fill on="f" focussize="0,0"/>
              <v:stroke on="f"/>
              <v:imagedata o:title=""/>
              <o:lock v:ext="edit" aspectratio="f"/>
              <v:textbox inset="0mm,0mm,0mm,0mm">
                <w:txbxContent>
                  <w:p w14:paraId="1C5C6627">
                    <w:pPr>
                      <w:spacing w:before="22"/>
                      <w:ind w:left="20" w:right="0" w:firstLine="0"/>
                      <w:jc w:val="left"/>
                      <w:rPr>
                        <w:rFonts w:hint="default" w:ascii="Cambria" w:hAnsi="Cambria"/>
                        <w:sz w:val="22"/>
                        <w:lang w:val="en-US"/>
                      </w:rPr>
                    </w:pPr>
                    <w:r>
                      <w:rPr>
                        <w:rFonts w:hint="default" w:ascii="Cambria" w:hAnsi="Cambria"/>
                        <w:sz w:val="22"/>
                        <w:lang w:val="en-US"/>
                      </w:rPr>
                      <w:t>Dự án Công nghệ thông tin</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7D3047"/>
    <w:multiLevelType w:val="singleLevel"/>
    <w:tmpl w:val="857D3047"/>
    <w:lvl w:ilvl="0" w:tentative="0">
      <w:start w:val="1"/>
      <w:numFmt w:val="decimal"/>
      <w:suff w:val="space"/>
      <w:lvlText w:val="%1."/>
      <w:lvlJc w:val="left"/>
    </w:lvl>
  </w:abstractNum>
  <w:abstractNum w:abstractNumId="1">
    <w:nsid w:val="8F7AE295"/>
    <w:multiLevelType w:val="singleLevel"/>
    <w:tmpl w:val="8F7AE295"/>
    <w:lvl w:ilvl="0" w:tentative="0">
      <w:start w:val="1"/>
      <w:numFmt w:val="upperRoman"/>
      <w:suff w:val="space"/>
      <w:lvlText w:val="%1."/>
      <w:lvlJc w:val="left"/>
    </w:lvl>
  </w:abstractNum>
  <w:abstractNum w:abstractNumId="2">
    <w:nsid w:val="A043A523"/>
    <w:multiLevelType w:val="singleLevel"/>
    <w:tmpl w:val="A043A52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CD2EF0B4"/>
    <w:multiLevelType w:val="singleLevel"/>
    <w:tmpl w:val="CD2EF0B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DAA992FE"/>
    <w:multiLevelType w:val="singleLevel"/>
    <w:tmpl w:val="DAA992FE"/>
    <w:lvl w:ilvl="0" w:tentative="0">
      <w:start w:val="1"/>
      <w:numFmt w:val="decimal"/>
      <w:suff w:val="space"/>
      <w:lvlText w:val="%1."/>
      <w:lvlJc w:val="left"/>
    </w:lvl>
  </w:abstractNum>
  <w:abstractNum w:abstractNumId="5">
    <w:nsid w:val="EBA84A49"/>
    <w:multiLevelType w:val="singleLevel"/>
    <w:tmpl w:val="EBA84A4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EE6ED3E3"/>
    <w:multiLevelType w:val="singleLevel"/>
    <w:tmpl w:val="EE6ED3E3"/>
    <w:lvl w:ilvl="0" w:tentative="0">
      <w:start w:val="1"/>
      <w:numFmt w:val="bullet"/>
      <w:lvlText w:val=""/>
      <w:lvlJc w:val="left"/>
      <w:pPr>
        <w:tabs>
          <w:tab w:val="left" w:pos="840"/>
        </w:tabs>
        <w:ind w:left="1200" w:leftChars="0" w:hanging="420" w:firstLineChars="0"/>
      </w:pPr>
      <w:rPr>
        <w:rFonts w:hint="default" w:ascii="Wingdings" w:hAnsi="Wingdings"/>
      </w:rPr>
    </w:lvl>
  </w:abstractNum>
  <w:abstractNum w:abstractNumId="7">
    <w:nsid w:val="0C4D3253"/>
    <w:multiLevelType w:val="singleLevel"/>
    <w:tmpl w:val="0C4D3253"/>
    <w:lvl w:ilvl="0" w:tentative="0">
      <w:start w:val="1"/>
      <w:numFmt w:val="decimal"/>
      <w:suff w:val="space"/>
      <w:lvlText w:val="%1."/>
      <w:lvlJc w:val="left"/>
      <w:pPr>
        <w:ind w:left="693"/>
      </w:pPr>
    </w:lvl>
  </w:abstractNum>
  <w:abstractNum w:abstractNumId="8">
    <w:nsid w:val="117A9043"/>
    <w:multiLevelType w:val="singleLevel"/>
    <w:tmpl w:val="117A904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168DF04C"/>
    <w:multiLevelType w:val="singleLevel"/>
    <w:tmpl w:val="168DF04C"/>
    <w:lvl w:ilvl="0" w:tentative="0">
      <w:start w:val="1"/>
      <w:numFmt w:val="bullet"/>
      <w:lvlText w:val=""/>
      <w:lvlJc w:val="left"/>
      <w:pPr>
        <w:tabs>
          <w:tab w:val="left" w:pos="840"/>
        </w:tabs>
        <w:ind w:left="1200" w:leftChars="0" w:hanging="420" w:firstLineChars="0"/>
      </w:pPr>
      <w:rPr>
        <w:rFonts w:hint="default" w:ascii="Wingdings" w:hAnsi="Wingdings"/>
      </w:rPr>
    </w:lvl>
  </w:abstractNum>
  <w:abstractNum w:abstractNumId="10">
    <w:nsid w:val="33009C10"/>
    <w:multiLevelType w:val="singleLevel"/>
    <w:tmpl w:val="33009C10"/>
    <w:lvl w:ilvl="0" w:tentative="0">
      <w:start w:val="1"/>
      <w:numFmt w:val="bullet"/>
      <w:lvlText w:val=""/>
      <w:lvlJc w:val="left"/>
      <w:pPr>
        <w:tabs>
          <w:tab w:val="left" w:pos="840"/>
        </w:tabs>
        <w:ind w:left="1200" w:leftChars="0" w:hanging="420" w:firstLineChars="0"/>
      </w:pPr>
      <w:rPr>
        <w:rFonts w:hint="default" w:ascii="Wingdings" w:hAnsi="Wingdings"/>
      </w:rPr>
    </w:lvl>
  </w:abstractNum>
  <w:abstractNum w:abstractNumId="11">
    <w:nsid w:val="62934485"/>
    <w:multiLevelType w:val="singleLevel"/>
    <w:tmpl w:val="62934485"/>
    <w:lvl w:ilvl="0" w:tentative="0">
      <w:start w:val="1"/>
      <w:numFmt w:val="decimal"/>
      <w:suff w:val="space"/>
      <w:lvlText w:val="%1."/>
      <w:lvlJc w:val="left"/>
    </w:lvl>
  </w:abstractNum>
  <w:abstractNum w:abstractNumId="12">
    <w:nsid w:val="77B2CEE9"/>
    <w:multiLevelType w:val="singleLevel"/>
    <w:tmpl w:val="77B2CEE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7B4A2933"/>
    <w:multiLevelType w:val="singleLevel"/>
    <w:tmpl w:val="7B4A2933"/>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4"/>
  </w:num>
  <w:num w:numId="3">
    <w:abstractNumId w:val="9"/>
  </w:num>
  <w:num w:numId="4">
    <w:abstractNumId w:val="6"/>
  </w:num>
  <w:num w:numId="5">
    <w:abstractNumId w:val="5"/>
  </w:num>
  <w:num w:numId="6">
    <w:abstractNumId w:val="7"/>
  </w:num>
  <w:num w:numId="7">
    <w:abstractNumId w:val="10"/>
  </w:num>
  <w:num w:numId="8">
    <w:abstractNumId w:val="2"/>
  </w:num>
  <w:num w:numId="9">
    <w:abstractNumId w:val="11"/>
  </w:num>
  <w:num w:numId="10">
    <w:abstractNumId w:val="12"/>
  </w:num>
  <w:num w:numId="11">
    <w:abstractNumId w:val="13"/>
  </w:num>
  <w:num w:numId="12">
    <w:abstractNumId w:val="8"/>
  </w:num>
  <w:num w:numId="13">
    <w:abstractNumId w:val="0"/>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38B20A4"/>
    <w:rsid w:val="08C71AF5"/>
    <w:rsid w:val="0BB43441"/>
    <w:rsid w:val="0D927C67"/>
    <w:rsid w:val="0E7D16D6"/>
    <w:rsid w:val="180A0184"/>
    <w:rsid w:val="1AB91166"/>
    <w:rsid w:val="1B0914F4"/>
    <w:rsid w:val="249C779D"/>
    <w:rsid w:val="2A34437B"/>
    <w:rsid w:val="30A87D63"/>
    <w:rsid w:val="33A549FE"/>
    <w:rsid w:val="34627ACF"/>
    <w:rsid w:val="3E592BD7"/>
    <w:rsid w:val="3FF019F4"/>
    <w:rsid w:val="40EC510F"/>
    <w:rsid w:val="419C4D87"/>
    <w:rsid w:val="42BD0AB6"/>
    <w:rsid w:val="46B71412"/>
    <w:rsid w:val="4C7826AB"/>
    <w:rsid w:val="5D3B2A81"/>
    <w:rsid w:val="5F785CD1"/>
    <w:rsid w:val="64A565FB"/>
    <w:rsid w:val="6701538B"/>
    <w:rsid w:val="6B18587C"/>
    <w:rsid w:val="6D43652D"/>
    <w:rsid w:val="6D9F0CDF"/>
    <w:rsid w:val="73BE676F"/>
    <w:rsid w:val="7D892E8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Calibri" w:cs="Calibri"/>
      <w:sz w:val="26"/>
      <w:szCs w:val="22"/>
      <w:lang w:val="vi" w:eastAsia="en-US" w:bidi="ar-SA"/>
    </w:rPr>
  </w:style>
  <w:style w:type="paragraph" w:styleId="2">
    <w:name w:val="heading 1"/>
    <w:basedOn w:val="1"/>
    <w:qFormat/>
    <w:uiPriority w:val="1"/>
    <w:pPr>
      <w:spacing w:line="480" w:lineRule="auto"/>
      <w:ind w:left="1148" w:hanging="581"/>
      <w:outlineLvl w:val="0"/>
    </w:pPr>
    <w:rPr>
      <w:rFonts w:ascii="Times New Roman" w:hAnsi="Times New Roman"/>
      <w:b/>
      <w:bCs/>
      <w:sz w:val="34"/>
      <w:szCs w:val="34"/>
    </w:rPr>
  </w:style>
  <w:style w:type="paragraph" w:styleId="3">
    <w:name w:val="heading 2"/>
    <w:basedOn w:val="1"/>
    <w:link w:val="15"/>
    <w:qFormat/>
    <w:uiPriority w:val="1"/>
    <w:pPr>
      <w:spacing w:before="240" w:after="240" w:line="240" w:lineRule="auto"/>
      <w:ind w:left="1302" w:hanging="735"/>
      <w:outlineLvl w:val="1"/>
    </w:pPr>
    <w:rPr>
      <w:rFonts w:ascii="Times New Roman" w:hAnsi="Times New Roman"/>
      <w:b/>
      <w:bCs/>
      <w:szCs w:val="28"/>
    </w:rPr>
  </w:style>
  <w:style w:type="paragraph" w:styleId="4">
    <w:name w:val="heading 3"/>
    <w:basedOn w:val="1"/>
    <w:qFormat/>
    <w:uiPriority w:val="1"/>
    <w:pPr>
      <w:ind w:left="567"/>
      <w:outlineLvl w:val="3"/>
    </w:pPr>
    <w:rPr>
      <w:rFonts w:ascii="Calibri" w:hAnsi="Calibri" w:eastAsia="Calibri" w:cs="Calibri"/>
      <w:b/>
      <w:bCs/>
      <w:sz w:val="24"/>
      <w:szCs w:val="24"/>
      <w:lang w:val="vi" w:eastAsia="en-US" w:bidi="ar-SA"/>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nhideWhenUsed/>
    <w:qFormat/>
    <w:uiPriority w:val="1"/>
  </w:style>
  <w:style w:type="table" w:default="1" w:styleId="7">
    <w:name w:val="Normal Table"/>
    <w:semiHidden/>
    <w:qFormat/>
    <w:uiPriority w:val="0"/>
    <w:tblPr>
      <w:tblCellMar>
        <w:top w:w="0" w:type="dxa"/>
        <w:left w:w="108" w:type="dxa"/>
        <w:bottom w:w="0" w:type="dxa"/>
        <w:right w:w="108" w:type="dxa"/>
      </w:tblCellMar>
    </w:tblPr>
  </w:style>
  <w:style w:type="paragraph" w:styleId="8">
    <w:name w:val="Body Text"/>
    <w:basedOn w:val="1"/>
    <w:qFormat/>
    <w:uiPriority w:val="1"/>
    <w:rPr>
      <w:rFonts w:ascii="Times New Roman" w:hAnsi="Times New Roman" w:eastAsia="Calibri"/>
      <w:sz w:val="26"/>
      <w:szCs w:val="24"/>
    </w:rPr>
  </w:style>
  <w:style w:type="character" w:styleId="9">
    <w:name w:val="HTML Code"/>
    <w:basedOn w:val="6"/>
    <w:uiPriority w:val="0"/>
    <w:rPr>
      <w:rFonts w:ascii="Courier New" w:hAnsi="Courier New" w:cs="Courier New"/>
      <w:sz w:val="20"/>
      <w:szCs w:val="20"/>
    </w:rPr>
  </w:style>
  <w:style w:type="paragraph" w:styleId="10">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6"/>
    <w:qFormat/>
    <w:uiPriority w:val="0"/>
    <w:rPr>
      <w:b/>
      <w:bCs/>
    </w:rPr>
  </w:style>
  <w:style w:type="table" w:customStyle="1" w:styleId="12">
    <w:name w:val="Table Normal1"/>
    <w:semiHidden/>
    <w:unhideWhenUsed/>
    <w:qFormat/>
    <w:uiPriority w:val="2"/>
    <w:tblPr>
      <w:tblCellMar>
        <w:top w:w="0" w:type="dxa"/>
        <w:left w:w="0" w:type="dxa"/>
        <w:bottom w:w="0" w:type="dxa"/>
        <w:right w:w="0" w:type="dxa"/>
      </w:tblCellMar>
    </w:tblPr>
  </w:style>
  <w:style w:type="paragraph" w:styleId="13">
    <w:name w:val="List Paragraph"/>
    <w:basedOn w:val="1"/>
    <w:qFormat/>
    <w:uiPriority w:val="1"/>
    <w:pPr>
      <w:spacing w:before="267"/>
      <w:ind w:left="1152" w:hanging="235"/>
    </w:pPr>
    <w:rPr>
      <w:rFonts w:ascii="Calibri" w:hAnsi="Calibri" w:eastAsia="Calibri" w:cs="Calibri"/>
      <w:lang w:val="vi" w:eastAsia="en-US" w:bidi="ar-SA"/>
    </w:rPr>
  </w:style>
  <w:style w:type="paragraph" w:customStyle="1" w:styleId="14">
    <w:name w:val="Table Paragraph"/>
    <w:basedOn w:val="1"/>
    <w:qFormat/>
    <w:uiPriority w:val="1"/>
    <w:pPr>
      <w:spacing w:before="11"/>
      <w:ind w:left="122"/>
    </w:pPr>
    <w:rPr>
      <w:rFonts w:ascii="Calibri" w:hAnsi="Calibri" w:eastAsia="Calibri" w:cs="Calibri"/>
      <w:lang w:val="vi" w:eastAsia="en-US" w:bidi="ar-SA"/>
    </w:rPr>
  </w:style>
  <w:style w:type="character" w:customStyle="1" w:styleId="15">
    <w:name w:val="Heading 2 Char"/>
    <w:link w:val="3"/>
    <w:uiPriority w:val="1"/>
    <w:rPr>
      <w:rFonts w:ascii="Times New Roman" w:hAnsi="Times New Roman"/>
      <w:b/>
      <w:bCs/>
      <w:szCs w:val="2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14</Pages>
  <TotalTime>233</TotalTime>
  <ScaleCrop>false</ScaleCrop>
  <LinksUpToDate>false</LinksUpToDate>
  <Application>WPS Office_12.2.0.22556_F1E327BC-269C-435d-A152-05C5408002CA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2025-09-27T02:43:00Z</dcterms:created>
  <dc:creator>tuand</dc:creator>
  <cp:lastModifiedBy>Trần Phát</cp:lastModifiedBy>
  <dcterms:modified xsi:type="dcterms:W3CDTF">2025-10-10T15:20:12Z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2025-08-25T00:00:00Z</vt:filetime>
  </property>
  <property fmtid="{D5CDD505-2E9C-101B-9397-08002B2CF9AE}" pid="3" name="Creator">
    <vt:lpwstr>LaTeX with hyperref</vt:lpwstr>
  </property>
  <property fmtid="{D5CDD505-2E9C-101B-9397-08002B2CF9AE}" pid="4" name="LastSaved">
    <vt:filetime>2025-09-27T00:00:00Z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y fmtid="{D5CDD505-2E9C-101B-9397-08002B2CF9AE}" pid="7" name="KSOProductBuildVer">
    <vt:lpwstr>2057-12.2.0.22556</vt:lpwstr>
  </property>
  <property fmtid="{D5CDD505-2E9C-101B-9397-08002B2CF9AE}" pid="8" name="ICV">
    <vt:lpwstr>9DD89DC8CEB748E39C941CA7AE1D06C2_13</vt:lpwstr>
  </property>
</Properties>
</file>