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CCD" w:rsidRPr="00853B3B" w:rsidRDefault="007A6378" w:rsidP="00853B3B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sz w:val="24"/>
          <w:szCs w:val="24"/>
        </w:rPr>
      </w:pPr>
      <w:r w:rsidRPr="00853B3B">
        <w:rPr>
          <w:b/>
          <w:sz w:val="24"/>
          <w:szCs w:val="24"/>
        </w:rPr>
        <w:t>Phân tích y</w:t>
      </w:r>
      <w:r w:rsidR="00AA0D4A" w:rsidRPr="00853B3B">
        <w:rPr>
          <w:b/>
          <w:sz w:val="24"/>
          <w:szCs w:val="24"/>
        </w:rPr>
        <w:t>êu cầu phần mềm menu điện tử</w:t>
      </w:r>
    </w:p>
    <w:p w:rsidR="00567732" w:rsidRPr="00853B3B" w:rsidRDefault="00AA0D4A" w:rsidP="00853B3B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853B3B">
        <w:rPr>
          <w:sz w:val="24"/>
          <w:szCs w:val="24"/>
        </w:rPr>
        <w:t xml:space="preserve">Chức năng: Đặt món ăn, hủy món ăn, báo nhà bếp, thống kê </w:t>
      </w:r>
      <w:proofErr w:type="gramStart"/>
      <w:r w:rsidRPr="00853B3B">
        <w:rPr>
          <w:sz w:val="24"/>
          <w:szCs w:val="24"/>
        </w:rPr>
        <w:t>theo</w:t>
      </w:r>
      <w:proofErr w:type="gramEnd"/>
      <w:r w:rsidRPr="00853B3B">
        <w:rPr>
          <w:sz w:val="24"/>
          <w:szCs w:val="24"/>
        </w:rPr>
        <w:t xml:space="preserve"> ngày</w:t>
      </w:r>
      <w:r w:rsidR="00135D75" w:rsidRPr="00853B3B">
        <w:rPr>
          <w:sz w:val="24"/>
          <w:szCs w:val="24"/>
        </w:rPr>
        <w:t>.</w:t>
      </w:r>
    </w:p>
    <w:p w:rsidR="00AA0D4A" w:rsidRPr="00853B3B" w:rsidRDefault="00AA0D4A" w:rsidP="00853B3B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853B3B">
        <w:rPr>
          <w:sz w:val="24"/>
          <w:szCs w:val="24"/>
        </w:rPr>
        <w:t xml:space="preserve">Phạm </w:t>
      </w:r>
      <w:proofErr w:type="gramStart"/>
      <w:r w:rsidRPr="00853B3B">
        <w:rPr>
          <w:sz w:val="24"/>
          <w:szCs w:val="24"/>
        </w:rPr>
        <w:t>vi</w:t>
      </w:r>
      <w:proofErr w:type="gramEnd"/>
      <w:r w:rsidRPr="00853B3B">
        <w:rPr>
          <w:sz w:val="24"/>
          <w:szCs w:val="24"/>
        </w:rPr>
        <w:t>: nhà hàng</w:t>
      </w:r>
      <w:r w:rsidR="00B06F97" w:rsidRPr="00853B3B">
        <w:rPr>
          <w:sz w:val="24"/>
          <w:szCs w:val="24"/>
        </w:rPr>
        <w:t xml:space="preserve"> bao gồm các bộ phận:</w:t>
      </w:r>
      <w:r w:rsidR="0010783B" w:rsidRPr="00853B3B">
        <w:rPr>
          <w:sz w:val="24"/>
          <w:szCs w:val="24"/>
        </w:rPr>
        <w:t xml:space="preserve"> bếp, nhà ăn, quản lý</w:t>
      </w:r>
      <w:r w:rsidR="00135D75" w:rsidRPr="00853B3B">
        <w:rPr>
          <w:sz w:val="24"/>
          <w:szCs w:val="24"/>
        </w:rPr>
        <w:t>.</w:t>
      </w:r>
    </w:p>
    <w:p w:rsidR="0010783B" w:rsidRPr="00853B3B" w:rsidRDefault="0010783B" w:rsidP="00853B3B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853B3B">
        <w:rPr>
          <w:sz w:val="24"/>
          <w:szCs w:val="24"/>
        </w:rPr>
        <w:t xml:space="preserve">Kĩ thuật: Sử dụng mạng </w:t>
      </w:r>
      <w:proofErr w:type="gramStart"/>
      <w:r w:rsidRPr="00853B3B">
        <w:rPr>
          <w:sz w:val="24"/>
          <w:szCs w:val="24"/>
        </w:rPr>
        <w:t>lan</w:t>
      </w:r>
      <w:proofErr w:type="gramEnd"/>
      <w:r w:rsidRPr="00853B3B">
        <w:rPr>
          <w:sz w:val="24"/>
          <w:szCs w:val="24"/>
        </w:rPr>
        <w:t xml:space="preserve"> wifi kết nối giữa các thiết bị, quản lý theo Id</w:t>
      </w:r>
      <w:r w:rsidR="00135D75" w:rsidRPr="00853B3B">
        <w:rPr>
          <w:sz w:val="24"/>
          <w:szCs w:val="24"/>
        </w:rPr>
        <w:t>.</w:t>
      </w:r>
    </w:p>
    <w:p w:rsidR="007153E0" w:rsidRPr="00853B3B" w:rsidRDefault="007153E0" w:rsidP="00853B3B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853B3B">
        <w:rPr>
          <w:sz w:val="24"/>
          <w:szCs w:val="24"/>
        </w:rPr>
        <w:t>Đối tượng tham gia sử dụng: Khách hàng, nhân viên phục vụ, nhà bếp và quầy quản lý</w:t>
      </w:r>
      <w:r w:rsidR="00135D75" w:rsidRPr="00853B3B">
        <w:rPr>
          <w:sz w:val="24"/>
          <w:szCs w:val="24"/>
        </w:rPr>
        <w:t>.</w:t>
      </w:r>
    </w:p>
    <w:p w:rsidR="00C60460" w:rsidRPr="00853B3B" w:rsidRDefault="00C60460" w:rsidP="00853B3B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853B3B">
        <w:rPr>
          <w:sz w:val="24"/>
          <w:szCs w:val="24"/>
        </w:rPr>
        <w:t>Kịch bản: Khách hàng</w:t>
      </w:r>
      <w:r w:rsidR="003825DE" w:rsidRPr="00853B3B">
        <w:rPr>
          <w:sz w:val="24"/>
          <w:szCs w:val="24"/>
        </w:rPr>
        <w:t xml:space="preserve"> ngồi tại bàn x </w:t>
      </w:r>
      <w:r w:rsidRPr="00853B3B">
        <w:rPr>
          <w:sz w:val="24"/>
          <w:szCs w:val="24"/>
        </w:rPr>
        <w:t xml:space="preserve"> đặt món, hủy món qua thiết bị điện tử của nhân viên, </w:t>
      </w:r>
      <w:r w:rsidR="00B30094" w:rsidRPr="00853B3B">
        <w:rPr>
          <w:sz w:val="24"/>
          <w:szCs w:val="24"/>
        </w:rPr>
        <w:t xml:space="preserve"> nhân viên gửi danh sách đến nhà bếp</w:t>
      </w:r>
      <w:r w:rsidR="003825DE" w:rsidRPr="00853B3B">
        <w:rPr>
          <w:sz w:val="24"/>
          <w:szCs w:val="24"/>
        </w:rPr>
        <w:t>, nhà bếp bắt đầu làm và check các món đã làm,</w:t>
      </w:r>
      <w:r w:rsidR="00445BE6" w:rsidRPr="00853B3B">
        <w:rPr>
          <w:sz w:val="24"/>
          <w:szCs w:val="24"/>
        </w:rPr>
        <w:t xml:space="preserve"> khách hàng có thể </w:t>
      </w:r>
      <w:r w:rsidR="007028D4" w:rsidRPr="00853B3B">
        <w:rPr>
          <w:sz w:val="24"/>
          <w:szCs w:val="24"/>
        </w:rPr>
        <w:t xml:space="preserve">hủy bỏ món, sau khi ăn xong, khách hàng ra quầy quản lý thanh toán. Quày quản lý có dữ liệu tại bàn x và tính toán, </w:t>
      </w:r>
      <w:proofErr w:type="gramStart"/>
      <w:r w:rsidR="007028D4" w:rsidRPr="00853B3B">
        <w:rPr>
          <w:sz w:val="24"/>
          <w:szCs w:val="24"/>
        </w:rPr>
        <w:t>thu</w:t>
      </w:r>
      <w:proofErr w:type="gramEnd"/>
      <w:r w:rsidR="007028D4" w:rsidRPr="00853B3B">
        <w:rPr>
          <w:sz w:val="24"/>
          <w:szCs w:val="24"/>
        </w:rPr>
        <w:t xml:space="preserve"> tiền của khách.</w:t>
      </w:r>
    </w:p>
    <w:p w:rsidR="009A31AF" w:rsidRPr="00853B3B" w:rsidRDefault="009A31AF" w:rsidP="00853B3B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853B3B">
        <w:rPr>
          <w:sz w:val="24"/>
          <w:szCs w:val="24"/>
        </w:rPr>
        <w:t xml:space="preserve">Quy mô: </w:t>
      </w:r>
      <w:r w:rsidR="001551D0" w:rsidRPr="00853B3B">
        <w:rPr>
          <w:sz w:val="24"/>
          <w:szCs w:val="24"/>
        </w:rPr>
        <w:t>Nhiều nhân viên, nhiều bếp, nhiều bàn và nhiều quầy quản lý.</w:t>
      </w:r>
    </w:p>
    <w:p w:rsidR="007153E0" w:rsidRPr="00853B3B" w:rsidRDefault="007153E0" w:rsidP="00853B3B">
      <w:pPr>
        <w:pStyle w:val="ListParagraph"/>
        <w:spacing w:line="276" w:lineRule="auto"/>
        <w:jc w:val="both"/>
        <w:rPr>
          <w:sz w:val="24"/>
          <w:szCs w:val="24"/>
        </w:rPr>
      </w:pPr>
    </w:p>
    <w:p w:rsidR="004B3C06" w:rsidRPr="00853B3B" w:rsidRDefault="004B3C06" w:rsidP="00853B3B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sz w:val="24"/>
          <w:szCs w:val="24"/>
        </w:rPr>
      </w:pPr>
      <w:r w:rsidRPr="00853B3B">
        <w:rPr>
          <w:b/>
          <w:sz w:val="24"/>
          <w:szCs w:val="24"/>
        </w:rPr>
        <w:t xml:space="preserve">Đặc tả </w:t>
      </w:r>
      <w:r w:rsidR="007A6378" w:rsidRPr="00853B3B">
        <w:rPr>
          <w:b/>
          <w:sz w:val="24"/>
          <w:szCs w:val="24"/>
        </w:rPr>
        <w:t>yêu cầu</w:t>
      </w:r>
    </w:p>
    <w:p w:rsidR="007C7BAA" w:rsidRPr="00853B3B" w:rsidRDefault="007C7BAA" w:rsidP="00853B3B">
      <w:pPr>
        <w:pStyle w:val="ListParagraph"/>
        <w:spacing w:line="276" w:lineRule="auto"/>
        <w:jc w:val="both"/>
        <w:rPr>
          <w:sz w:val="24"/>
          <w:szCs w:val="24"/>
          <w:u w:val="single"/>
        </w:rPr>
      </w:pPr>
      <w:r w:rsidRPr="00853B3B">
        <w:rPr>
          <w:sz w:val="24"/>
          <w:szCs w:val="24"/>
          <w:u w:val="single"/>
        </w:rPr>
        <w:t>Mô hình client-server:</w:t>
      </w:r>
    </w:p>
    <w:p w:rsidR="006F1BDF" w:rsidRPr="00853B3B" w:rsidRDefault="006F1BDF" w:rsidP="00853B3B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853B3B">
        <w:rPr>
          <w:sz w:val="24"/>
          <w:szCs w:val="24"/>
        </w:rPr>
        <w:t>Đặc tả chức năng</w:t>
      </w:r>
    </w:p>
    <w:p w:rsidR="007C7BAA" w:rsidRPr="00853B3B" w:rsidRDefault="00927691" w:rsidP="00927691">
      <w:pPr>
        <w:pStyle w:val="ListParagraph"/>
        <w:spacing w:line="276" w:lineRule="auto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84578" cy="4242391"/>
            <wp:effectExtent l="19050" t="0" r="1772" b="0"/>
            <wp:docPr id="1" name="Picture 0" descr="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4578" cy="424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BDF" w:rsidRPr="00853B3B" w:rsidRDefault="006F1BDF" w:rsidP="00853B3B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853B3B">
        <w:rPr>
          <w:sz w:val="24"/>
          <w:szCs w:val="24"/>
        </w:rPr>
        <w:t>Đặc tả phi chức năng</w:t>
      </w:r>
    </w:p>
    <w:p w:rsidR="00E707B5" w:rsidRPr="00853B3B" w:rsidRDefault="00E707B5" w:rsidP="00853B3B">
      <w:pPr>
        <w:pStyle w:val="ListParagraph"/>
        <w:spacing w:line="276" w:lineRule="auto"/>
        <w:ind w:left="1080"/>
        <w:jc w:val="both"/>
        <w:rPr>
          <w:sz w:val="24"/>
          <w:szCs w:val="24"/>
        </w:rPr>
      </w:pPr>
      <w:r w:rsidRPr="00853B3B">
        <w:rPr>
          <w:sz w:val="24"/>
          <w:szCs w:val="24"/>
        </w:rPr>
        <w:t>+ Chạy thông, đảm bảo tính ổn định, tin cậy, bảo mật</w:t>
      </w:r>
      <w:r w:rsidR="00257E5C" w:rsidRPr="00853B3B">
        <w:rPr>
          <w:sz w:val="24"/>
          <w:szCs w:val="24"/>
        </w:rPr>
        <w:t>.</w:t>
      </w:r>
    </w:p>
    <w:p w:rsidR="00E707B5" w:rsidRDefault="00E707B5" w:rsidP="00853B3B">
      <w:pPr>
        <w:pStyle w:val="ListParagraph"/>
        <w:spacing w:line="276" w:lineRule="auto"/>
        <w:ind w:left="1080"/>
        <w:jc w:val="both"/>
        <w:rPr>
          <w:sz w:val="24"/>
          <w:szCs w:val="24"/>
        </w:rPr>
      </w:pPr>
      <w:r w:rsidRPr="00853B3B">
        <w:rPr>
          <w:sz w:val="24"/>
          <w:szCs w:val="24"/>
        </w:rPr>
        <w:lastRenderedPageBreak/>
        <w:t>+ Tương tác, đồng bộ nhanh, chuẩn xác</w:t>
      </w:r>
      <w:r w:rsidR="00257E5C" w:rsidRPr="00853B3B">
        <w:rPr>
          <w:sz w:val="24"/>
          <w:szCs w:val="24"/>
        </w:rPr>
        <w:t>.</w:t>
      </w:r>
    </w:p>
    <w:p w:rsidR="00FB0821" w:rsidRPr="00853B3B" w:rsidRDefault="00FB0821" w:rsidP="00853B3B">
      <w:pPr>
        <w:pStyle w:val="ListParagraph"/>
        <w:spacing w:line="276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+ Data sắp xếp khoa học, tiện cho truy xuất và </w:t>
      </w:r>
      <w:proofErr w:type="gramStart"/>
      <w:r>
        <w:rPr>
          <w:sz w:val="24"/>
          <w:szCs w:val="24"/>
        </w:rPr>
        <w:t>theo</w:t>
      </w:r>
      <w:proofErr w:type="gramEnd"/>
      <w:r>
        <w:rPr>
          <w:sz w:val="24"/>
          <w:szCs w:val="24"/>
        </w:rPr>
        <w:t xml:space="preserve"> dõi.</w:t>
      </w:r>
    </w:p>
    <w:sectPr w:rsidR="00FB0821" w:rsidRPr="00853B3B" w:rsidSect="005E06D2">
      <w:pgSz w:w="12240" w:h="15840"/>
      <w:pgMar w:top="1418" w:right="1418" w:bottom="1418" w:left="198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D7A9A"/>
    <w:multiLevelType w:val="hybridMultilevel"/>
    <w:tmpl w:val="482293FC"/>
    <w:lvl w:ilvl="0" w:tplc="080857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DF2F1D"/>
    <w:multiLevelType w:val="hybridMultilevel"/>
    <w:tmpl w:val="A0BCC158"/>
    <w:lvl w:ilvl="0" w:tplc="9A8C8F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1E07A9"/>
    <w:multiLevelType w:val="hybridMultilevel"/>
    <w:tmpl w:val="ACC488DC"/>
    <w:lvl w:ilvl="0" w:tplc="76A28E4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drawingGridHorizontalSpacing w:val="110"/>
  <w:displayHorizontalDrawingGridEvery w:val="2"/>
  <w:characterSpacingControl w:val="doNotCompress"/>
  <w:compat/>
  <w:rsids>
    <w:rsidRoot w:val="005E06D2"/>
    <w:rsid w:val="0010783B"/>
    <w:rsid w:val="00135D75"/>
    <w:rsid w:val="001551D0"/>
    <w:rsid w:val="00214BAA"/>
    <w:rsid w:val="00257E5C"/>
    <w:rsid w:val="003825DE"/>
    <w:rsid w:val="00445BE6"/>
    <w:rsid w:val="004B3C06"/>
    <w:rsid w:val="00567732"/>
    <w:rsid w:val="005E06D2"/>
    <w:rsid w:val="006F1BDF"/>
    <w:rsid w:val="007028D4"/>
    <w:rsid w:val="007153E0"/>
    <w:rsid w:val="007A6378"/>
    <w:rsid w:val="007C7BAA"/>
    <w:rsid w:val="00853B3B"/>
    <w:rsid w:val="00927691"/>
    <w:rsid w:val="009A31AF"/>
    <w:rsid w:val="00AA0D4A"/>
    <w:rsid w:val="00B06F97"/>
    <w:rsid w:val="00B30094"/>
    <w:rsid w:val="00BF2C70"/>
    <w:rsid w:val="00C47CCD"/>
    <w:rsid w:val="00C60460"/>
    <w:rsid w:val="00E707B5"/>
    <w:rsid w:val="00EC5EF4"/>
    <w:rsid w:val="00FB0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C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7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6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BINH</dc:creator>
  <cp:lastModifiedBy>THANH BINH</cp:lastModifiedBy>
  <cp:revision>11</cp:revision>
  <dcterms:created xsi:type="dcterms:W3CDTF">2015-12-07T05:40:00Z</dcterms:created>
  <dcterms:modified xsi:type="dcterms:W3CDTF">2015-12-07T08:41:00Z</dcterms:modified>
</cp:coreProperties>
</file>