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594F" w14:textId="66864200" w:rsidR="004874CF" w:rsidRDefault="002430BE" w:rsidP="00510CB1">
      <w:pPr>
        <w:jc w:val="center"/>
      </w:pPr>
      <w:r>
        <w:t>TRAN QUOC TUAN</w:t>
      </w:r>
      <w:r w:rsidR="00510CB1">
        <w:t xml:space="preserve"> -</w:t>
      </w:r>
      <w:r>
        <w:t xml:space="preserve"> UG2F20</w:t>
      </w:r>
      <w:r w:rsidR="00510CB1">
        <w:t xml:space="preserve">              MAY 2024</w:t>
      </w:r>
    </w:p>
    <w:p w14:paraId="57A47AA5" w14:textId="77B71691" w:rsidR="00510CB1" w:rsidRDefault="00510CB1" w:rsidP="00510CB1">
      <w:pPr>
        <w:jc w:val="center"/>
      </w:pPr>
      <w:r>
        <w:t>2</w:t>
      </w:r>
      <w:r w:rsidRPr="00510CB1">
        <w:rPr>
          <w:vertAlign w:val="superscript"/>
        </w:rPr>
        <w:t>ND</w:t>
      </w:r>
      <w:r>
        <w:t xml:space="preserve"> ASSIGNMENT GROUP 10</w:t>
      </w:r>
      <w:r w:rsidR="00136BC4">
        <w:t xml:space="preserve"> (BORSI)</w:t>
      </w:r>
    </w:p>
    <w:p w14:paraId="364B0D16" w14:textId="6E9506B5" w:rsidR="00510CB1" w:rsidRDefault="00510CB1" w:rsidP="00510CB1">
      <w:r>
        <w:t>TASK:</w:t>
      </w:r>
    </w:p>
    <w:p w14:paraId="142C73E2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7. Different kinds of plants live on a planet. If the nutrient of a plant runs out (its nutrient level becomes zero), the </w:t>
      </w:r>
    </w:p>
    <w:p w14:paraId="08667128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plant wastes away. There are three kinds of radiation on the planet: alpha, delta, no radiation. The different species </w:t>
      </w:r>
    </w:p>
    <w:p w14:paraId="5D0FCD04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of </w:t>
      </w:r>
      <w:proofErr w:type="gram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plants  react</w:t>
      </w:r>
      <w:proofErr w:type="gram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radiation differently. </w:t>
      </w:r>
      <w:proofErr w:type="gram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 reaction</w:t>
      </w:r>
      <w:proofErr w:type="gram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involves  a  change in the  nutrient level of the  plant and the </w:t>
      </w:r>
    </w:p>
    <w:p w14:paraId="42390937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radiation the next day. The radiation of the next day will be alpha radiation if the sum of the demand for alpha </w:t>
      </w:r>
    </w:p>
    <w:p w14:paraId="2123590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radiation over all plants is greater than the sum of the demand for delta radiation by at least three. If the demand </w:t>
      </w:r>
    </w:p>
    <w:p w14:paraId="641A1C8E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for delta radiation is greater by at least three than the demand for alpha radiation, the radiation will be delta. If the </w:t>
      </w:r>
    </w:p>
    <w:p w14:paraId="58C65F55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difference is less than three, there will be no radiation. There is no radiation the first day. </w:t>
      </w:r>
    </w:p>
    <w:p w14:paraId="4D44215C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9C0AC5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Each plant has a name (string), a nutrient level (int), and a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boolean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that denotes whether it's alive. The plant species </w:t>
      </w:r>
    </w:p>
    <w:p w14:paraId="7F9FC73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are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wombleroot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wittentoot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The different plant species react to the different radiations as follows. </w:t>
      </w:r>
    </w:p>
    <w:p w14:paraId="2FA970E1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level of nutrients changes first. After that, the plant can influence the radiation of the next day if it's still alive. </w:t>
      </w:r>
    </w:p>
    <w:p w14:paraId="125C25B5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41F4C8B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Wombleroot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Alpha radiation makes the nutrient level increase by 2, no radiation makes it decrease by 1, and </w:t>
      </w:r>
    </w:p>
    <w:p w14:paraId="6FC86EBF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  radiation</w:t>
      </w:r>
      <w:proofErr w:type="gram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makes it decrease by 2. It </w:t>
      </w:r>
      <w:proofErr w:type="gram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demands  alpha</w:t>
      </w:r>
      <w:proofErr w:type="gram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radiation by a  strength of 10 regardless  of the current </w:t>
      </w:r>
    </w:p>
    <w:p w14:paraId="774D9822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radiation. This plant also wastes away if its nutrient level increases above 10. </w:t>
      </w:r>
    </w:p>
    <w:p w14:paraId="76D24F34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D356BA8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Wittentoot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Alpha radiation makes the nutrient level decrease by 3, no radiation makes it decrease by 1, delta </w:t>
      </w:r>
    </w:p>
    <w:p w14:paraId="05701049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radiation makes it increase by 4. This plant demands delta radiation with strength 4 if its nutrient level is less than </w:t>
      </w:r>
    </w:p>
    <w:p w14:paraId="372D649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5, with strength 1 if its nutrient level is between 5 and 10, and doesn't influence the radiation if its nutrient level is </w:t>
      </w:r>
    </w:p>
    <w:p w14:paraId="6377A9F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greater than 10. </w:t>
      </w:r>
    </w:p>
    <w:p w14:paraId="00BFAD9E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54742DCF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Its nutrient level increases by 1 if there is alpha or delta radiation, and decreases by 1 if there is no </w:t>
      </w:r>
    </w:p>
    <w:p w14:paraId="080E4CE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radiation. Doesn't influence the radiation of the next day. </w:t>
      </w:r>
    </w:p>
    <w:p w14:paraId="27A7D0D1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C02B88A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Simulate the ecosystem of plants and give the name of the strongest plant which is still alive after n days. Print </w:t>
      </w:r>
    </w:p>
    <w:p w14:paraId="3F6E857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all the data of the plants and the level of radiation on each day. </w:t>
      </w:r>
    </w:p>
    <w:p w14:paraId="0E01E48B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9A96D94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 program should read the data of the simulation from a text file. The first line contains the number of plants. </w:t>
      </w:r>
    </w:p>
    <w:p w14:paraId="73DDB2BC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Each of the next lines contains the data of one plant: its name, its species, and its starting nutrient level. The species </w:t>
      </w:r>
    </w:p>
    <w:p w14:paraId="1B1ECCC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can be: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wombleroot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wit -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wittentoot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woreroot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The last line of the file contains n, the number of days </w:t>
      </w:r>
    </w:p>
    <w:p w14:paraId="07A20F10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as an int. The program should ask for the filename and display the contents of the file. You can assume that the </w:t>
      </w:r>
    </w:p>
    <w:p w14:paraId="6F289175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input file is correct. A possible input file: </w:t>
      </w:r>
    </w:p>
    <w:p w14:paraId="02611BA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26DDF81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4 </w:t>
      </w:r>
    </w:p>
    <w:p w14:paraId="2C2446E9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Hungry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 </w:t>
      </w:r>
    </w:p>
    <w:p w14:paraId="06C12A78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Lanky wit 5 </w:t>
      </w:r>
    </w:p>
    <w:p w14:paraId="3B86FE8F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Big </w:t>
      </w:r>
      <w:proofErr w:type="spellStart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</w:t>
      </w:r>
      <w:proofErr w:type="spellEnd"/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4 </w:t>
      </w:r>
    </w:p>
    <w:p w14:paraId="44E079EF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Tall wit 3 </w:t>
      </w:r>
    </w:p>
    <w:p w14:paraId="72B2925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10 </w:t>
      </w:r>
    </w:p>
    <w:p w14:paraId="47A4657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08D4CAD1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6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67565D3" w14:textId="77777777" w:rsidR="0084568D" w:rsidRPr="0084568D" w:rsidRDefault="0084568D" w:rsidP="0084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EDEF6E" w14:textId="77777777" w:rsidR="0084568D" w:rsidRDefault="0084568D" w:rsidP="0084568D">
      <w:pPr>
        <w:ind w:left="720" w:hanging="720"/>
      </w:pPr>
    </w:p>
    <w:p w14:paraId="5E34A05D" w14:textId="5D199565" w:rsidR="005F6F62" w:rsidRDefault="005F6F62">
      <w:r>
        <w:br w:type="page"/>
      </w:r>
    </w:p>
    <w:p w14:paraId="294DA021" w14:textId="1C02C4F1" w:rsidR="006A6F57" w:rsidRPr="000C41A0" w:rsidRDefault="00EE2FED" w:rsidP="0084568D">
      <w:pPr>
        <w:ind w:left="720" w:hanging="720"/>
        <w:rPr>
          <w:sz w:val="28"/>
          <w:szCs w:val="28"/>
        </w:rPr>
      </w:pPr>
      <w:r>
        <w:lastRenderedPageBreak/>
        <w:t>Analysis</w:t>
      </w:r>
      <w:r w:rsidR="00652EC1">
        <w:rPr>
          <w:sz w:val="32"/>
          <w:szCs w:val="32"/>
        </w:rPr>
        <w:t>:</w:t>
      </w:r>
      <w:r w:rsidR="00652EC1">
        <w:rPr>
          <w:sz w:val="32"/>
          <w:szCs w:val="32"/>
        </w:rPr>
        <w:br/>
      </w:r>
      <w:r w:rsidR="006A6F57" w:rsidRPr="000C41A0">
        <w:rPr>
          <w:sz w:val="28"/>
          <w:szCs w:val="28"/>
        </w:rPr>
        <w:t>Plant species:</w:t>
      </w:r>
    </w:p>
    <w:p w14:paraId="6A95848C" w14:textId="77777777" w:rsidR="0001659B" w:rsidRDefault="0001659B" w:rsidP="0084568D">
      <w:pPr>
        <w:ind w:left="720" w:hanging="720"/>
      </w:pPr>
      <w:proofErr w:type="spellStart"/>
      <w:r w:rsidRPr="0001659B">
        <w:t>Wombleroot</w:t>
      </w:r>
      <w:proofErr w:type="spellEnd"/>
      <w:r w:rsidRPr="0001659B">
        <w:t xml:space="preserve"> </w:t>
      </w:r>
    </w:p>
    <w:p w14:paraId="0B3ADBC3" w14:textId="77777777" w:rsidR="0001659B" w:rsidRDefault="0001659B" w:rsidP="0001659B">
      <w:pPr>
        <w:pStyle w:val="ListParagraph"/>
        <w:numPr>
          <w:ilvl w:val="0"/>
          <w:numId w:val="1"/>
        </w:numPr>
      </w:pPr>
      <w:r w:rsidRPr="0001659B">
        <w:t xml:space="preserve">Alpha Radiation: Increases nutrient by 2. </w:t>
      </w:r>
    </w:p>
    <w:p w14:paraId="5BC509A8" w14:textId="77777777" w:rsidR="0001659B" w:rsidRDefault="0001659B" w:rsidP="0001659B">
      <w:pPr>
        <w:pStyle w:val="ListParagraph"/>
        <w:numPr>
          <w:ilvl w:val="0"/>
          <w:numId w:val="1"/>
        </w:numPr>
      </w:pPr>
      <w:r w:rsidRPr="0001659B">
        <w:t xml:space="preserve">Delta Radiation: Decreases nutrient by 2. </w:t>
      </w:r>
    </w:p>
    <w:p w14:paraId="5CBC5355" w14:textId="77777777" w:rsidR="0001659B" w:rsidRDefault="0001659B" w:rsidP="0001659B">
      <w:pPr>
        <w:pStyle w:val="ListParagraph"/>
        <w:numPr>
          <w:ilvl w:val="0"/>
          <w:numId w:val="1"/>
        </w:numPr>
      </w:pPr>
      <w:r w:rsidRPr="0001659B">
        <w:t xml:space="preserve">No Radiation: Decreases nutrient by 1. </w:t>
      </w:r>
    </w:p>
    <w:p w14:paraId="0893AE39" w14:textId="77777777" w:rsidR="0001659B" w:rsidRDefault="0001659B" w:rsidP="0001659B">
      <w:pPr>
        <w:pStyle w:val="ListParagraph"/>
        <w:numPr>
          <w:ilvl w:val="0"/>
          <w:numId w:val="1"/>
        </w:numPr>
      </w:pPr>
      <w:r w:rsidRPr="0001659B">
        <w:t xml:space="preserve">Always demands Alpha radiation with a strength of 10. </w:t>
      </w:r>
    </w:p>
    <w:p w14:paraId="2E5D8144" w14:textId="77777777" w:rsidR="0001659B" w:rsidRDefault="0001659B" w:rsidP="0084568D">
      <w:pPr>
        <w:ind w:left="720" w:hanging="720"/>
      </w:pPr>
      <w:proofErr w:type="spellStart"/>
      <w:r w:rsidRPr="0001659B">
        <w:t>Wittentoot</w:t>
      </w:r>
      <w:proofErr w:type="spellEnd"/>
      <w:r w:rsidRPr="0001659B">
        <w:t xml:space="preserve"> </w:t>
      </w:r>
    </w:p>
    <w:p w14:paraId="094AF7B6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Alpha Radiation: Decreases nutrient by 3. </w:t>
      </w:r>
    </w:p>
    <w:p w14:paraId="54D5FCE4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Delta Radiation: Increases nutrient by 4. </w:t>
      </w:r>
    </w:p>
    <w:p w14:paraId="10D08292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No Radiation: Decreases nutrient by 1. </w:t>
      </w:r>
    </w:p>
    <w:p w14:paraId="3DFBC5B9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Demands Delta radiation based on its nutrient level. </w:t>
      </w:r>
    </w:p>
    <w:p w14:paraId="05CAE5E1" w14:textId="77777777" w:rsidR="0001659B" w:rsidRDefault="0001659B" w:rsidP="0084568D">
      <w:pPr>
        <w:ind w:left="720" w:hanging="720"/>
      </w:pPr>
      <w:proofErr w:type="spellStart"/>
      <w:r w:rsidRPr="0001659B">
        <w:t>Woreroot</w:t>
      </w:r>
      <w:proofErr w:type="spellEnd"/>
      <w:r w:rsidRPr="0001659B">
        <w:t xml:space="preserve"> </w:t>
      </w:r>
    </w:p>
    <w:p w14:paraId="1091C2E6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Alpha/Delta Radiation: Increases nutrient by 1. </w:t>
      </w:r>
    </w:p>
    <w:p w14:paraId="5843B551" w14:textId="77777777" w:rsidR="0001659B" w:rsidRDefault="0001659B" w:rsidP="0060674C">
      <w:pPr>
        <w:pStyle w:val="ListParagraph"/>
        <w:numPr>
          <w:ilvl w:val="0"/>
          <w:numId w:val="1"/>
        </w:numPr>
      </w:pPr>
      <w:r w:rsidRPr="0001659B">
        <w:t xml:space="preserve">No Radiation: Decreases nutrient by 1. </w:t>
      </w:r>
    </w:p>
    <w:p w14:paraId="39853D73" w14:textId="42EEA52E" w:rsidR="0084568D" w:rsidRDefault="0001659B" w:rsidP="0060674C">
      <w:pPr>
        <w:pStyle w:val="ListParagraph"/>
        <w:numPr>
          <w:ilvl w:val="0"/>
          <w:numId w:val="1"/>
        </w:numPr>
      </w:pPr>
      <w:r w:rsidRPr="0001659B">
        <w:t>Does not influence the radiation of the next day.</w:t>
      </w:r>
      <w:r w:rsidR="006A6F57">
        <w:br/>
      </w:r>
    </w:p>
    <w:p w14:paraId="557F3F7B" w14:textId="77777777" w:rsidR="000C41A0" w:rsidRDefault="000C41A0" w:rsidP="0060674C">
      <w:r w:rsidRPr="000C41A0">
        <w:t xml:space="preserve">Radiation Types </w:t>
      </w:r>
    </w:p>
    <w:p w14:paraId="23804331" w14:textId="77777777" w:rsidR="000C41A0" w:rsidRDefault="000C41A0" w:rsidP="000C41A0">
      <w:pPr>
        <w:pStyle w:val="ListParagraph"/>
        <w:numPr>
          <w:ilvl w:val="0"/>
          <w:numId w:val="2"/>
        </w:numPr>
      </w:pPr>
      <w:r w:rsidRPr="000C41A0">
        <w:t xml:space="preserve">Alpha Radiation: Selected if the sum of the demand for Alpha radiation over all plants exceeds the sum of the demand for Delta radiation by at least three. </w:t>
      </w:r>
    </w:p>
    <w:p w14:paraId="79412E8E" w14:textId="77777777" w:rsidR="000C41A0" w:rsidRDefault="000C41A0" w:rsidP="000C41A0">
      <w:pPr>
        <w:pStyle w:val="ListParagraph"/>
        <w:numPr>
          <w:ilvl w:val="0"/>
          <w:numId w:val="2"/>
        </w:numPr>
      </w:pPr>
      <w:r w:rsidRPr="000C41A0">
        <w:t xml:space="preserve">Delta Radiation: Selected if the sum of the demand for Delta radiation exceeds the sum of the demand for Alpha radiation by at least three. </w:t>
      </w:r>
    </w:p>
    <w:p w14:paraId="722EFE4D" w14:textId="69BDCBCE" w:rsidR="000C41A0" w:rsidRDefault="000C41A0" w:rsidP="000C41A0">
      <w:pPr>
        <w:pStyle w:val="ListParagraph"/>
        <w:numPr>
          <w:ilvl w:val="0"/>
          <w:numId w:val="2"/>
        </w:numPr>
      </w:pPr>
      <w:r w:rsidRPr="000C41A0">
        <w:t>No Radiation: Selected if the difference in demands between Alpha and Delta radiation is less than three.</w:t>
      </w:r>
    </w:p>
    <w:p w14:paraId="31408829" w14:textId="77777777" w:rsidR="000C41A0" w:rsidRDefault="000C41A0">
      <w:r>
        <w:br w:type="page"/>
      </w:r>
    </w:p>
    <w:p w14:paraId="00376F84" w14:textId="75C7A748" w:rsidR="0060674C" w:rsidRDefault="00810BD2" w:rsidP="000C41A0">
      <w:pPr>
        <w:rPr>
          <w:b/>
          <w:bCs/>
          <w:noProof/>
        </w:rPr>
      </w:pPr>
      <w:r w:rsidRPr="00810BD2">
        <w:rPr>
          <w:b/>
          <w:bCs/>
          <w:noProof/>
        </w:rPr>
        <w:lastRenderedPageBreak/>
        <w:drawing>
          <wp:inline distT="0" distB="0" distL="0" distR="0" wp14:anchorId="122616FB" wp14:editId="4673C770">
            <wp:extent cx="6614389" cy="2625969"/>
            <wp:effectExtent l="0" t="0" r="0" b="3175"/>
            <wp:docPr id="134976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184" cy="263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468B" w14:textId="77777777" w:rsidR="00ED4F1F" w:rsidRDefault="00ED4F1F" w:rsidP="00ED4F1F">
      <w:pPr>
        <w:rPr>
          <w:b/>
          <w:bCs/>
          <w:noProof/>
        </w:rPr>
      </w:pPr>
    </w:p>
    <w:p w14:paraId="57153ED3" w14:textId="302F8579" w:rsidR="00C83B05" w:rsidRDefault="00ED4F1F" w:rsidP="00ED4F1F">
      <w:pPr>
        <w:tabs>
          <w:tab w:val="left" w:pos="2880"/>
        </w:tabs>
      </w:pPr>
      <w:r w:rsidRPr="00ED4F1F">
        <w:t>In the plant</w:t>
      </w:r>
      <w:r w:rsidR="004C6885">
        <w:t xml:space="preserve"> </w:t>
      </w:r>
      <w:r w:rsidR="00521660">
        <w:t>and radiation</w:t>
      </w:r>
      <w:r w:rsidRPr="00ED4F1F">
        <w:t xml:space="preserve"> code, the abstract </w:t>
      </w:r>
      <w:r w:rsidRPr="00C83B05">
        <w:rPr>
          <w:b/>
          <w:bCs/>
        </w:rPr>
        <w:t>Plant</w:t>
      </w:r>
      <w:r w:rsidRPr="00ED4F1F">
        <w:t xml:space="preserve"> class encapsulates essential attributes like name and nutrient level, and uses the </w:t>
      </w:r>
      <w:proofErr w:type="spellStart"/>
      <w:r w:rsidRPr="00C83B05">
        <w:rPr>
          <w:b/>
          <w:bCs/>
        </w:rPr>
        <w:t>iRadioReact</w:t>
      </w:r>
      <w:proofErr w:type="spellEnd"/>
      <w:r w:rsidRPr="00ED4F1F">
        <w:t xml:space="preserve"> interface to delegate radiation response strategies to different plant types—</w:t>
      </w:r>
      <w:proofErr w:type="spellStart"/>
      <w:r w:rsidRPr="00ED4F1F">
        <w:t>Wombleroot</w:t>
      </w:r>
      <w:proofErr w:type="spellEnd"/>
      <w:r w:rsidRPr="00ED4F1F">
        <w:t xml:space="preserve">, </w:t>
      </w:r>
      <w:proofErr w:type="spellStart"/>
      <w:r w:rsidRPr="00ED4F1F">
        <w:t>Wittentoot</w:t>
      </w:r>
      <w:proofErr w:type="spellEnd"/>
      <w:r w:rsidRPr="00ED4F1F">
        <w:t xml:space="preserve">, and </w:t>
      </w:r>
      <w:proofErr w:type="spellStart"/>
      <w:r w:rsidRPr="00ED4F1F">
        <w:t>Woreroot</w:t>
      </w:r>
      <w:proofErr w:type="spellEnd"/>
      <w:r w:rsidRPr="00ED4F1F">
        <w:t xml:space="preserve">. This implementation uses the design pattern allowing each plant species to adapt dynamically to environmental changes without modifying the base class: </w:t>
      </w:r>
    </w:p>
    <w:p w14:paraId="652072B8" w14:textId="0459140A" w:rsidR="00C83B05" w:rsidRDefault="00ED4F1F" w:rsidP="00C83B05">
      <w:pPr>
        <w:pStyle w:val="ListParagraph"/>
        <w:numPr>
          <w:ilvl w:val="0"/>
          <w:numId w:val="3"/>
        </w:numPr>
        <w:tabs>
          <w:tab w:val="left" w:pos="2880"/>
        </w:tabs>
      </w:pPr>
      <w:proofErr w:type="spellStart"/>
      <w:r w:rsidRPr="00ED4F1F">
        <w:t>Wombleroot</w:t>
      </w:r>
      <w:proofErr w:type="spellEnd"/>
      <w:r w:rsidR="00C83B05">
        <w:t>:</w:t>
      </w:r>
      <w:r w:rsidRPr="00ED4F1F">
        <w:t xml:space="preserve"> consistently demands Alpha radiation, influencing daily radiation outcomes significantly. </w:t>
      </w:r>
    </w:p>
    <w:p w14:paraId="63D1EE9A" w14:textId="68626FEA" w:rsidR="00C83B05" w:rsidRDefault="00ED4F1F" w:rsidP="00C83B05">
      <w:pPr>
        <w:pStyle w:val="ListParagraph"/>
        <w:numPr>
          <w:ilvl w:val="0"/>
          <w:numId w:val="3"/>
        </w:numPr>
        <w:tabs>
          <w:tab w:val="left" w:pos="2880"/>
        </w:tabs>
      </w:pPr>
      <w:proofErr w:type="spellStart"/>
      <w:r w:rsidRPr="00ED4F1F">
        <w:t>Wittentoot</w:t>
      </w:r>
      <w:proofErr w:type="spellEnd"/>
      <w:r w:rsidR="00C83B05">
        <w:t>:</w:t>
      </w:r>
      <w:r w:rsidRPr="00ED4F1F">
        <w:t xml:space="preserve"> varies its demand for Delta radiation based on its nutrient level, adapting its strategy to optimize survival. </w:t>
      </w:r>
    </w:p>
    <w:p w14:paraId="3FE0AECA" w14:textId="236C4B43" w:rsidR="00C83B05" w:rsidRDefault="00ED4F1F" w:rsidP="00C83B05">
      <w:pPr>
        <w:pStyle w:val="ListParagraph"/>
        <w:numPr>
          <w:ilvl w:val="0"/>
          <w:numId w:val="3"/>
        </w:numPr>
        <w:tabs>
          <w:tab w:val="left" w:pos="2880"/>
        </w:tabs>
      </w:pPr>
      <w:proofErr w:type="spellStart"/>
      <w:r w:rsidRPr="00ED4F1F">
        <w:t>Woreroot</w:t>
      </w:r>
      <w:proofErr w:type="spellEnd"/>
      <w:r w:rsidR="00C83B05">
        <w:t>:</w:t>
      </w:r>
      <w:r w:rsidRPr="00ED4F1F">
        <w:t xml:space="preserve"> remains neutral, providing a stable response in varying radiation conditions. </w:t>
      </w:r>
    </w:p>
    <w:p w14:paraId="4AC6C6C6" w14:textId="2AD49418" w:rsidR="000156A1" w:rsidRDefault="00ED4F1F" w:rsidP="00ED4F1F">
      <w:pPr>
        <w:tabs>
          <w:tab w:val="left" w:pos="2880"/>
        </w:tabs>
      </w:pPr>
      <w:r w:rsidRPr="00ED4F1F">
        <w:t xml:space="preserve">The Simulator class manages the ecosystem's daily operations, using the </w:t>
      </w:r>
      <w:proofErr w:type="spellStart"/>
      <w:r w:rsidRPr="00ED4F1F">
        <w:t>DayStat</w:t>
      </w:r>
      <w:proofErr w:type="spellEnd"/>
      <w:r w:rsidRPr="00ED4F1F">
        <w:t xml:space="preserve"> class to calculate the dominant radiation type based on the plants' cumulative demands. This design adheres to the open/closed principle, facilitating maintainability and easy integration of new plant types or behaviors. </w:t>
      </w:r>
    </w:p>
    <w:p w14:paraId="38422999" w14:textId="77777777" w:rsidR="000156A1" w:rsidRDefault="000156A1">
      <w:r>
        <w:br w:type="page"/>
      </w:r>
    </w:p>
    <w:p w14:paraId="01E067E4" w14:textId="795218B3" w:rsidR="00063C15" w:rsidRPr="00163B9E" w:rsidRDefault="00AF322A" w:rsidP="0010065B">
      <w:pPr>
        <w:tabs>
          <w:tab w:val="left" w:pos="2880"/>
        </w:tabs>
      </w:pPr>
      <w:r w:rsidRPr="00163B9E">
        <w:rPr>
          <w:sz w:val="28"/>
          <w:szCs w:val="28"/>
          <w:u w:val="single"/>
        </w:rPr>
        <w:lastRenderedPageBreak/>
        <w:t>Reaction</w:t>
      </w:r>
      <w:r w:rsidRPr="00163B9E">
        <w:rPr>
          <w:u w:val="single"/>
        </w:rPr>
        <w:t>:</w:t>
      </w:r>
      <w:r w:rsidRPr="00163B9E">
        <w:rPr>
          <w:u w:val="single"/>
        </w:rPr>
        <w:br/>
      </w:r>
      <w:r w:rsidR="0010065B" w:rsidRPr="00163B9E">
        <w:t xml:space="preserve"> </w:t>
      </w:r>
    </w:p>
    <w:p w14:paraId="28C9B436" w14:textId="3862B19D" w:rsidR="0010065B" w:rsidRDefault="0010065B" w:rsidP="0010065B">
      <w:pPr>
        <w:pStyle w:val="ListParagraph"/>
        <w:numPr>
          <w:ilvl w:val="0"/>
          <w:numId w:val="8"/>
        </w:numPr>
        <w:tabs>
          <w:tab w:val="left" w:pos="2880"/>
        </w:tabs>
      </w:pPr>
      <w:r w:rsidRPr="00163B9E">
        <w:t xml:space="preserve">Plant x </w:t>
      </w:r>
      <w:proofErr w:type="spellStart"/>
      <w:r w:rsidRPr="00163B9E">
        <w:t>Radi</w:t>
      </w:r>
      <w:r w:rsidR="00AA0A43" w:rsidRPr="00163B9E">
        <w:t>ationType</w:t>
      </w:r>
      <w:proofErr w:type="spellEnd"/>
      <w:r w:rsidR="007E61E9" w:rsidRPr="00163B9E">
        <w:t>→</w:t>
      </w:r>
      <w:r w:rsidR="007E61E9" w:rsidRPr="00163B9E">
        <w:t xml:space="preserve"> </w:t>
      </w:r>
      <w:r w:rsidR="007E61E9" w:rsidRPr="00163B9E">
        <w:t xml:space="preserve">Plant x </w:t>
      </w:r>
      <w:proofErr w:type="spellStart"/>
      <w:r w:rsidR="007E61E9" w:rsidRPr="00163B9E">
        <w:t>RadiationType</w:t>
      </w:r>
      <w:proofErr w:type="spellEnd"/>
      <w:r w:rsidR="00AA0A43" w:rsidRPr="00163B9E">
        <w:t xml:space="preserve">: </w:t>
      </w:r>
      <w:r w:rsidR="00B9123C" w:rsidRPr="00163B9E">
        <w:t xml:space="preserve"> Give the change of </w:t>
      </w:r>
      <w:r w:rsidR="00B9123C" w:rsidRPr="00163B9E">
        <w:t xml:space="preserve">plant </w:t>
      </w:r>
      <w:r w:rsidR="00B9123C" w:rsidRPr="00163B9E">
        <w:t xml:space="preserve">nutrition </w:t>
      </w:r>
      <w:r w:rsidR="00AA0A43" w:rsidRPr="00163B9E">
        <w:t>based</w:t>
      </w:r>
      <w:r w:rsidR="00B9123C" w:rsidRPr="00163B9E">
        <w:t xml:space="preserve"> on </w:t>
      </w:r>
      <w:proofErr w:type="spellStart"/>
      <w:r w:rsidR="00B9123C" w:rsidRPr="00163B9E">
        <w:t>raditation</w:t>
      </w:r>
      <w:proofErr w:type="spellEnd"/>
      <w:r w:rsidR="00B9123C" w:rsidRPr="00163B9E">
        <w:t xml:space="preserve"> type.</w:t>
      </w:r>
    </w:p>
    <w:p w14:paraId="50F6D7F5" w14:textId="77777777" w:rsidR="005472CD" w:rsidRDefault="005472CD" w:rsidP="0010065B">
      <w:pPr>
        <w:pStyle w:val="ListParagraph"/>
        <w:numPr>
          <w:ilvl w:val="0"/>
          <w:numId w:val="8"/>
        </w:numPr>
        <w:tabs>
          <w:tab w:val="left" w:pos="2880"/>
        </w:tabs>
      </w:pPr>
    </w:p>
    <w:p w14:paraId="6E01A5FE" w14:textId="4603DAAE" w:rsidR="001C1AAD" w:rsidRPr="00163B9E" w:rsidRDefault="001C1AAD" w:rsidP="0010065B">
      <w:pPr>
        <w:pStyle w:val="ListParagraph"/>
        <w:numPr>
          <w:ilvl w:val="0"/>
          <w:numId w:val="8"/>
        </w:numPr>
        <w:tabs>
          <w:tab w:val="left" w:pos="2880"/>
        </w:tabs>
      </w:pPr>
      <w:r>
        <w:t>A = (</w:t>
      </w:r>
      <w:proofErr w:type="spellStart"/>
      <w:r>
        <w:t>RadiationType</w:t>
      </w:r>
      <w:proofErr w:type="spellEnd"/>
      <w:r>
        <w:t>: Radiation, plants: plant)</w:t>
      </w:r>
    </w:p>
    <w:p w14:paraId="01942177" w14:textId="37725F8B" w:rsidR="00ED4F1F" w:rsidRDefault="00A1253A" w:rsidP="00A1253A">
      <w:pPr>
        <w:pStyle w:val="ListParagraph"/>
        <w:numPr>
          <w:ilvl w:val="0"/>
          <w:numId w:val="6"/>
        </w:numPr>
        <w:tabs>
          <w:tab w:val="left" w:pos="2880"/>
        </w:tabs>
      </w:pPr>
      <w:r>
        <w:t>Pre = Radiation</w:t>
      </w:r>
      <w:r>
        <w:t xml:space="preserve"> </w:t>
      </w:r>
      <w:r>
        <w:t xml:space="preserve">= </w:t>
      </w:r>
      <w:proofErr w:type="spellStart"/>
      <w:r>
        <w:t>RadiationType</w:t>
      </w:r>
      <w:proofErr w:type="spellEnd"/>
      <w:r>
        <w:t xml:space="preserve"> </w:t>
      </w:r>
      <w:r>
        <w:sym w:font="Symbol" w:char="F0D9"/>
      </w:r>
      <w:r>
        <w:t xml:space="preserve"> plants</w:t>
      </w:r>
      <w:r>
        <w:t xml:space="preserve"> </w:t>
      </w:r>
      <w:r>
        <w:t xml:space="preserve">= </w:t>
      </w:r>
      <w:r w:rsidR="005472CD">
        <w:t>P</w:t>
      </w:r>
      <w:r>
        <w:t>lant</w:t>
      </w:r>
    </w:p>
    <w:p w14:paraId="78A19FDE" w14:textId="5E6467D3" w:rsidR="005472CD" w:rsidRDefault="00BE2E76" w:rsidP="00A1253A">
      <w:pPr>
        <w:pStyle w:val="ListParagraph"/>
        <w:numPr>
          <w:ilvl w:val="0"/>
          <w:numId w:val="6"/>
        </w:numPr>
        <w:tabs>
          <w:tab w:val="left" w:pos="2880"/>
        </w:tabs>
      </w:pPr>
      <w:r>
        <w:t>Post</w:t>
      </w:r>
      <w:r w:rsidR="00101F1B">
        <w:t xml:space="preserve"> = (</w:t>
      </w:r>
      <w:r w:rsidR="005217BA">
        <w:t>Radiation=</w:t>
      </w:r>
      <w:proofErr w:type="spellStart"/>
      <w:r w:rsidR="005217BA">
        <w:t>RadiationType</w:t>
      </w:r>
      <w:proofErr w:type="spellEnd"/>
      <w:r w:rsidR="00BD298E">
        <w:t xml:space="preserve"> </w:t>
      </w:r>
      <w:r w:rsidR="005217BA">
        <w:sym w:font="Symbol" w:char="F0D9"/>
      </w:r>
      <w:r w:rsidR="0072489D">
        <w:t xml:space="preserve"> </w:t>
      </w:r>
    </w:p>
    <w:p w14:paraId="17F0E1AE" w14:textId="4EF00C0D" w:rsidR="0072489D" w:rsidRDefault="005472CD" w:rsidP="0093521A">
      <w:pPr>
        <w:pStyle w:val="ListParagraph"/>
        <w:numPr>
          <w:ilvl w:val="0"/>
          <w:numId w:val="6"/>
        </w:numPr>
        <w:tabs>
          <w:tab w:val="left" w:pos="2880"/>
        </w:tabs>
      </w:pPr>
      <w:r>
        <w:rPr>
          <w:rFonts w:ascii="Cambria Math" w:hAnsi="Cambria Math" w:cs="Cambria Math"/>
        </w:rPr>
        <w:t>∀</w:t>
      </w:r>
      <w:proofErr w:type="spellStart"/>
      <w:r>
        <w:t>i</w:t>
      </w:r>
      <w:proofErr w:type="spellEnd"/>
      <w:r>
        <w:rPr>
          <w:rFonts w:ascii="Cambria Math" w:hAnsi="Cambria Math" w:cs="Cambria Math"/>
        </w:rPr>
        <w:t>∈</w:t>
      </w:r>
      <w:r>
        <w:t>[</w:t>
      </w:r>
      <w:proofErr w:type="gramStart"/>
      <w:r>
        <w:t>1..</w:t>
      </w:r>
      <w:proofErr w:type="gramEnd"/>
      <w:r>
        <w:t>n]:plants[</w:t>
      </w:r>
      <w:proofErr w:type="spellStart"/>
      <w:r>
        <w:t>i</w:t>
      </w:r>
      <w:proofErr w:type="spellEnd"/>
      <w:r>
        <w:t>],Radiation</w:t>
      </w:r>
      <w:r>
        <w:t>[</w:t>
      </w:r>
      <w:proofErr w:type="spellStart"/>
      <w:r>
        <w:t>i</w:t>
      </w:r>
      <w:proofErr w:type="spellEnd"/>
      <w:r>
        <w:t>]</w:t>
      </w:r>
      <w:r>
        <w:t>=</w:t>
      </w:r>
      <w:r w:rsidR="001B2CC4" w:rsidRPr="001B2CC4">
        <w:t xml:space="preserve"> </w:t>
      </w:r>
      <w:proofErr w:type="spellStart"/>
      <w:r w:rsidR="001B2CC4" w:rsidRPr="001B2CC4">
        <w:t>reactToRadType</w:t>
      </w:r>
      <w:proofErr w:type="spellEnd"/>
      <w:r>
        <w:t>(plants0[</w:t>
      </w:r>
      <w:proofErr w:type="spellStart"/>
      <w:r>
        <w:t>i</w:t>
      </w:r>
      <w:proofErr w:type="spellEnd"/>
      <w:r>
        <w:t>],</w:t>
      </w:r>
      <w:proofErr w:type="spellStart"/>
      <w:r>
        <w:t>RadiationType</w:t>
      </w:r>
      <w:proofErr w:type="spellEnd"/>
      <w:r w:rsidR="005E4A1D">
        <w:t>[</w:t>
      </w:r>
      <w:r>
        <w:t>i</w:t>
      </w:r>
      <w:r>
        <w:rPr>
          <w:rFonts w:ascii="Calibri" w:hAnsi="Calibri" w:cs="Calibri"/>
        </w:rPr>
        <w:t>−</w:t>
      </w:r>
      <w:r>
        <w:t>1</w:t>
      </w:r>
      <w:r w:rsidR="005E4A1D">
        <w:t>]</w:t>
      </w:r>
      <w:r>
        <w:t>)</w:t>
      </w:r>
      <w:r w:rsidR="0072489D">
        <w:t xml:space="preserve"> </w:t>
      </w:r>
    </w:p>
    <w:p w14:paraId="4B02D842" w14:textId="77777777" w:rsidR="001B2CC4" w:rsidRDefault="001B2CC4" w:rsidP="001B2CC4">
      <w:pPr>
        <w:pStyle w:val="ListParagraph"/>
        <w:tabs>
          <w:tab w:val="left" w:pos="2880"/>
        </w:tabs>
      </w:pPr>
    </w:p>
    <w:p w14:paraId="535881DC" w14:textId="7A5049D6" w:rsidR="00235134" w:rsidRDefault="004A5916" w:rsidP="00235134">
      <w:pPr>
        <w:pStyle w:val="ListParagraph"/>
        <w:tabs>
          <w:tab w:val="left" w:pos="2880"/>
        </w:tabs>
      </w:pPr>
      <w:r>
        <w:t>alive=</w:t>
      </w:r>
      <w:r>
        <w:rPr>
          <w:rFonts w:ascii="Cambria Math" w:hAnsi="Cambria Math" w:cs="Cambria Math"/>
        </w:rPr>
        <w:t>⨁𝑖</w:t>
      </w:r>
      <w:r>
        <w:t>=</w:t>
      </w:r>
      <w:proofErr w:type="gramStart"/>
      <w:r>
        <w:t>1</w:t>
      </w:r>
      <w:r>
        <w:t>..</w:t>
      </w:r>
      <w:proofErr w:type="gramEnd"/>
      <w:r>
        <w:rPr>
          <w:rFonts w:ascii="Cambria Math" w:hAnsi="Cambria Math" w:cs="Cambria Math"/>
        </w:rPr>
        <w:t>𝑛</w:t>
      </w:r>
      <w:r w:rsidR="00235134">
        <w:rPr>
          <w:rFonts w:ascii="Cambria Math" w:hAnsi="Cambria Math" w:cs="Cambria Math"/>
        </w:rPr>
        <w:t xml:space="preserve">                    </w:t>
      </w:r>
      <w:r w:rsidR="00235134">
        <w:t xml:space="preserve">&lt; </w:t>
      </w:r>
      <w:r w:rsidR="00235134">
        <w:rPr>
          <w:rFonts w:ascii="Cambria Math" w:hAnsi="Cambria Math" w:cs="Cambria Math"/>
        </w:rPr>
        <w:t>plants</w:t>
      </w:r>
      <w:r w:rsidR="00235134">
        <w:t>[</w:t>
      </w:r>
      <w:r w:rsidR="00235134">
        <w:rPr>
          <w:rFonts w:ascii="Cambria Math" w:hAnsi="Cambria Math" w:cs="Cambria Math"/>
        </w:rPr>
        <w:t>𝑖</w:t>
      </w:r>
      <w:r w:rsidR="00235134">
        <w:t xml:space="preserve">]. </w:t>
      </w:r>
      <w:r w:rsidR="00235134">
        <w:rPr>
          <w:rFonts w:ascii="Cambria Math" w:hAnsi="Cambria Math" w:cs="Cambria Math"/>
        </w:rPr>
        <w:t>𝑛𝑎𝑚𝑒</w:t>
      </w:r>
      <w:r w:rsidR="00235134">
        <w:t xml:space="preserve"> &gt;</w:t>
      </w:r>
    </w:p>
    <w:p w14:paraId="5FF70DF0" w14:textId="26C2627D" w:rsidR="00C133E0" w:rsidRDefault="004A5916" w:rsidP="00235134">
      <w:pPr>
        <w:pStyle w:val="ListParagraph"/>
        <w:tabs>
          <w:tab w:val="left" w:pos="2880"/>
        </w:tabs>
      </w:pPr>
      <w:r>
        <w:t>{plants[</w:t>
      </w:r>
      <w:proofErr w:type="spellStart"/>
      <w:r w:rsidRPr="00235134">
        <w:rPr>
          <w:rFonts w:ascii="Cambria Math" w:hAnsi="Cambria Math" w:cs="Cambria Math"/>
        </w:rPr>
        <w:t>i</w:t>
      </w:r>
      <w:proofErr w:type="spellEnd"/>
      <w:proofErr w:type="gramStart"/>
      <w:r>
        <w:t>].Alive</w:t>
      </w:r>
      <w:proofErr w:type="gramEnd"/>
      <w:r>
        <w:t>()}</w:t>
      </w:r>
      <w:r w:rsidR="00EC22F8">
        <w:t xml:space="preserve"> </w:t>
      </w:r>
      <w:r w:rsidR="00235134">
        <w:t xml:space="preserve"> </w:t>
      </w:r>
    </w:p>
    <w:p w14:paraId="0A490A77" w14:textId="77777777" w:rsidR="00C133E0" w:rsidRDefault="00C133E0">
      <w:r>
        <w:br w:type="page"/>
      </w:r>
    </w:p>
    <w:p w14:paraId="5F039044" w14:textId="20B73797" w:rsidR="00BE2E76" w:rsidRDefault="00C133E0" w:rsidP="00235134">
      <w:pPr>
        <w:pStyle w:val="ListParagraph"/>
        <w:tabs>
          <w:tab w:val="left" w:pos="2880"/>
        </w:tabs>
      </w:pPr>
      <w:r>
        <w:lastRenderedPageBreak/>
        <w:t>Analogy: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8F1336" w14:paraId="66062E4F" w14:textId="27228DCD" w:rsidTr="00A06205">
        <w:tc>
          <w:tcPr>
            <w:tcW w:w="3116" w:type="dxa"/>
          </w:tcPr>
          <w:p w14:paraId="1C96F372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116" w:type="dxa"/>
          </w:tcPr>
          <w:p w14:paraId="73A6AC97" w14:textId="4BA33E4B" w:rsidR="008F1336" w:rsidRDefault="00BF5B72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i</w:t>
            </w:r>
            <w:proofErr w:type="spellEnd"/>
            <w:r>
              <w:t xml:space="preserve">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8F1336" w14:paraId="1D1A4A80" w14:textId="71FD4107" w:rsidTr="00A06205">
        <w:tc>
          <w:tcPr>
            <w:tcW w:w="3116" w:type="dxa"/>
          </w:tcPr>
          <w:p w14:paraId="162B7AFF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f(e)</w:t>
            </w:r>
          </w:p>
        </w:tc>
        <w:tc>
          <w:tcPr>
            <w:tcW w:w="3116" w:type="dxa"/>
          </w:tcPr>
          <w:p w14:paraId="1BB48DE0" w14:textId="65661BCC" w:rsidR="008F1336" w:rsidRDefault="001B2CC4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proofErr w:type="gramStart"/>
            <w:r w:rsidRPr="001B2CC4">
              <w:t>reactToRadType</w:t>
            </w:r>
            <w:proofErr w:type="spellEnd"/>
            <w:r w:rsidR="00BF5B72">
              <w:t>(</w:t>
            </w:r>
            <w:proofErr w:type="gramEnd"/>
            <w:r w:rsidR="00331C3E">
              <w:t>Plants</w:t>
            </w:r>
            <w:r w:rsidR="00BF5B72">
              <w:t>[</w:t>
            </w:r>
            <w:proofErr w:type="spellStart"/>
            <w:r w:rsidR="00BF5B72">
              <w:t>i</w:t>
            </w:r>
            <w:proofErr w:type="spellEnd"/>
            <w:r w:rsidR="00BF5B72">
              <w:t xml:space="preserve">], </w:t>
            </w:r>
            <w:r w:rsidR="00331C3E">
              <w:t>radiation</w:t>
            </w:r>
            <w:r w:rsidR="00BF5B72">
              <w:t>)</w:t>
            </w:r>
          </w:p>
        </w:tc>
      </w:tr>
      <w:tr w:rsidR="008F1336" w14:paraId="2D4193A7" w14:textId="0520A2F2" w:rsidTr="00A06205">
        <w:tc>
          <w:tcPr>
            <w:tcW w:w="3116" w:type="dxa"/>
          </w:tcPr>
          <w:p w14:paraId="14A8DD61" w14:textId="6EAD3DB7" w:rsidR="008F1336" w:rsidRDefault="00D437F2" w:rsidP="0006577B">
            <w:pPr>
              <w:pStyle w:val="ListParagraph"/>
              <w:tabs>
                <w:tab w:val="left" w:pos="2880"/>
              </w:tabs>
              <w:ind w:left="0"/>
            </w:pPr>
            <w:r>
              <w:t xml:space="preserve"> </w:t>
            </w:r>
            <w:r w:rsidR="008F1336">
              <w:t>s</w:t>
            </w:r>
          </w:p>
        </w:tc>
        <w:tc>
          <w:tcPr>
            <w:tcW w:w="3116" w:type="dxa"/>
          </w:tcPr>
          <w:p w14:paraId="5017D74F" w14:textId="005776FE" w:rsidR="008F1336" w:rsidRDefault="00D437F2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p</w:t>
            </w:r>
            <w:r w:rsidR="00331C3E">
              <w:t>lant</w:t>
            </w:r>
            <w:r>
              <w:t>s</w:t>
            </w:r>
          </w:p>
        </w:tc>
      </w:tr>
      <w:tr w:rsidR="008F1336" w14:paraId="33B09439" w14:textId="4C333292" w:rsidTr="00A06205">
        <w:tc>
          <w:tcPr>
            <w:tcW w:w="3116" w:type="dxa"/>
          </w:tcPr>
          <w:p w14:paraId="47CA3719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H, +, 0</w:t>
            </w:r>
          </w:p>
        </w:tc>
        <w:tc>
          <w:tcPr>
            <w:tcW w:w="3116" w:type="dxa"/>
          </w:tcPr>
          <w:p w14:paraId="6327F37D" w14:textId="4036B1B8" w:rsidR="008F1336" w:rsidRDefault="00331C3E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Plant</w:t>
            </w:r>
            <w:proofErr w:type="gramStart"/>
            <w:r>
              <w:t>* ,</w:t>
            </w:r>
            <w:proofErr w:type="gramEnd"/>
            <w:r>
              <w:t xml:space="preserve"> </w:t>
            </w:r>
            <w:r>
              <w:rPr>
                <w:rFonts w:ascii="Cambria Math" w:hAnsi="Cambria Math" w:cs="Cambria Math"/>
              </w:rPr>
              <w:t>⊜</w:t>
            </w:r>
            <w:r>
              <w:t>, plants[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</w:tbl>
    <w:p w14:paraId="7AB734E5" w14:textId="77777777" w:rsidR="009A4CE9" w:rsidRDefault="009A4CE9" w:rsidP="00235134">
      <w:pPr>
        <w:pStyle w:val="ListParagraph"/>
        <w:tabs>
          <w:tab w:val="left" w:pos="2880"/>
        </w:tabs>
      </w:pPr>
    </w:p>
    <w:p w14:paraId="2BECB205" w14:textId="77777777" w:rsidR="008F1336" w:rsidRPr="008F1336" w:rsidRDefault="008F1336" w:rsidP="008F1336">
      <w:pPr>
        <w:tabs>
          <w:tab w:val="left" w:pos="1938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8F1336" w14:paraId="7C6208F8" w14:textId="4AD1803D" w:rsidTr="00E701A5">
        <w:tc>
          <w:tcPr>
            <w:tcW w:w="3116" w:type="dxa"/>
          </w:tcPr>
          <w:p w14:paraId="3276387E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116" w:type="dxa"/>
          </w:tcPr>
          <w:p w14:paraId="62318C4F" w14:textId="2D962FC4" w:rsidR="008F1336" w:rsidRDefault="00FA2AB6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i</w:t>
            </w:r>
            <w:proofErr w:type="spellEnd"/>
            <w:r>
              <w:t xml:space="preserve">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8F1336" w14:paraId="6F651FAB" w14:textId="2399D19A" w:rsidTr="00E701A5">
        <w:tc>
          <w:tcPr>
            <w:tcW w:w="3116" w:type="dxa"/>
          </w:tcPr>
          <w:p w14:paraId="57FF1212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f(e)</w:t>
            </w:r>
          </w:p>
        </w:tc>
        <w:tc>
          <w:tcPr>
            <w:tcW w:w="3116" w:type="dxa"/>
          </w:tcPr>
          <w:p w14:paraId="5F0ACB33" w14:textId="4FD40C59" w:rsidR="008F1336" w:rsidRDefault="00CE5A75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Demand(plants[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r>
              <w:t>now</w:t>
            </w:r>
            <w:r>
              <w:t>)</w:t>
            </w:r>
          </w:p>
        </w:tc>
      </w:tr>
      <w:tr w:rsidR="008F1336" w14:paraId="6F3306A0" w14:textId="3DFA5F5A" w:rsidTr="00E701A5">
        <w:tc>
          <w:tcPr>
            <w:tcW w:w="3116" w:type="dxa"/>
          </w:tcPr>
          <w:p w14:paraId="157CC8E0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s</w:t>
            </w:r>
          </w:p>
        </w:tc>
        <w:tc>
          <w:tcPr>
            <w:tcW w:w="3116" w:type="dxa"/>
          </w:tcPr>
          <w:p w14:paraId="4928CF0B" w14:textId="0BBD2415" w:rsidR="008F1336" w:rsidRDefault="0091621E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daystat</w:t>
            </w:r>
            <w:proofErr w:type="spellEnd"/>
          </w:p>
        </w:tc>
      </w:tr>
      <w:tr w:rsidR="008F1336" w14:paraId="64F1C093" w14:textId="181BA6E4" w:rsidTr="00E701A5">
        <w:tc>
          <w:tcPr>
            <w:tcW w:w="3116" w:type="dxa"/>
          </w:tcPr>
          <w:p w14:paraId="13920C62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H, +, 0</w:t>
            </w:r>
          </w:p>
        </w:tc>
        <w:tc>
          <w:tcPr>
            <w:tcW w:w="3116" w:type="dxa"/>
          </w:tcPr>
          <w:p w14:paraId="77DE3EE2" w14:textId="60BBCFF1" w:rsidR="008F1336" w:rsidRDefault="00FA2AB6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RadiationType</w:t>
            </w:r>
            <w:proofErr w:type="spellEnd"/>
            <w:proofErr w:type="gramStart"/>
            <w:r>
              <w:t>* ,</w:t>
            </w:r>
            <w:proofErr w:type="gramEnd"/>
            <w:r>
              <w:t xml:space="preserve"> </w:t>
            </w:r>
            <w:r>
              <w:rPr>
                <w:rFonts w:ascii="Cambria Math" w:hAnsi="Cambria Math" w:cs="Cambria Math"/>
              </w:rPr>
              <w:t>⊜</w:t>
            </w:r>
            <w:r>
              <w:t>,</w:t>
            </w:r>
            <w:r>
              <w:t xml:space="preserve"> </w:t>
            </w:r>
            <w:proofErr w:type="spellStart"/>
            <w:r w:rsidR="000914B6">
              <w:t>daystat</w:t>
            </w:r>
            <w:proofErr w:type="spellEnd"/>
          </w:p>
        </w:tc>
      </w:tr>
    </w:tbl>
    <w:p w14:paraId="5220BE58" w14:textId="4FB9F4AF" w:rsidR="008F1336" w:rsidRPr="008F1336" w:rsidRDefault="008F1336" w:rsidP="008F1336">
      <w:pPr>
        <w:tabs>
          <w:tab w:val="left" w:pos="1938"/>
        </w:tabs>
      </w:pPr>
    </w:p>
    <w:p w14:paraId="3A629057" w14:textId="77777777" w:rsidR="008F1336" w:rsidRDefault="008F1336" w:rsidP="008F1336"/>
    <w:p w14:paraId="29A753AC" w14:textId="77777777" w:rsidR="008F1336" w:rsidRDefault="008F1336" w:rsidP="008F1336">
      <w:pPr>
        <w:tabs>
          <w:tab w:val="left" w:pos="2446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8F1336" w14:paraId="5A6690E8" w14:textId="0C392A9D" w:rsidTr="00C7363A">
        <w:tc>
          <w:tcPr>
            <w:tcW w:w="3116" w:type="dxa"/>
          </w:tcPr>
          <w:p w14:paraId="1341B26C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116" w:type="dxa"/>
          </w:tcPr>
          <w:p w14:paraId="082482F5" w14:textId="4015FE0A" w:rsidR="008F1336" w:rsidRDefault="00FE6E93" w:rsidP="0006577B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i</w:t>
            </w:r>
            <w:proofErr w:type="spellEnd"/>
            <w:r>
              <w:t xml:space="preserve">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8F1336" w14:paraId="2F6C8FA7" w14:textId="5FC5F3AC" w:rsidTr="00C7363A">
        <w:tc>
          <w:tcPr>
            <w:tcW w:w="3116" w:type="dxa"/>
          </w:tcPr>
          <w:p w14:paraId="2BD1EC8C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f(e)</w:t>
            </w:r>
          </w:p>
        </w:tc>
        <w:tc>
          <w:tcPr>
            <w:tcW w:w="3116" w:type="dxa"/>
          </w:tcPr>
          <w:p w14:paraId="4821E440" w14:textId="76406BAF" w:rsidR="008F1336" w:rsidRDefault="00FE6E93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if plants[</w:t>
            </w:r>
            <w:proofErr w:type="spellStart"/>
            <w:r>
              <w:t>i</w:t>
            </w:r>
            <w:proofErr w:type="spellEnd"/>
            <w:proofErr w:type="gramStart"/>
            <w:r>
              <w:t>].Alive</w:t>
            </w:r>
            <w:proofErr w:type="gramEnd"/>
            <w:r>
              <w:t>(</w:t>
            </w:r>
            <w:r w:rsidR="00AD3E94">
              <w:t>)</w:t>
            </w:r>
          </w:p>
        </w:tc>
      </w:tr>
      <w:tr w:rsidR="008F1336" w14:paraId="259985F3" w14:textId="41BFBFE8" w:rsidTr="00C7363A">
        <w:tc>
          <w:tcPr>
            <w:tcW w:w="3116" w:type="dxa"/>
          </w:tcPr>
          <w:p w14:paraId="72CFB682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s</w:t>
            </w:r>
          </w:p>
        </w:tc>
        <w:tc>
          <w:tcPr>
            <w:tcW w:w="3116" w:type="dxa"/>
          </w:tcPr>
          <w:p w14:paraId="74321054" w14:textId="14151E5C" w:rsidR="008F1336" w:rsidRDefault="00684BDE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A</w:t>
            </w:r>
            <w:r w:rsidR="00AD3E94">
              <w:t>live</w:t>
            </w:r>
          </w:p>
        </w:tc>
      </w:tr>
      <w:tr w:rsidR="008F1336" w14:paraId="61458E8A" w14:textId="2A1AF23D" w:rsidTr="00C7363A">
        <w:tc>
          <w:tcPr>
            <w:tcW w:w="3116" w:type="dxa"/>
          </w:tcPr>
          <w:p w14:paraId="0DB48456" w14:textId="77777777" w:rsidR="008F1336" w:rsidRDefault="008F1336" w:rsidP="0006577B">
            <w:pPr>
              <w:pStyle w:val="ListParagraph"/>
              <w:tabs>
                <w:tab w:val="left" w:pos="2880"/>
              </w:tabs>
              <w:ind w:left="0"/>
            </w:pPr>
            <w:r>
              <w:t>H, +, 0</w:t>
            </w:r>
          </w:p>
        </w:tc>
        <w:tc>
          <w:tcPr>
            <w:tcW w:w="3116" w:type="dxa"/>
          </w:tcPr>
          <w:p w14:paraId="66CBE3CD" w14:textId="7EFF59A1" w:rsidR="008F1336" w:rsidRDefault="00AD3E94" w:rsidP="0006577B">
            <w:pPr>
              <w:pStyle w:val="ListParagraph"/>
              <w:tabs>
                <w:tab w:val="left" w:pos="2880"/>
              </w:tabs>
              <w:ind w:left="0"/>
            </w:pPr>
            <w:r>
              <w:t xml:space="preserve">Plant*, </w:t>
            </w:r>
            <w:r>
              <w:rPr>
                <w:rFonts w:ascii="Cambria Math" w:hAnsi="Cambria Math" w:cs="Cambria Math"/>
              </w:rPr>
              <w:t>⊕</w:t>
            </w:r>
            <w:r>
              <w:t>, &lt;&gt;</w:t>
            </w:r>
          </w:p>
        </w:tc>
      </w:tr>
    </w:tbl>
    <w:p w14:paraId="533B9881" w14:textId="1E5E7B27" w:rsidR="008F1336" w:rsidRDefault="008F1336" w:rsidP="008F1336">
      <w:pPr>
        <w:tabs>
          <w:tab w:val="left" w:pos="2446"/>
        </w:tabs>
      </w:pPr>
    </w:p>
    <w:p w14:paraId="2FB20F85" w14:textId="3782DBF4" w:rsidR="008F1336" w:rsidRDefault="006371EF" w:rsidP="006371EF">
      <w:pPr>
        <w:tabs>
          <w:tab w:val="left" w:pos="2446"/>
        </w:tabs>
      </w:pPr>
      <w:r>
        <w:t>Merging into a loop:</w:t>
      </w:r>
    </w:p>
    <w:p w14:paraId="660B2E92" w14:textId="239521F2" w:rsidR="006371EF" w:rsidRDefault="00390B5E" w:rsidP="006371EF">
      <w:pPr>
        <w:tabs>
          <w:tab w:val="left" w:pos="2446"/>
        </w:tabs>
      </w:pPr>
      <w:r>
        <w:rPr>
          <w:noProof/>
        </w:rPr>
        <w:drawing>
          <wp:inline distT="0" distB="0" distL="0" distR="0" wp14:anchorId="6DB5BD74" wp14:editId="3447743D">
            <wp:extent cx="5943600" cy="2663825"/>
            <wp:effectExtent l="0" t="0" r="0" b="3175"/>
            <wp:docPr id="1356897336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89092" w14:textId="1E6A7151" w:rsidR="00712420" w:rsidRDefault="00016117" w:rsidP="006371EF">
      <w:pPr>
        <w:tabs>
          <w:tab w:val="left" w:pos="2446"/>
        </w:tabs>
      </w:pPr>
      <w:r>
        <w:t xml:space="preserve">Each plant in the </w:t>
      </w:r>
      <w:r>
        <w:t>program</w:t>
      </w:r>
      <w:r>
        <w:t xml:space="preserve"> will </w:t>
      </w:r>
      <w:r>
        <w:t>go through</w:t>
      </w:r>
      <w:r>
        <w:t xml:space="preserve"> n+1 </w:t>
      </w:r>
      <w:r>
        <w:t>process</w:t>
      </w:r>
      <w:r>
        <w:t xml:space="preserve"> </w:t>
      </w:r>
      <w:r w:rsidR="004E08B3">
        <w:t xml:space="preserve">in </w:t>
      </w:r>
      <w:r>
        <w:t>n days of exposure to</w:t>
      </w:r>
      <w:r w:rsidR="004E08B3">
        <w:t xml:space="preserve"> </w:t>
      </w:r>
      <w:r>
        <w:t xml:space="preserve">types of radiation, </w:t>
      </w:r>
      <w:r w:rsidR="004E08B3">
        <w:t>which changing</w:t>
      </w:r>
      <w:r>
        <w:t xml:space="preserve"> within the </w:t>
      </w:r>
      <w:r w:rsidR="004E08B3">
        <w:t>simulation</w:t>
      </w:r>
      <w:r>
        <w:t xml:space="preserve"> day after day. The 0th state of plants[</w:t>
      </w:r>
      <w:proofErr w:type="spellStart"/>
      <w:r>
        <w:t>i</w:t>
      </w:r>
      <w:proofErr w:type="spellEnd"/>
      <w:r>
        <w:t>] is the plant's initial state (plants[</w:t>
      </w:r>
      <w:proofErr w:type="spellStart"/>
      <w:r w:rsidR="004D5639">
        <w:rPr>
          <w:rFonts w:ascii="Cambria Math" w:hAnsi="Cambria Math" w:cs="Cambria Math"/>
        </w:rPr>
        <w:t>i</w:t>
      </w:r>
      <w:proofErr w:type="spellEnd"/>
      <w:r w:rsidR="004D5639">
        <w:rPr>
          <w:rFonts w:ascii="Cambria Math" w:hAnsi="Cambria Math" w:cs="Cambria Math"/>
        </w:rPr>
        <w:t>=0</w:t>
      </w:r>
      <w:r>
        <w:t xml:space="preserve">]), and the nth state is the plant after interacting with radiation across n days </w:t>
      </w:r>
      <w:r w:rsidR="00C8755B">
        <w:t>(plants[</w:t>
      </w:r>
      <w:proofErr w:type="spellStart"/>
      <w:r w:rsidR="00C8755B">
        <w:rPr>
          <w:rFonts w:ascii="Cambria Math" w:hAnsi="Cambria Math" w:cs="Cambria Math"/>
        </w:rPr>
        <w:t>i</w:t>
      </w:r>
      <w:proofErr w:type="spellEnd"/>
      <w:r w:rsidR="00C8755B">
        <w:rPr>
          <w:rFonts w:ascii="Cambria Math" w:hAnsi="Cambria Math" w:cs="Cambria Math"/>
        </w:rPr>
        <w:t>=</w:t>
      </w:r>
      <w:r w:rsidR="00C8755B">
        <w:rPr>
          <w:rFonts w:ascii="Cambria Math" w:hAnsi="Cambria Math" w:cs="Cambria Math"/>
        </w:rPr>
        <w:t>n</w:t>
      </w:r>
      <w:r w:rsidR="00C8755B">
        <w:t>]</w:t>
      </w:r>
      <w:r w:rsidR="00C8755B">
        <w:t>).</w:t>
      </w:r>
    </w:p>
    <w:p w14:paraId="7489FBBA" w14:textId="77777777" w:rsidR="00712420" w:rsidRDefault="00712420">
      <w:r>
        <w:br w:type="page"/>
      </w:r>
    </w:p>
    <w:p w14:paraId="75C50888" w14:textId="77777777" w:rsidR="00712420" w:rsidRDefault="00712420" w:rsidP="006371EF">
      <w:pPr>
        <w:tabs>
          <w:tab w:val="left" w:pos="2446"/>
        </w:tabs>
      </w:pPr>
    </w:p>
    <w:p w14:paraId="7575BB8B" w14:textId="77777777" w:rsidR="00612413" w:rsidRDefault="0069782F" w:rsidP="006371EF">
      <w:pPr>
        <w:tabs>
          <w:tab w:val="left" w:pos="2446"/>
        </w:tabs>
      </w:pPr>
      <w:r>
        <w:t xml:space="preserve">The state of the </w:t>
      </w:r>
      <w:proofErr w:type="spellStart"/>
      <w:r>
        <w:t>ith</w:t>
      </w:r>
      <w:proofErr w:type="spellEnd"/>
      <w:r>
        <w:t xml:space="preserve"> plant before reacting to the </w:t>
      </w:r>
      <w:proofErr w:type="spellStart"/>
      <w:r>
        <w:t>jth</w:t>
      </w:r>
      <w:proofErr w:type="spellEnd"/>
      <w:r>
        <w:t xml:space="preserve"> day's radiation is represented by plants</w:t>
      </w:r>
      <w:r w:rsidR="002A5365">
        <w:t>(</w:t>
      </w:r>
      <w:r>
        <w:rPr>
          <w:rFonts w:ascii="Cambria Math" w:hAnsi="Cambria Math" w:cs="Cambria Math"/>
        </w:rPr>
        <w:t>𝑗</w:t>
      </w:r>
      <w:r>
        <w:t>−</w:t>
      </w:r>
      <w:proofErr w:type="gramStart"/>
      <w:r>
        <w:t>1</w:t>
      </w:r>
      <w:r w:rsidR="002A5365">
        <w:t>)</w:t>
      </w:r>
      <w:r>
        <w:t>[</w:t>
      </w:r>
      <w:proofErr w:type="gramEnd"/>
      <w:r>
        <w:rPr>
          <w:rFonts w:ascii="Cambria Math" w:hAnsi="Cambria Math" w:cs="Cambria Math"/>
        </w:rPr>
        <w:t>𝑖</w:t>
      </w:r>
      <w:r>
        <w:t xml:space="preserve">], from which the </w:t>
      </w:r>
      <w:proofErr w:type="spellStart"/>
      <w:r>
        <w:t>jth</w:t>
      </w:r>
      <w:proofErr w:type="spellEnd"/>
      <w:r>
        <w:t xml:space="preserve"> state is shaped by the method</w:t>
      </w:r>
      <w:r w:rsidR="00AF054D">
        <w:t xml:space="preserve"> Reaction</w:t>
      </w:r>
      <w:r>
        <w:t>()(plants</w:t>
      </w:r>
      <w:r>
        <w:rPr>
          <w:rFonts w:ascii="Cambria Math" w:hAnsi="Cambria Math" w:cs="Cambria Math"/>
        </w:rPr>
        <w:t>𝑗</w:t>
      </w:r>
      <w:r>
        <w:t>[</w:t>
      </w:r>
      <w:r>
        <w:rPr>
          <w:rFonts w:ascii="Cambria Math" w:hAnsi="Cambria Math" w:cs="Cambria Math"/>
        </w:rPr>
        <w:t>𝑖</w:t>
      </w:r>
      <w:r>
        <w:t>]</w:t>
      </w:r>
      <w:r w:rsidR="00AF054D">
        <w:t>)</w:t>
      </w:r>
      <w:r>
        <w:t xml:space="preserve">, alongside the environmental conditions of the day, </w:t>
      </w:r>
      <w:proofErr w:type="spellStart"/>
      <w:r>
        <w:t>Day</w:t>
      </w:r>
      <w:r w:rsidR="00612413">
        <w:t>stat</w:t>
      </w:r>
      <w:proofErr w:type="spellEnd"/>
      <w:r>
        <w:rPr>
          <w:rFonts w:ascii="Cambria Math" w:hAnsi="Cambria Math" w:cs="Cambria Math"/>
        </w:rPr>
        <w:t>𝑗</w:t>
      </w:r>
      <w:r>
        <w:t xml:space="preserve">. </w:t>
      </w:r>
    </w:p>
    <w:p w14:paraId="7AC66817" w14:textId="6D167936" w:rsidR="00612413" w:rsidRDefault="00612413" w:rsidP="006371EF">
      <w:pPr>
        <w:tabs>
          <w:tab w:val="left" w:pos="2446"/>
        </w:tabs>
      </w:pPr>
      <w:r>
        <w:t xml:space="preserve">The task after to </w:t>
      </w:r>
      <w:proofErr w:type="spellStart"/>
      <w:r>
        <w:t>solvie</w:t>
      </w:r>
      <w:proofErr w:type="spellEnd"/>
      <w:r>
        <w:t xml:space="preserve"> will be:</w:t>
      </w:r>
    </w:p>
    <w:p w14:paraId="466D89DD" w14:textId="4088B1D0" w:rsidR="006E06B3" w:rsidRDefault="006E06B3" w:rsidP="006371EF">
      <w:pPr>
        <w:tabs>
          <w:tab w:val="left" w:pos="2446"/>
        </w:tabs>
      </w:pPr>
      <w:r>
        <w:sym w:font="Symbol" w:char="F022"/>
      </w:r>
      <w:r>
        <w:t>j</w:t>
      </w:r>
      <w:r>
        <w:sym w:font="Symbol" w:char="F0CE"/>
      </w:r>
      <w:r>
        <w:t>[</w:t>
      </w:r>
      <w:proofErr w:type="gramStart"/>
      <w:r>
        <w:t>1..</w:t>
      </w:r>
      <w:proofErr w:type="gramEnd"/>
      <w:r>
        <w:t xml:space="preserve">m]: </w:t>
      </w:r>
      <w:proofErr w:type="spellStart"/>
      <w:r>
        <w:t>plantsj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 w:rsidR="00B65A7E">
        <w:t>daystat</w:t>
      </w:r>
      <w:proofErr w:type="spellEnd"/>
      <w:r>
        <w:t xml:space="preserve">[j] = </w:t>
      </w:r>
      <w:r w:rsidR="002835E3">
        <w:t>Demand</w:t>
      </w:r>
      <w:r>
        <w:t>(</w:t>
      </w:r>
      <w:r w:rsidR="00A41B54">
        <w:t>plantsj</w:t>
      </w:r>
      <w:r>
        <w:t>-1[</w:t>
      </w:r>
      <w:proofErr w:type="spellStart"/>
      <w:r>
        <w:t>i</w:t>
      </w:r>
      <w:proofErr w:type="spellEnd"/>
      <w:r>
        <w:t xml:space="preserve">], </w:t>
      </w:r>
      <w:r w:rsidR="00B65A7E">
        <w:t>daystat</w:t>
      </w:r>
      <w:r>
        <w:t xml:space="preserve">i-1[j]) </w:t>
      </w:r>
      <w:r>
        <w:sym w:font="Symbol" w:char="F0D9"/>
      </w:r>
      <w:r>
        <w:t xml:space="preserve"> </w:t>
      </w:r>
      <w:r w:rsidR="00B65A7E">
        <w:t>plants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="00B65A7E">
        <w:t>plants</w:t>
      </w:r>
      <w:r>
        <w:t>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604442">
        <w:t>)</w:t>
      </w:r>
    </w:p>
    <w:p w14:paraId="0959C2EE" w14:textId="4A478FA3" w:rsidR="006E06B3" w:rsidRPr="008F1336" w:rsidRDefault="000F0D56" w:rsidP="006371EF">
      <w:pPr>
        <w:tabs>
          <w:tab w:val="left" w:pos="2446"/>
        </w:tabs>
      </w:pPr>
      <w:r w:rsidRPr="000F0D56">
        <w:t xml:space="preserve">The interaction of a plant with radiation represents a continuous </w:t>
      </w:r>
      <w:r>
        <w:t>change</w:t>
      </w:r>
      <w:r w:rsidRPr="000F0D56">
        <w:t xml:space="preserve"> in the plant's condition </w:t>
      </w:r>
      <w:r w:rsidR="00684BDE">
        <w:t>in the simulation</w:t>
      </w:r>
      <w:r w:rsidRPr="000F0D56">
        <w:t xml:space="preserve">, influencing both its internal nutrient </w:t>
      </w:r>
      <w:r w:rsidR="00684BDE">
        <w:t>value</w:t>
      </w:r>
      <w:r w:rsidRPr="000F0D56">
        <w:t xml:space="preserve"> and its external influence on the radiation </w:t>
      </w:r>
      <w:r w:rsidR="00684BDE">
        <w:t>value</w:t>
      </w:r>
      <w:r w:rsidRPr="000F0D5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6E06B3" w14:paraId="54E7B6E2" w14:textId="77777777" w:rsidTr="00BE04A6">
        <w:tc>
          <w:tcPr>
            <w:tcW w:w="3116" w:type="dxa"/>
          </w:tcPr>
          <w:p w14:paraId="5397CF52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116" w:type="dxa"/>
          </w:tcPr>
          <w:p w14:paraId="01F952BC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j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6E06B3" w14:paraId="7625883F" w14:textId="77777777" w:rsidTr="00BE04A6">
        <w:tc>
          <w:tcPr>
            <w:tcW w:w="3116" w:type="dxa"/>
          </w:tcPr>
          <w:p w14:paraId="585FEBF8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f(e)</w:t>
            </w:r>
          </w:p>
        </w:tc>
        <w:tc>
          <w:tcPr>
            <w:tcW w:w="3116" w:type="dxa"/>
          </w:tcPr>
          <w:p w14:paraId="72EC8133" w14:textId="28785DFD" w:rsidR="006E06B3" w:rsidRDefault="00684BDE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Demand</w:t>
            </w:r>
            <w:r w:rsidR="006E06B3">
              <w:t>(</w:t>
            </w:r>
            <w:r>
              <w:t>plants</w:t>
            </w:r>
            <w:r w:rsidR="006E06B3">
              <w:t>[</w:t>
            </w:r>
            <w:proofErr w:type="spellStart"/>
            <w:r w:rsidR="006E06B3">
              <w:t>i</w:t>
            </w:r>
            <w:proofErr w:type="spellEnd"/>
            <w:r w:rsidR="006E06B3">
              <w:t xml:space="preserve">], </w:t>
            </w:r>
            <w:proofErr w:type="spellStart"/>
            <w:r>
              <w:t>daystat</w:t>
            </w:r>
            <w:proofErr w:type="spellEnd"/>
            <w:r w:rsidR="006E06B3">
              <w:t>[j])1</w:t>
            </w:r>
          </w:p>
        </w:tc>
      </w:tr>
      <w:tr w:rsidR="006E06B3" w14:paraId="1EE2D18C" w14:textId="77777777" w:rsidTr="00BE04A6">
        <w:tc>
          <w:tcPr>
            <w:tcW w:w="3116" w:type="dxa"/>
          </w:tcPr>
          <w:p w14:paraId="18E8C982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s</w:t>
            </w:r>
          </w:p>
        </w:tc>
        <w:tc>
          <w:tcPr>
            <w:tcW w:w="3116" w:type="dxa"/>
          </w:tcPr>
          <w:p w14:paraId="35873401" w14:textId="3D14F9B7" w:rsidR="006E06B3" w:rsidRDefault="00684BDE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plants</w:t>
            </w:r>
            <w:r>
              <w:t xml:space="preserve"> </w:t>
            </w:r>
            <w:r w:rsidR="006E06B3">
              <w:t>[</w:t>
            </w:r>
            <w:proofErr w:type="spellStart"/>
            <w:r w:rsidR="006E06B3">
              <w:t>i</w:t>
            </w:r>
            <w:proofErr w:type="spellEnd"/>
            <w:r w:rsidR="006E06B3">
              <w:t>]</w:t>
            </w:r>
          </w:p>
        </w:tc>
      </w:tr>
      <w:tr w:rsidR="006E06B3" w14:paraId="04864E22" w14:textId="77777777" w:rsidTr="00BE04A6">
        <w:tc>
          <w:tcPr>
            <w:tcW w:w="3116" w:type="dxa"/>
          </w:tcPr>
          <w:p w14:paraId="7E8DB0C3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H, +, 0</w:t>
            </w:r>
          </w:p>
        </w:tc>
        <w:tc>
          <w:tcPr>
            <w:tcW w:w="3116" w:type="dxa"/>
          </w:tcPr>
          <w:p w14:paraId="1CC31EEE" w14:textId="21D78DC2" w:rsidR="006E06B3" w:rsidRDefault="00684BDE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P</w:t>
            </w:r>
            <w:r>
              <w:t>lant</w:t>
            </w:r>
            <w:r w:rsidR="006E06B3">
              <w:t xml:space="preserve">*, </w:t>
            </w:r>
            <w:r w:rsidR="006E06B3">
              <w:rPr>
                <w:rFonts w:ascii="Cambria Math" w:hAnsi="Cambria Math" w:cs="Cambria Math"/>
              </w:rPr>
              <w:t>⊜</w:t>
            </w:r>
            <w:r w:rsidR="006E06B3">
              <w:t xml:space="preserve">, </w:t>
            </w:r>
            <w:r>
              <w:t>plants</w:t>
            </w:r>
            <w:r w:rsidR="006E06B3">
              <w:t>[</w:t>
            </w:r>
            <w:proofErr w:type="spellStart"/>
            <w:r w:rsidR="006E06B3">
              <w:t>i</w:t>
            </w:r>
            <w:proofErr w:type="spellEnd"/>
            <w:r w:rsidR="006E06B3">
              <w:t>]</w:t>
            </w:r>
          </w:p>
        </w:tc>
      </w:tr>
    </w:tbl>
    <w:p w14:paraId="2F700E46" w14:textId="77777777" w:rsidR="006E06B3" w:rsidRDefault="006E06B3" w:rsidP="006E06B3">
      <w:pPr>
        <w:tabs>
          <w:tab w:val="left" w:pos="2446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6E06B3" w14:paraId="52B9BFD1" w14:textId="77777777" w:rsidTr="00BE04A6">
        <w:tc>
          <w:tcPr>
            <w:tcW w:w="3116" w:type="dxa"/>
          </w:tcPr>
          <w:p w14:paraId="78E05570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116" w:type="dxa"/>
          </w:tcPr>
          <w:p w14:paraId="513AAADD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j = 1</w:t>
            </w:r>
            <w:proofErr w:type="gramStart"/>
            <w:r>
              <w:t xml:space="preserve"> ..</w:t>
            </w:r>
            <w:proofErr w:type="gramEnd"/>
            <w:r>
              <w:t xml:space="preserve"> m</w:t>
            </w:r>
          </w:p>
        </w:tc>
      </w:tr>
      <w:tr w:rsidR="006E06B3" w14:paraId="703EADA2" w14:textId="77777777" w:rsidTr="00BE04A6">
        <w:tc>
          <w:tcPr>
            <w:tcW w:w="3116" w:type="dxa"/>
          </w:tcPr>
          <w:p w14:paraId="3B00A578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f(e)</w:t>
            </w:r>
          </w:p>
        </w:tc>
        <w:tc>
          <w:tcPr>
            <w:tcW w:w="3116" w:type="dxa"/>
          </w:tcPr>
          <w:p w14:paraId="22D8BFB1" w14:textId="6C537A44" w:rsidR="006E06B3" w:rsidRDefault="00684BDE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Demand</w:t>
            </w:r>
            <w:r>
              <w:t xml:space="preserve"> </w:t>
            </w:r>
            <w:r w:rsidR="006E06B3">
              <w:t>(</w:t>
            </w:r>
            <w:r>
              <w:t>plants</w:t>
            </w:r>
            <w:r>
              <w:t xml:space="preserve"> </w:t>
            </w:r>
            <w:r w:rsidR="006E06B3">
              <w:t>[</w:t>
            </w:r>
            <w:proofErr w:type="spellStart"/>
            <w:r w:rsidR="006E06B3">
              <w:t>i</w:t>
            </w:r>
            <w:proofErr w:type="spellEnd"/>
            <w:r w:rsidR="006E06B3">
              <w:t xml:space="preserve">], </w:t>
            </w:r>
            <w:proofErr w:type="spellStart"/>
            <w:r>
              <w:t>daystat</w:t>
            </w:r>
            <w:proofErr w:type="spellEnd"/>
            <w:r>
              <w:t xml:space="preserve"> </w:t>
            </w:r>
            <w:r w:rsidR="006E06B3">
              <w:t>[j])2</w:t>
            </w:r>
          </w:p>
        </w:tc>
      </w:tr>
      <w:tr w:rsidR="006E06B3" w14:paraId="63FC20FA" w14:textId="77777777" w:rsidTr="00BE04A6">
        <w:tc>
          <w:tcPr>
            <w:tcW w:w="3116" w:type="dxa"/>
          </w:tcPr>
          <w:p w14:paraId="2F9812DE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s</w:t>
            </w:r>
          </w:p>
        </w:tc>
        <w:tc>
          <w:tcPr>
            <w:tcW w:w="3116" w:type="dxa"/>
          </w:tcPr>
          <w:p w14:paraId="7818A197" w14:textId="41F4D382" w:rsidR="006E06B3" w:rsidRDefault="00684BDE" w:rsidP="00BE04A6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daystat</w:t>
            </w:r>
            <w:proofErr w:type="spellEnd"/>
            <w:r>
              <w:t xml:space="preserve"> </w:t>
            </w:r>
            <w:r w:rsidR="006E06B3">
              <w:t>[j]</w:t>
            </w:r>
          </w:p>
        </w:tc>
      </w:tr>
      <w:tr w:rsidR="006E06B3" w14:paraId="191F9596" w14:textId="77777777" w:rsidTr="00BE04A6">
        <w:tc>
          <w:tcPr>
            <w:tcW w:w="3116" w:type="dxa"/>
          </w:tcPr>
          <w:p w14:paraId="5A8A123A" w14:textId="77777777" w:rsidR="006E06B3" w:rsidRDefault="006E06B3" w:rsidP="00BE04A6">
            <w:pPr>
              <w:pStyle w:val="ListParagraph"/>
              <w:tabs>
                <w:tab w:val="left" w:pos="2880"/>
              </w:tabs>
              <w:ind w:left="0"/>
            </w:pPr>
            <w:r>
              <w:t>H, +, 0</w:t>
            </w:r>
          </w:p>
        </w:tc>
        <w:tc>
          <w:tcPr>
            <w:tcW w:w="3116" w:type="dxa"/>
          </w:tcPr>
          <w:p w14:paraId="7DEA1B20" w14:textId="70415DEA" w:rsidR="006E06B3" w:rsidRDefault="00AF1509" w:rsidP="00BE04A6">
            <w:pPr>
              <w:pStyle w:val="ListParagraph"/>
              <w:tabs>
                <w:tab w:val="left" w:pos="2880"/>
              </w:tabs>
              <w:ind w:left="0"/>
            </w:pPr>
            <w:proofErr w:type="spellStart"/>
            <w:r>
              <w:t>RadiationType</w:t>
            </w:r>
            <w:proofErr w:type="spellEnd"/>
            <w:r w:rsidR="006E06B3">
              <w:t xml:space="preserve">*, </w:t>
            </w:r>
            <w:r w:rsidR="006E06B3">
              <w:rPr>
                <w:rFonts w:ascii="Cambria Math" w:hAnsi="Cambria Math" w:cs="Cambria Math"/>
              </w:rPr>
              <w:t>⊕</w:t>
            </w:r>
            <w:r w:rsidR="006E06B3">
              <w:t>, &lt;&gt;</w:t>
            </w:r>
          </w:p>
        </w:tc>
      </w:tr>
    </w:tbl>
    <w:p w14:paraId="0BF35F40" w14:textId="202D6A75" w:rsidR="00712420" w:rsidRDefault="00712420" w:rsidP="006371EF">
      <w:pPr>
        <w:tabs>
          <w:tab w:val="left" w:pos="2446"/>
        </w:tabs>
      </w:pPr>
    </w:p>
    <w:p w14:paraId="341160B8" w14:textId="77777777" w:rsidR="00DB536A" w:rsidRDefault="006A39B1" w:rsidP="006371EF">
      <w:pPr>
        <w:tabs>
          <w:tab w:val="left" w:pos="2446"/>
        </w:tabs>
      </w:pPr>
      <w:r>
        <w:t>Merging to a loop:</w:t>
      </w:r>
      <w:r>
        <w:br/>
      </w:r>
      <w:r w:rsidR="005716E6">
        <w:rPr>
          <w:noProof/>
        </w:rPr>
        <w:drawing>
          <wp:inline distT="0" distB="0" distL="0" distR="0" wp14:anchorId="24608F97" wp14:editId="07267EC5">
            <wp:extent cx="5943600" cy="1620520"/>
            <wp:effectExtent l="0" t="0" r="0" b="0"/>
            <wp:docPr id="6521127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6E6">
        <w:br/>
      </w:r>
    </w:p>
    <w:p w14:paraId="24F209F8" w14:textId="44B5E4C4" w:rsidR="006A39B1" w:rsidRDefault="00DB536A" w:rsidP="006371EF">
      <w:pPr>
        <w:tabs>
          <w:tab w:val="left" w:pos="2446"/>
        </w:tabs>
      </w:pPr>
      <w:r w:rsidRPr="00DB536A">
        <w:t xml:space="preserve">If it is determined that there are no changes to either the plant's condition or the radiation environment following a plant's death, the effectiveness of the previous algorithm could be </w:t>
      </w:r>
      <w:r w:rsidR="00F83E0C">
        <w:t>improved</w:t>
      </w:r>
      <w:r w:rsidRPr="00DB536A">
        <w:t>.</w:t>
      </w:r>
    </w:p>
    <w:p w14:paraId="1458A3AF" w14:textId="26130006" w:rsidR="00F83E0C" w:rsidRDefault="00F83E0C" w:rsidP="006371EF">
      <w:pPr>
        <w:tabs>
          <w:tab w:val="left" w:pos="2446"/>
        </w:tabs>
      </w:pPr>
      <w:r>
        <w:rPr>
          <w:noProof/>
        </w:rPr>
        <w:lastRenderedPageBreak/>
        <w:drawing>
          <wp:inline distT="0" distB="0" distL="0" distR="0" wp14:anchorId="2DB0A4F2" wp14:editId="7EA17D32">
            <wp:extent cx="5943600" cy="2723515"/>
            <wp:effectExtent l="0" t="0" r="0" b="635"/>
            <wp:docPr id="39431919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0CF6" w14:textId="77777777" w:rsidR="00F83E0C" w:rsidRDefault="00F83E0C" w:rsidP="006371EF">
      <w:pPr>
        <w:tabs>
          <w:tab w:val="left" w:pos="2446"/>
        </w:tabs>
      </w:pPr>
    </w:p>
    <w:p w14:paraId="308B0B76" w14:textId="32BF1632" w:rsidR="00F83E0C" w:rsidRDefault="00BE50B1" w:rsidP="006371EF">
      <w:pPr>
        <w:tabs>
          <w:tab w:val="left" w:pos="2446"/>
        </w:tabs>
        <w:rPr>
          <w:b/>
          <w:bCs/>
        </w:rPr>
      </w:pPr>
      <w:r w:rsidRPr="00BE50B1">
        <w:rPr>
          <w:b/>
          <w:bCs/>
          <w:sz w:val="32"/>
          <w:szCs w:val="32"/>
        </w:rPr>
        <w:t>Testing</w:t>
      </w:r>
      <w:r>
        <w:rPr>
          <w:b/>
          <w:bCs/>
        </w:rPr>
        <w:t>:</w:t>
      </w:r>
    </w:p>
    <w:p w14:paraId="5DF88DCB" w14:textId="78101845" w:rsidR="00BE50B1" w:rsidRDefault="0074729E" w:rsidP="006371EF">
      <w:pPr>
        <w:tabs>
          <w:tab w:val="left" w:pos="2446"/>
        </w:tabs>
      </w:pPr>
      <w:r>
        <w:t>Grey box test cases:</w:t>
      </w:r>
    </w:p>
    <w:p w14:paraId="0EE776BB" w14:textId="77777777" w:rsidR="00527F5C" w:rsidRPr="00B0325B" w:rsidRDefault="00527F5C" w:rsidP="006371EF">
      <w:pPr>
        <w:tabs>
          <w:tab w:val="left" w:pos="2446"/>
        </w:tabs>
        <w:rPr>
          <w:b/>
          <w:bCs/>
        </w:rPr>
      </w:pPr>
      <w:r w:rsidRPr="00B0325B">
        <w:rPr>
          <w:b/>
          <w:bCs/>
        </w:rPr>
        <w:t xml:space="preserve">Outer Loop (Simulation Over Days) </w:t>
      </w:r>
    </w:p>
    <w:p w14:paraId="25C6F6D8" w14:textId="77777777" w:rsidR="00527F5C" w:rsidRDefault="00527F5C" w:rsidP="006371EF">
      <w:pPr>
        <w:tabs>
          <w:tab w:val="left" w:pos="2446"/>
        </w:tabs>
      </w:pPr>
      <w:r w:rsidRPr="00527F5C">
        <w:t xml:space="preserve">Length-based: </w:t>
      </w:r>
    </w:p>
    <w:p w14:paraId="4D697410" w14:textId="77777777" w:rsidR="00136BC4" w:rsidRDefault="00527F5C" w:rsidP="00136BC4">
      <w:pPr>
        <w:pStyle w:val="ListParagraph"/>
        <w:numPr>
          <w:ilvl w:val="0"/>
          <w:numId w:val="9"/>
        </w:numPr>
        <w:tabs>
          <w:tab w:val="left" w:pos="2446"/>
        </w:tabs>
      </w:pPr>
      <w:r w:rsidRPr="00527F5C">
        <w:t xml:space="preserve">Zero Plants: Tests the simulator with no plants to ensure no processing errors or exceptions occur, and no plants are mistakenly added or processed. </w:t>
      </w:r>
    </w:p>
    <w:p w14:paraId="53AFF190" w14:textId="77777777" w:rsidR="00136BC4" w:rsidRDefault="00527F5C" w:rsidP="00136BC4">
      <w:pPr>
        <w:pStyle w:val="ListParagraph"/>
        <w:numPr>
          <w:ilvl w:val="0"/>
          <w:numId w:val="9"/>
        </w:numPr>
        <w:tabs>
          <w:tab w:val="left" w:pos="2446"/>
        </w:tabs>
      </w:pPr>
      <w:r w:rsidRPr="00527F5C">
        <w:t xml:space="preserve">Single Plant: Checks if a single plant can survive through multiple days of simulation, verifying plant death mechanics when nutrient levels potentially fall below zero due to continuous radiation exposure. </w:t>
      </w:r>
    </w:p>
    <w:p w14:paraId="3A979135" w14:textId="0F01D0B2" w:rsidR="00527F5C" w:rsidRDefault="00527F5C" w:rsidP="006371EF">
      <w:pPr>
        <w:tabs>
          <w:tab w:val="left" w:pos="2446"/>
        </w:tabs>
      </w:pPr>
      <w:r w:rsidRPr="00527F5C">
        <w:t xml:space="preserve">First and Last: </w:t>
      </w:r>
    </w:p>
    <w:p w14:paraId="13943E3E" w14:textId="77777777" w:rsidR="00136BC4" w:rsidRDefault="00527F5C" w:rsidP="00136BC4">
      <w:pPr>
        <w:pStyle w:val="ListParagraph"/>
        <w:numPr>
          <w:ilvl w:val="0"/>
          <w:numId w:val="10"/>
        </w:numPr>
        <w:tabs>
          <w:tab w:val="left" w:pos="2446"/>
        </w:tabs>
      </w:pPr>
      <w:r w:rsidRPr="00527F5C">
        <w:t xml:space="preserve">Initial Plant State: Verifies that the nutrient level of a plant remains unchanged when no days of simulation are processed. </w:t>
      </w:r>
    </w:p>
    <w:p w14:paraId="1505006D" w14:textId="146220E2" w:rsidR="00B0325B" w:rsidRDefault="00527F5C" w:rsidP="00136BC4">
      <w:pPr>
        <w:pStyle w:val="ListParagraph"/>
        <w:numPr>
          <w:ilvl w:val="0"/>
          <w:numId w:val="10"/>
        </w:numPr>
        <w:tabs>
          <w:tab w:val="left" w:pos="2446"/>
        </w:tabs>
      </w:pPr>
      <w:r w:rsidRPr="00527F5C">
        <w:t xml:space="preserve">Plant After One Day: Ensures that nutrient levels change after a day of simulation, reflecting the impact of radiation. </w:t>
      </w:r>
    </w:p>
    <w:p w14:paraId="1DA5C434" w14:textId="10E7506C" w:rsidR="00527F5C" w:rsidRPr="00B0325B" w:rsidRDefault="00527F5C" w:rsidP="006371EF">
      <w:pPr>
        <w:tabs>
          <w:tab w:val="left" w:pos="2446"/>
        </w:tabs>
        <w:rPr>
          <w:b/>
          <w:bCs/>
        </w:rPr>
      </w:pPr>
      <w:r w:rsidRPr="00B0325B">
        <w:rPr>
          <w:b/>
          <w:bCs/>
        </w:rPr>
        <w:t xml:space="preserve">Inner Loop (Reaction to Radiation Types) </w:t>
      </w:r>
    </w:p>
    <w:p w14:paraId="76072DC3" w14:textId="77777777" w:rsidR="00B0325B" w:rsidRDefault="00527F5C" w:rsidP="006371EF">
      <w:pPr>
        <w:tabs>
          <w:tab w:val="left" w:pos="2446"/>
        </w:tabs>
      </w:pPr>
      <w:r w:rsidRPr="00527F5C">
        <w:t>Length-based:</w:t>
      </w:r>
    </w:p>
    <w:p w14:paraId="087EC9BF" w14:textId="766BD247" w:rsidR="00136BC4" w:rsidRDefault="00527F5C" w:rsidP="00136BC4">
      <w:pPr>
        <w:pStyle w:val="ListParagraph"/>
        <w:numPr>
          <w:ilvl w:val="0"/>
          <w:numId w:val="11"/>
        </w:numPr>
        <w:tabs>
          <w:tab w:val="left" w:pos="2446"/>
        </w:tabs>
      </w:pPr>
      <w:r w:rsidRPr="00527F5C">
        <w:t xml:space="preserve">Zero Day Simulation: Confirms that no changes happen to a plant's nutrient level when the simulation spans zero days, ensuring that initial conditions are preserved correctly. </w:t>
      </w:r>
    </w:p>
    <w:p w14:paraId="0FCB56F5" w14:textId="01933C59" w:rsidR="00A95E04" w:rsidRDefault="00527F5C" w:rsidP="00136BC4">
      <w:pPr>
        <w:pStyle w:val="ListParagraph"/>
        <w:numPr>
          <w:ilvl w:val="0"/>
          <w:numId w:val="11"/>
        </w:numPr>
        <w:tabs>
          <w:tab w:val="left" w:pos="2446"/>
        </w:tabs>
      </w:pPr>
      <w:r w:rsidRPr="00527F5C">
        <w:t xml:space="preserve">One Day Simulation: Tests the change in nutrient levels after one day, indicating whether radiation effects are correctly applied. </w:t>
      </w:r>
    </w:p>
    <w:p w14:paraId="02CAB326" w14:textId="77777777" w:rsidR="00A95E04" w:rsidRDefault="00527F5C" w:rsidP="006371EF">
      <w:pPr>
        <w:tabs>
          <w:tab w:val="left" w:pos="2446"/>
        </w:tabs>
      </w:pPr>
      <w:r w:rsidRPr="00527F5C">
        <w:t xml:space="preserve">First and Last: </w:t>
      </w:r>
    </w:p>
    <w:p w14:paraId="648DFE61" w14:textId="77777777" w:rsidR="00136BC4" w:rsidRDefault="00527F5C" w:rsidP="00136BC4">
      <w:pPr>
        <w:pStyle w:val="ListParagraph"/>
        <w:numPr>
          <w:ilvl w:val="0"/>
          <w:numId w:val="13"/>
        </w:numPr>
        <w:tabs>
          <w:tab w:val="left" w:pos="2446"/>
        </w:tabs>
      </w:pPr>
      <w:r w:rsidRPr="00527F5C">
        <w:lastRenderedPageBreak/>
        <w:t>Initial Response to Radiation: Evaluates how a plant reacts immediately to each type of radiation (Alpha, Delta, None), ensuring that the reaction logic for each radiation type is correctly implemented.</w:t>
      </w:r>
    </w:p>
    <w:p w14:paraId="225009F7" w14:textId="3664B118" w:rsidR="00136BC4" w:rsidRDefault="00527F5C" w:rsidP="00136BC4">
      <w:pPr>
        <w:pStyle w:val="ListParagraph"/>
        <w:numPr>
          <w:ilvl w:val="0"/>
          <w:numId w:val="13"/>
        </w:numPr>
        <w:tabs>
          <w:tab w:val="left" w:pos="2446"/>
        </w:tabs>
      </w:pPr>
      <w:r w:rsidRPr="00527F5C">
        <w:t xml:space="preserve">Last Known Condition: Tests how plants behave under extreme conditions (e.g., starting with the maximum integer value for nutrients) to check for any overflow errors or incorrect nutrient calculations. </w:t>
      </w:r>
    </w:p>
    <w:p w14:paraId="1DC4382B" w14:textId="77777777" w:rsidR="00136BC4" w:rsidRDefault="00527F5C" w:rsidP="006371EF">
      <w:pPr>
        <w:tabs>
          <w:tab w:val="left" w:pos="2446"/>
        </w:tabs>
      </w:pPr>
      <w:r w:rsidRPr="00527F5C">
        <w:t xml:space="preserve">Examination of Specific Functions and Conditions </w:t>
      </w:r>
    </w:p>
    <w:p w14:paraId="244A1688" w14:textId="77777777" w:rsidR="00136BC4" w:rsidRDefault="00527F5C" w:rsidP="00136BC4">
      <w:pPr>
        <w:pStyle w:val="ListParagraph"/>
        <w:numPr>
          <w:ilvl w:val="0"/>
          <w:numId w:val="14"/>
        </w:numPr>
        <w:tabs>
          <w:tab w:val="left" w:pos="2446"/>
        </w:tabs>
      </w:pPr>
      <w:r w:rsidRPr="00527F5C">
        <w:t xml:space="preserve">Test Plant Responses to Radiation Types: Iteratively tests a single plant's response to each type of radiation, checking the immediate effects of each radiation type on the plant's nutrient levels. </w:t>
      </w:r>
    </w:p>
    <w:p w14:paraId="583DB62C" w14:textId="41318863" w:rsidR="0074729E" w:rsidRPr="00527F5C" w:rsidRDefault="00527F5C" w:rsidP="00136BC4">
      <w:pPr>
        <w:pStyle w:val="ListParagraph"/>
        <w:numPr>
          <w:ilvl w:val="0"/>
          <w:numId w:val="14"/>
        </w:numPr>
        <w:tabs>
          <w:tab w:val="left" w:pos="2446"/>
        </w:tabs>
      </w:pPr>
      <w:r w:rsidRPr="00527F5C">
        <w:t>Test Extreme Conditions: Assesses how the simulator handles a plant starting with the maximum possible nutrient value, verifying that the system properly manages large numbers and does not cause integer overflow or other errors.</w:t>
      </w:r>
    </w:p>
    <w:p w14:paraId="48717C72" w14:textId="77777777" w:rsidR="00BE50B1" w:rsidRPr="00BE50B1" w:rsidRDefault="00BE50B1" w:rsidP="006371EF">
      <w:pPr>
        <w:tabs>
          <w:tab w:val="left" w:pos="2446"/>
        </w:tabs>
      </w:pPr>
    </w:p>
    <w:sectPr w:rsidR="00BE50B1" w:rsidRPr="00BE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09A8"/>
    <w:multiLevelType w:val="hybridMultilevel"/>
    <w:tmpl w:val="2DA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2DCB"/>
    <w:multiLevelType w:val="hybridMultilevel"/>
    <w:tmpl w:val="4F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5D52"/>
    <w:multiLevelType w:val="hybridMultilevel"/>
    <w:tmpl w:val="DF6E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FE6"/>
    <w:multiLevelType w:val="hybridMultilevel"/>
    <w:tmpl w:val="8EBA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9577D"/>
    <w:multiLevelType w:val="hybridMultilevel"/>
    <w:tmpl w:val="3068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B30"/>
    <w:multiLevelType w:val="hybridMultilevel"/>
    <w:tmpl w:val="339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3279"/>
    <w:multiLevelType w:val="hybridMultilevel"/>
    <w:tmpl w:val="05E4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14D52"/>
    <w:multiLevelType w:val="hybridMultilevel"/>
    <w:tmpl w:val="2EEE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509A7"/>
    <w:multiLevelType w:val="hybridMultilevel"/>
    <w:tmpl w:val="F9EC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C2017"/>
    <w:multiLevelType w:val="hybridMultilevel"/>
    <w:tmpl w:val="B634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748C"/>
    <w:multiLevelType w:val="hybridMultilevel"/>
    <w:tmpl w:val="CA06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26E82"/>
    <w:multiLevelType w:val="hybridMultilevel"/>
    <w:tmpl w:val="790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6E2B"/>
    <w:multiLevelType w:val="hybridMultilevel"/>
    <w:tmpl w:val="76A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660E2"/>
    <w:multiLevelType w:val="hybridMultilevel"/>
    <w:tmpl w:val="F46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731690">
    <w:abstractNumId w:val="1"/>
  </w:num>
  <w:num w:numId="2" w16cid:durableId="1115055710">
    <w:abstractNumId w:val="13"/>
  </w:num>
  <w:num w:numId="3" w16cid:durableId="1028221072">
    <w:abstractNumId w:val="3"/>
  </w:num>
  <w:num w:numId="4" w16cid:durableId="660432557">
    <w:abstractNumId w:val="8"/>
  </w:num>
  <w:num w:numId="5" w16cid:durableId="1265265328">
    <w:abstractNumId w:val="2"/>
  </w:num>
  <w:num w:numId="6" w16cid:durableId="264390204">
    <w:abstractNumId w:val="0"/>
  </w:num>
  <w:num w:numId="7" w16cid:durableId="1763992103">
    <w:abstractNumId w:val="5"/>
  </w:num>
  <w:num w:numId="8" w16cid:durableId="1028290980">
    <w:abstractNumId w:val="11"/>
  </w:num>
  <w:num w:numId="9" w16cid:durableId="869686710">
    <w:abstractNumId w:val="10"/>
  </w:num>
  <w:num w:numId="10" w16cid:durableId="46728993">
    <w:abstractNumId w:val="4"/>
  </w:num>
  <w:num w:numId="11" w16cid:durableId="2120490617">
    <w:abstractNumId w:val="7"/>
  </w:num>
  <w:num w:numId="12" w16cid:durableId="653875967">
    <w:abstractNumId w:val="6"/>
  </w:num>
  <w:num w:numId="13" w16cid:durableId="916750175">
    <w:abstractNumId w:val="12"/>
  </w:num>
  <w:num w:numId="14" w16cid:durableId="184289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CF"/>
    <w:rsid w:val="000156A1"/>
    <w:rsid w:val="00016117"/>
    <w:rsid w:val="0001659B"/>
    <w:rsid w:val="00063C15"/>
    <w:rsid w:val="000914B6"/>
    <w:rsid w:val="000C41A0"/>
    <w:rsid w:val="000D37A6"/>
    <w:rsid w:val="000F0D56"/>
    <w:rsid w:val="0010065B"/>
    <w:rsid w:val="00101F1B"/>
    <w:rsid w:val="00106EF8"/>
    <w:rsid w:val="00136BC4"/>
    <w:rsid w:val="00140B25"/>
    <w:rsid w:val="00163B9E"/>
    <w:rsid w:val="001B2CC4"/>
    <w:rsid w:val="001C1AAD"/>
    <w:rsid w:val="00235134"/>
    <w:rsid w:val="002430BE"/>
    <w:rsid w:val="002835E3"/>
    <w:rsid w:val="002A5365"/>
    <w:rsid w:val="00331C3E"/>
    <w:rsid w:val="003340AD"/>
    <w:rsid w:val="00390B5E"/>
    <w:rsid w:val="003E141A"/>
    <w:rsid w:val="004874CF"/>
    <w:rsid w:val="004A5916"/>
    <w:rsid w:val="004C6885"/>
    <w:rsid w:val="004D5639"/>
    <w:rsid w:val="004E08B3"/>
    <w:rsid w:val="00510CB1"/>
    <w:rsid w:val="00511C51"/>
    <w:rsid w:val="00514BC5"/>
    <w:rsid w:val="00521660"/>
    <w:rsid w:val="005217BA"/>
    <w:rsid w:val="00527F5C"/>
    <w:rsid w:val="005472CD"/>
    <w:rsid w:val="005716E6"/>
    <w:rsid w:val="00590933"/>
    <w:rsid w:val="005E4A1D"/>
    <w:rsid w:val="005F6F62"/>
    <w:rsid w:val="00604442"/>
    <w:rsid w:val="0060674C"/>
    <w:rsid w:val="00612413"/>
    <w:rsid w:val="006371EF"/>
    <w:rsid w:val="00652EC1"/>
    <w:rsid w:val="00684BDE"/>
    <w:rsid w:val="0069782F"/>
    <w:rsid w:val="006A39B1"/>
    <w:rsid w:val="006A6F57"/>
    <w:rsid w:val="006E06B3"/>
    <w:rsid w:val="006F5CC1"/>
    <w:rsid w:val="00712420"/>
    <w:rsid w:val="0072489D"/>
    <w:rsid w:val="0074729E"/>
    <w:rsid w:val="007E61E9"/>
    <w:rsid w:val="0080620C"/>
    <w:rsid w:val="00810BD2"/>
    <w:rsid w:val="00834BCF"/>
    <w:rsid w:val="0084568D"/>
    <w:rsid w:val="00883DA8"/>
    <w:rsid w:val="008A4723"/>
    <w:rsid w:val="008F1336"/>
    <w:rsid w:val="0091621E"/>
    <w:rsid w:val="0093521A"/>
    <w:rsid w:val="00971239"/>
    <w:rsid w:val="009A4CE9"/>
    <w:rsid w:val="009F5017"/>
    <w:rsid w:val="00A1253A"/>
    <w:rsid w:val="00A41B54"/>
    <w:rsid w:val="00A95E04"/>
    <w:rsid w:val="00AA0A43"/>
    <w:rsid w:val="00AD3E94"/>
    <w:rsid w:val="00AF054D"/>
    <w:rsid w:val="00AF1509"/>
    <w:rsid w:val="00AF322A"/>
    <w:rsid w:val="00B0325B"/>
    <w:rsid w:val="00B26276"/>
    <w:rsid w:val="00B65A7E"/>
    <w:rsid w:val="00B9123C"/>
    <w:rsid w:val="00BD298E"/>
    <w:rsid w:val="00BE2E76"/>
    <w:rsid w:val="00BE50B1"/>
    <w:rsid w:val="00BF5B72"/>
    <w:rsid w:val="00C133E0"/>
    <w:rsid w:val="00C25BB8"/>
    <w:rsid w:val="00C63163"/>
    <w:rsid w:val="00C83B05"/>
    <w:rsid w:val="00C8755B"/>
    <w:rsid w:val="00CE5A75"/>
    <w:rsid w:val="00D437F2"/>
    <w:rsid w:val="00D46575"/>
    <w:rsid w:val="00DA65B4"/>
    <w:rsid w:val="00DB536A"/>
    <w:rsid w:val="00DD0864"/>
    <w:rsid w:val="00EC22F8"/>
    <w:rsid w:val="00ED4F1F"/>
    <w:rsid w:val="00EE2FED"/>
    <w:rsid w:val="00F83E0C"/>
    <w:rsid w:val="00FA2AB6"/>
    <w:rsid w:val="00FB429F"/>
    <w:rsid w:val="00FD1314"/>
    <w:rsid w:val="00FD743C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A105"/>
  <w15:chartTrackingRefBased/>
  <w15:docId w15:val="{D1648A17-17B5-4858-ADBB-5FFCF03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9B"/>
    <w:pPr>
      <w:ind w:left="720"/>
      <w:contextualSpacing/>
    </w:pPr>
  </w:style>
  <w:style w:type="table" w:styleId="TableGrid">
    <w:name w:val="Table Grid"/>
    <w:basedOn w:val="TableNormal"/>
    <w:uiPriority w:val="39"/>
    <w:rsid w:val="008F1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510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06830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82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20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Tuan</dc:creator>
  <cp:keywords/>
  <dc:description/>
  <cp:lastModifiedBy>Tran Quoc Tuan</cp:lastModifiedBy>
  <cp:revision>102</cp:revision>
  <dcterms:created xsi:type="dcterms:W3CDTF">2024-05-26T12:50:00Z</dcterms:created>
  <dcterms:modified xsi:type="dcterms:W3CDTF">2024-05-26T15:59:00Z</dcterms:modified>
</cp:coreProperties>
</file>