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Phân Tích Bài Toán Phát Hiện Bệnh Cây Qua Hình Ảnh</w:t>
      </w:r>
    </w:p>
    <w:p>
      <w:pPr>
        <w:pStyle w:val="Heading1"/>
      </w:pPr>
      <w:r>
        <w:t>1. Xác định bài toán và mục tiêu cụ thể</w:t>
      </w:r>
    </w:p>
    <w:p>
      <w:pPr>
        <w:pStyle w:val="ListBullet"/>
      </w:pPr>
      <w:r>
        <w:t>Bài toán: Phát hiện và phân loại bệnh trên lá cây (đặc biệt là cây khoai tây hoặc cam quýt) dựa trên hình ảnh đầu vào.</w:t>
      </w:r>
    </w:p>
    <w:p>
      <w:pPr>
        <w:pStyle w:val="ListBullet"/>
      </w:pPr>
      <w:r>
        <w:t>Đầu vào: Hình ảnh lá cây.</w:t>
      </w:r>
    </w:p>
    <w:p>
      <w:pPr>
        <w:pStyle w:val="ListBullet"/>
      </w:pPr>
      <w:r>
        <w:t>Đầu ra: Nhãn phân loại tương ứng với 1 trong 9 loại bệnh hoặc tình trạng lá cây.</w:t>
      </w:r>
    </w:p>
    <w:p>
      <w:pPr>
        <w:pStyle w:val="ListBullet"/>
      </w:pPr>
      <w:r>
        <w:t>Loại bài toán: Bài toán học máy có giám sát – phân loại ảnh với nhiều lớp (multi-class classification).</w:t>
      </w:r>
    </w:p>
    <w:p>
      <w:pPr>
        <w:pStyle w:val="Heading1"/>
      </w:pPr>
      <w:r>
        <w:t>2. Thu thập yêu cầu bài toán (Problem Requirements)</w:t>
      </w:r>
    </w:p>
    <w:p>
      <w:pPr>
        <w:pStyle w:val="ListBullet"/>
      </w:pPr>
      <w:r>
        <w:t>Đối tượng sử dụng hệ thống: Người nông dân, kỹ sư nông nghiệp, chuyên viên bảo vệ thực vật.</w:t>
      </w:r>
    </w:p>
    <w:p>
      <w:pPr>
        <w:pStyle w:val="ListBullet"/>
      </w:pPr>
      <w:r>
        <w:t>Yêu cầu độ chính xác: Mô hình được huấn luyện để tối ưu độ chính xác (accuracy), độ chính xác từng lớp (precision) và độ nhạy (recall).</w:t>
      </w:r>
    </w:p>
    <w:p>
      <w:pPr>
        <w:pStyle w:val="ListBullet"/>
      </w:pPr>
      <w:r>
        <w:t>Thời gian xử lý: Gần như theo thời gian thực (xử lý hình ảnh ngay sau khi người dùng tải lên GUI).</w:t>
      </w:r>
    </w:p>
    <w:p>
      <w:pPr>
        <w:pStyle w:val="ListBullet"/>
      </w:pPr>
      <w:r>
        <w:t>Giao diện: Có sử dụng giao diện đồ họa tkinter, dễ dùng cho người không chuyên.</w:t>
      </w:r>
    </w:p>
    <w:p>
      <w:pPr>
        <w:pStyle w:val="ListBullet"/>
      </w:pPr>
      <w:r>
        <w:t>Khả năng mở rộng: Có thể mở rộng thêm loại bệnh, mô hình khác hoặc dùng ảnh từ điện thoại.</w:t>
      </w:r>
    </w:p>
    <w:p>
      <w:pPr>
        <w:pStyle w:val="Heading1"/>
      </w:pPr>
      <w:r>
        <w:t>3. Phân tích dữ liệu đầu vào</w:t>
      </w:r>
    </w:p>
    <w:p>
      <w:pPr>
        <w:pStyle w:val="ListBullet"/>
      </w:pPr>
      <w:r>
        <w:t>Loại dữ liệu: Hình ảnh màu RGB của lá cây.</w:t>
      </w:r>
    </w:p>
    <w:p>
      <w:pPr>
        <w:pStyle w:val="ListBullet"/>
      </w:pPr>
      <w:r>
        <w:t>Nguồn dữ liệu: Có sẵn trong các thư mục train, val, test.</w:t>
      </w:r>
    </w:p>
    <w:p>
      <w:pPr>
        <w:pStyle w:val="ListBullet"/>
      </w:pPr>
      <w:r>
        <w:t>Đặc trưng dữ liệu: Kích thước ảnh được resize về (180,180), sử dụng augmentation để tăng đa dạng mẫu.</w:t>
      </w:r>
    </w:p>
    <w:p>
      <w:pPr>
        <w:pStyle w:val="Heading1"/>
      </w:pPr>
      <w:r>
        <w:t>4. Phân tích các phương pháp và mô hình có thể áp dụng</w:t>
      </w:r>
    </w:p>
    <w:p>
      <w:pPr>
        <w:pStyle w:val="ListBullet"/>
      </w:pPr>
      <w:r>
        <w:t>Mô hình đã dùng: Transfer Learning với VGG16 (pre-trained trên ImageNet).</w:t>
      </w:r>
    </w:p>
    <w:p>
      <w:pPr>
        <w:pStyle w:val="ListBullet"/>
      </w:pPr>
      <w:r>
        <w:t>Ưu điểm:</w:t>
      </w:r>
    </w:p>
    <w:p>
      <w:pPr>
        <w:pStyle w:val="ListBullet"/>
      </w:pPr>
      <w:r>
        <w:t>- Tận dụng đặc trưng học sẵn từ mô hình VGG16.</w:t>
      </w:r>
    </w:p>
    <w:p>
      <w:pPr>
        <w:pStyle w:val="ListBullet"/>
      </w:pPr>
      <w:r>
        <w:t>- Giảm thời gian huấn luyện, tránh overfitting.</w:t>
      </w:r>
    </w:p>
    <w:p>
      <w:pPr>
        <w:pStyle w:val="ListBullet"/>
      </w:pPr>
      <w:r>
        <w:t>- Hiệu quả cao với số lượng dữ liệu vừa phải.</w:t>
      </w:r>
    </w:p>
    <w:p>
      <w:pPr>
        <w:pStyle w:val="ListBullet"/>
      </w:pPr>
      <w:r>
        <w:t>Nhược điểm: Mô hình hơi nặng, cần máy tính có GPU để huấn luyện nhanh.</w:t>
      </w:r>
    </w:p>
    <w:p>
      <w:pPr>
        <w:pStyle w:val="ListBullet"/>
      </w:pPr>
      <w:r>
        <w:t>Lý do chọn: VGG16 đã chứng minh hiệu quả cao trong nhiều bài toán phân loại ảnh thực vật.</w:t>
      </w:r>
    </w:p>
    <w:p>
      <w:pPr>
        <w:pStyle w:val="Heading1"/>
      </w:pPr>
      <w:r>
        <w:t>5. Xác định thách thức và hướng xử lý</w:t>
      </w:r>
    </w:p>
    <w:p>
      <w:pPr>
        <w:pStyle w:val="ListBullet"/>
      </w:pPr>
      <w:r>
        <w:t>Thách thức:</w:t>
      </w:r>
    </w:p>
    <w:p>
      <w:pPr>
        <w:pStyle w:val="ListBullet"/>
      </w:pPr>
      <w:r>
        <w:t>- Phân biệt hình ảnh giữa các bệnh tương đồng về hình dạng, màu sắc.</w:t>
      </w:r>
    </w:p>
    <w:p>
      <w:pPr>
        <w:pStyle w:val="ListBullet"/>
      </w:pPr>
      <w:r>
        <w:t>- Dữ liệu huấn luyện có thể không đủ đa dạng trong điều kiện ánh sáng, độ nét.</w:t>
      </w:r>
    </w:p>
    <w:p>
      <w:pPr>
        <w:pStyle w:val="ListBullet"/>
      </w:pPr>
      <w:r>
        <w:t>Xử lý:</w:t>
      </w:r>
    </w:p>
    <w:p>
      <w:pPr>
        <w:pStyle w:val="ListBullet"/>
      </w:pPr>
      <w:r>
        <w:t>- Dùng kỹ thuật augmentation (xoay, zoom, dịch chuyển ảnh).</w:t>
      </w:r>
    </w:p>
    <w:p>
      <w:pPr>
        <w:pStyle w:val="ListBullet"/>
      </w:pPr>
      <w:r>
        <w:t>- Dùng dropout để tránh overfitting.</w:t>
      </w:r>
    </w:p>
    <w:p>
      <w:pPr>
        <w:pStyle w:val="ListBullet"/>
      </w:pPr>
      <w:r>
        <w:t>- Có thể xem xét thay đổi mô hình khác nhẹ hơn nếu triển khai trên thiết bị di động.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