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E916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GIÁO DỤC, TỪ QUÁ KHỨ ĐẾN TƯƠNG LAI</w:t>
      </w:r>
    </w:p>
    <w:p w14:paraId="73AFA7B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iCs/>
          <w:caps w:val="0"/>
          <w:color w:val="1A1C1E"/>
          <w:spacing w:val="0"/>
          <w:sz w:val="24"/>
          <w:szCs w:val="24"/>
          <w:shd w:val="clear" w:fill="FFFFFF"/>
        </w:rPr>
      </w:pPr>
      <w:r>
        <w:rPr>
          <w:rFonts w:hint="default" w:ascii="Palatino Linotype" w:hAnsi="Palatino Linotype" w:eastAsia="sans-serif" w:cs="Palatino Linotype"/>
          <w:i/>
          <w:iCs/>
          <w:caps w:val="0"/>
          <w:color w:val="1A1C1E"/>
          <w:spacing w:val="0"/>
          <w:sz w:val="24"/>
          <w:szCs w:val="24"/>
          <w:shd w:val="clear" w:fill="FFFFFF"/>
        </w:rPr>
        <w:t>Một hành trình tìm lại chiếc la bàn cho tâm hồn</w:t>
      </w:r>
    </w:p>
    <w:p w14:paraId="05E1C2C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iCs/>
          <w:caps w:val="0"/>
          <w:color w:val="1A1C1E"/>
          <w:spacing w:val="0"/>
          <w:sz w:val="24"/>
          <w:szCs w:val="24"/>
          <w:shd w:val="clear" w:fill="FFFFFF"/>
        </w:rPr>
      </w:pPr>
      <w:bookmarkStart w:id="0" w:name="_GoBack"/>
      <w:bookmarkEnd w:id="0"/>
    </w:p>
    <w:p w14:paraId="0A0D85E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LỜI MỞ ĐẦU: TRIỆU CHỨNG BAN ĐẦU VÀ SỰ CẤP THIẾT CỦA MỘT BUỔI HỘI CHẨN</w:t>
      </w:r>
    </w:p>
    <w:p w14:paraId="487AEA1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Có lẽ trong ký ức của nhiều người trong chúng ta, vẫn còn đó hình ảnh về một buổi trưa hè oi ả trong sân trường, tiếng ve kêu râm ran và một cảm giác ngột ngạt không tên. Áp lực thi cử, những bài giảng khô khan dường như lướt qua tai, và một tương lai mờ mịt đã dồn nén lại thành một câu hỏi thầm lặng. Một câu hỏi mà có lẽ chúng ta đã muốn khắc vào một thân cây, một góc bàn nào đó, như một lời phản kháng thầm lặng: “Phải chăng nền giáo dục này đang đi chệch hướng?”</w:t>
      </w:r>
    </w:p>
    <w:p w14:paraId="5E64DF5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của cậu học trò năm ấy không phải của riêng một thế hệ nào. Nó là sự hoang mang lặp lại, tiếng vọng của một sự mất cân bằng sâu sắc. Đó là cảm giác rằng, trong nỗ lực to lớn để trang bị cho chúng ta một “cái vỏ” sự nghiệp vững chắc – những kỹ năng, những bằng cấp, những con đường sự nghiệp được vạch sẵn – giáo dục đã vô tình bỏ quên việc nuôi dưỡng “cái lõi” tâm hồn: nhân cách, trí huệ, và câu trả lời cho câu hỏi lớn nhất: “Tôi sống để làm gì?”.</w:t>
      </w:r>
    </w:p>
    <w:p w14:paraId="4F7204E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Nền giáo dục dường như đang phát một cơn sốt dai dẳng mà không loại thuốc hạ sốt ngắn hạn nào, từ cải cách thi cử đến thay đổi sách giáo khoa, có thể chữa dứt điểm. Học sinh kiệt sức, phụ huynh lo âu, giáo viên bất lực, và sinh viên ra trường hoang mang cầm trên tay tấm bằng như một tấm vé bước vào một sân ga xa lạ.</w:t>
      </w:r>
    </w:p>
    <w:p w14:paraId="0648E08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Những triệu chứng này không phải là các căn bệnh riêng lẻ. Chúng là biểu hiện của một căn bệnh hệ thống, một sự mất cân bằng sâu sắc từ bên trong. Để chữa trị tận gốc, chúng ta không thể chỉ xử lý triệu chứng. Chúng ta cần một buổi hội chẩn toàn diện, một sự dũng cảm để nhìn sâu vào bản chất của “bệnh nhân”.</w:t>
      </w:r>
    </w:p>
    <w:p w14:paraId="7BDC726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sẽ ra sao nếu ngay cả chẩn đoán ban đầu của chúng ta cũng đã sai lầm? Sẽ ra sao nếu đây không phải là một ngôi nhà cần sửa chữa, mà là một nhà tù cần tìm lối thoát?</w:t>
      </w:r>
    </w:p>
    <w:p w14:paraId="1EBFACD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là một buổi “hội chẩn” như vậy. Để không bị lạc lối, chúng ta sẽ sử dụng một công cụ phân tích đa chiều – một chiếc “máy quét CT” cho hệ thống giáo dục, xem xét nó qua ba trục không gian: Mục Đích (Trục X), Phương Pháp (Trục Y), và Nguồn Dẫn Dắt (Trục Z). Chỉ khi nhìn thấy bức tranh ba chiều này, chúng ta mới có thể tìm ra “khối u” thực sự, và từ đó, tìm thấy con đường để chữa lành.</w:t>
      </w:r>
    </w:p>
    <w:p w14:paraId="547649F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PHẦN I: TRÁI ĐẤT – NGŨ HÀNH SƠN CỦA TÔN NGỘ KHÔNG</w:t>
      </w:r>
    </w:p>
    <w:p w14:paraId="5B658EA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Chúng ta được dạy từ nhỏ rằng cuộc sống là một hành trình để xây dựng, để hưởng thụ, để để lại di sản trên Tráí Đất này. Toàn bộ nền văn minh và hệ thống giáo dục của chúng ta được xây dựng trên giả định rằng đây là ngôi nhà của chúng ta. Nhưng sẽ ra sao nếu giả định đó là sai lầm? Sẽ ra sao nếu đây không phải là một ngôi nhà để ta an cư lạc nghiệp, mà là một nhà tù mà ta đã quên mất lối thoát? Hoặc một chiến trường mà mục tiêu duy nhất của người tráng sĩ là sống sót trở về quê hương?</w:t>
      </w:r>
    </w:p>
    <w:p w14:paraId="301CFF7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câu chuyện Tây Du Ký bất hủ, Tôn Ngộ Không, với tài năng kinh thiên động địa, đã kiêu ngạo tung hoành khắp tam giới, tự cho mình là tự do, nhưng cuối cùng lại bị giam cầm dưới Ngũ Hành Sơn khổng lồ của Phật Tổ mà không hề hay biết. Phải chăng hình ảnh đó chính là một ẩn dụ sâu sắc cho thân phận của con người? Chúng ta, với trí tuệ và khoa học, cũng đang tự hào chinh phục tự nhiên, bay vào vũ trụ, nhưng lại không hề hay biết rằng mình đang bị giam cầm trong chính thế giới vật chất này – một “nhà tù” được xây nên bởi những quy luật của Ngũ Hành.</w:t>
      </w:r>
    </w:p>
    <w:p w14:paraId="2B30EBA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chấp nhận giả thuyết này dù chỉ trong chốc lát, mục đích của cuộc sống sẽ hoàn toàn thay đổi. Mục đích của một tù nhân không phải là trở thành “đại ca” trong tù hay trang trí cho buồng giam của mình thật đẹp. Mục đích duy nhất là “vượt ngục”. Mục đích của một người lính trên chiến trường không phải là thu thập chiến lợi phẩm, mà là trở về nhà.</w:t>
      </w:r>
    </w:p>
    <w:p w14:paraId="1C8E7AE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Dưới lăng kính đó, nền giáo dục hiện đại bỗng hiện ra dưới một hình hài hoàn toàn khác. Nó không còn là một công cụ giúp con người tiến hóa một cách chưa hoàn hảo, mà có nguy cơ trở thành một cỗ máy được thiết kế gần như hoàn hảo cho một mục đích khác: khiến tù nhân quên mất rằng họ đang ở trong tù.</w:t>
      </w:r>
    </w:p>
    <w:p w14:paraId="1867E883">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Nó dạy chúng ta yêu quý những tiện nghi vật chất trong nhà tù, những xiềng xích bằng vàng mà chúng ta gọi là “thành công” và “đam mê”.</w:t>
      </w:r>
    </w:p>
    <w:p w14:paraId="17EB0692">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Nó gieo rắc sự cạnh tranh để chúng ta đấu đá lẫn nhau giành lấy những vị trí tốt hơn trong nhà tù, mà chúng ta gọi là “sự nghiệp” và “địa vị”.</w:t>
      </w:r>
    </w:p>
    <w:p w14:paraId="71FDA3A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Và quan trọng nhất, nó kể cho chúng ta một câu chuyện sai lầm về lịch sử của nhà tù, rằng đây là nơi duy nhất tồn tại và không có gì ở bên ngoài cả. Nó gọi đó là “khoa học” và “chủ nghĩa duy vật”.</w:t>
      </w:r>
    </w:p>
    <w:p w14:paraId="2F49306F">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3A15D07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chẩn đoán gây sốc, nhưng nó là điểm khởi đầu cần thiết để chúng ta có thể nhìn thấy sự thật đằng sau những triệu chứng. Hãy bắt đầu buổi hội chẩn, bằng cách đưa “bệnh nhân” vào chiếc “máy quét 3D” của chúng ta.</w:t>
      </w:r>
    </w:p>
    <w:p w14:paraId="3326F67B">
      <w:pPr>
        <w:keepNext w:val="0"/>
        <w:keepLines w:val="0"/>
        <w:pageBreakBefore w:val="0"/>
        <w:widowControl/>
        <w:kinsoku/>
        <w:wordWrap/>
        <w:overflowPunct/>
        <w:topLinePunct w:val="0"/>
        <w:autoSpaceDE/>
        <w:autoSpaceDN/>
        <w:bidi w:val="0"/>
        <w:adjustRightInd/>
        <w:snapToGrid/>
        <w:spacing w:before="200" w:beforeAutospacing="0" w:after="180" w:afterAutospacing="0"/>
        <w:textAlignment w:val="auto"/>
        <w:rPr>
          <w:rFonts w:hint="default" w:ascii="Palatino Linotype" w:hAnsi="Palatino Linotype" w:cs="Palatino Linotype"/>
          <w:sz w:val="24"/>
          <w:szCs w:val="24"/>
        </w:rPr>
      </w:pPr>
    </w:p>
    <w:p w14:paraId="3A2A58F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PHẦN II: TẤM BẢN ĐỒ GIẢ &amp; LA BÀN HỎNG – HỘI CHẨN MỘT THẾ HỆ LẠC LỐI</w:t>
      </w:r>
    </w:p>
    <w:p w14:paraId="7150956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đặt ra giả thuyết gây sốc rằng nền giáo dục có thể là một công cụ giam cầm, chúng ta cần phải chứng minh nó. Buổi hội chẩn bây giờ sẽ đi vào chi tiết, sử dụng chiếc "máy quét CT" ba chiều để soi chiếu vào từng "tổn thương" của "bệnh nhân".</w:t>
      </w:r>
    </w:p>
    <w:p w14:paraId="6EB765E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1. Công cụ chẩn đoán: Hệ tọa độ 3 chiều của Giáo dục</w:t>
      </w:r>
    </w:p>
    <w:p w14:paraId="319C8AB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mọi hình thái giáo dục đều có thể được định vị trong một không gian ba chiều:</w:t>
      </w:r>
    </w:p>
    <w:p w14:paraId="03BD189A">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Trục X - MỤC ĐÍCH (Học để làm gì?): Trục này trải dài giữa hai cực. Một bên là “Sinh kế” – học để kiếm sống, để có một công việc, để tồn tại trong xã hội. Bên kia là “Sinh mệnh” – học để trưởng thành về tâm hồn, để hoàn thiện nhân cách, để sống một cuộc đời có ý nghĩa sâu sắc.</w:t>
      </w:r>
    </w:p>
    <w:p w14:paraId="67DF2E2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Trục Y - PHƯƠNG PHÁP (Học bằng cách nào?): Trục này trải dài giữa hai môi trường. Một bên là “Trường học” – thế giới có cấu trúc, hệ thống, an toàn trong bốn bức tường. Bên kia là “Trường đời” – biển lớn thực tế, nơi ta học qua va chạm, thất bại và trải nghiệm.</w:t>
      </w:r>
    </w:p>
    <w:p w14:paraId="27FE90EE">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Trục Z - NGUỒN DẪN DẮT (Học từ đâu và từ ai?): Đây là chiều sâu quyết định. Trục này đo lường chất lượng và sự chân thật của người thầy và nội dung được dạy, trải dài từ cực Dương (+) là Chân chính, hướng thiện, khai sáng; đến cực Âm (-) là Sai lệch, độc hại, và có chủ đích thao túng.</w:t>
      </w:r>
    </w:p>
    <w:p w14:paraId="58FD6480">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0702F26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2. Hội chẩn "ca bệnh" điển hình: Ba người cha, một câu chuyện</w:t>
      </w:r>
    </w:p>
    <w:p w14:paraId="42B2081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Không có gì minh họa cho sự phức tạp của hệ thống này tốt hơn một câu chuyện đời thường. Hãy xem xét một "ca bệnh" cụ thể: một cô bé lớp 9, học lực trung bình, đối mặt với nguy cơ trượt cấp ba, đã đề xuất một kế hoạch tự lập bằng việc vẽ tranh thần tượng K-Pop. Phản ứng của người cha sẽ quyết định "phác đồ điều trị". Hãy cùng xem ba người cha ở ba cảnh giới nhận thức khác nhau sẽ làm gì:</w:t>
      </w:r>
    </w:p>
    <w:p w14:paraId="2B2592D4">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0D13A289">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Người Cha thứ nhất (Cảnh giới Sinh tồn): Với ông, thế giới là một cuộc cạnh tranh khốc liệt, và “Sinh kế” là tất cả. Ông nhìn kế hoạch của con là một sự viển vông, một con đường dẫn đến thất bại. Hành động của ông là cấm đoán, dùng nỗi sợ hãi (“đi ăn xin”) để ép con quay trở lại “đường ray” an toàn của “Trường học”. Ông yêu con, nhưng tình yêu đó bị giới hạn bởi nỗi sợ và thế giới quan vật chất. Ông đang cố gắng gia cố những bức tường của “nhà tù” mà ông tin là an toàn, không nhận ra rằng chính sự an toàn đó là một hình thức giam cầm khác.</w:t>
      </w:r>
    </w:p>
    <w:p w14:paraId="0B6F644C">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Người Cha thứ hai (Cảnh giới Khai phóng): Với ông, hạnh phúc và đam mê của con là trên hết. Ông nhìn kế hoạch của con là một biểu hiện tuyệt vời của sự sáng tạo và tự chủ. Hành động của ông là ủng hộ hết mình: mua dụng cụ vẽ, giúp con lập kênh bán hàng. Ông là một người cha lý tưởng theo chuẩn mực hiện đại. Nhưng đây chính là điểm tinh vi và bi kịch nhất: ông chỉ quan tâm đến “hành vi” (vẽ) và “kết quả” (kiếm tiền, hạnh phúc), mà hoàn toàn không có khả năng phân biệt “nội dung” (vẽ cái gì). Ông không nhận ra rằng, việc đắm chìm và tái tạo văn hóa K-Pop có thể là một dạng “năng lượng” tiêu cực, đang gieo vào tâm hồn con những hạt mầm về sự sùng bái hình tượng, sự hời hợt, và những giá trị lệch lạc. Với tình yêu thương vô bờ, ông đang giúp con xây một ngôi nhà đẹp đẽ ngay trong “nhà tù” mà không hề hay biết. Đây là bi kịch của việc Trục X và Y có vẻ Dương, nhưng Trục Z lại vô tình bị Âm.</w:t>
      </w:r>
    </w:p>
    <w:p w14:paraId="01E35C9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Người Cha thứ ba (Cảnh giới Trí huệ): Ông nhìn thấy sự việc qua hai lớp. Bề mặt, ông thấy phẩm chất tốt đẹp của con: sự sáng tạo, ý chí tự lập. Nhưng ở bản chất, ông lo ngại về “ngọn” mà con đang hướng tới, về trường năng lượng độc hại của nội dung. Ông sẽ không cấm đoán, cũng không ủng hộ mù quáng. Ông sẽ dùng “pháp môn phương tiện”: thừa nhận và khích lệ tài năng của con, sau đó dùng chính đam mê đó làm công cụ để nâng tầm nhận thức của con. Ông sẽ giới thiệu về "Bốn Chặng Đường của Nghệ Thuật", biến việc vẽ thần tượng thành bài tập để con đi từ kỹ thuật đến cảm xúc, rồi gieo mầm để con khao khát vươn tới sự thánh thiện. Ông trao cho con chiếc la bàn để con tự tìm đường.</w:t>
      </w:r>
    </w:p>
    <w:p w14:paraId="4977E831">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588CB8E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Ba người cha này chính là ba tấm gương phản chiếu chính chúng ta, cho thấy những điểm mù mà ngay cả tình yêu thương lớn nhất cũng có thể mắc phải nếu thiếu đi trí huệ.</w:t>
      </w:r>
    </w:p>
    <w:p w14:paraId="2D5174E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3. "Chẩn đoán" tổng thể: Các triệu chứng của sự lạc lối</w:t>
      </w:r>
    </w:p>
    <w:p w14:paraId="2FBA444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ca bệnh điển hình đó, chúng ta có thể nhìn ra các vấn đề lớn của xã hội:</w:t>
      </w:r>
    </w:p>
    <w:p w14:paraId="35D35D58">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1B38DA93">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“Bệnh thành tích”: Là sản phẩm của nỗi sợ của Người Cha thứ nhất, được nhân lên ở quy mô toàn xã hội. Nhưng từ góc nhìn sâu hơn, nó không phải là "lỗi". Nó là một "tính năng" hoàn hảo của "nhà tù" để gieo rắc sự đố kỵ, sợ hãi, lo âu – những cảm xúc tiêu cực là "nguồn năng lượng" cho các thế lực vô hình, và khiến các "tù nhân" bận rộn đấu đá lẫn nhau, quên mất mục đích "vượt ngục".</w:t>
      </w:r>
    </w:p>
    <w:p w14:paraId="13B1CD43">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“Khủng hoảng sáng tạo”: Là hệ quả khi tất cả mọi người đều bị ép đi trên cùng một “đường ray”. Sự đồng phục hóa tư duy là một cơ chế kiểm soát hiệu quả nhất. Nó ngăn chặn sự xuất hiện của những "tù nhân" có khả năng đặt câu hỏi về bản chất của nhà tù, những người có thể tìm ra lối thoát và chỉ đường cho người khác.</w:t>
      </w:r>
    </w:p>
    <w:p w14:paraId="648BB1A4">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“Suy đồi đạo đức”: Là kết quả khi một nền giáo dục chỉ tập trung vào “Sinh kế” và “Trường học”, trong khi “Nguồn Dẫn Dắt” (Trục Z) lại bị nhiễm độc bởi chủ nghĩa duy vật. Khi không còn tin vào luật Nhân-Quả, khi không còn sự kính sợ đối với Thần Thánh, ranh giới giữa đúng và sai trở nên mờ nhạt. Con người có thể sẵn sàng làm mọi điều ác miễn là không bị pháp luật của "nhà tù" trừng phạt.</w:t>
      </w:r>
    </w:p>
    <w:p w14:paraId="2A3A61B9">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2BB1B29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PHẦN III: NHÌN VỀ TRÍ TUỆ QUÁ KHỨ – NHỮNG "TẤM BẢN ĐỒ VƯỢT NGỤC" BỊ LÃNG QUÊN</w:t>
      </w:r>
    </w:p>
    <w:p w14:paraId="7DA5F0A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chẩn đoán được căn bệnh của hiện tại, một câu hỏi tự nhiên nảy sinh: "Liệu nhân loại đã từng có một 'cơ thể' giáo dục khỏe mạnh hơn chưa?". Câu trả lời nằm ở những tiếng vọng từ quá khứ, những di sản trí tuệ mà nền giáo dục hiện đại, trong sự kiêu ngạo của chủ nghĩa duy vật, đã vô tình hoặc cố ý gạt sang một bên. Đó không chỉ là những triết lý đẹp đẽ, mà chính là những "tấm bản đồ vượt ngục" đã được các bậc hiền triết dày công vẽ lại.</w:t>
      </w:r>
    </w:p>
    <w:p w14:paraId="6416C1F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1. "Trường học" của Socrates: Nơi câu trả lời không quan trọng bằng câu hỏi</w:t>
      </w:r>
    </w:p>
    <w:p w14:paraId="11277B1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ngôi trường không có bục giảng, không có sách giáo khoa, không có điểm số. Người thầy không ban phát kiến thức, mà chỉ đặt ra những câu hỏi truy vấn đến tận cùng. Đó là "trường học" trên những con đường của thành Athens cổ đại, nơi Socrates đã thực hành một phương pháp giáo dục bất hủ.</w:t>
      </w:r>
    </w:p>
    <w:p w14:paraId="689A4B29">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689626E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Phân tích đa chiều:</w:t>
      </w:r>
    </w:p>
    <w:p w14:paraId="6ABD8549">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4F125DB6">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bề mặt (Phương pháp): Đó là phương pháp "Socratic method", một kỹ thuật đối thoại để lột bỏ những lớp vỏ của sự ngộ nhận và định kiến, giống như một bác sĩ phẫu thuật tinh thần.</w:t>
      </w:r>
    </w:p>
    <w:p w14:paraId="4AE480F7">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bản chất (Mục đích): Mục đích của Socrates không phải là để học sinh biết nhiều hơn, mà là để họ nhận ra rằng "tôi biết rằng tôi không biết gì cả". Đó là bước đầu tiên và quan trọng nhất của trí huệ: sự khiêm tốn trước sự mênh mông của tri thức.</w:t>
      </w:r>
    </w:p>
    <w:p w14:paraId="7109CC22">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Lớp siêu hình (Con đường "vượt ngục"): Câu nói kinh điển "Một cuộc đời không đ</w:t>
      </w:r>
      <w:r>
        <w:rPr>
          <w:rFonts w:hint="default" w:ascii="Palatino Linotype" w:hAnsi="Palatino Linotype" w:eastAsia="sans-serif" w:cs="Palatino Linotype"/>
          <w:i w:val="0"/>
          <w:iCs w:val="0"/>
          <w:caps w:val="0"/>
          <w:color w:val="1A1C1E"/>
          <w:spacing w:val="0"/>
          <w:sz w:val="24"/>
          <w:szCs w:val="24"/>
          <w:shd w:val="clear" w:fill="FFFFFF"/>
        </w:rPr>
        <w:t>ược tra vấn thì không đáng sống" chính là chìa khóa đầu tiên để mở cánh cửa nhà tù. Bằng việc tự vấn, con người bắt đầu nhận ra những bức tường vô hình của định kiến, của thói quen, của hệ tư tưởng đã giam cầm mình. Hành trình giáo dục của Socrates là hành trình của sự tỉnh thức.</w:t>
      </w:r>
    </w:p>
    <w:p w14:paraId="2D353EEF">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4865C66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2. "Lớp học" của Khổng Tử: Xây dựng con người từ "cái lõi"</w:t>
      </w:r>
    </w:p>
    <w:p w14:paraId="68EE528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phương Đông, một bậc thầy vĩ đại khác cũng xây dựng một nền giáo dục với một mục tiêu hoàn toàn khác biệt so với ngày nay. Mục tiêu của Khổng Tử không phải là đào tạo ra những chuyên gia kỹ thuật, mà là những bậc "quân tử".</w:t>
      </w:r>
    </w:p>
    <w:p w14:paraId="18B2E551">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Phân tích đa chiều:</w:t>
      </w:r>
    </w:p>
    <w:p w14:paraId="0A4339F2">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bề mặt (Chương trình học): "Tiên học Lễ, hậu học Văn". Đạo đức, lễ nghĩa, nhân cách phải được đặt lên hàng đầu, trước cả kiến thức văn hóa.</w:t>
      </w:r>
    </w:p>
    <w:p w14:paraId="3D8478E2">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bản chất (Mục đích): Toàn bộ hệ thống được xây dựng quanh trục "tu thân". Một người trước khi có thể "trị quốc, bình thiên hạ" (quản lý thế giới bên ngoài), trước hết phải "tu thân, tề gia" (quản lý thế giới bên trong). Đây là một quy trình xây dựng con người từ trong ra ngoài, từ "cái lõi" vững chắc rồi mới đến "cái vỏ" hữu dụng.</w:t>
      </w:r>
    </w:p>
    <w:p w14:paraId="76A0969E">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Lớp siêu hình (Con đường "vượt ngục"): Triết lý của Khổng Tử dạy con người sống thuận theo "Thiên mệnh". Bằng việc tu dưỡng đạo đức, con người đang tự mình điều chỉnh tần số của bản thân để hài hòa với các quy luật của vũ trụ. Đây là một con đường tu dưỡng tại thế, một cách để "vượt ngục" không phải bằng cách phá bỏ các bức tườ</w:t>
      </w:r>
      <w:r>
        <w:rPr>
          <w:rFonts w:hint="default" w:ascii="Palatino Linotype" w:hAnsi="Palatino Linotype" w:eastAsia="sans-serif" w:cs="Palatino Linotype"/>
          <w:i w:val="0"/>
          <w:iCs w:val="0"/>
          <w:caps w:val="0"/>
          <w:color w:val="1A1C1E"/>
          <w:spacing w:val="0"/>
          <w:sz w:val="24"/>
          <w:szCs w:val="24"/>
          <w:shd w:val="clear" w:fill="FFFFFF"/>
        </w:rPr>
        <w:t>ng, mà bằng cách sống hòa hợp với chính những quy luật đã tạo nên nhà tù đó.</w:t>
      </w:r>
    </w:p>
    <w:p w14:paraId="7BA28CC9">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00FA678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3. "Pháp môn" của các bậc Giác ngộ: Phác đồ điều trị tận gốc</w:t>
      </w:r>
    </w:p>
    <w:p w14:paraId="3F60AD1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Và ở tầng sâu sắc nhất, chúng ta có con đường của các bậc Giác ngộ như Phật Thích Ca hay Lão Tử. Nền giáo dục của các Ngài không còn nhắm đến việc cải thiện cuộc sống trong "nhà tù", mà chỉ ra con đường thoát khỏi nó một cách triệt để.</w:t>
      </w:r>
    </w:p>
    <w:p w14:paraId="45AD95FE">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Phân tích đa chiều:</w:t>
      </w:r>
    </w:p>
    <w:p w14:paraId="3DAE0224">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bề mặt (Triệu chứng): Đức Phật chẩn đoán rằng căn bệnh gốc rễ của nhân loại là "Khổ". Mọi vấn đề khác chỉ là triệu chứng.</w:t>
      </w:r>
    </w:p>
    <w:p w14:paraId="44FF1C72">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bản chất (Nguyên nhân): Nguyên nhân của "Khổ" đến từ "tham, sân, si" – những chấp trước, dục vọng, và sự vô minh của chính nội tâm.</w:t>
      </w:r>
    </w:p>
    <w:p w14:paraId="6CF29EB9">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Lớp siêu hình (Phác đồ điều trị): Các Ngài đưa ra một "phác đồ điều trị" toàn diện (Bát Chánh Đạo, tu luyện theo Chân-Thiện-Nhẫn...) nhằm mục đích "diệt tận gốc" mầm bệnh, thanh lọc tâm hồn, để cuối cùng đạt đến trạng thái giải thoát hoàn toàn, "ra khỏi Tam Giới, không trong Ngũ Hành".</w:t>
      </w:r>
    </w:p>
    <w:p w14:paraId="57E377F8">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7533598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4. Tổng hợp bài học từ quá khứ:</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Di sản của quá khứ không phải là những triết lý lỗi thời. Chúng chính là những tấm "bản đồ vượt ngục" quý giá, cho thấy rằng đã từng có những nền giáo dục đặt mục tiêu "Sinh mệnh" lên trên hết, tập trung vào việc xây dựng "la bàn nội tâm" và chỉ ra con đường hướng về sự tự do đích thực. Câu hỏi đặt ra là, tại sao chúng ta lại lãng quên chúng? Và liệu tương lai có buộc chúng ta phải tìm lại những tấm bản đồ này không?</w:t>
      </w:r>
    </w:p>
    <w:p w14:paraId="7028DA59">
      <w:pPr>
        <w:keepNext w:val="0"/>
        <w:keepLines w:val="0"/>
        <w:pageBreakBefore w:val="0"/>
        <w:widowControl/>
        <w:kinsoku/>
        <w:wordWrap/>
        <w:overflowPunct/>
        <w:topLinePunct w:val="0"/>
        <w:autoSpaceDE/>
        <w:autoSpaceDN/>
        <w:bidi w:val="0"/>
        <w:adjustRightInd/>
        <w:snapToGrid/>
        <w:spacing w:before="200" w:beforeAutospacing="0" w:after="180" w:afterAutospacing="0"/>
        <w:textAlignment w:val="auto"/>
        <w:rPr>
          <w:rFonts w:hint="default" w:ascii="Palatino Linotype" w:hAnsi="Palatino Linotype" w:cs="Palatino Linotype"/>
          <w:sz w:val="24"/>
          <w:szCs w:val="24"/>
        </w:rPr>
      </w:pPr>
    </w:p>
    <w:p w14:paraId="3F35BCB0">
      <w:pPr>
        <w:keepNext w:val="0"/>
        <w:keepLines w:val="0"/>
        <w:pageBreakBefore w:val="0"/>
        <w:widowControl/>
        <w:kinsoku/>
        <w:wordWrap/>
        <w:overflowPunct/>
        <w:topLinePunct w:val="0"/>
        <w:autoSpaceDE/>
        <w:autoSpaceDN/>
        <w:bidi w:val="0"/>
        <w:adjustRightInd/>
        <w:snapToGrid/>
        <w:spacing w:before="200" w:beforeAutospacing="0" w:after="180" w:afterAutospacing="0"/>
        <w:textAlignment w:val="auto"/>
        <w:rPr>
          <w:rFonts w:hint="default" w:ascii="Palatino Linotype" w:hAnsi="Palatino Linotype" w:cs="Palatino Linotype"/>
          <w:sz w:val="24"/>
          <w:szCs w:val="24"/>
        </w:rPr>
      </w:pPr>
    </w:p>
    <w:p w14:paraId="244899F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PHẦN IV: HÀNH TRÌNH CỦA CÂY CỌ VẼ – MỘT NGHIÊN CỨU VỀ "MỤC ĐÍCH"</w:t>
      </w:r>
    </w:p>
    <w:p w14:paraId="4ADCC17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chuyện cây cọ vẽ không chỉ là một "ca bệnh" để chẩn đoán, nó còn ẩn chứa hạt mầm của một "phác đồ điều trị". Nó cho thấy khả năng chuyển hóa nhận thức, một hành trình đi từ câu hỏi “làm sao để tồn tại?” đến câu hỏi “tồn tại để làm gì?”. Hãy cùng đi hết hành trình của nó, một hành trình mà mỗi người trong chúng ta, dù ở bất kỳ lĩnh vực nào, cũng đều có thể trải qua.</w:t>
      </w:r>
    </w:p>
    <w:p w14:paraId="3A260FE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1. Chặng đường thứ nhất: Bắt chước Thực tại – Làm chủ Kỹ thuật</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Đây là nền tảng, là sự khổ luyện cần thiết. Người họa sĩ trẻ phải dành hàng ngàn giờ để học về tỷ lệ, về phối cảnh, về ánh sáng và bóng tối. Mục tiêu của giai đoạn này là làm chủ công cụ, để đôi tay có thể tái hiện lại thế giới vật chất một cách chân thực nhất, giống như một bức ảnh. Đây là giai đoạn của kỹ năng, của sự chính xác, của việc xây dựng nên “cái vỏ” vững chắc. Trong giáo dục, đây tương đương với việc học thuộc lòng công thức, nắm vững ngữ pháp, rèn luyện các kỹ năng nền tảng.</w:t>
      </w:r>
    </w:p>
    <w:p w14:paraId="1D38A9F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2. Chặng đường thứ hai: Thổi hồn cho Sự sống – Nắm bắt cái “Hồn”</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Cao hơn một bước, người nghệ sĩ không chỉ vẽ hình dáng, mà còn nắm bắt được sự chuyển động, sức sống. Họ không vẽ một con ngựa đứng yên, mà vẽ một con ngựa đang tung vó trong gió. Họ không vẽ một chiếc lá, mà vẽ khoảnh khắc chiếc lá chao nghiêng lìa cành. Cây cọ của họ giờ đây không chỉ tái tạo vật chất, mà còn nắm bắt được dòng chảy của năng lượng, cái “hồn” của vạn vật. Trong giáo dục, đây là khi một học sinh không chỉ giải được bài toán, mà còn hiểu được vẻ đẹp và sự logic đằng sau nó.</w:t>
      </w:r>
    </w:p>
    <w:p w14:paraId="63D2BF7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3. Chặng đường thứ ba: Chạm đến Cảm xúc – Khám phá cái “Tâm”</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Ở đây, cây cọ không còn chỉ mô tả thế giới bên ngoài, mà bắt đầu khám phá thế giới nội tâm. Người họa sĩ giờ đây có thể vẽ được niềm vui trong ánh mắt, nỗi buồn trong khóe môi, sự u uất của một buổi chiều tà hay hy vọng của một buổi bình minh. Tác phẩm của họ có khả năng khơi gợi sự đồng cảm, kết nối với những tầng cảm xúc sâu kín của người xem. Đây là giai đoạn mà người nghệ sĩ bắt đầu dùng tài năng của mình để kể câu chuyện về thân phận con người.</w:t>
      </w:r>
    </w:p>
    <w:p w14:paraId="4A5C42D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4. Chặng đường thứ tư: Biểu đạt sự Thánh thiện – Chạm tới cái “Thần”</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Và chặng đường cuối cùng, cao cả nhất, là khi người nghệ sĩ vượt lên trên những cảm xúc vui buồn của cõi người để chạm đến và biểu đạt những gì thiêng liêng, trang nghiêm và từ bi. Đó là khi họ “truyền được cái Thần” vào tác phẩm. Khi nhìn vào những bức tượng Phật cổ, những bức tranh về các vị Thánh, ta không chỉ thấy một hình hài, mà cảm nhận được một trường năng lượng của sự bình yên và uy nghiêm. Đây là lúc nghệ thuật không còn là sự thể hiện của “cái tôi” cá nhân, mà trở thành một cánh cổng, một phương tiện để kết nối con người với Thần Thánh.</w:t>
      </w:r>
    </w:p>
    <w:p w14:paraId="51C6DAF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Sự lựa chọn của mục đích:</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Hành trình bốn chặng đường này đặt ra một câu hỏi định hướng cho cô bé họa sĩ, và cho tất cả chúng ta: Mục đích của tài năng là gì? Liệu nó chỉ dừng lại ở chặng đường đầu tiên, hoàn thiện kỹ thuật để đáp ứng thị hiếu thị trường và phục vụ cho “sinh kế”? Hay nó còn là một phương tiện để ta đi hết hành trình, không chỉ để hoàn thiện kỹ năng, mà để hoàn thiện chính tâm hồn mình, để làm giàu cho “sinh mệnh”?</w:t>
      </w:r>
    </w:p>
    <w:p w14:paraId="446C35D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Nhiều người sẽ hỏi, tại sao các tác phẩm của Picasso trông “méo mó” mà vẫn là kiệt tác? Có lẽ, câu trả lời nằm ở sự cộng hưởng về tần số nội tâm. Một tác phẩm nghệ thuật là sự phóng chiếu trung thực nhất thế giới nội tâm của người nghệ sĩ. Một tâm hồn hỗn loạn, giằng xé sẽ tạo ra và bị thu hút bởi sự hỗn loạn. Một tâm hồn thanh tịnh, hướng Thần sẽ tìm kiếm và biểu đạt sự thanh tịnh. Sự nổi tiếng và giá trị tiền bạc của một tác phẩm trong “nhà tù” này không nhất thiết phản ánh giá trị vĩnh cửu của nó, mà chỉ phản ánh tần số chung của xã hội tại thời điểm đó.</w:t>
      </w:r>
    </w:p>
    <w:p w14:paraId="6B1A5D23">
      <w:pPr>
        <w:keepNext w:val="0"/>
        <w:keepLines w:val="0"/>
        <w:pageBreakBefore w:val="0"/>
        <w:widowControl/>
        <w:kinsoku/>
        <w:wordWrap/>
        <w:overflowPunct/>
        <w:topLinePunct w:val="0"/>
        <w:autoSpaceDE/>
        <w:autoSpaceDN/>
        <w:bidi w:val="0"/>
        <w:adjustRightInd/>
        <w:snapToGrid/>
        <w:spacing w:before="200" w:beforeAutospacing="0" w:after="180" w:afterAutospacing="0"/>
        <w:textAlignment w:val="auto"/>
        <w:rPr>
          <w:rFonts w:hint="default" w:ascii="Palatino Linotype" w:hAnsi="Palatino Linotype" w:cs="Palatino Linotype"/>
          <w:sz w:val="24"/>
          <w:szCs w:val="24"/>
        </w:rPr>
      </w:pPr>
    </w:p>
    <w:p w14:paraId="11D6021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PHẦN V: HƯỚNG TỚI TƯƠNG LAI – "CƠN BÃO" AI VÀ SỰ TRỞ VỀ CỦA CHIẾC LA BÀN</w:t>
      </w:r>
    </w:p>
    <w:p w14:paraId="08ECD50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quá khứ đến hiện tại, tấm bản đồ giáo dục đã bị nghiêng lệch, la bàn nội tâm đã bị lãng quên. Nhưng tương lai đang mang đến một cơn bão, một chất xúc tác có sức mạnh buộc chúng ta phải thay đổi, dù chúng ta có muốn hay không. Cơn bão đó mang tên: Trí tuệ Nhân tạo (AI).</w:t>
      </w:r>
    </w:p>
    <w:p w14:paraId="2F6DDA0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1. AI: Kẻ Kế Thừa Hoàn Hảo của "Cái Vỏ"</w:t>
      </w:r>
    </w:p>
    <w:p w14:paraId="6EB5062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nhiều thập kỷ, nền giáo dục của chúng ta đã dốc toàn lực để đào tạo ra những con người có năng lực vượt trội trong việc xử lý thông tin, phân tích dữ liệu, tuân thủ quy trình và tối ưu hóa hiệu suất. Chúng ta đã cố gắng biến bộ não con người thành một siêu máy tính. Và giờ đây, chúng ta đã thành công trong việc tạo ra một siêu máy tính thực sự – AI – và nó làm những việc đó tốt hơn chúng ta gấp nhiều lần.</w:t>
      </w:r>
    </w:p>
    <w:p w14:paraId="6E6B13B8">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3888C503">
      <w:pPr>
        <w:pStyle w:val="6"/>
        <w:keepNext w:val="0"/>
        <w:keepLines w:val="0"/>
        <w:pageBreakBefore w:val="0"/>
        <w:widowControl/>
        <w:numPr>
          <w:ilvl w:val="0"/>
          <w:numId w:val="3"/>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Phân tích đa chiều:</w:t>
      </w:r>
    </w:p>
    <w:p w14:paraId="6CCB3F31">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Lớp Hiện tượng (Kinh tế &amp; Công nghệ): AI đang và sẽ tự động hóa hàng loạt công việc thuộc “cái vỏ” – những công việc đòi hỏi kỹ năng, kiến thức, và logic, từ luật sư, lập trình viên, đến các nhà phân tích tài chính. Nền kinh tế dựa trên "lao động tri thức" đang bị thách thức tận gốc rễ.</w:t>
      </w:r>
    </w:p>
    <w:p w14:paraId="41643E7F">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Lớp Bản chất (Triết học): AI không phải là một công cụ mới. Nó là đỉnh cao, là sự kết tinh hoàn hảo của thế giới quan duy vật. Nó là hiện thân của một trí tuệ không có linh hồn, một logic không có lòng trắc ẩn. Nó đang lấy đi những gì mà nền giáo dục “sinh kế” cố gắng trao cho chúng ta, phơi bày sự trống rỗng của một nền giáo dục chỉ tập trung vào “cái vỏ”.</w:t>
      </w:r>
    </w:p>
    <w:p w14:paraId="2C0F72A0">
      <w:pPr>
        <w:keepNext w:val="0"/>
        <w:keepLines w:val="0"/>
        <w:pageBreakBefore w:val="0"/>
        <w:widowControl/>
        <w:numPr>
          <w:ilvl w:val="1"/>
          <w:numId w:val="2"/>
        </w:numPr>
        <w:suppressLineNumbers w:val="0"/>
        <w:tabs>
          <w:tab w:val="left" w:pos="800"/>
          <w:tab w:val="clear" w:pos="1440"/>
        </w:tabs>
        <w:kinsoku/>
        <w:wordWrap/>
        <w:overflowPunct/>
        <w:topLinePunct w:val="0"/>
        <w:autoSpaceDE/>
        <w:autoSpaceDN/>
        <w:bidi w:val="0"/>
        <w:adjustRightInd/>
        <w:snapToGrid/>
        <w:spacing w:before="200" w:beforeAutospacing="0" w:after="180" w:afterAutospacing="0" w:line="240" w:lineRule="atLeast"/>
        <w:ind w:left="800"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Lớp Siêu hình ("Chất xúc tác" được an bài): AI không phải là kẻ thù, mà có lẽ là một “bài kiểm tra cuối cùng” được an bài cho nhân loại trong “nhà tù” này. Bằng cách tự động hóa mọi công việc, nó đang tước đi của các “tù nhân” những mối bận tâm quen thuộc về “sinh kế”. Lần đầu tiên trong lịch sử, nó buộc một bộ phận lớn nhân loại phải đối mặt với câu hỏi trống rỗng: “Vậy thì, tôi sống để làm gì?”. Đây là một cơ hội vàng cho sự thức tỉnh hàng loạt.</w:t>
      </w:r>
    </w:p>
    <w:p w14:paraId="36408559">
      <w:pPr>
        <w:keepNext w:val="0"/>
        <w:keepLines w:val="0"/>
        <w:pageBreakBefore w:val="0"/>
        <w:widowControl/>
        <w:numPr>
          <w:ilvl w:val="1"/>
          <w:numId w:val="2"/>
        </w:numPr>
        <w:suppressLineNumbers w:val="0"/>
        <w:kinsoku/>
        <w:wordWrap/>
        <w:overflowPunct/>
        <w:topLinePunct w:val="0"/>
        <w:autoSpaceDE/>
        <w:autoSpaceDN/>
        <w:bidi w:val="0"/>
        <w:adjustRightInd/>
        <w:snapToGrid/>
        <w:spacing w:before="200" w:beforeAutospacing="0" w:after="180" w:afterAutospacing="0" w:line="240" w:lineRule="atLeast"/>
        <w:ind w:left="2882" w:hanging="360"/>
        <w:textAlignment w:val="auto"/>
        <w:rPr>
          <w:rFonts w:hint="default" w:ascii="Palatino Linotype" w:hAnsi="Palatino Linotype" w:eastAsia="sans-serif" w:cs="Palatino Linotype"/>
          <w:sz w:val="24"/>
          <w:szCs w:val="24"/>
        </w:rPr>
      </w:pPr>
    </w:p>
    <w:p w14:paraId="4975F12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2. Tiếng nói của những nhà tư tưởng cấp tiến: Một tầm nhìn cho tương lai</w:t>
      </w:r>
    </w:p>
    <w:p w14:paraId="76824AF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đối mặt với một tương lai mà máy móc có thể "làm việc", con người sẽ "sống" như thế nào? Các nhà tư tưởng cấp tiến đã sớm nhìn thấy điều này. Nhà tư tưởng Osho từng đưa ra một ý tưởng có vẻ không tưởng: một xã hội nơi công nghệ giải phóng con người khỏi lao động, để họ có thời gian cho sáng tạo và phát triển nội tâm, cho thiền định.</w:t>
      </w:r>
    </w:p>
    <w:p w14:paraId="25F1E19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Dù tầm nhìn đó còn xa vời, nó đặt ra một câu hỏi cấp thiết cho các nhà quản lý, các nhà giáo dục, và mỗi bậc phụ huynh: Chúng ta đang đào tạo thế hệ trẻ để cạnh tranh với máy móc, hay để làm những điều máy móc không bao giờ làm được?</w:t>
      </w:r>
    </w:p>
    <w:p w14:paraId="73337B3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Những điều đó là gì? Đó là lòng trắc ẩn, là sự sáng tạo đến từ trực giác, là khả năng kết nối sâu sắc với người khác, là lòng dũng cảm đạo đức, và quan trọng nhất, là khả năng đi tìm ý nghĩa, là hành trình “vượt ngục”.</w:t>
      </w:r>
    </w:p>
    <w:p w14:paraId="3A86A4A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3. "Phác đồ điều trị" cho tương lai: Tích hợp và Cân bằng</w:t>
      </w:r>
    </w:p>
    <w:p w14:paraId="580263B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nền giáo dục cho tương lai không phải là việc vứt bỏ hoàn toàn mô hình cũ. Nó phải là một sự tích hợp thông thái:</w:t>
      </w:r>
    </w:p>
    <w:p w14:paraId="4D04B22A">
      <w:pPr>
        <w:pStyle w:val="6"/>
        <w:keepNext w:val="0"/>
        <w:keepLines w:val="0"/>
        <w:pageBreakBefore w:val="0"/>
        <w:widowControl/>
        <w:numPr>
          <w:ilvl w:val="0"/>
          <w:numId w:val="3"/>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Tôn trọng sự đa dạng: Công nhận và tạo điều kiện cho cả bốn miền đất giáo dục cùng phát triển: từ học thuật, học nghề, đến chiêm nghiệm chiều sâu.</w:t>
      </w:r>
    </w:p>
    <w:p w14:paraId="5E90CE50">
      <w:pPr>
        <w:pStyle w:val="6"/>
        <w:keepNext w:val="0"/>
        <w:keepLines w:val="0"/>
        <w:pageBreakBefore w:val="0"/>
        <w:widowControl/>
        <w:numPr>
          <w:ilvl w:val="0"/>
          <w:numId w:val="3"/>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2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Khuyến khích sự "chồng lớp": Phải làm cho mọi người hiểu rằng, sự tu dưỡng nội tâm (Góc 4) không phải là một con đường tách biệt dành cho các tu sĩ. Nó là một “hệ điều hành cho tâm trí” có thể được cài đặt trên mọi “phần cứng” ngành nghề, giúp người bác sĩ trở nên nhân ái hơn, người kỹ sư trở nên có trách nhiệm hơn, và giúp mọi công việc, dù là nhỏ nhất, đều có thể trở thành một con đường tu dưỡng.</w:t>
      </w:r>
    </w:p>
    <w:p w14:paraId="6D6FD122">
      <w:pPr>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textAlignment w:val="auto"/>
        <w:rPr>
          <w:rFonts w:hint="default" w:ascii="Palatino Linotype" w:hAnsi="Palatino Linotype" w:eastAsia="sans-serif" w:cs="Palatino Linotype"/>
          <w:sz w:val="24"/>
          <w:szCs w:val="24"/>
        </w:rPr>
      </w:pPr>
    </w:p>
    <w:p w14:paraId="544B201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LỜI KẾT: KHU VƯỜN CỦA TÌNH YÊU THƯƠNG</w:t>
      </w:r>
    </w:p>
    <w:p w14:paraId="6E41E66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từ quá khứ đến tương lai, giáo dục cần thay đổi điều gì nhất? Có lẽ, sự thay đổi lớn nhất không nằm ở sách giáo khoa hay phương pháp, mà nằm ở chính quan niệm, ở trái tim của mỗi chúng ta.</w:t>
      </w:r>
    </w:p>
    <w:p w14:paraId="00CDFA8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Không phải ai cũng sẽ chọn con đường “vượt ngục” một cách có ý thức. Và điều đó hoàn toàn ổn. Một xã hội không chỉ cần những người đi tìm đường, mà còn cần những người thợ lành nghề, những người nông dân chân chất, và cả những bông hoa dại kiên cường. Miễn là họ sống một cuộc đời lương thiện, không gây hại cho mình và cho người, thì mọi con đường đều đáng được trân trọng.</w:t>
      </w:r>
    </w:p>
    <w:p w14:paraId="778F3A7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dù là cổ thụ hay hoa dại, mọi cái cây đều cần một mảnh đất lành để phát triển. Mảnh đất đó chính là nền tảng đạo đức – lòng tốt, sự chính trực, và sự bao dung. Đây chính là thành tựu tối thiểu và cũng là cao cả nhất mà một nền giáo dục phải hướng tới.</w:t>
      </w:r>
    </w:p>
    <w:p w14:paraId="2882155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Cuộc cách mạng giáo dục thực sự không bắt đầu từ các bộ trưởng hay các chính sách vĩ mô. Nó bắt đầu từ những lựa chọn nhỏ bé của mỗi chúng ta. Nó bắt đầu khi một người cha, thay vì áp đặt, lại chọn cách lắng nghe và dẫn dắt con mình bằng trí huệ. Nó bắt đầu khi một người thầy dám dành năm phút để khơi gợi một câu hỏi lớn thay vì chỉ dạy công thức. Nó bắt đầu khi một người học sinh dám can đảm đi tìm chiếc la bàn cho chính mình.</w:t>
      </w:r>
    </w:p>
    <w:p w14:paraId="1C14B0F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200" w:beforeAutospacing="0" w:after="180" w:afterAutospacing="0" w:line="240" w:lineRule="atLeast"/>
        <w:ind w:left="0" w:right="0" w:firstLine="0"/>
        <w:textAlignment w:val="auto"/>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Giống như một người làm vườn, chúng ta không thể quyết định một hạt mầm sẽ trở thành cây gì. Chúng ta chỉ có thể vun xới mảnh đất, cung cấp đủ ánh sáng và nước lành, rồi tin tưởng vào sự sống đang âm thầm nảy nở bên trong. Và có lẽ, đó là tất cả những gì giáo dục chân chính, cũng như tình yêu thương đích thực, cần làm: giúp mỗi sinh mệnh có thể phát triển thành phiên bản chân thật và tốt đẹp nhất của chính nó.</w:t>
      </w:r>
    </w:p>
    <w:p w14:paraId="52650AA6">
      <w:pPr>
        <w:keepNext w:val="0"/>
        <w:keepLines w:val="0"/>
        <w:pageBreakBefore w:val="0"/>
        <w:widowControl/>
        <w:kinsoku/>
        <w:wordWrap/>
        <w:overflowPunct/>
        <w:topLinePunct w:val="0"/>
        <w:autoSpaceDE/>
        <w:autoSpaceDN/>
        <w:bidi w:val="0"/>
        <w:adjustRightInd/>
        <w:snapToGrid/>
        <w:spacing w:before="200" w:beforeAutospacing="0" w:after="180" w:afterAutospacing="0"/>
        <w:textAlignment w:val="auto"/>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E8B912"/>
    <w:multiLevelType w:val="multilevel"/>
    <w:tmpl w:val="E4E8B91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4BAF539E"/>
    <w:multiLevelType w:val="multilevel"/>
    <w:tmpl w:val="4BAF53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F4034DF"/>
    <w:multiLevelType w:val="singleLevel"/>
    <w:tmpl w:val="6F4034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73A95"/>
    <w:rsid w:val="17BB3CFC"/>
    <w:rsid w:val="38D75A4F"/>
    <w:rsid w:val="48A97644"/>
    <w:rsid w:val="4DB97740"/>
    <w:rsid w:val="57573A95"/>
    <w:rsid w:val="591F0ED8"/>
    <w:rsid w:val="69881232"/>
    <w:rsid w:val="71191E4E"/>
    <w:rsid w:val="7BE63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2025-10-24T12:58:00Z</dcterms:created>
  <dc:creator>Anh Tuan Nguyen</dc:creator>
  <cp:lastModifiedBy>Anh Tuan Nguyen</cp:lastModifiedBy>
  <dcterms:modified xsi:type="dcterms:W3CDTF">2025-10-24T13:08:16Z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E3FCB8590828400299F244E7D4E2C4CD_13</vt:lpwstr>
  </property>
</Properties>
</file>