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3FADD0C">
      <w:pPr>
        <w:rPr>
          <w:rFonts w:hint="default" w:ascii="Palatino Linotype" w:hAnsi="Palatino Linotype" w:cs="Palatino Linotype"/>
          <w:sz w:val="24"/>
          <w:szCs w:val="24"/>
        </w:rPr>
      </w:pPr>
    </w:p>
    <w:p w14:paraId="10B2C00D">
      <w:pPr>
        <w:rPr>
          <w:rFonts w:hint="default" w:ascii="Palatino Linotype" w:hAnsi="Palatino Linotype" w:cs="Palatino Linotype"/>
          <w:sz w:val="24"/>
          <w:szCs w:val="24"/>
        </w:rPr>
      </w:pPr>
    </w:p>
    <w:p w14:paraId="49FFEF22">
      <w:pPr>
        <w:bidi w:val="0"/>
        <w:rPr>
          <w:rFonts w:hint="default" w:ascii="Palatino Linotype" w:hAnsi="Palatino Linotype" w:cs="Palatino Linotype"/>
          <w:sz w:val="36"/>
          <w:szCs w:val="36"/>
          <w:lang w:val="en-US"/>
        </w:rPr>
      </w:pPr>
      <w:r>
        <w:rPr>
          <w:rFonts w:hint="default" w:ascii="Palatino Linotype" w:hAnsi="Palatino Linotype" w:cs="Palatino Linotype"/>
          <w:sz w:val="36"/>
          <w:szCs w:val="36"/>
        </w:rPr>
        <w:t>BÀI BLOG</w:t>
      </w:r>
      <w:r>
        <w:rPr>
          <w:rFonts w:hint="default" w:ascii="Palatino Linotype" w:hAnsi="Palatino Linotype" w:cs="Palatino Linotype"/>
          <w:sz w:val="36"/>
          <w:szCs w:val="36"/>
          <w:lang w:val="en-US"/>
        </w:rPr>
        <w:t xml:space="preserve">: </w:t>
      </w:r>
      <w:r>
        <w:rPr>
          <w:rFonts w:hint="default" w:ascii="Palatino Linotype" w:hAnsi="Palatino Linotype" w:cs="Palatino Linotype"/>
          <w:sz w:val="36"/>
          <w:szCs w:val="36"/>
        </w:rPr>
        <w:t>Bên trong Black Hole, bên ngoài Big Ban</w:t>
      </w:r>
    </w:p>
    <w:p w14:paraId="6E5DD6C9">
      <w:pPr>
        <w:rPr>
          <w:rFonts w:hint="default"/>
        </w:rPr>
      </w:pPr>
    </w:p>
    <w:p w14:paraId="2595DD56">
      <w:pPr>
        <w:rPr>
          <w:rFonts w:hint="default" w:ascii="Palatino Linotype" w:hAnsi="Palatino Linotype" w:cs="Palatino Linotype"/>
          <w:sz w:val="24"/>
          <w:szCs w:val="24"/>
          <w:lang w:val="en-US"/>
        </w:rPr>
      </w:pPr>
      <w:r>
        <w:rPr>
          <w:rFonts w:hint="default" w:ascii="Palatino Linotype" w:hAnsi="Palatino Linotype" w:cs="Palatino Linotype"/>
          <w:sz w:val="24"/>
          <w:szCs w:val="24"/>
          <w:lang w:val="en-US"/>
        </w:rPr>
        <w:t xml:space="preserve">Tác giả: </w:t>
      </w:r>
      <w:r>
        <w:rPr>
          <w:rFonts w:hint="default" w:ascii="Palatino Linotype" w:hAnsi="Palatino Linotype" w:cs="Palatino Linotype"/>
          <w:b/>
          <w:bCs/>
          <w:sz w:val="24"/>
          <w:szCs w:val="24"/>
          <w:lang w:val="en-US"/>
        </w:rPr>
        <w:t>Aiden Lee</w:t>
      </w:r>
      <w:r>
        <w:rPr>
          <w:rFonts w:hint="default" w:ascii="Palatino Linotype" w:hAnsi="Palatino Linotype" w:cs="Palatino Linotype"/>
          <w:b w:val="0"/>
          <w:bCs w:val="0"/>
          <w:sz w:val="24"/>
          <w:szCs w:val="24"/>
          <w:lang w:val="en-US"/>
        </w:rPr>
        <w:t>, Sáng lập viên của THE LIVES MEDIA</w:t>
      </w:r>
      <w:bookmarkStart w:id="0" w:name="_GoBack"/>
      <w:bookmarkEnd w:id="0"/>
      <w:r>
        <w:rPr>
          <w:rFonts w:hint="default" w:ascii="Palatino Linotype" w:hAnsi="Palatino Linotype" w:cs="Palatino Linotype"/>
          <w:b/>
          <w:bCs/>
          <w:sz w:val="24"/>
          <w:szCs w:val="24"/>
          <w:lang w:val="en-US"/>
        </w:rPr>
        <w:t xml:space="preserve"> </w:t>
      </w:r>
    </w:p>
    <w:p w14:paraId="367A06AB">
      <w:pPr>
        <w:rPr>
          <w:rFonts w:hint="default"/>
        </w:rPr>
      </w:pPr>
    </w:p>
    <w:p w14:paraId="44D037DF">
      <w:pPr>
        <w:rPr>
          <w:rFonts w:hint="default"/>
        </w:rPr>
      </w:pPr>
    </w:p>
    <w:p w14:paraId="3F135772">
      <w:pPr>
        <w:pStyle w:val="2"/>
        <w:bidi w:val="0"/>
        <w:spacing w:line="240" w:lineRule="auto"/>
        <w:rPr>
          <w:rFonts w:hint="default" w:ascii="Palatino Linotype" w:hAnsi="Palatino Linotype" w:eastAsia="sans-serif" w:cs="Palatino Linotype"/>
          <w:i w:val="0"/>
          <w:iCs w:val="0"/>
          <w:caps w:val="0"/>
          <w:color w:val="1A1C1E"/>
          <w:spacing w:val="0"/>
          <w:sz w:val="32"/>
          <w:szCs w:val="32"/>
        </w:rPr>
      </w:pPr>
      <w:r>
        <w:rPr>
          <w:rFonts w:hint="default" w:ascii="Palatino Linotype" w:hAnsi="Palatino Linotype" w:eastAsia="sans-serif" w:cs="Palatino Linotype"/>
          <w:i w:val="0"/>
          <w:iCs w:val="0"/>
          <w:caps w:val="0"/>
          <w:color w:val="1A1C1E"/>
          <w:spacing w:val="0"/>
          <w:sz w:val="32"/>
          <w:szCs w:val="32"/>
          <w:shd w:val="clear" w:fill="FFFFFF"/>
        </w:rPr>
        <w:t>Lời Mở Đầu: Câu Hỏi Lớn Bị Bỏ Quên</w:t>
      </w:r>
    </w:p>
    <w:p w14:paraId="3126E2E2">
      <w:pPr>
        <w:pStyle w:val="7"/>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Trong hơn một thế kỷ qua, trí tuệ của nhân loại đã vẽ nên một bức tranh vĩ đại về nguồn gốc của vạn vật. Đó là câu chuyện về Big Bang. Từ một điểm kỳ dị vô cùng nhỏ bé và nóng bỏng, một vụ nổ khai sinh đã tạo ra không gian, thời gian, và tất cả vật chất mà chúng ta biết. Qua 13,8 tỷ năm giãn nở và nguội dần, nó đã hình thành nên các thiên hà, các ngôi sao, các hành tinh, và cuối cùng, là chính chúng ta.</w:t>
      </w:r>
    </w:p>
    <w:p w14:paraId="7F210DA5">
      <w:pPr>
        <w:pStyle w:val="7"/>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Đây là một trong những thành tựu trí tuệ vĩ đại nhất, một câu chuyện được củng cố bằng những phương trình toán học phức tạp và những bằng chứng quan sát thuyết phục. Nó đã cho chúng ta một trật tự, một dòng thời gian, một lời giải thích hợp lý cho sự tồn tại của thế giới vật chất.</w:t>
      </w:r>
    </w:p>
    <w:p w14:paraId="6B2433F1">
      <w:pPr>
        <w:pStyle w:val="7"/>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Nhưng ngay cả trong sự huy hoàng của nó, câu chuyện về Big Bang vẫn để lại một khoảng trống lặng im, một câu hỏi nền tảng mà chính khoa học cũng phải bối rối: "Cái gì có trước Big Bang?". Nếu vũ trụ sinh ra từ một điểm, thì cái gì đã tạo ra điểm đó? Năng lượng khổng lồ cho vụ nổ ấy đến từ đâu?</w:t>
      </w:r>
    </w:p>
    <w:p w14:paraId="6C09DF5C">
      <w:pPr>
        <w:pStyle w:val="7"/>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Câu hỏi này đẩy chúng ta đến ranh giới của vật lý và chạm vào một cuộc tranh luận còn cổ xưa hơn, sâu sắc hơn của triết học: "Vật chất có trước, hay Ý thức có trước?".</w:t>
      </w:r>
    </w:p>
    <w:p w14:paraId="3921C3DE">
      <w:pPr>
        <w:pStyle w:val="7"/>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Khoa học hiện đại, với tiền đề rằng mọi thứ đều phải đo lường được, đã mặc nhiên chọn phe vật chất. Họ cho rằng ý thức chỉ là một sản phẩm phụ phức tạp, một tia sáng le lói được sinh ra từ các phản ứng hóa học trong não bộ sau hàng tỷ năm tiến hóa ngẫu nhiên.</w:t>
      </w:r>
    </w:p>
    <w:p w14:paraId="6D060F2B">
      <w:pPr>
        <w:pStyle w:val="7"/>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Nhưng có một dòng trí tuệ khác, một dòng chảy ngầm đã tồn tại qua nhiều nền văn minh, lại đưa ra một câu trả lời hoàn toàn khác. Nó gợi ý rằng, có lẽ chúng ta đã đặt sai câu hỏi. Có lẽ không có "cái nào có trước", bởi vì cả hai vốn dĩ không hề tách rời. Và có lẽ, vũ trụ này không khởi đầu bằng một tai nạn vật chất, mà bằng một Ý Niệm.</w:t>
      </w:r>
    </w:p>
    <w:p w14:paraId="28267531">
      <w:pPr>
        <w:pStyle w:val="7"/>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Bài viết này mời bạn, dù bạn là một nhà khoa học, một triết gia, hay chỉ đơn giản là một người tò mò, hãy cùng tạm gác lại những câu trả lời quen thuộc để bước vào một hành trình khám phá. Đây không phải là một hành trình nhằm phủ nhận khoa học, mà là để đặt nó vào trong một bối cảnh còn rộng lớn hơn, nơi vật chất, năng lượng và ý thức cùng hòa quyện trong một vũ điệu sáng tạo vô tận.</w:t>
      </w:r>
    </w:p>
    <w:p w14:paraId="546DE2A3">
      <w:pPr>
        <w:pStyle w:val="2"/>
        <w:bidi w:val="0"/>
        <w:spacing w:line="240" w:lineRule="auto"/>
        <w:rPr>
          <w:rFonts w:hint="default" w:ascii="Palatino Linotype" w:hAnsi="Palatino Linotype" w:eastAsia="sans-serif" w:cs="Palatino Linotype"/>
          <w:b/>
          <w:bCs/>
          <w:i w:val="0"/>
          <w:iCs w:val="0"/>
          <w:caps w:val="0"/>
          <w:color w:val="1A1C1E"/>
          <w:spacing w:val="0"/>
          <w:sz w:val="32"/>
          <w:szCs w:val="32"/>
          <w:shd w:val="clear" w:fill="FFFFFF"/>
        </w:rPr>
      </w:pPr>
      <w:r>
        <w:rPr>
          <w:rFonts w:hint="default" w:ascii="Palatino Linotype" w:hAnsi="Palatino Linotype" w:eastAsia="sans-serif" w:cs="Palatino Linotype"/>
          <w:b/>
          <w:bCs/>
          <w:i w:val="0"/>
          <w:iCs w:val="0"/>
          <w:caps w:val="0"/>
          <w:color w:val="1A1C1E"/>
          <w:spacing w:val="0"/>
          <w:sz w:val="32"/>
          <w:szCs w:val="32"/>
          <w:shd w:val="clear" w:fill="FFFFFF"/>
        </w:rPr>
        <w:t>Chương I: Nền Tảng Của Thực Tại – Khi Ý Thức và Vật Chất Là Một</w:t>
      </w:r>
    </w:p>
    <w:p w14:paraId="71B02C6B">
      <w:pPr>
        <w:pStyle w:val="7"/>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Để khám phá khả năng vũ trụ được sinh ra từ một Ý Niệm, chúng ta cần bắt đầu từ một nguyên lý nền tảng nhất, một nguyên lý đã được các nhà hiền triết phương Đông và phương Tây cổ đại chiêm nghiệm từ hàng ngàn năm trước. Đó là Thuyết Nhất Nguyên Luận (Monism).</w:t>
      </w:r>
    </w:p>
    <w:p w14:paraId="254F341B">
      <w:pPr>
        <w:pStyle w:val="7"/>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Nghe có vẻ phức tạp, nhưng ý tưởng cốt lõi của nó lại vô cùng giản dị: vạn vật trong vũ trụ, dù biểu hiện dưới vô số hình thái khác nhau, đều bắt nguồn từ một bản thể duy nhất. Theo đó, ý thức và vật chất không phải là hai thực thể riêng biệt, đối đầu nhau. Chúng chỉ là hai trạng thái biểu hiện khác nhau của cùng một sự thật.</w:t>
      </w:r>
    </w:p>
    <w:p w14:paraId="576860CF">
      <w:pPr>
        <w:pStyle w:val="7"/>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i w:val="0"/>
          <w:iCs w:val="0"/>
          <w:caps w:val="0"/>
          <w:color w:val="1A1C1E"/>
          <w:spacing w:val="0"/>
          <w:sz w:val="24"/>
          <w:szCs w:val="24"/>
          <w:shd w:val="clear" w:fill="FFFFFF"/>
        </w:rPr>
        <w:t>Hãy tưởng tượng về nước. Nước có thể tồn tại ở thể lỏng mà chúng ta uống hằng ngày. Khi bị đun nóng, nó trở thành hơi nước vô hình, lan tỏa trong không khí. Khi bị làm lạnh, nó đông cứng lại thành băng đá rắn chắc. Hơi nước, nước lỏng, và băng đá trông hoàn toàn khác nhau, có những đặc tính hoàn toàn khác nhau, nhưng không ai nghi ngờ rằng bản chất sâu xa của chúng vẫn chỉ là một: H₂O. Chúng chỉ đang ở trong những trạng thái năng lượng và cấu trúc khác nhau.</w:t>
      </w:r>
    </w:p>
    <w:p w14:paraId="57A76A7E">
      <w:pPr>
        <w:pStyle w:val="7"/>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i w:val="0"/>
          <w:iCs w:val="0"/>
          <w:caps w:val="0"/>
          <w:color w:val="1A1C1E"/>
          <w:spacing w:val="0"/>
          <w:sz w:val="24"/>
          <w:szCs w:val="24"/>
          <w:shd w:val="clear" w:fill="FFFFFF"/>
        </w:rPr>
        <w:t>Ý tưởng này, dù có vẻ xa lạ với tư duy phương Tây hiện đại, lại không hề đơn độc. Ngay cả trong lĩnh vực vật lý lượng tử, những nhà tư tưởng tiên phong như David Bohm, một trong những học trò xuất sắc của Einstein, cũng đã đưa ra một mô hình thực tại đáng kinh ngạc. Ông cho rằng vũ trụ vật chất mà chúng ta thấy chỉ là "Trật tự hiện" (Explicate Order), một sự biểu lộ ra bên ngoài của một tầng thực tại sâu hơn, toàn diện và liên kết hơn gọi là "Trật tự ẩn" (Implicate Order).</w:t>
      </w:r>
    </w:p>
    <w:p w14:paraId="084C7CC4">
      <w:pPr>
        <w:pStyle w:val="7"/>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i w:val="0"/>
          <w:iCs w:val="0"/>
          <w:caps w:val="0"/>
          <w:color w:val="1A1C1E"/>
          <w:spacing w:val="0"/>
          <w:sz w:val="24"/>
          <w:szCs w:val="24"/>
          <w:shd w:val="clear" w:fill="FFFFFF"/>
        </w:rPr>
        <w:t>Phải chăng "Trật tự ẩn" của Bohm và "Bản Thể Duy Nhất" trong minh triết cổ xưa chỉ là hai cách gọi tên cho cùng một sự thật? Rằng ở tầng tồn tại cao nhất, một Ý Niệm thuần túy – một dạng thức của ý thức tối cao – có thể tự "ngưng tụ" lại để tạo ra vật chất.</w:t>
      </w:r>
    </w:p>
    <w:p w14:paraId="26E503C9">
      <w:pPr>
        <w:pStyle w:val="7"/>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Thuyết Nhất Nguyên Luận cho rằng ý thức và vật chất cũng giống như vậy. Ý thức có thể giống như hơi nước: vi tế, lan tỏa, vô hình, không bị giới hạn. Còn vật chất giống như băng đá: ngưng tụ, hữu hình, có cấu trúc và quy luật rõ ràng. Chúng không phải là hai thứ khác nhau, mà chỉ là hai trạng thái dao động của cùng một bản thể vũ trụ.</w:t>
      </w:r>
    </w:p>
    <w:p w14:paraId="54B63B3B">
      <w:pPr>
        <w:pStyle w:val="7"/>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Khi chấp nhận nguyên lý này, một cánh cửa nhận thức đáng kinh ngạc sẽ mở ra. Nếu vật chất chỉ là một trạng thái "ngưng tụ" của một bản thể sâu xa hơn, thì ở tầng tồn tại cao nhất, vi tế nhất, một Ý Niệm thuần túy – một dạng thức của ý thức tối cao – có thể tự "ngưng tụ" lại để tạo ra vật chất.</w:t>
      </w:r>
    </w:p>
    <w:p w14:paraId="136FCCD0">
      <w:pPr>
        <w:pStyle w:val="7"/>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Điều này không phải là một ý tưởng hoàn toàn xa vời. Trong nhiều kinh văn cổ xưa, người ta mô tả rằng một vị Thần với pháp lực cao thâm có thể chỉ bằng một ý niệm mà tạo ra cả một Thiên Quốc mênh mông, với núi non, sông hồ, và vô số sinh mệnh. Thế giới đó, đối với các sinh mệnh sống trong đó, là hoàn toàn chân thực, với những quy luật vật lý riêng của nó.</w:t>
      </w:r>
    </w:p>
    <w:p w14:paraId="68B94C4C">
      <w:pPr>
        <w:pStyle w:val="7"/>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Vậy vũ trụ của chúng ta thì sao? Có lẽ nó cũng không phải là một ngoại lệ. Có thể toàn bộ vũ trụ bao la mà chúng ta đang quan sát, với hàng tỷ thiên hà, với những quy luật phức tạp, cũng chỉ là sự biểu hiện ra của một Ý Niệm vĩ đại từ một sinh mệnh ở tầng cao hơn.</w:t>
      </w:r>
    </w:p>
    <w:p w14:paraId="54A84CEE">
      <w:pPr>
        <w:pStyle w:val="7"/>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Nếu vậy, nguồn gốc của vũ trụ không phải là một tai nạn ngẫu nhiên từ hư vô, không phải là một vụ nổ hỗn loạn không mục đích. Nó là một hành động sáng tạo có chủ đích, một bản giao hưởng được bắt đầu từ một nốt nhạc đầu tiên mang tên Ý Thức. Và câu chuyện của chúng ta không phải là câu chuyện về những hạt vật chất vô tri, mà là câu chuyện về sự biểu hiện của một Ý Niệm vĩ đại.</w:t>
      </w:r>
    </w:p>
    <w:p w14:paraId="4BF7748E">
      <w:pPr>
        <w:rPr>
          <w:rFonts w:hint="default" w:ascii="Palatino Linotype" w:hAnsi="Palatino Linotype" w:cs="Palatino Linotype"/>
          <w:sz w:val="24"/>
          <w:szCs w:val="24"/>
        </w:rPr>
      </w:pPr>
    </w:p>
    <w:p w14:paraId="1BB42193">
      <w:pPr>
        <w:rPr>
          <w:rFonts w:hint="default" w:ascii="Palatino Linotype" w:hAnsi="Palatino Linotype" w:cs="Palatino Linotype"/>
          <w:sz w:val="24"/>
          <w:szCs w:val="24"/>
        </w:rPr>
      </w:pPr>
    </w:p>
    <w:p w14:paraId="7605B431">
      <w:pPr>
        <w:pStyle w:val="2"/>
        <w:bidi w:val="0"/>
        <w:spacing w:line="240" w:lineRule="auto"/>
        <w:rPr>
          <w:rFonts w:hint="default" w:ascii="Palatino Linotype" w:hAnsi="Palatino Linotype" w:eastAsia="sans-serif" w:cs="Palatino Linotype"/>
          <w:b/>
          <w:bCs/>
          <w:i w:val="0"/>
          <w:iCs w:val="0"/>
          <w:caps w:val="0"/>
          <w:color w:val="1A1C1E"/>
          <w:spacing w:val="0"/>
          <w:sz w:val="32"/>
          <w:szCs w:val="32"/>
          <w:shd w:val="clear" w:fill="FFFFFF"/>
        </w:rPr>
      </w:pPr>
      <w:r>
        <w:rPr>
          <w:rFonts w:hint="default" w:ascii="Palatino Linotype" w:hAnsi="Palatino Linotype" w:eastAsia="sans-serif" w:cs="Palatino Linotype"/>
          <w:b/>
          <w:bCs/>
          <w:i w:val="0"/>
          <w:iCs w:val="0"/>
          <w:caps w:val="0"/>
          <w:color w:val="1A1C1E"/>
          <w:spacing w:val="0"/>
          <w:sz w:val="32"/>
          <w:szCs w:val="32"/>
          <w:shd w:val="clear" w:fill="FFFFFF"/>
        </w:rPr>
        <w:t>Chương II: Những Tấm Bản Đồ Của Cùng Một Thực Tại</w:t>
      </w:r>
    </w:p>
    <w:p w14:paraId="198D9C68">
      <w:pPr>
        <w:pStyle w:val="7"/>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Nếu vũ trụ vật chất là sự biểu hiện của một Ý Niệm, thì khi nó "ngưng tụ" lại trong không gian của chúng ta, nó phải tuân theo những quy luật vận hành cụ thể. Giống như một lập trình viên viết ra những "hàm" cốt lõi cho một thế giới ảo, hay một nhạc sĩ soạn nên những quy tắc hòa âm cho một bản giao hưởng.</w:t>
      </w:r>
    </w:p>
    <w:p w14:paraId="7C6AD9C0">
      <w:pPr>
        <w:pStyle w:val="7"/>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Vật chất trong thế giới của chúng ta vẫn luôn là chính nó, với những quy luật vận hành nội tại. Nhưng cách con người mô tả và hiểu nó lại thay đổi tùy thuộc vào phương pháp, quan niệm, và cảnh giới nhận thức của họ. Trong nỗ lực "vẽ bản đồ" cho thực tại vật chất này, nhân loại đã tạo ra nhiều hệ thống mô tả khác nhau, trong đó có hai tấm bản đồ lớn đã định hình nên tư duy của phương Đông và phương Tây.</w:t>
      </w:r>
    </w:p>
    <w:p w14:paraId="7CF07DDD">
      <w:pPr>
        <w:pStyle w:val="7"/>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Hãy hình dung về một trận bóng đá. Cùng một sự kiện đang diễn ra trên sân, nhưng mỗi người lại "thấy" một phiên bản khác của thực tại. Huấn luyện viên nhìn thấy thế trận và chiến thuật. Cầu thủ chỉ quan tâm đến trái bóng và vị trí của đồng đội. Khán giả đắm chìm trong cảm xúc và những bàn thắng. Nhân viên an ninh lại chỉ chú tâm vào những mối nguy cơ tiềm ẩn trong đám đông. Không ai trong số họ sai. Họ chỉ đang tập trung vào những khía cạnh khác nhau của cùng một sự kiện, với những mục đích khác nhau.</w:t>
      </w:r>
    </w:p>
    <w:p w14:paraId="28A1739B">
      <w:pPr>
        <w:pStyle w:val="7"/>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Cũng giống như vậy, hai tấm bản đồ lớn về thế giới vật chất của chúng ta không hề mâu thuẫn, chúng chỉ đơn giản là được vẽ từ hai góc nhìn khác nhau</w:t>
      </w:r>
      <w:r>
        <w:rPr>
          <w:rFonts w:hint="default" w:ascii="Palatino Linotype" w:hAnsi="Palatino Linotype" w:eastAsia="sans-serif" w:cs="Palatino Linotype"/>
          <w:i w:val="0"/>
          <w:iCs w:val="0"/>
          <w:caps w:val="0"/>
          <w:color w:val="1A1C1E"/>
          <w:spacing w:val="0"/>
          <w:sz w:val="24"/>
          <w:szCs w:val="24"/>
          <w:shd w:val="clear" w:fill="FFFFFF"/>
          <w:lang w:val="en-US"/>
        </w:rPr>
        <w:t>:</w:t>
      </w:r>
    </w:p>
    <w:p w14:paraId="4A038AE0">
      <w:pPr>
        <w:pStyle w:val="7"/>
        <w:keepNext w:val="0"/>
        <w:keepLines w:val="0"/>
        <w:widowControl/>
        <w:numPr>
          <w:ilvl w:val="0"/>
          <w:numId w:val="1"/>
        </w:numPr>
        <w:suppressLineNumbers w:val="0"/>
        <w:shd w:val="clear" w:fill="FFFFFF"/>
        <w:spacing w:before="0" w:beforeAutospacing="1" w:after="216" w:afterAutospacing="0" w:line="240" w:lineRule="atLeast"/>
        <w:ind w:left="420" w:leftChars="0" w:right="0" w:hanging="420" w:firstLineChars="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b/>
          <w:bCs/>
          <w:i w:val="0"/>
          <w:iCs w:val="0"/>
          <w:caps w:val="0"/>
          <w:color w:val="1A1C1E"/>
          <w:spacing w:val="0"/>
          <w:sz w:val="24"/>
          <w:szCs w:val="24"/>
          <w:shd w:val="clear" w:fill="FFFFFF"/>
        </w:rPr>
        <w:t>Tấm bản đồ của khoa học hiện đại là Bảng Tuần Hoàn Nguyên Tố.</w:t>
      </w:r>
      <w:r>
        <w:rPr>
          <w:rFonts w:hint="default" w:ascii="Palatino Linotype" w:hAnsi="Palatino Linotype" w:eastAsia="sans-serif" w:cs="Palatino Linotype"/>
          <w:i w:val="0"/>
          <w:iCs w:val="0"/>
          <w:caps w:val="0"/>
          <w:color w:val="1A1C1E"/>
          <w:spacing w:val="0"/>
          <w:sz w:val="24"/>
          <w:szCs w:val="24"/>
          <w:shd w:val="clear" w:fill="FFFFFF"/>
        </w:rPr>
        <w:t xml:space="preserve"> Nó giống như góc nhìn của một nhà phân tích, một "nhân viên kỹ thuật" của sân bóng. Nó tháo dỡ mọi thứ ra, xem xét từng "viên gạch" cấu thành nên vạn vật: carbon, oxy, sắt... Nó trả lời câu hỏi "Vật này được cấu thành từ cái gì?". Tấm bản đồ này cực kỳ hiệu quả trong việc hiểu về cấu trúc vật chất và phát triển công nghệ.</w:t>
      </w:r>
    </w:p>
    <w:p w14:paraId="67995E53">
      <w:pPr>
        <w:pStyle w:val="7"/>
        <w:keepNext w:val="0"/>
        <w:keepLines w:val="0"/>
        <w:widowControl/>
        <w:numPr>
          <w:ilvl w:val="0"/>
          <w:numId w:val="1"/>
        </w:numPr>
        <w:suppressLineNumbers w:val="0"/>
        <w:shd w:val="clear" w:fill="FFFFFF"/>
        <w:spacing w:before="0" w:beforeAutospacing="1" w:after="216" w:afterAutospacing="0" w:line="240" w:lineRule="atLeast"/>
        <w:ind w:left="420" w:leftChars="0" w:right="0" w:hanging="420" w:firstLineChars="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b/>
          <w:bCs/>
          <w:i w:val="0"/>
          <w:iCs w:val="0"/>
          <w:caps w:val="0"/>
          <w:color w:val="1A1C1E"/>
          <w:spacing w:val="0"/>
          <w:sz w:val="24"/>
          <w:szCs w:val="24"/>
          <w:shd w:val="clear" w:fill="FFFFFF"/>
        </w:rPr>
        <w:t xml:space="preserve">Tấm bản đồ của trí tuệ cổ xưa phương Đông là Ngũ Hành. </w:t>
      </w:r>
      <w:r>
        <w:rPr>
          <w:rFonts w:hint="default" w:ascii="Palatino Linotype" w:hAnsi="Palatino Linotype" w:eastAsia="sans-serif" w:cs="Palatino Linotype"/>
          <w:i w:val="0"/>
          <w:iCs w:val="0"/>
          <w:caps w:val="0"/>
          <w:color w:val="1A1C1E"/>
          <w:spacing w:val="0"/>
          <w:sz w:val="24"/>
          <w:szCs w:val="24"/>
          <w:shd w:val="clear" w:fill="FFFFFF"/>
        </w:rPr>
        <w:t>Nó lại giống như góc nhìn của một "huấn luyện viên". Nó không quá quan tâm đến "chất liệu" của từng cầu thủ, mà quan tâm đến sự vận động, sự tương tác, và sự cân bằng của toàn bộ thế trận. Nó mô tả các trạng thái năng lượng cơ bản: sự ngưng tụ, rắn chắc (Kim); sự sinh trưởng, vươn lên (Mộc); sự lưu động, linh hoạt (Thủy); sự phát xạ, bùng cháy (Hỏa); và sự ổn định, nuôi dưỡng (Thổ). Nó trả lời câu hỏi: "Thế trận năng lượng đang diễn ra như thế nào?". Tấm bản đồ này cực kỳ hiệu quả trong việc hiểu về sự cân bằng động của tự nhiên và cơ thể sống.</w:t>
      </w:r>
    </w:p>
    <w:p w14:paraId="103523BE">
      <w:pPr>
        <w:pStyle w:val="7"/>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Điều quan trọng nhất cần nhớ là: Bản đồ không phải là lãnh thổ. Cả hai hệ thống này đều là những "lăng kính" nhận thức, những cách mô tả hữu ích. Bản thân vật chất không "có" Ngũ Hành hay "có" nguyên tử theo cách đó. Nó chỉ đơn giản là tồn tại. Và quan trọng hơn cả, cả hai tấm bản đồ này, dù rất hữu ích, đều chỉ có giá trị để mô tả "sân bóng" của cõi giới khả kiến này (Tam Giới).</w:t>
      </w:r>
    </w:p>
    <w:p w14:paraId="1366EBDD">
      <w:pPr>
        <w:pStyle w:val="7"/>
        <w:keepNext w:val="0"/>
        <w:keepLines w:val="0"/>
        <w:widowControl/>
        <w:suppressLineNumbers w:val="0"/>
        <w:shd w:val="clear" w:fill="FFFFFF"/>
        <w:spacing w:before="0" w:beforeAutospacing="1" w:after="0"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Ở các không gian khác, các chiều không gian khác, vật chất có thể vận hành theo những quy luật hoàn toàn khác, giống như một môn thể thao khác với những luật chơi hoàn toàn khác, đòi hỏi những tấm bản đồ hoàn toàn mới.</w:t>
      </w:r>
    </w:p>
    <w:p w14:paraId="7FF5DA4F">
      <w:pPr>
        <w:rPr>
          <w:rFonts w:hint="default" w:ascii="Palatino Linotype" w:hAnsi="Palatino Linotype" w:cs="Palatino Linotype"/>
          <w:sz w:val="24"/>
          <w:szCs w:val="24"/>
        </w:rPr>
      </w:pPr>
    </w:p>
    <w:p w14:paraId="0EAE5692">
      <w:pPr>
        <w:rPr>
          <w:rFonts w:hint="default" w:ascii="Palatino Linotype" w:hAnsi="Palatino Linotype" w:cs="Palatino Linotype"/>
          <w:sz w:val="24"/>
          <w:szCs w:val="24"/>
        </w:rPr>
      </w:pPr>
    </w:p>
    <w:p w14:paraId="1505FFD5">
      <w:pPr>
        <w:pStyle w:val="2"/>
        <w:bidi w:val="0"/>
        <w:spacing w:line="240" w:lineRule="auto"/>
        <w:rPr>
          <w:rFonts w:hint="default" w:ascii="Palatino Linotype" w:hAnsi="Palatino Linotype" w:eastAsia="sans-serif" w:cs="Palatino Linotype"/>
          <w:b/>
          <w:bCs/>
          <w:i w:val="0"/>
          <w:iCs w:val="0"/>
          <w:caps w:val="0"/>
          <w:color w:val="1A1C1E"/>
          <w:spacing w:val="0"/>
          <w:sz w:val="32"/>
          <w:szCs w:val="32"/>
          <w:shd w:val="clear" w:fill="FFFFFF"/>
        </w:rPr>
      </w:pPr>
      <w:r>
        <w:rPr>
          <w:rFonts w:hint="default" w:ascii="Palatino Linotype" w:hAnsi="Palatino Linotype" w:eastAsia="sans-serif" w:cs="Palatino Linotype"/>
          <w:b/>
          <w:bCs/>
          <w:i w:val="0"/>
          <w:iCs w:val="0"/>
          <w:caps w:val="0"/>
          <w:color w:val="1A1C1E"/>
          <w:spacing w:val="0"/>
          <w:sz w:val="32"/>
          <w:szCs w:val="32"/>
          <w:shd w:val="clear" w:fill="FFFFFF"/>
        </w:rPr>
        <w:t>Chương III: Vượt Ra Ngoài Ngũ Hành – Một Thế Giới Quan Từ Minh Triết Tu Luyện</w:t>
      </w:r>
    </w:p>
    <w:p w14:paraId="7C2E8A2C">
      <w:pPr>
        <w:pStyle w:val="7"/>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Nếu Bảng Tuần Hoàn và Ngũ Hành là những tấm bản đồ của "sân bóng" nơi chúng ta đang sống, thì liệu có tồn tại những "môn thể thao" khác, những thế giới khác với những quy luật hoàn toàn khác không?</w:t>
      </w:r>
    </w:p>
    <w:p w14:paraId="3D79B701">
      <w:pPr>
        <w:pStyle w:val="7"/>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Khoa học hiện đại, với những lý thuyết tiên tiến như Thuyết Dây, cũng đã bắt đầu thừa nhận khả năng tồn tại của các chiều không gian khác. Nhưng từ hàng ngàn năm trước, một hệ thống minh triết ở phương Đông đã không chỉ nói về chúng, mà còn mô tả chi tiết con đường để cảm nhận và vượt ra ngoài cõi giới này. Đó là thế giới quan của giới tu luyện.</w:t>
      </w:r>
    </w:p>
    <w:p w14:paraId="35DEC569">
      <w:pPr>
        <w:pStyle w:val="7"/>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 xml:space="preserve">Để hiểu được chiều sâu của nó, chúng ta hãy tạm thời gác lại lăng kính của </w:t>
      </w:r>
      <w:r>
        <w:rPr>
          <w:rFonts w:hint="default" w:ascii="Palatino Linotype" w:hAnsi="Palatino Linotype" w:eastAsia="sans-serif" w:cs="Palatino Linotype"/>
          <w:i w:val="0"/>
          <w:iCs w:val="0"/>
          <w:caps w:val="0"/>
          <w:color w:val="1A1C1E"/>
          <w:spacing w:val="0"/>
          <w:sz w:val="24"/>
          <w:szCs w:val="24"/>
          <w:shd w:val="clear" w:fill="FFFFFF"/>
          <w:lang w:val="en-US"/>
        </w:rPr>
        <w:t>khoa học</w:t>
      </w:r>
      <w:r>
        <w:rPr>
          <w:rFonts w:hint="default" w:ascii="Palatino Linotype" w:hAnsi="Palatino Linotype" w:eastAsia="sans-serif" w:cs="Palatino Linotype"/>
          <w:i w:val="0"/>
          <w:iCs w:val="0"/>
          <w:caps w:val="0"/>
          <w:color w:val="1A1C1E"/>
          <w:spacing w:val="0"/>
          <w:sz w:val="24"/>
          <w:szCs w:val="24"/>
          <w:shd w:val="clear" w:fill="FFFFFF"/>
        </w:rPr>
        <w:t xml:space="preserve"> để khám phá thế giới quan này với tư cách là một người quan sát khách quan.</w:t>
      </w:r>
    </w:p>
    <w:p w14:paraId="1E25478E">
      <w:pPr>
        <w:pStyle w:val="7"/>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Trong hệ thống tư tưởng này, có một câu nói kinh điển được lưu truyền: "Không trong Ngũ Hành, ra ngoài Tam Giới". Câu nói này không chỉ là một triết lý, mà mô tả một mục tiêu cụ thể. "Tam Giới", theo họ, chính là không gian ba chiều khả kiến này, là "sân bóng" nơi mọi sự vật đều bị chi phối bởi các quy luật vật chất mà chúng ta biết. Mục tiêu của người tu luyện là vượt ra khỏi những ràng buộc đó.</w:t>
      </w:r>
    </w:p>
    <w:p w14:paraId="40B2A270">
      <w:pPr>
        <w:pStyle w:val="7"/>
        <w:keepNext w:val="0"/>
        <w:keepLines w:val="0"/>
        <w:widowControl/>
        <w:suppressLineNumbers w:val="0"/>
        <w:shd w:val="clear" w:fill="FFFFFF"/>
        <w:spacing w:before="0" w:beforeAutospacing="0"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i w:val="0"/>
          <w:iCs w:val="0"/>
          <w:caps w:val="0"/>
          <w:color w:val="1A1C1E"/>
          <w:spacing w:val="0"/>
          <w:sz w:val="24"/>
          <w:szCs w:val="24"/>
          <w:shd w:val="clear" w:fill="FFFFFF"/>
        </w:rPr>
        <w:t>Vậy làm thế nào để vượt ra ngoài? Theo họ, tu hành không chỉ là việc nâng cao đạo đức, mà là một quá trình nhân quả vật chất có logic chặt chẽ. Đến đây, có lẽ bạn sẽ hỏi: làm sao những khái niệm đạo đức như tâm tính, đức hạnh (Đức) và nghiệp chướng (Nghiệp) lại có thể là vật chất được? Đây có lẽ là điểm mà một người có tư duy duy vật sẽ cảm thấy khó chấp nhận nhất.</w:t>
      </w:r>
    </w:p>
    <w:p w14:paraId="1EB654AE">
      <w:pPr>
        <w:pStyle w:val="7"/>
        <w:keepNext w:val="0"/>
        <w:keepLines w:val="0"/>
        <w:widowControl/>
        <w:suppressLineNumbers w:val="0"/>
        <w:shd w:val="clear" w:fill="FFFFFF"/>
        <w:spacing w:before="0" w:beforeAutospacing="0"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i w:val="0"/>
          <w:iCs w:val="0"/>
          <w:caps w:val="0"/>
          <w:color w:val="1A1C1E"/>
          <w:spacing w:val="0"/>
          <w:sz w:val="24"/>
          <w:szCs w:val="24"/>
          <w:shd w:val="clear" w:fill="FFFFFF"/>
        </w:rPr>
        <w:t>Trong thế giới quan này, câu trả lời nằm ở chỗ chúng không phải là những ý niệm trừu tượng. Chúng được mô tả là những vật chất có thật, tồn tại ở các không gian khác song song với thân thể con người. Theo đó, Đức được mô tả là một loại vật chất màu trắng, tinh khiết, còn Nghiệp là vật chất màu đen, thô nặng. Việc "nâng cao tâm tính" chính là quá trình chủ động tăng trưởng vật chất Đức.</w:t>
      </w:r>
    </w:p>
    <w:p w14:paraId="1914195B">
      <w:pPr>
        <w:pStyle w:val="7"/>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Và đây là điểm mấu chốt: vật chất Đức này được xem là "nguyên liệu" thiết yếu cho một quá trình "luyện kim" vi tế. Năng lượng tu luyện sẽ sử dụng Đức để cải biến từng lạp tử trong thân thể, dần dần thay thế vật chất thô nặng thuộc Ngũ Hành bằng một loại vật chất vi tế, cao năng lượng hơn. Nếu không có đủ "nguyên liệu" Đức, quá trình chuyển hóa này không thể xảy ra.</w:t>
      </w:r>
    </w:p>
    <w:p w14:paraId="542965C4">
      <w:pPr>
        <w:pStyle w:val="7"/>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Một trong những hiện tượng được họ đưa ra làm minh chứng cho quá trình chuyển hóa này là Xá Lợi Tử. Sau khi hỏa táng, di cốt của nhiều bậc tu hành để lại những viên ngọc có đặc tính vật lý phi thường, mà các phân tích khoa học hiện đại chưa thể giải thích rõ ràng. Trong thế giới quan của họ, Xá Lợi Tử được xem là dấu vết vật chất của quá trình đó – phần vật chất đã được tịnh hóa đến mức cực cao, trở thành vật chất "ngoài Ngũ Hành", giống như một chiếc vỏ kén bị bỏ lại sau khi sinh mệnh đã bước sang một tầng tồn tại khác.</w:t>
      </w:r>
    </w:p>
    <w:p w14:paraId="3E68617A">
      <w:pPr>
        <w:pStyle w:val="7"/>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Câu hỏi đặt ra là, làm thế nào họ có thể biết về những điều này? Họ nói về một công cụ nhận thức vượt trên các giác quan thông thường: Thiên Mục (Con Mắt Thứ Ba). Theo mô tả, Thiên Mục không nhìn bằng ánh sáng thông thường (photon), mà có khả năng cảm nhận trực tiếp các tầng không gian và các loại vi lạp (tức các hạt siêu nhỏ) vi tế hơn. Với công cụ này, họ cho rằng có thể quan sát được các thế giới song song và các sinh mệnh ở những cõi giới khác.</w:t>
      </w:r>
    </w:p>
    <w:p w14:paraId="5490BE43">
      <w:pPr>
        <w:pStyle w:val="7"/>
        <w:keepNext w:val="0"/>
        <w:keepLines w:val="0"/>
        <w:widowControl/>
        <w:suppressLineNumbers w:val="0"/>
        <w:shd w:val="clear" w:fill="FFFFFF"/>
        <w:spacing w:before="0" w:beforeAutospacing="1" w:after="0"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i w:val="0"/>
          <w:iCs w:val="0"/>
          <w:caps w:val="0"/>
          <w:color w:val="1A1C1E"/>
          <w:spacing w:val="0"/>
          <w:sz w:val="24"/>
          <w:szCs w:val="24"/>
          <w:shd w:val="clear" w:fill="FFFFFF"/>
        </w:rPr>
        <w:t>Dù chúng ta có tin hay không, hệ thống minh triết tu luyện phương Đông đã cung cấp một mô hình thực tại vô cùng rộng lớn và nhất quán. Nó mở ra một khả năng rằng vũ trụ là đa tầng, vật chất có thể chuyển hóa, và nhận thức của con người có thể được mở rộng. Với lăng kính này trong tay, dù chỉ là tạm thời, chúng ta hãy thử quay lại và nhìn nhận những "bí ẩn" của khoa học như Big Bang và Hố Đen dưới một ánh sáng hoàn toàn mới.</w:t>
      </w:r>
    </w:p>
    <w:p w14:paraId="0C721255">
      <w:pPr>
        <w:pStyle w:val="7"/>
        <w:keepNext w:val="0"/>
        <w:keepLines w:val="0"/>
        <w:widowControl/>
        <w:suppressLineNumbers w:val="0"/>
        <w:shd w:val="clear" w:fill="FFFFFF"/>
        <w:spacing w:before="0" w:beforeAutospacing="1" w:after="0"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p>
    <w:p w14:paraId="0E1911EA">
      <w:pPr>
        <w:rPr>
          <w:rFonts w:hint="default" w:ascii="Palatino Linotype" w:hAnsi="Palatino Linotype" w:cs="Palatino Linotype"/>
          <w:sz w:val="24"/>
          <w:szCs w:val="24"/>
        </w:rPr>
      </w:pPr>
    </w:p>
    <w:p w14:paraId="1E47BE26">
      <w:pPr>
        <w:pStyle w:val="2"/>
        <w:bidi w:val="0"/>
        <w:spacing w:line="240" w:lineRule="auto"/>
        <w:rPr>
          <w:rFonts w:hint="default" w:ascii="Palatino Linotype" w:hAnsi="Palatino Linotype" w:eastAsia="sans-serif" w:cs="Palatino Linotype"/>
          <w:b/>
          <w:bCs/>
          <w:i w:val="0"/>
          <w:iCs w:val="0"/>
          <w:caps w:val="0"/>
          <w:color w:val="1A1C1E"/>
          <w:spacing w:val="0"/>
          <w:sz w:val="32"/>
          <w:szCs w:val="32"/>
          <w:shd w:val="clear" w:fill="FFFFFF"/>
        </w:rPr>
      </w:pPr>
      <w:r>
        <w:rPr>
          <w:rFonts w:hint="default" w:ascii="Palatino Linotype" w:hAnsi="Palatino Linotype" w:eastAsia="sans-serif" w:cs="Palatino Linotype"/>
          <w:b/>
          <w:bCs/>
          <w:i w:val="0"/>
          <w:iCs w:val="0"/>
          <w:caps w:val="0"/>
          <w:color w:val="1A1C1E"/>
          <w:spacing w:val="0"/>
          <w:sz w:val="32"/>
          <w:szCs w:val="32"/>
          <w:shd w:val="clear" w:fill="FFFFFF"/>
        </w:rPr>
        <w:t>Chương IV: Đọc Lại Big Bang – Bong Bóng Hay Đại Dương</w:t>
      </w:r>
    </w:p>
    <w:p w14:paraId="22DE185D">
      <w:pPr>
        <w:bidi w:val="0"/>
        <w:rPr>
          <w:rFonts w:hint="default"/>
        </w:rPr>
      </w:pPr>
    </w:p>
    <w:p w14:paraId="4E6F495E">
      <w:pPr>
        <w:pStyle w:val="7"/>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i w:val="0"/>
          <w:iCs w:val="0"/>
          <w:caps w:val="0"/>
          <w:color w:val="1A1C1E"/>
          <w:spacing w:val="0"/>
          <w:sz w:val="24"/>
          <w:szCs w:val="24"/>
          <w:shd w:val="clear" w:fill="FFFFFF"/>
        </w:rPr>
        <w:t>Khoa học, với những công cụ quan sát ngày càng tinh vi, đã vẽ nên một câu chuyện vĩ đại về nguồn gốc: vũ trụ của chúng ta đang giãn nở. Từ sự thật quan sát này, một suy luận logic gần như tất yếu đã ra đời: nếu "cuốn ngược cuốn phim", tất cả phải bắt nguồn từ một điểm duy nhất – một vụ nổ Big Bang.</w:t>
      </w:r>
    </w:p>
    <w:p w14:paraId="19C372A1">
      <w:pPr>
        <w:pStyle w:val="7"/>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i w:val="0"/>
          <w:iCs w:val="0"/>
          <w:caps w:val="0"/>
          <w:color w:val="1A1C1E"/>
          <w:spacing w:val="0"/>
          <w:sz w:val="24"/>
          <w:szCs w:val="24"/>
          <w:shd w:val="clear" w:fill="FFFFFF"/>
        </w:rPr>
        <w:t>Đây là một mô hình hợp lý, nhưng nó được xây dựng trên một giả định ngầm: rằng cái mà chúng ta đang quan sát chính là toàn bộ Vũ Trụ.</w:t>
      </w:r>
    </w:p>
    <w:p w14:paraId="16AC2B7B">
      <w:pPr>
        <w:pStyle w:val="7"/>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i w:val="0"/>
          <w:iCs w:val="0"/>
          <w:caps w:val="0"/>
          <w:color w:val="1A1C1E"/>
          <w:spacing w:val="0"/>
          <w:sz w:val="24"/>
          <w:szCs w:val="24"/>
          <w:shd w:val="clear" w:fill="FFFFFF"/>
        </w:rPr>
        <w:t>Nhưng điều gì sẽ xảy ra nếu chúng ta thay đổi giả định về quy mô?</w:t>
      </w:r>
    </w:p>
    <w:p w14:paraId="6E6662A8">
      <w:pPr>
        <w:pStyle w:val="7"/>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i w:val="0"/>
          <w:iCs w:val="0"/>
          <w:caps w:val="0"/>
          <w:color w:val="1A1C1E"/>
          <w:spacing w:val="0"/>
          <w:sz w:val="24"/>
          <w:szCs w:val="24"/>
          <w:shd w:val="clear" w:fill="FFFFFF"/>
        </w:rPr>
        <w:t>Hãy hình dung toàn bộ thực tại là một đại dương vô tận, vĩnh cửu. Và toàn bộ "vũ trụ quan sát được" của chúng ta, từ lúc khai sinh đến lúc tàn lụi, chỉ tương đương với khoảnh khắc một bong bóng nhỏ bé hình thành, phình to ra rồi vỡ tan trên bề mặt đại dương đó.</w:t>
      </w:r>
    </w:p>
    <w:p w14:paraId="3A474BC0">
      <w:pPr>
        <w:pStyle w:val="7"/>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i w:val="0"/>
          <w:iCs w:val="0"/>
          <w:caps w:val="0"/>
          <w:color w:val="1A1C1E"/>
          <w:spacing w:val="0"/>
          <w:sz w:val="24"/>
          <w:szCs w:val="24"/>
          <w:shd w:val="clear" w:fill="FFFFFF"/>
        </w:rPr>
        <w:t>Khoa học, với những kính thiên văn vĩ đại nhất, có lẽ chỉ đang nghiên cứu chi tiết vật lý của cái bong bóng đó. Họ đo đạc tốc độ giãn nở của màng bong bóng và gọi đó là sự giãn nở của vũ trụ. Họ suy luận về thời điểm "vụ nổ" tạo ra bong bóng và gọi đó là Big Bang. Họ không sai. Nhưng họ đang nghiên cứu vật lý của bong bóng, và gọi đó là Vũ Trụ Học.</w:t>
      </w:r>
    </w:p>
    <w:p w14:paraId="557D9922">
      <w:pPr>
        <w:pStyle w:val="7"/>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i w:val="0"/>
          <w:iCs w:val="0"/>
          <w:caps w:val="0"/>
          <w:color w:val="1A1C1E"/>
          <w:spacing w:val="0"/>
          <w:sz w:val="24"/>
          <w:szCs w:val="24"/>
          <w:shd w:val="clear" w:fill="FFFFFF"/>
        </w:rPr>
        <w:t>Với lăng kính này, câu hỏi "Cái gì có trước Big Bang?" trở nên vô nghĩa, cũng như câu hỏi "Cái gì có trước khi cái bong bóng này vỡ?". Câu trả lời là: Đại dương. Đại dương đã luôn ở đó.</w:t>
      </w:r>
    </w:p>
    <w:p w14:paraId="6DC38E7E">
      <w:pPr>
        <w:pStyle w:val="7"/>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i w:val="0"/>
          <w:iCs w:val="0"/>
          <w:caps w:val="0"/>
          <w:color w:val="1A1C1E"/>
          <w:spacing w:val="0"/>
          <w:sz w:val="24"/>
          <w:szCs w:val="24"/>
          <w:shd w:val="clear" w:fill="FFFFFF"/>
        </w:rPr>
        <w:t>Big Bang, ngay cả khi nó thực sự tồn tại, có lẽ không phải là sự kiện khai sinh ra Vũ Trụ. Nó chỉ là sự kiện đánh dấu sự khởi đầu của cõi giới vật chất cục bộ của chúng ta – sự ra đời của một bong bóng. Chu trình Thành-Trụ-Hoại-Diệt không phải là nhịp thở của toàn thể đại dương, mà chỉ là vòng đời ngắn ngủi của một bong bóng đơn lẻ trong vô số những bong bóng khác.</w:t>
      </w:r>
    </w:p>
    <w:p w14:paraId="5730D112">
      <w:pPr>
        <w:pStyle w:val="7"/>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i w:val="0"/>
          <w:iCs w:val="0"/>
          <w:caps w:val="0"/>
          <w:color w:val="1A1C1E"/>
          <w:spacing w:val="0"/>
          <w:sz w:val="24"/>
          <w:szCs w:val="24"/>
          <w:shd w:val="clear" w:fill="FFFFFF"/>
        </w:rPr>
        <w:t>Vì vậy, sự giãn nở mà chúng ta quan sát được không chứng minh cho sự khởi đầu của vạn vật. Nó chỉ chứng minh rằng cái bong bóng mà chúng ta đang ở bên trong, đang ở giai đoạn phình to ra.</w:t>
      </w:r>
    </w:p>
    <w:p w14:paraId="3BBCBD30">
      <w:pPr>
        <w:pStyle w:val="7"/>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p>
    <w:p w14:paraId="3BBE44C6">
      <w:pPr>
        <w:pStyle w:val="7"/>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p>
    <w:p w14:paraId="04E6DF8D">
      <w:pPr>
        <w:pStyle w:val="7"/>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p>
    <w:p w14:paraId="70DE07B5">
      <w:pPr>
        <w:pStyle w:val="2"/>
        <w:bidi w:val="0"/>
        <w:spacing w:line="240" w:lineRule="auto"/>
        <w:rPr>
          <w:rFonts w:hint="default" w:ascii="Palatino Linotype" w:hAnsi="Palatino Linotype" w:eastAsia="sans-serif" w:cs="Palatino Linotype"/>
          <w:b/>
          <w:bCs/>
          <w:i w:val="0"/>
          <w:iCs w:val="0"/>
          <w:caps w:val="0"/>
          <w:color w:val="1A1C1E"/>
          <w:spacing w:val="0"/>
          <w:sz w:val="32"/>
          <w:szCs w:val="32"/>
          <w:shd w:val="clear" w:fill="FFFFFF"/>
        </w:rPr>
      </w:pPr>
      <w:r>
        <w:rPr>
          <w:rFonts w:hint="default" w:ascii="Palatino Linotype" w:hAnsi="Palatino Linotype" w:eastAsia="sans-serif" w:cs="Palatino Linotype"/>
          <w:b/>
          <w:bCs/>
          <w:i w:val="0"/>
          <w:iCs w:val="0"/>
          <w:caps w:val="0"/>
          <w:color w:val="1A1C1E"/>
          <w:spacing w:val="0"/>
          <w:sz w:val="32"/>
          <w:szCs w:val="32"/>
          <w:shd w:val="clear" w:fill="FFFFFF"/>
        </w:rPr>
        <w:t>Chương V: Thiên Hà Như Một Cơn Lốc Vũ Trụ</w:t>
      </w:r>
    </w:p>
    <w:p w14:paraId="4839042E">
      <w:pPr>
        <w:pStyle w:val="7"/>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i w:val="0"/>
          <w:iCs w:val="0"/>
          <w:caps w:val="0"/>
          <w:color w:val="1A1C1E"/>
          <w:spacing w:val="0"/>
          <w:sz w:val="24"/>
          <w:szCs w:val="24"/>
          <w:shd w:val="clear" w:fill="FFFFFF"/>
        </w:rPr>
        <w:t>Nếu vũ trụ quan sát được chỉ là một bong bóng, thì các thiên hà bên trong nó là gì? Mô hình khoa học hiện tại xem chúng là những tập hợp các ngôi sao và hành tinh được giữ lại bởi lực hấp dẫn. Nhưng mô hình này đã vấp phải một bí ẩn lớn. Hãy tưởng tượng một chiếc đu quay: những người ngồi ở vòng ngoài cùng phải bám rất chắc nếu không muốn bị văng ra. Khoa học kỳ vọng các thiên hà cũng vậy: các ngôi sao ở rìa xa phải quay chậm hơn nhiều so với các ngôi sao ở gần trung tâm.</w:t>
      </w:r>
    </w:p>
    <w:p w14:paraId="57CF72B5">
      <w:pPr>
        <w:pStyle w:val="7"/>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i w:val="0"/>
          <w:iCs w:val="0"/>
          <w:caps w:val="0"/>
          <w:color w:val="1A1C1E"/>
          <w:spacing w:val="0"/>
          <w:sz w:val="24"/>
          <w:szCs w:val="24"/>
          <w:shd w:val="clear" w:fill="FFFFFF"/>
        </w:rPr>
        <w:t>Nhưng thực tế lại gây sốc. Các quan sát cho thấy những ngôi sao ở rìa xa nhất lại đang quay nhanh một cách phi lý, gần như bằng tốc độ của những ngôi sao ở gần trung tâm. Hiện tượng này được các nhà khoa học đặt cho một cái tên có vẻ khô khan là "Vấn đề đường cong quay phẳng", nhưng bản chất của nó thật sự điên rồ: toàn bộ thiên hà đang quay như một chiếc đĩa đặc, chứ không phải một cơn lốc xoáy.</w:t>
      </w:r>
    </w:p>
    <w:p w14:paraId="4034860A">
      <w:pPr>
        <w:pStyle w:val="7"/>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i w:val="0"/>
          <w:iCs w:val="0"/>
          <w:caps w:val="0"/>
          <w:color w:val="1A1C1E"/>
          <w:spacing w:val="0"/>
          <w:sz w:val="24"/>
          <w:szCs w:val="24"/>
          <w:shd w:val="clear" w:fill="FFFFFF"/>
        </w:rPr>
        <w:t>Để giải thích tại sao "chiếc đu quay" này không vỡ tan, khoa học đã đưa ra một giả thuyết: phải có một lượng vật chất vô hình khổng lồ, gọi là "quầng vật chất tối", đang bao bọc và dùng lực hấp dẫn của nó để "giữ chân" những ngôi sao liều lĩnh đó.</w:t>
      </w:r>
    </w:p>
    <w:p w14:paraId="75E1DA4C">
      <w:pPr>
        <w:pStyle w:val="7"/>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i w:val="0"/>
          <w:iCs w:val="0"/>
          <w:caps w:val="0"/>
          <w:color w:val="1A1C1E"/>
          <w:spacing w:val="0"/>
          <w:sz w:val="24"/>
          <w:szCs w:val="24"/>
          <w:shd w:val="clear" w:fill="FFFFFF"/>
        </w:rPr>
        <w:t>Nhưng có lẽ, chúng ta đã nhìn sai cách ngay từ đầu.</w:t>
      </w:r>
    </w:p>
    <w:p w14:paraId="4755FF3B">
      <w:pPr>
        <w:pStyle w:val="7"/>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i w:val="0"/>
          <w:iCs w:val="0"/>
          <w:caps w:val="0"/>
          <w:color w:val="1A1C1E"/>
          <w:spacing w:val="0"/>
          <w:sz w:val="24"/>
          <w:szCs w:val="24"/>
          <w:shd w:val="clear" w:fill="FFFFFF"/>
        </w:rPr>
        <w:t>Hãy thử một hình dung khác: Thiên hà không phải là một tập hợp vật chất, mà là một cơn lốc năng lượng vĩ đại, một cấu trúc toàn</w:t>
      </w:r>
      <w:r>
        <w:rPr>
          <w:rFonts w:hint="default" w:ascii="Palatino Linotype" w:hAnsi="Palatino Linotype" w:eastAsia="sans-serif" w:cs="Palatino Linotype"/>
          <w:i w:val="0"/>
          <w:iCs w:val="0"/>
          <w:caps w:val="0"/>
          <w:color w:val="1A1C1E"/>
          <w:spacing w:val="0"/>
          <w:sz w:val="24"/>
          <w:szCs w:val="24"/>
          <w:shd w:val="clear" w:fill="FFFFFF"/>
          <w:lang w:val="en-US"/>
        </w:rPr>
        <w:t xml:space="preserve"> thể</w:t>
      </w:r>
      <w:r>
        <w:rPr>
          <w:rFonts w:hint="default" w:ascii="Palatino Linotype" w:hAnsi="Palatino Linotype" w:eastAsia="sans-serif" w:cs="Palatino Linotype"/>
          <w:i w:val="0"/>
          <w:iCs w:val="0"/>
          <w:caps w:val="0"/>
          <w:color w:val="1A1C1E"/>
          <w:spacing w:val="0"/>
          <w:sz w:val="24"/>
          <w:szCs w:val="24"/>
          <w:shd w:val="clear" w:fill="FFFFFF"/>
        </w:rPr>
        <w:t xml:space="preserve"> tự tổ chức.</w:t>
      </w:r>
    </w:p>
    <w:p w14:paraId="22879B08">
      <w:pPr>
        <w:pStyle w:val="7"/>
        <w:keepNext w:val="0"/>
        <w:keepLines w:val="0"/>
        <w:widowControl/>
        <w:suppressLineNumbers w:val="0"/>
        <w:shd w:val="clear" w:fill="FFFFFF"/>
        <w:spacing w:before="0" w:beforeAutospacing="1" w:after="3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i w:val="0"/>
          <w:iCs w:val="0"/>
          <w:caps w:val="0"/>
          <w:color w:val="1A1C1E"/>
          <w:spacing w:val="0"/>
          <w:sz w:val="24"/>
          <w:szCs w:val="24"/>
          <w:shd w:val="clear" w:fill="FFFFFF"/>
        </w:rPr>
        <w:t>Khoa học thường chỉ tập trung vào lực hấp dẫn khi nhìn ra vũ trụ. Nhưng chúng ta quên mất rằng có một lực khác mạnh hơn hàng tỷ tỷ lần: lực điện từ. Hơn nữa, 99% vật chất trong vũ trụ tồn tại ở trạng thái "plasma" - hãy hình dung nó như một "món súp" năng lượng siêu nóng, tích điện, vật chất tạo nên Mặt Trời và những tia sét.</w:t>
      </w:r>
    </w:p>
    <w:p w14:paraId="68EE9CB1">
      <w:pPr>
        <w:pStyle w:val="7"/>
        <w:keepNext w:val="0"/>
        <w:keepLines w:val="0"/>
        <w:widowControl/>
        <w:suppressLineNumbers w:val="0"/>
        <w:shd w:val="clear" w:fill="FFFFFF"/>
        <w:spacing w:before="0" w:beforeAutospacing="1" w:after="3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lang w:val="en-US"/>
        </w:rPr>
      </w:pPr>
      <w:r>
        <w:rPr>
          <w:rFonts w:hint="default" w:ascii="Palatino Linotype" w:hAnsi="Palatino Linotype" w:eastAsia="sans-serif" w:cs="Palatino Linotype"/>
          <w:i w:val="0"/>
          <w:iCs w:val="0"/>
          <w:caps w:val="0"/>
          <w:color w:val="1A1C1E"/>
          <w:spacing w:val="0"/>
          <w:sz w:val="24"/>
          <w:szCs w:val="24"/>
          <w:shd w:val="clear" w:fill="FFFFFF"/>
        </w:rPr>
        <w:t>Điều gì sẽ xảy ra nếu chúng ta nhìn thiên hà qua lăng kính đó? Trong môi trường plasma, các dòng năng lượng không chảy hỗn loạn, mà tự sắp xếp thành những "dòng sông" hay "sợi dây" năng lượng vô hình. Có thể các thiên hà không phải tự hình thành từ bụi, mà được sinh ra tại chính những nơi các dòng sông năng lượng vũ trụ này giao thoa và xoáy lại. Các thiên hà được sinh ra tại những nơi các sợi dây này xoắn vào nhau, giống như những cơn lốc được hình thành trong một dòng sông.</w:t>
      </w:r>
      <w:r>
        <w:rPr>
          <w:rFonts w:hint="default" w:ascii="Palatino Linotype" w:hAnsi="Palatino Linotype" w:eastAsia="sans-serif" w:cs="Palatino Linotype"/>
          <w:i w:val="0"/>
          <w:iCs w:val="0"/>
          <w:caps w:val="0"/>
          <w:color w:val="1A1C1E"/>
          <w:spacing w:val="0"/>
          <w:sz w:val="24"/>
          <w:szCs w:val="24"/>
          <w:shd w:val="clear" w:fill="FFFFFF"/>
          <w:lang w:val="en-US"/>
        </w:rPr>
        <w:t xml:space="preserve"> </w:t>
      </w:r>
      <w:r>
        <w:rPr>
          <w:rFonts w:hint="default" w:ascii="Palatino Linotype" w:hAnsi="Palatino Linotype" w:eastAsia="sans-serif" w:cs="Palatino Linotype"/>
          <w:i w:val="0"/>
          <w:iCs w:val="0"/>
          <w:caps w:val="0"/>
          <w:color w:val="1A1C1E"/>
          <w:spacing w:val="0"/>
          <w:sz w:val="24"/>
          <w:szCs w:val="24"/>
          <w:shd w:val="clear" w:fill="FFFFFF"/>
        </w:rPr>
        <w:t>Dù là cơn lốc xoáy trật tự của các thiên hà xoắn ốc, hay những cơn lốc hỗn loạn hơn của các thiên hà hình elip (hình quả trứng), chúng đều tuân theo cùng một nguyên lý năng lượng này.</w:t>
      </w:r>
    </w:p>
    <w:p w14:paraId="5DDCBBF9">
      <w:pPr>
        <w:pStyle w:val="7"/>
        <w:keepNext w:val="0"/>
        <w:keepLines w:val="0"/>
        <w:widowControl/>
        <w:suppressLineNumbers w:val="0"/>
        <w:shd w:val="clear" w:fill="FFFFFF"/>
        <w:spacing w:before="0" w:beforeAutospacing="1" w:after="3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i w:val="0"/>
          <w:iCs w:val="0"/>
          <w:caps w:val="0"/>
          <w:color w:val="1A1C1E"/>
          <w:spacing w:val="0"/>
          <w:sz w:val="24"/>
          <w:szCs w:val="24"/>
          <w:shd w:val="clear" w:fill="FFFFFF"/>
        </w:rPr>
        <w:t>Điều này cũng có nghĩa là phần lớn vật chất trong vũ trụ - có thể lên tới 90% - đang tồn tại trong im lặng, trong một đại dương tĩnh lặng mà chúng ta không thể thấy, chỉ có những "vùng nóng" hiếm hoi là các thiên hà đang tỏa sáng.</w:t>
      </w:r>
    </w:p>
    <w:p w14:paraId="22FE9E9D">
      <w:pPr>
        <w:pStyle w:val="7"/>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i w:val="0"/>
          <w:iCs w:val="0"/>
          <w:caps w:val="0"/>
          <w:color w:val="1A1C1E"/>
          <w:spacing w:val="0"/>
          <w:sz w:val="24"/>
          <w:szCs w:val="24"/>
          <w:shd w:val="clear" w:fill="FFFFFF"/>
        </w:rPr>
        <w:t>Với hình dung này:</w:t>
      </w:r>
    </w:p>
    <w:p w14:paraId="318ED4C6">
      <w:pPr>
        <w:pStyle w:val="7"/>
        <w:keepNext w:val="0"/>
        <w:keepLines w:val="0"/>
        <w:pageBreakBefore w:val="0"/>
        <w:widowControl/>
        <w:numPr>
          <w:ilvl w:val="0"/>
          <w:numId w:val="2"/>
        </w:numPr>
        <w:suppressLineNumbers w:val="0"/>
        <w:kinsoku/>
        <w:wordWrap/>
        <w:overflowPunct/>
        <w:topLinePunct w:val="0"/>
        <w:autoSpaceDE/>
        <w:autoSpaceDN/>
        <w:bidi w:val="0"/>
        <w:adjustRightInd/>
        <w:snapToGrid/>
        <w:spacing w:before="200" w:beforeAutospacing="0" w:after="180" w:afterAutospacing="0" w:line="240" w:lineRule="atLeast"/>
        <w:ind w:left="418" w:leftChars="0" w:right="0" w:hanging="418" w:firstLineChars="0"/>
        <w:textAlignment w:val="auto"/>
        <w:rPr>
          <w:rFonts w:hint="default" w:ascii="Palatino Linotype" w:hAnsi="Palatino Linotype" w:eastAsia="sans-serif" w:cs="Palatino Linotype"/>
          <w:sz w:val="24"/>
          <w:szCs w:val="24"/>
        </w:rPr>
      </w:pPr>
      <w:r>
        <w:rPr>
          <w:rFonts w:hint="default" w:ascii="Palatino Linotype" w:hAnsi="Palatino Linotype" w:eastAsia="sans-serif" w:cs="Palatino Linotype"/>
          <w:b/>
          <w:bCs/>
          <w:i w:val="0"/>
          <w:iCs w:val="0"/>
          <w:caps w:val="0"/>
          <w:color w:val="1A1C1E"/>
          <w:spacing w:val="0"/>
          <w:sz w:val="24"/>
          <w:szCs w:val="24"/>
          <w:shd w:val="clear" w:fill="FFFFFF"/>
        </w:rPr>
        <w:t>Hố Đen ở trung tâm</w:t>
      </w:r>
      <w:r>
        <w:rPr>
          <w:rFonts w:hint="default" w:ascii="Palatino Linotype" w:hAnsi="Palatino Linotype" w:eastAsia="sans-serif" w:cs="Palatino Linotype"/>
          <w:i w:val="0"/>
          <w:iCs w:val="0"/>
          <w:caps w:val="0"/>
          <w:color w:val="1A1C1E"/>
          <w:spacing w:val="0"/>
          <w:sz w:val="24"/>
          <w:szCs w:val="24"/>
          <w:shd w:val="clear" w:fill="FFFFFF"/>
        </w:rPr>
        <w:t> không phải là một con quái vật hút vật chất. Nó chính là mắt bão – một vùng không gian tĩnh lặng</w:t>
      </w:r>
      <w:r>
        <w:rPr>
          <w:rFonts w:hint="default" w:ascii="Palatino Linotype" w:hAnsi="Palatino Linotype" w:eastAsia="sans-serif" w:cs="Palatino Linotype"/>
          <w:i w:val="0"/>
          <w:iCs w:val="0"/>
          <w:caps w:val="0"/>
          <w:color w:val="1A1C1E"/>
          <w:spacing w:val="0"/>
          <w:sz w:val="24"/>
          <w:szCs w:val="24"/>
          <w:shd w:val="clear" w:fill="FFFFFF"/>
          <w:lang w:val="en-US"/>
        </w:rPr>
        <w:t xml:space="preserve"> và lạnh</w:t>
      </w:r>
      <w:r>
        <w:rPr>
          <w:rFonts w:hint="default" w:ascii="Palatino Linotype" w:hAnsi="Palatino Linotype" w:eastAsia="sans-serif" w:cs="Palatino Linotype"/>
          <w:i w:val="0"/>
          <w:iCs w:val="0"/>
          <w:caps w:val="0"/>
          <w:color w:val="1A1C1E"/>
          <w:spacing w:val="0"/>
          <w:sz w:val="24"/>
          <w:szCs w:val="24"/>
          <w:shd w:val="clear" w:fill="FFFFFF"/>
        </w:rPr>
        <w:t>, được hình thành một cách thụ động bởi chính động lực học của cơn lốc.</w:t>
      </w:r>
    </w:p>
    <w:p w14:paraId="33356A70">
      <w:pPr>
        <w:pStyle w:val="7"/>
        <w:keepNext w:val="0"/>
        <w:keepLines w:val="0"/>
        <w:pageBreakBefore w:val="0"/>
        <w:widowControl/>
        <w:numPr>
          <w:ilvl w:val="0"/>
          <w:numId w:val="2"/>
        </w:numPr>
        <w:suppressLineNumbers w:val="0"/>
        <w:kinsoku/>
        <w:wordWrap/>
        <w:overflowPunct/>
        <w:topLinePunct w:val="0"/>
        <w:autoSpaceDE/>
        <w:autoSpaceDN/>
        <w:bidi w:val="0"/>
        <w:adjustRightInd/>
        <w:snapToGrid/>
        <w:spacing w:before="200" w:beforeAutospacing="0" w:after="180" w:afterAutospacing="0" w:line="240" w:lineRule="atLeast"/>
        <w:ind w:left="418" w:leftChars="0" w:right="0" w:hanging="418" w:firstLineChars="0"/>
        <w:textAlignment w:val="auto"/>
        <w:rPr>
          <w:rFonts w:hint="default" w:ascii="Palatino Linotype" w:hAnsi="Palatino Linotype" w:eastAsia="sans-serif" w:cs="Palatino Linotype"/>
          <w:sz w:val="24"/>
          <w:szCs w:val="24"/>
        </w:rPr>
      </w:pPr>
      <w:r>
        <w:rPr>
          <w:rFonts w:hint="default" w:ascii="Palatino Linotype" w:hAnsi="Palatino Linotype" w:eastAsia="sans-serif" w:cs="Palatino Linotype"/>
          <w:b/>
          <w:bCs/>
          <w:i w:val="0"/>
          <w:iCs w:val="0"/>
          <w:caps w:val="0"/>
          <w:color w:val="1A1C1E"/>
          <w:spacing w:val="0"/>
          <w:sz w:val="24"/>
          <w:szCs w:val="24"/>
          <w:shd w:val="clear" w:fill="FFFFFF"/>
        </w:rPr>
        <w:t>"Đường cong quay phẳng" </w:t>
      </w:r>
      <w:r>
        <w:rPr>
          <w:rFonts w:hint="default" w:ascii="Palatino Linotype" w:hAnsi="Palatino Linotype" w:eastAsia="sans-serif" w:cs="Palatino Linotype"/>
          <w:i w:val="0"/>
          <w:iCs w:val="0"/>
          <w:caps w:val="0"/>
          <w:color w:val="1A1C1E"/>
          <w:spacing w:val="0"/>
          <w:sz w:val="24"/>
          <w:szCs w:val="24"/>
          <w:shd w:val="clear" w:fill="FFFFFF"/>
        </w:rPr>
        <w:t>(các ngôi sao ở rìa quay nhanh) không còn là một bí ẩn. Nó là một đặc tính nội tại của chính cơn lốc đó. Các ngôi sao và đám mây khí không phải là những vật thể riêng lẻ đang "sắp bị văng ra". Chúng là những phần tử bị "cuốn" theo dòng chảy của toàn bộ cấu trúc năng lượng, được dẫn đường bởi những "sợi dây" lực từ. Giống như trong một dòng điện, tín hiệu lan truyền gần như đồng bộ trong toàn mạch, chứ không yếu đi ở xa nguồn.</w:t>
      </w:r>
    </w:p>
    <w:p w14:paraId="1140ECF9">
      <w:pPr>
        <w:pStyle w:val="7"/>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p>
    <w:p w14:paraId="7C0AF507">
      <w:pPr>
        <w:pStyle w:val="7"/>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i w:val="0"/>
          <w:iCs w:val="0"/>
          <w:caps w:val="0"/>
          <w:color w:val="1A1C1E"/>
          <w:spacing w:val="0"/>
          <w:sz w:val="24"/>
          <w:szCs w:val="24"/>
          <w:shd w:val="clear" w:fill="FFFFFF"/>
        </w:rPr>
        <w:t>Vì vậy, có lẽ không có "vật chất tối" nào cả. Cái mà chúng ta gọi là "hiệu ứng của vật chất tối" chỉ đơn giản là biểu hiện của một nguyên lý vật lý khác, một động lực học của các cơn lốc plasma mà mô hình hấp dẫn thuần túy của chúng ta chưa thể nắm bắt hết được. Thiên hà không phải là một cỗ máy cơ học, mà là một mạch điện sống động.</w:t>
      </w:r>
    </w:p>
    <w:p w14:paraId="40B9521C">
      <w:pPr>
        <w:pStyle w:val="7"/>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i w:val="0"/>
          <w:iCs w:val="0"/>
          <w:caps w:val="0"/>
          <w:color w:val="1A1C1E"/>
          <w:spacing w:val="0"/>
          <w:sz w:val="24"/>
          <w:szCs w:val="24"/>
          <w:shd w:val="clear" w:fill="FFFFFF"/>
        </w:rPr>
        <w:t xml:space="preserve">Và điều này dẫn đến một phỏng đoán táo bạo: phải chăng sự phát sáng của một ngôi sao phụ thuộc trực tiếp vào tốc độ của nó? Giống như một hòn đá </w:t>
      </w:r>
      <w:r>
        <w:rPr>
          <w:rFonts w:hint="default" w:ascii="Palatino Linotype" w:hAnsi="Palatino Linotype" w:eastAsia="sans-serif" w:cs="Palatino Linotype"/>
          <w:i w:val="0"/>
          <w:iCs w:val="0"/>
          <w:caps w:val="0"/>
          <w:color w:val="1A1C1E"/>
          <w:spacing w:val="0"/>
          <w:sz w:val="24"/>
          <w:szCs w:val="24"/>
          <w:shd w:val="clear" w:fill="FFFFFF"/>
          <w:lang w:val="en-US"/>
        </w:rPr>
        <w:t xml:space="preserve">trong vũ trụ </w:t>
      </w:r>
      <w:r>
        <w:rPr>
          <w:rFonts w:hint="default" w:ascii="Palatino Linotype" w:hAnsi="Palatino Linotype" w:eastAsia="sans-serif" w:cs="Palatino Linotype"/>
          <w:i w:val="0"/>
          <w:iCs w:val="0"/>
          <w:caps w:val="0"/>
          <w:color w:val="1A1C1E"/>
          <w:spacing w:val="0"/>
          <w:sz w:val="24"/>
          <w:szCs w:val="24"/>
          <w:shd w:val="clear" w:fill="FFFFFF"/>
        </w:rPr>
        <w:t>chỉ bốc cháy thành thiên thạch khi lao vào khí quyển với vận tốc đủ lớn, có lẽ một ngôi sao chỉ được "kích hoạt" và tỏa sáng khi nó di chuyển đủ nhanh trong dòng chảy năng lượng của thiên hà.</w:t>
      </w:r>
    </w:p>
    <w:p w14:paraId="445029D2">
      <w:pPr>
        <w:pStyle w:val="7"/>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i w:val="0"/>
          <w:iCs w:val="0"/>
          <w:caps w:val="0"/>
          <w:color w:val="1A1C1E"/>
          <w:spacing w:val="0"/>
          <w:sz w:val="24"/>
          <w:szCs w:val="24"/>
          <w:shd w:val="clear" w:fill="FFFFFF"/>
        </w:rPr>
        <w:t xml:space="preserve">Nếu điều này là đúng, thì hình ảnh các thiên hà mà chúng ta thấy chỉ là phần "lõi" sáng rực rỡ nhất của chúng. Bao bọc xung quanh có thể là một vùng "quầng tối" còn lớn hơn gấp nhiều lần, chứa đầy những ngôi sao đang quay chậm hơn và đã "tắt đèn". Và có lẽ, "vật chất tối" mà khoa học đang tìm kiếm không phải là một loại hạt bí ẩn, mà chính là khối vật chất khổng lồ của những thiên thể bình thường đã chìm vào trong </w:t>
      </w:r>
      <w:r>
        <w:rPr>
          <w:rFonts w:hint="default" w:ascii="Palatino Linotype" w:hAnsi="Palatino Linotype" w:eastAsia="sans-serif" w:cs="Palatino Linotype"/>
          <w:i w:val="0"/>
          <w:iCs w:val="0"/>
          <w:caps w:val="0"/>
          <w:color w:val="1A1C1E"/>
          <w:spacing w:val="0"/>
          <w:sz w:val="24"/>
          <w:szCs w:val="24"/>
          <w:shd w:val="clear" w:fill="FFFFFF"/>
          <w:lang w:val="en-US"/>
        </w:rPr>
        <w:t xml:space="preserve">tĩnh </w:t>
      </w:r>
      <w:r>
        <w:rPr>
          <w:rFonts w:hint="default" w:ascii="Palatino Linotype" w:hAnsi="Palatino Linotype" w:eastAsia="sans-serif" w:cs="Palatino Linotype"/>
          <w:i w:val="0"/>
          <w:iCs w:val="0"/>
          <w:caps w:val="0"/>
          <w:color w:val="1A1C1E"/>
          <w:spacing w:val="0"/>
          <w:sz w:val="24"/>
          <w:szCs w:val="24"/>
          <w:shd w:val="clear" w:fill="FFFFFF"/>
        </w:rPr>
        <w:t>lặng</w:t>
      </w:r>
      <w:r>
        <w:rPr>
          <w:rFonts w:hint="default" w:ascii="Palatino Linotype" w:hAnsi="Palatino Linotype" w:eastAsia="sans-serif" w:cs="Palatino Linotype"/>
          <w:i w:val="0"/>
          <w:iCs w:val="0"/>
          <w:caps w:val="0"/>
          <w:color w:val="1A1C1E"/>
          <w:spacing w:val="0"/>
          <w:sz w:val="24"/>
          <w:szCs w:val="24"/>
          <w:shd w:val="clear" w:fill="FFFFFF"/>
          <w:lang w:val="en-US"/>
        </w:rPr>
        <w:t xml:space="preserve"> và lạnh giá</w:t>
      </w:r>
      <w:r>
        <w:rPr>
          <w:rFonts w:hint="default" w:ascii="Palatino Linotype" w:hAnsi="Palatino Linotype" w:eastAsia="sans-serif" w:cs="Palatino Linotype"/>
          <w:i w:val="0"/>
          <w:iCs w:val="0"/>
          <w:caps w:val="0"/>
          <w:color w:val="1A1C1E"/>
          <w:spacing w:val="0"/>
          <w:sz w:val="24"/>
          <w:szCs w:val="24"/>
          <w:shd w:val="clear" w:fill="FFFFFF"/>
        </w:rPr>
        <w:t>.</w:t>
      </w:r>
    </w:p>
    <w:p w14:paraId="26285B4E">
      <w:pPr>
        <w:pStyle w:val="7"/>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p>
    <w:p w14:paraId="1B4AD29B">
      <w:pPr>
        <w:rPr>
          <w:rFonts w:hint="default" w:ascii="Palatino Linotype" w:hAnsi="Palatino Linotype" w:cs="Palatino Linotype"/>
          <w:sz w:val="24"/>
          <w:szCs w:val="24"/>
        </w:rPr>
      </w:pPr>
    </w:p>
    <w:p w14:paraId="1A2BFA5D">
      <w:pPr>
        <w:pStyle w:val="2"/>
        <w:bidi w:val="0"/>
        <w:spacing w:line="240" w:lineRule="auto"/>
        <w:rPr>
          <w:rFonts w:hint="default" w:ascii="Palatino Linotype" w:hAnsi="Palatino Linotype" w:eastAsia="sans-serif" w:cs="Palatino Linotype"/>
          <w:b/>
          <w:bCs/>
          <w:i w:val="0"/>
          <w:iCs w:val="0"/>
          <w:caps w:val="0"/>
          <w:color w:val="1A1C1E"/>
          <w:spacing w:val="0"/>
          <w:sz w:val="32"/>
          <w:szCs w:val="32"/>
          <w:shd w:val="clear" w:fill="FFFFFF"/>
        </w:rPr>
      </w:pPr>
      <w:r>
        <w:rPr>
          <w:rFonts w:hint="default" w:ascii="Palatino Linotype" w:hAnsi="Palatino Linotype" w:eastAsia="sans-serif" w:cs="Palatino Linotype"/>
          <w:b/>
          <w:bCs/>
          <w:i w:val="0"/>
          <w:iCs w:val="0"/>
          <w:caps w:val="0"/>
          <w:color w:val="1A1C1E"/>
          <w:spacing w:val="0"/>
          <w:sz w:val="32"/>
          <w:szCs w:val="32"/>
          <w:shd w:val="clear" w:fill="FFFFFF"/>
        </w:rPr>
        <w:t>Chương VI: Cấu Trúc Vô Tận Của Thực Tại – Từ Vi Mô Đến Hồng Quan</w:t>
      </w:r>
    </w:p>
    <w:p w14:paraId="2B89C508">
      <w:pPr>
        <w:pStyle w:val="7"/>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Sau khi đã nhìn lại Big Bang và Hố Đen dưới một lăng kính mới, chúng ta hãy thử đặt toàn bộ bức tranh đó vào một khung cảnh còn vĩ đại hơn. Hành trình khám phá vũ trụ có hai hướng: đi sâu vào bên trong thế giới vi mô (quy mô siêu nhỏ) và vươn ra bên ngoài thế giới hồng quan (quy mô cực lớn). Cả hai hướng dường như đều dẫn đến sự vô tận, với một trật tự kiến trúc fractal đáng kinh ngạc, nơi cấu trúc tự lặp lại ở mọi quy mô.</w:t>
      </w:r>
    </w:p>
    <w:p w14:paraId="79F8E013">
      <w:pPr>
        <w:pStyle w:val="7"/>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Ở chiều vi mô, khoa học nói vật chất được cấu thành từ nguyên tử. Nhưng đó mới chỉ là điểm khởi đầu. Dưới nguyên tử còn có hạt nhân, rồi proton, neutron, rồi quark. Hành trình này không dừng lại. Có thể tồn tại vô số cấp vi lạp mà con người chưa biết tới, mỗi cấp độ lại là một thế giới riêng. Trong hệ thống phân cấp này, nếu chúng ta quy ước Nguyên tử là Cấp 0, thì các hạt nhỏ hơn sẽ thuộc các cấp âm: Cấp -1, -2, và cứ thế đi xuống.</w:t>
      </w:r>
    </w:p>
    <w:p w14:paraId="36872B8C">
      <w:pPr>
        <w:pStyle w:val="7"/>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Ánh sáng (photon), thứ mà chúng ta dùng để nhìn thấy thế giới, có thể chỉ là một loại vi lạp ở một cấp độ khá nông, có thể là từ Cấp -3 đến -10. Theo góc nhìn này, một ngôi sao như Mặt Trời không trực tiếp tạo ra ánh sáng. Nó hoạt động như một lò phản ứng hạt nhân khổng lồ, cung cấp năng lượng để kích hoạt các hạt vi mô hơn (ví dụ ở Cấp -2), và chính những hạt đó khi được kích hoạt mới thực sự phát ra các hạt ánh sáng. Điều này có nghĩa là toàn bộ thực tại mà con người "nhìn thấy" và đo lường được chỉ là sự tương tác của một loại vi lạp trung gian duy nhất, trong khi chúng ta hoàn toàn "mù" trước sự tồn tại và vận hành của vô số các tầng vi lạp khác.</w:t>
      </w:r>
    </w:p>
    <w:p w14:paraId="46391F23">
      <w:pPr>
        <w:pStyle w:val="7"/>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i w:val="0"/>
          <w:iCs w:val="0"/>
          <w:caps w:val="0"/>
          <w:color w:val="1A1C1E"/>
          <w:spacing w:val="0"/>
          <w:sz w:val="24"/>
          <w:szCs w:val="24"/>
          <w:shd w:val="clear" w:fill="FFFFFF"/>
        </w:rPr>
        <w:t>Ở chiều hồng quan ngược lại, trật tự này dường như cũng lặp lại một cách tinh vi. Hãy cùng thử xây dựng một mô hình giả định để sắp xếp trật tự vô tận này. Chúng ta có thể phân biệt giữa một “cấp” – tức một hạt cơ bản của vũ trụ ở từng quy mô – và một “cấu trúc trung gian” được tạo thành từ các hạt đó.</w:t>
      </w:r>
    </w:p>
    <w:p w14:paraId="5A910757">
      <w:pPr>
        <w:pStyle w:val="7"/>
        <w:keepNext w:val="0"/>
        <w:keepLines w:val="0"/>
        <w:pageBreakBefore w:val="0"/>
        <w:widowControl/>
        <w:numPr>
          <w:ilvl w:val="0"/>
          <w:numId w:val="3"/>
        </w:numPr>
        <w:suppressLineNumbers w:val="0"/>
        <w:kinsoku/>
        <w:wordWrap/>
        <w:overflowPunct/>
        <w:topLinePunct w:val="0"/>
        <w:autoSpaceDE/>
        <w:autoSpaceDN/>
        <w:bidi w:val="0"/>
        <w:adjustRightInd/>
        <w:snapToGrid/>
        <w:spacing w:before="200" w:beforeAutospacing="0" w:after="180" w:afterAutospacing="0" w:line="240" w:lineRule="atLeast"/>
        <w:ind w:left="418" w:leftChars="0" w:right="0" w:hanging="418" w:firstLineChars="0"/>
        <w:textAlignment w:val="auto"/>
        <w:rPr>
          <w:rFonts w:hint="default" w:ascii="Palatino Linotype" w:hAnsi="Palatino Linotype" w:eastAsia="sans-serif" w:cs="Palatino Linotype"/>
          <w:sz w:val="24"/>
          <w:szCs w:val="24"/>
        </w:rPr>
      </w:pPr>
      <w:r>
        <w:rPr>
          <w:rFonts w:hint="default" w:ascii="Palatino Linotype" w:hAnsi="Palatino Linotype" w:eastAsia="sans-serif" w:cs="Palatino Linotype"/>
          <w:i w:val="0"/>
          <w:iCs w:val="0"/>
          <w:caps w:val="0"/>
          <w:color w:val="1A1C1E"/>
          <w:spacing w:val="0"/>
          <w:sz w:val="24"/>
          <w:szCs w:val="24"/>
          <w:shd w:val="clear" w:fill="FFFFFF"/>
        </w:rPr>
        <w:t>Cấp 0 là nguyên tử.</w:t>
      </w:r>
    </w:p>
    <w:p w14:paraId="1CB2FC31">
      <w:pPr>
        <w:pStyle w:val="7"/>
        <w:keepNext w:val="0"/>
        <w:keepLines w:val="0"/>
        <w:pageBreakBefore w:val="0"/>
        <w:widowControl/>
        <w:numPr>
          <w:ilvl w:val="0"/>
          <w:numId w:val="3"/>
        </w:numPr>
        <w:suppressLineNumbers w:val="0"/>
        <w:kinsoku/>
        <w:wordWrap/>
        <w:overflowPunct/>
        <w:topLinePunct w:val="0"/>
        <w:autoSpaceDE/>
        <w:autoSpaceDN/>
        <w:bidi w:val="0"/>
        <w:adjustRightInd/>
        <w:snapToGrid/>
        <w:spacing w:before="200" w:beforeAutospacing="0" w:after="180" w:afterAutospacing="0" w:line="240" w:lineRule="atLeast"/>
        <w:ind w:left="418" w:leftChars="0" w:right="0" w:hanging="418" w:firstLineChars="0"/>
        <w:textAlignment w:val="auto"/>
        <w:rPr>
          <w:rFonts w:hint="default" w:ascii="Palatino Linotype" w:hAnsi="Palatino Linotype" w:eastAsia="sans-serif" w:cs="Palatino Linotype"/>
          <w:sz w:val="24"/>
          <w:szCs w:val="24"/>
        </w:rPr>
      </w:pPr>
      <w:r>
        <w:rPr>
          <w:rFonts w:hint="default" w:ascii="Palatino Linotype" w:hAnsi="Palatino Linotype" w:eastAsia="sans-serif" w:cs="Palatino Linotype"/>
          <w:i w:val="0"/>
          <w:iCs w:val="0"/>
          <w:caps w:val="0"/>
          <w:color w:val="1A1C1E"/>
          <w:spacing w:val="0"/>
          <w:sz w:val="24"/>
          <w:szCs w:val="24"/>
          <w:shd w:val="clear" w:fill="FFFFFF"/>
        </w:rPr>
        <w:t>Cấp +1 là thiên thể – từ những thiên thạch nhỏ bé đến các ngôi sao khổng lồ.</w:t>
      </w:r>
      <w:r>
        <w:rPr>
          <w:rFonts w:hint="default" w:ascii="Palatino Linotype" w:hAnsi="Palatino Linotype" w:eastAsia="sans-serif" w:cs="Palatino Linotype"/>
          <w:i w:val="0"/>
          <w:iCs w:val="0"/>
          <w:caps w:val="0"/>
          <w:color w:val="1A1C1E"/>
          <w:spacing w:val="0"/>
          <w:sz w:val="24"/>
          <w:szCs w:val="24"/>
          <w:shd w:val="clear" w:fill="FFFFFF"/>
        </w:rPr>
        <w:br w:type="textWrapping"/>
      </w:r>
      <w:r>
        <w:rPr>
          <w:rFonts w:hint="default" w:ascii="Palatino Linotype" w:hAnsi="Palatino Linotype" w:eastAsia="sans-serif" w:cs="Palatino Linotype"/>
          <w:i w:val="0"/>
          <w:iCs w:val="0"/>
          <w:caps w:val="0"/>
          <w:color w:val="1A1C1E"/>
          <w:spacing w:val="0"/>
          <w:sz w:val="24"/>
          <w:szCs w:val="24"/>
          <w:shd w:val="clear" w:fill="FFFFFF"/>
        </w:rPr>
        <w:t>Vậy còn con người, động thực vật? Chúng ta là những dạng tồn tại trung gian vô cùng phức tạp, những cơ thể sống được cấu thành từ vô số hạt Cấp 0, tồn tại trên bề mặt của một hạt Cấp +1 là hành tinh này. Các cấu trúc vĩ đại hơn như Hệ Mặt Trời hay thậm chí các thiên hà cũng là những cấu trúc trung gian. Một thiên hà giống như một “cụm tế bào” khổng lồ, là sự quần tụ của hàng tỷ hạt Cấp +1.</w:t>
      </w:r>
    </w:p>
    <w:p w14:paraId="216CE60E">
      <w:pPr>
        <w:keepNext w:val="0"/>
        <w:keepLines w:val="0"/>
        <w:widowControl/>
        <w:numPr>
          <w:ilvl w:val="0"/>
          <w:numId w:val="0"/>
        </w:numPr>
        <w:suppressLineNumbers w:val="0"/>
        <w:spacing w:before="0" w:beforeAutospacing="1" w:after="0" w:afterAutospacing="1" w:line="240" w:lineRule="atLeast"/>
        <w:rPr>
          <w:rFonts w:hint="default" w:ascii="Palatino Linotype" w:hAnsi="Palatino Linotype" w:eastAsia="sans-serif" w:cs="Palatino Linotype"/>
          <w:sz w:val="24"/>
          <w:szCs w:val="24"/>
        </w:rPr>
      </w:pPr>
    </w:p>
    <w:p w14:paraId="2B85778F">
      <w:pPr>
        <w:pStyle w:val="7"/>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i w:val="0"/>
          <w:iCs w:val="0"/>
          <w:caps w:val="0"/>
          <w:color w:val="1A1C1E"/>
          <w:spacing w:val="0"/>
          <w:sz w:val="24"/>
          <w:szCs w:val="24"/>
          <w:shd w:val="clear" w:fill="FFFFFF"/>
        </w:rPr>
        <w:t>Câu hỏi khiến ta choáng ngợp là: vậy hạt ở Cấp +2 là gì? Có lẽ, toàn bộ “vũ trụ quan sát được” mà khoa học hiện nay biết đến cũng chỉ là một hạt như vậy, và nó lại là một phần của một cấu trúc vô tận, lớn hơn nữa. Vũ trụ vi mô và vũ trụ hồng quan chỉ là hai hướng ngược nhau của cùng một trục tồn tại. Cái nhỏ nhất và cái lớn nhất không tách biệt – chúng soi chiếu lẫn nhau như hai mặt của cùng một tấm gương. Nếu đi đủ xa vào một trong hai hướng ấy, có lẽ ta sẽ lại gặp chính mình ở đầu bên kia.</w:t>
      </w:r>
    </w:p>
    <w:p w14:paraId="7D49C69D">
      <w:pPr>
        <w:pStyle w:val="7"/>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p>
    <w:p w14:paraId="40749929">
      <w:pPr>
        <w:pStyle w:val="2"/>
        <w:bidi w:val="0"/>
        <w:spacing w:line="240" w:lineRule="auto"/>
        <w:rPr>
          <w:rFonts w:hint="default" w:ascii="Palatino Linotype" w:hAnsi="Palatino Linotype" w:eastAsia="sans-serif" w:cs="Palatino Linotype"/>
          <w:b/>
          <w:bCs/>
          <w:i w:val="0"/>
          <w:iCs w:val="0"/>
          <w:caps w:val="0"/>
          <w:color w:val="1A1C1E"/>
          <w:spacing w:val="0"/>
          <w:sz w:val="32"/>
          <w:szCs w:val="32"/>
          <w:shd w:val="clear" w:fill="FFFFFF"/>
        </w:rPr>
      </w:pPr>
      <w:r>
        <w:rPr>
          <w:rFonts w:hint="default" w:ascii="Palatino Linotype" w:hAnsi="Palatino Linotype" w:eastAsia="sans-serif" w:cs="Palatino Linotype"/>
          <w:b/>
          <w:bCs/>
          <w:i w:val="0"/>
          <w:iCs w:val="0"/>
          <w:caps w:val="0"/>
          <w:color w:val="1A1C1E"/>
          <w:spacing w:val="0"/>
          <w:sz w:val="32"/>
          <w:szCs w:val="32"/>
          <w:shd w:val="clear" w:fill="FFFFFF"/>
        </w:rPr>
        <w:t>Chương VII: Vượt Lên Lằn Ranh Của Sự Quan Sát</w:t>
      </w:r>
    </w:p>
    <w:p w14:paraId="6030B174">
      <w:pPr>
        <w:pStyle w:val="7"/>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sz w:val="24"/>
          <w:szCs w:val="24"/>
        </w:rPr>
      </w:pPr>
      <w:r>
        <w:rPr>
          <w:rFonts w:hint="default" w:ascii="sans-serif" w:hAnsi="sans-serif" w:eastAsia="sans-serif" w:cs="sans-serif"/>
          <w:i/>
          <w:iCs/>
          <w:caps w:val="0"/>
          <w:color w:val="1A1C1E"/>
          <w:spacing w:val="0"/>
          <w:sz w:val="16"/>
          <w:szCs w:val="16"/>
          <w:shd w:val="clear" w:fill="FFFFFF"/>
        </w:rPr>
        <w:br w:type="textWrapping"/>
      </w:r>
      <w:r>
        <w:rPr>
          <w:rFonts w:hint="default" w:ascii="Palatino Linotype" w:hAnsi="Palatino Linotype" w:eastAsia="sans-serif" w:cs="Palatino Linotype"/>
          <w:i w:val="0"/>
          <w:iCs w:val="0"/>
          <w:caps w:val="0"/>
          <w:color w:val="1A1C1E"/>
          <w:spacing w:val="0"/>
          <w:sz w:val="24"/>
          <w:szCs w:val="24"/>
          <w:shd w:val="clear" w:fill="FFFFFF"/>
        </w:rPr>
        <w:t>Khi đối diện với một vũ trụ quan đa tầng, câu hỏi quan trọng nhất không phải là "Mô hình này giải thích các dữ liệu ra sao?", mà là "Phải chăng chính các dữ liệu mà chúng ta có chỉ là hình ảnh của một phần vô cùng nhỏ bé của thực tại?". Thay vì cố gắng dung hòa, chúng ta hãy thử đặt những câu hỏi về chính giới hạn của sự quan sát:</w:t>
      </w:r>
    </w:p>
    <w:p w14:paraId="5A4E4EC5">
      <w:pPr>
        <w:pStyle w:val="7"/>
        <w:keepNext w:val="0"/>
        <w:keepLines w:val="0"/>
        <w:pageBreakBefore w:val="0"/>
        <w:widowControl/>
        <w:numPr>
          <w:ilvl w:val="0"/>
          <w:numId w:val="2"/>
        </w:numPr>
        <w:suppressLineNumbers w:val="0"/>
        <w:kinsoku/>
        <w:wordWrap/>
        <w:overflowPunct/>
        <w:topLinePunct w:val="0"/>
        <w:autoSpaceDE/>
        <w:autoSpaceDN/>
        <w:bidi w:val="0"/>
        <w:adjustRightInd/>
        <w:snapToGrid/>
        <w:spacing w:before="200" w:beforeAutospacing="0" w:after="180" w:afterAutospacing="0" w:line="240" w:lineRule="atLeast"/>
        <w:ind w:left="418" w:leftChars="0" w:right="0" w:hanging="418" w:firstLineChars="0"/>
        <w:textAlignment w:val="auto"/>
        <w:rPr>
          <w:rFonts w:hint="default" w:ascii="Palatino Linotype" w:hAnsi="Palatino Linotype" w:eastAsia="sans-serif" w:cs="Palatino Linotype"/>
          <w:sz w:val="24"/>
          <w:szCs w:val="24"/>
        </w:rPr>
      </w:pPr>
      <w:r>
        <w:rPr>
          <w:rFonts w:hint="default" w:ascii="Palatino Linotype" w:hAnsi="Palatino Linotype" w:eastAsia="sans-serif" w:cs="Palatino Linotype"/>
          <w:b/>
          <w:bCs/>
          <w:i w:val="0"/>
          <w:iCs w:val="0"/>
          <w:caps w:val="0"/>
          <w:color w:val="1A1C1E"/>
          <w:spacing w:val="0"/>
          <w:sz w:val="24"/>
          <w:szCs w:val="24"/>
          <w:shd w:val="clear" w:fill="FFFFFF"/>
        </w:rPr>
        <w:t>Về quy mô của "Vũ trụ": </w:t>
      </w:r>
      <w:r>
        <w:rPr>
          <w:rFonts w:hint="default" w:ascii="Palatino Linotype" w:hAnsi="Palatino Linotype" w:eastAsia="sans-serif" w:cs="Palatino Linotype"/>
          <w:i w:val="0"/>
          <w:iCs w:val="0"/>
          <w:caps w:val="0"/>
          <w:color w:val="1A1C1E"/>
          <w:spacing w:val="0"/>
          <w:sz w:val="24"/>
          <w:szCs w:val="24"/>
          <w:shd w:val="clear" w:fill="FFFFFF"/>
        </w:rPr>
        <w:t>Khoa học đang nghiên cứu sự giãn nở của "vũ trụ quan sát được" và gọi đó là Big Bang. Nhưng có thể nào toàn bộ sự kiện vĩ đại đó, từ khởi đầu đến tận cùng, chỉ tương đương với khoảnh khắc một bong bóng vỡ trên bề mặt của một đại dương vô tận? Nếu vậy, liệu các định luật rút ra từ việc quan sát cái bong bóng đó có thể áp dụng cho cả đại dương hay không?</w:t>
      </w:r>
    </w:p>
    <w:p w14:paraId="02D9554C">
      <w:pPr>
        <w:pStyle w:val="7"/>
        <w:keepNext w:val="0"/>
        <w:keepLines w:val="0"/>
        <w:pageBreakBefore w:val="0"/>
        <w:widowControl/>
        <w:numPr>
          <w:ilvl w:val="0"/>
          <w:numId w:val="2"/>
        </w:numPr>
        <w:suppressLineNumbers w:val="0"/>
        <w:kinsoku/>
        <w:wordWrap/>
        <w:overflowPunct/>
        <w:topLinePunct w:val="0"/>
        <w:autoSpaceDE/>
        <w:autoSpaceDN/>
        <w:bidi w:val="0"/>
        <w:adjustRightInd/>
        <w:snapToGrid/>
        <w:spacing w:before="200" w:beforeAutospacing="0" w:after="180" w:afterAutospacing="0" w:line="240" w:lineRule="atLeast"/>
        <w:ind w:left="418" w:leftChars="0" w:right="0" w:hanging="418" w:firstLineChars="0"/>
        <w:textAlignment w:val="auto"/>
        <w:rPr>
          <w:rFonts w:hint="default" w:ascii="Palatino Linotype" w:hAnsi="Palatino Linotype" w:eastAsia="sans-serif" w:cs="Palatino Linotype"/>
          <w:sz w:val="24"/>
          <w:szCs w:val="24"/>
        </w:rPr>
      </w:pPr>
      <w:r>
        <w:rPr>
          <w:rFonts w:hint="default" w:ascii="Palatino Linotype" w:hAnsi="Palatino Linotype" w:eastAsia="sans-serif" w:cs="Palatino Linotype"/>
          <w:b/>
          <w:bCs/>
          <w:i w:val="0"/>
          <w:iCs w:val="0"/>
          <w:caps w:val="0"/>
          <w:color w:val="1A1C1E"/>
          <w:spacing w:val="0"/>
          <w:sz w:val="24"/>
          <w:szCs w:val="24"/>
          <w:shd w:val="clear" w:fill="FFFFFF"/>
        </w:rPr>
        <w:t>Về bản chất của "Quy luật": </w:t>
      </w:r>
      <w:r>
        <w:rPr>
          <w:rFonts w:hint="default" w:ascii="Palatino Linotype" w:hAnsi="Palatino Linotype" w:eastAsia="sans-serif" w:cs="Palatino Linotype"/>
          <w:i w:val="0"/>
          <w:iCs w:val="0"/>
          <w:caps w:val="0"/>
          <w:color w:val="1A1C1E"/>
          <w:spacing w:val="0"/>
          <w:sz w:val="24"/>
          <w:szCs w:val="24"/>
          <w:shd w:val="clear" w:fill="FFFFFF"/>
        </w:rPr>
        <w:t>Chúng ta đo đạc được "mũi tên thời gian" qua định luật entropy. Nhưng liệu đây có phải là một quy luật vĩnh cửu của mọi tầng không gian, hay nó chỉ là "luật chơi" tạm thời của cõi giới vật chất này, trong giai đoạn "Thành-Trụ" của một chu kỳ lớn hơn? Giống như quy luật của nhịp thở chỉ áp dụng cho một cơ thể đang sống, liệu các định luật vật lý có mất hiệu lực khi một chu kỳ vũ trụ đi đến hồi "Diệt"?</w:t>
      </w:r>
    </w:p>
    <w:p w14:paraId="1112E9EF">
      <w:pPr>
        <w:pStyle w:val="7"/>
        <w:keepNext w:val="0"/>
        <w:keepLines w:val="0"/>
        <w:pageBreakBefore w:val="0"/>
        <w:widowControl/>
        <w:numPr>
          <w:ilvl w:val="0"/>
          <w:numId w:val="2"/>
        </w:numPr>
        <w:suppressLineNumbers w:val="0"/>
        <w:kinsoku/>
        <w:wordWrap/>
        <w:overflowPunct/>
        <w:topLinePunct w:val="0"/>
        <w:autoSpaceDE/>
        <w:autoSpaceDN/>
        <w:bidi w:val="0"/>
        <w:adjustRightInd/>
        <w:snapToGrid/>
        <w:spacing w:before="200" w:beforeAutospacing="0" w:after="180" w:afterAutospacing="0" w:line="240" w:lineRule="atLeast"/>
        <w:ind w:left="418" w:leftChars="0" w:right="0" w:hanging="418" w:firstLineChars="0"/>
        <w:textAlignment w:val="auto"/>
        <w:rPr>
          <w:rFonts w:hint="default" w:ascii="Palatino Linotype" w:hAnsi="Palatino Linotype" w:eastAsia="sans-serif" w:cs="Palatino Linotype"/>
          <w:sz w:val="24"/>
          <w:szCs w:val="24"/>
        </w:rPr>
      </w:pPr>
      <w:r>
        <w:rPr>
          <w:rFonts w:hint="default" w:ascii="Palatino Linotype" w:hAnsi="Palatino Linotype" w:eastAsia="sans-serif" w:cs="Palatino Linotype"/>
          <w:b/>
          <w:bCs/>
          <w:i w:val="0"/>
          <w:iCs w:val="0"/>
          <w:caps w:val="0"/>
          <w:color w:val="1A1C1E"/>
          <w:spacing w:val="0"/>
          <w:sz w:val="24"/>
          <w:szCs w:val="24"/>
          <w:shd w:val="clear" w:fill="FFFFFF"/>
        </w:rPr>
        <w:t>Về sự thật đằng sau "Dữ liệu": </w:t>
      </w:r>
      <w:r>
        <w:rPr>
          <w:rFonts w:hint="default" w:ascii="Palatino Linotype" w:hAnsi="Palatino Linotype" w:eastAsia="sans-serif" w:cs="Palatino Linotype"/>
          <w:i w:val="0"/>
          <w:iCs w:val="0"/>
          <w:caps w:val="0"/>
          <w:color w:val="1A1C1E"/>
          <w:spacing w:val="0"/>
          <w:sz w:val="24"/>
          <w:szCs w:val="24"/>
          <w:shd w:val="clear" w:fill="FFFFFF"/>
        </w:rPr>
        <w:t>Các quan sát về "vật chất tối" hay "năng lượng tối" có phải đang cho chúng ta thấy những thực thể mới, hay chúng chỉ đơn giản là những "phần còn thiếu" trong một phương trình mà chính chúng ta đã thiết lập một cách chưa hoàn hảo? Phải chăng chúng là dấu hiệu cho thấy các công cụ và lý thuyết của chúng ta đã chạm đến giới hạn, và đang cố gắng đo lường một thứ nằm ngoài khả năng đo lường của chúng?</w:t>
      </w:r>
    </w:p>
    <w:p w14:paraId="5B39AF28">
      <w:pPr>
        <w:pStyle w:val="7"/>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i w:val="0"/>
          <w:iCs w:val="0"/>
          <w:caps w:val="0"/>
          <w:color w:val="1A1C1E"/>
          <w:spacing w:val="0"/>
          <w:sz w:val="24"/>
          <w:szCs w:val="24"/>
          <w:shd w:val="clear" w:fill="FFFFFF"/>
        </w:rPr>
        <w:t>Những câu hỏi này không nhằm mục đích phủ nhận giá trị của khoa học. Ngược lại, chúng là lời mời gọi khoa học hãy dũng cảm nhìn vào những giới hạn của chính mình, để từ đó mở ra một cánh cửa cho một nền khoa học của tương lai – một nền khoa học không chỉ quan sát "cái bóng" của thực tại, mà còn có thể tìm hiểu về "vật thể" đã tạo ra cái bóng đó.</w:t>
      </w:r>
    </w:p>
    <w:p w14:paraId="2CAC3462">
      <w:pPr>
        <w:pStyle w:val="7"/>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p>
    <w:p w14:paraId="1A9D8EFD">
      <w:pPr>
        <w:pStyle w:val="2"/>
        <w:bidi w:val="0"/>
        <w:spacing w:line="240" w:lineRule="auto"/>
        <w:rPr>
          <w:rFonts w:hint="default" w:ascii="Palatino Linotype" w:hAnsi="Palatino Linotype" w:eastAsia="sans-serif" w:cs="Palatino Linotype"/>
          <w:b/>
          <w:bCs/>
          <w:i w:val="0"/>
          <w:iCs w:val="0"/>
          <w:caps w:val="0"/>
          <w:color w:val="1A1C1E"/>
          <w:spacing w:val="0"/>
          <w:sz w:val="32"/>
          <w:szCs w:val="32"/>
          <w:shd w:val="clear" w:fill="FFFFFF"/>
        </w:rPr>
      </w:pPr>
      <w:r>
        <w:rPr>
          <w:rFonts w:hint="default" w:ascii="Palatino Linotype" w:hAnsi="Palatino Linotype" w:eastAsia="sans-serif" w:cs="Palatino Linotype"/>
          <w:b/>
          <w:bCs/>
          <w:i w:val="0"/>
          <w:iCs w:val="0"/>
          <w:caps w:val="0"/>
          <w:color w:val="1A1C1E"/>
          <w:spacing w:val="0"/>
          <w:sz w:val="32"/>
          <w:szCs w:val="32"/>
          <w:shd w:val="clear" w:fill="FFFFFF"/>
        </w:rPr>
        <w:t>Lời Kết: Thực Tại Là Tấm Gương Soi Chiếu Ý Thức</w:t>
      </w:r>
    </w:p>
    <w:p w14:paraId="6A4D95FD">
      <w:pPr>
        <w:pStyle w:val="7"/>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Khi ghép nối những mảnh ghép này lại, một bức tranh khác về vũ trụ hiện ra. Đó không phải là một cỗ máy vô tri được sinh ra từ một tai nạn ngẫu nhiên, mà là một thực tại đa tầng, có trật tự, tuần hoàn và vô cùng sống động.</w:t>
      </w:r>
    </w:p>
    <w:p w14:paraId="0798C071">
      <w:pPr>
        <w:pStyle w:val="7"/>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Từ Ý Niệm khai sinh ra vật chất, đến các quy luật cục bộ như Ngũ Hành, đến những thực tại nằm ngoài các quy luật đó; từ khởi đầu của một chu kỳ (Big Bang) đến tâm tĩnh của sự cân bằng (Hố Đen); từ đại dương vật chất nghỉ ngơi (Vật chất tối) đến những cấp độ vô tận của cấu trúc vi mô và hồng quan – mọi thứ dường như đều là biểu hiện của một trí huệ sâu xa. Khoa học, với những công cụ của mình, chỉ đang quan sát những gợn sóng, những "vùng nóng" trên bề mặt của một đại dương mà nó chưa thể đo được chiều sâu.</w:t>
      </w:r>
    </w:p>
    <w:p w14:paraId="6BBF66BA">
      <w:pPr>
        <w:pStyle w:val="7"/>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Và có lẽ, câu trả lời không chỉ nằm ở những vì sao xa xôi. Nếu con người là một cấu trúc trung gian được tạo nên từ những hạt vi lạp đã tồn tại từ thuở khai thiên, thì bên trong mỗi chúng ta cũng chứa đựng toàn bộ lịch sử và trật tự của vũ trụ.</w:t>
      </w:r>
    </w:p>
    <w:p w14:paraId="1406479B">
      <w:pPr>
        <w:pStyle w:val="7"/>
        <w:keepNext w:val="0"/>
        <w:keepLines w:val="0"/>
        <w:widowControl/>
        <w:suppressLineNumbers w:val="0"/>
        <w:shd w:val="clear" w:fill="FFFFFF"/>
        <w:spacing w:before="0" w:beforeAutospacing="1" w:after="0"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i w:val="0"/>
          <w:iCs w:val="0"/>
          <w:caps w:val="0"/>
          <w:color w:val="1A1C1E"/>
          <w:spacing w:val="0"/>
          <w:sz w:val="24"/>
          <w:szCs w:val="24"/>
          <w:shd w:val="clear" w:fill="FFFFFF"/>
        </w:rPr>
        <w:t>Khi ta nhìn lên bầu trời, ta đang nhìn vào quá khứ của vũ trụ. Nhưng khi ta nhìn vào trong, có lẽ ta đang chạm tới bản chất của chính nó. Hiểu được vũ trụ, có lẽ, chính là bắt đầu bằng việc lắng nghe nhịp thở của chính mình. Bởi có thể, những gì đang diễn ra ngoài kia – sự giãn nở, sự cân bằng, sự sáng – tối, sự tĩnh – động – chỉ là tấm gương phản chiếu vũ điệu đang diễn ra bên trong chính chúng ta hay sao?</w:t>
      </w:r>
    </w:p>
    <w:p w14:paraId="02C8B523">
      <w:pPr>
        <w:rPr>
          <w:rFonts w:hint="default" w:ascii="Palatino Linotype" w:hAnsi="Palatino Linotype" w:cs="Palatino Linotype"/>
          <w:sz w:val="24"/>
          <w:szCs w:val="24"/>
        </w:rPr>
      </w:pPr>
    </w:p>
    <w:p w14:paraId="7B026C70">
      <w:pPr>
        <w:rPr>
          <w:rFonts w:hint="default" w:ascii="Palatino Linotype" w:hAnsi="Palatino Linotype" w:cs="Palatino Linotype"/>
          <w:sz w:val="24"/>
          <w:szCs w:val="24"/>
          <w:lang w:val="en-US"/>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Palatino Linotype">
    <w:panose1 w:val="02040502050505030304"/>
    <w:charset w:val="00"/>
    <w:family w:val="auto"/>
    <w:pitch w:val="default"/>
    <w:sig w:usb0="E0000287" w:usb1="40000013" w:usb2="00000000" w:usb3="00000000" w:csb0="2000019F" w:csb1="00000000"/>
  </w:font>
  <w:font w:name="sans-serif">
    <w:altName w:val="Chogokuboso Gothic"/>
    <w:panose1 w:val="00000000000000000000"/>
    <w:charset w:val="00"/>
    <w:family w:val="auto"/>
    <w:pitch w:val="default"/>
    <w:sig w:usb0="00000000" w:usb1="00000000" w:usb2="00000000" w:usb3="00000000" w:csb0="00000000" w:csb1="00000000"/>
  </w:font>
  <w:font w:name="Chogokuboso Gothic">
    <w:panose1 w:val="02000600000000000000"/>
    <w:charset w:val="80"/>
    <w:family w:val="auto"/>
    <w:pitch w:val="default"/>
    <w:sig w:usb0="A00002BF" w:usb1="68C7FCFB" w:usb2="00000010" w:usb3="00000000" w:csb0="4002009F" w:csb1="DFD7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00"/>
    <w:family w:val="auto"/>
    <w:pitch w:val="default"/>
    <w:sig w:usb0="00000000" w:usb1="00000000" w:usb2="00000000" w:usb3="00000000" w:csb0="0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4D79CED"/>
    <w:multiLevelType w:val="singleLevel"/>
    <w:tmpl w:val="84D79CED"/>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
    <w:nsid w:val="B5FB6BA0"/>
    <w:multiLevelType w:val="singleLevel"/>
    <w:tmpl w:val="B5FB6BA0"/>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
    <w:nsid w:val="142B72FA"/>
    <w:multiLevelType w:val="singleLevel"/>
    <w:tmpl w:val="142B72FA"/>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660E10BB"/>
    <w:rsid w:val="00097A1D"/>
    <w:rsid w:val="02A14C7A"/>
    <w:rsid w:val="02B97306"/>
    <w:rsid w:val="04E92E1E"/>
    <w:rsid w:val="074A1304"/>
    <w:rsid w:val="079D330C"/>
    <w:rsid w:val="0A796F3D"/>
    <w:rsid w:val="0D584A73"/>
    <w:rsid w:val="0DDA2DC7"/>
    <w:rsid w:val="10E00EC0"/>
    <w:rsid w:val="12E44E0E"/>
    <w:rsid w:val="15075A95"/>
    <w:rsid w:val="16FA16C0"/>
    <w:rsid w:val="19DA19B7"/>
    <w:rsid w:val="1A6F586F"/>
    <w:rsid w:val="1B78249E"/>
    <w:rsid w:val="215138B9"/>
    <w:rsid w:val="23E634F2"/>
    <w:rsid w:val="25B150E7"/>
    <w:rsid w:val="276A1EBA"/>
    <w:rsid w:val="2BA91EAE"/>
    <w:rsid w:val="2C5F615A"/>
    <w:rsid w:val="31C0752B"/>
    <w:rsid w:val="34D90A42"/>
    <w:rsid w:val="35764143"/>
    <w:rsid w:val="3BA06262"/>
    <w:rsid w:val="3BC96A15"/>
    <w:rsid w:val="3C1E4B56"/>
    <w:rsid w:val="3D6A54CD"/>
    <w:rsid w:val="402F4D5C"/>
    <w:rsid w:val="44333C72"/>
    <w:rsid w:val="4490400C"/>
    <w:rsid w:val="45C76287"/>
    <w:rsid w:val="4A767D68"/>
    <w:rsid w:val="4D570F71"/>
    <w:rsid w:val="4E686830"/>
    <w:rsid w:val="4E7613C9"/>
    <w:rsid w:val="50F05223"/>
    <w:rsid w:val="52BA32C7"/>
    <w:rsid w:val="53397419"/>
    <w:rsid w:val="54E02C4C"/>
    <w:rsid w:val="583E3953"/>
    <w:rsid w:val="591E42C6"/>
    <w:rsid w:val="60D657EB"/>
    <w:rsid w:val="6142619F"/>
    <w:rsid w:val="616D2866"/>
    <w:rsid w:val="619758A9"/>
    <w:rsid w:val="62456CC6"/>
    <w:rsid w:val="660E10BB"/>
    <w:rsid w:val="66E2035A"/>
    <w:rsid w:val="68754EED"/>
    <w:rsid w:val="687938F3"/>
    <w:rsid w:val="6CC354FC"/>
    <w:rsid w:val="6F8A4A0A"/>
    <w:rsid w:val="71D96859"/>
    <w:rsid w:val="78A06277"/>
    <w:rsid w:val="796572BA"/>
    <w:rsid w:val="7AAC17C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paragraph" w:styleId="4">
    <w:name w:val="heading 4"/>
    <w:next w:val="1"/>
    <w:semiHidden/>
    <w:unhideWhenUsed/>
    <w:qFormat/>
    <w:uiPriority w:val="0"/>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5">
    <w:name w:val="Default Paragraph Font"/>
    <w:semiHidden/>
    <w:qFormat/>
    <w:uiPriority w:val="0"/>
  </w:style>
  <w:style w:type="table" w:default="1" w:styleId="6">
    <w:name w:val="Normal Table"/>
    <w:semiHidden/>
    <w:uiPriority w:val="0"/>
    <w:tblPr>
      <w:tblCellMar>
        <w:top w:w="0" w:type="dxa"/>
        <w:left w:w="108" w:type="dxa"/>
        <w:bottom w:w="0" w:type="dxa"/>
        <w:right w:w="108" w:type="dxa"/>
      </w:tblCellMar>
    </w:tblPr>
  </w:style>
  <w:style w:type="paragraph" w:styleId="7">
    <w:name w:val="Normal (Web)"/>
    <w:basedOn w:val="1"/>
    <w:qFormat/>
    <w:uiPriority w:val="0"/>
    <w:rPr>
      <w:sz w:val="24"/>
      <w:szCs w:val="24"/>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12</Pages>
  <Words>0</Words>
  <Characters>0</Characters>
  <Lines>0</Lines>
  <Paragraphs>0</Paragraphs>
  <TotalTime>0</TotalTime>
  <ScaleCrop>false</ScaleCrop>
  <LinksUpToDate>false</LinksUpToDate>
  <CharactersWithSpaces>0</CharactersWithSpaces>
  <Application>WPS Office_12.2.0.22549_F1E327BC-269C-435d-A152-05C5408002CA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2025-10-17T15:10:00Z</dcterms:created>
  <dc:creator>Anh Tuan Nguyen</dc:creator>
  <cp:lastModifiedBy>Anh Tuan Nguyen</cp:lastModifiedBy>
  <dcterms:modified xsi:type="dcterms:W3CDTF">2025-10-21T06:13:52Z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AAE6F77A26534A5484B0D4C0B78650DF_13</vt:lpwstr>
  </property>
</Properties>
</file>