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2E0F" w:rsidRPr="000B7F61" w:rsidRDefault="000B7F61" w:rsidP="000B7F61">
      <w:pPr>
        <w:spacing w:line="240" w:lineRule="auto"/>
        <w:jc w:val="center"/>
        <w:rPr>
          <w:rFonts w:ascii="Times New Roman" w:eastAsia="Times New Roman" w:hAnsi="Times New Roman" w:cs="Times New Roman"/>
          <w:sz w:val="28"/>
          <w:szCs w:val="28"/>
        </w:rPr>
      </w:pPr>
      <w:r w:rsidRPr="000B7F61">
        <w:rPr>
          <w:rFonts w:ascii="Times New Roman" w:eastAsia="Times New Roman" w:hAnsi="Times New Roman" w:cs="Times New Roman"/>
          <w:b/>
          <w:color w:val="000000"/>
          <w:sz w:val="28"/>
          <w:szCs w:val="28"/>
        </w:rPr>
        <w:t>Phương pháp tìm đúng ma trận nghịch đảo: Gauss – Jordan</w:t>
      </w:r>
    </w:p>
    <w:p w:rsidR="000E2E0F" w:rsidRPr="000B7F61" w:rsidRDefault="000B7F61">
      <w:pPr>
        <w:numPr>
          <w:ilvl w:val="0"/>
          <w:numId w:val="8"/>
        </w:numPr>
        <w:spacing w:line="240" w:lineRule="auto"/>
        <w:ind w:left="360"/>
        <w:jc w:val="both"/>
        <w:rPr>
          <w:rFonts w:ascii="Times New Roman" w:eastAsia="Times New Roman" w:hAnsi="Times New Roman" w:cs="Times New Roman"/>
          <w:color w:val="000000"/>
          <w:sz w:val="28"/>
          <w:szCs w:val="28"/>
        </w:rPr>
      </w:pPr>
      <w:r w:rsidRPr="000B7F61">
        <w:rPr>
          <w:rFonts w:ascii="Times New Roman" w:eastAsia="Times New Roman" w:hAnsi="Times New Roman" w:cs="Times New Roman"/>
          <w:color w:val="000000"/>
          <w:sz w:val="28"/>
          <w:szCs w:val="28"/>
        </w:rPr>
        <w:t>Thuật toán tổng thể</w:t>
      </w:r>
    </w:p>
    <w:p w:rsidR="000E2E0F" w:rsidRPr="000B7F61" w:rsidRDefault="000B7F61">
      <w:pPr>
        <w:spacing w:line="240" w:lineRule="auto"/>
        <w:ind w:left="-288"/>
        <w:jc w:val="both"/>
        <w:rPr>
          <w:rFonts w:ascii="Times New Roman" w:eastAsia="Times New Roman" w:hAnsi="Times New Roman" w:cs="Times New Roman"/>
          <w:sz w:val="28"/>
          <w:szCs w:val="28"/>
        </w:rPr>
      </w:pPr>
      <w:bookmarkStart w:id="0" w:name="_GoBack"/>
      <w:r w:rsidRPr="000B7F61">
        <w:rPr>
          <w:rFonts w:ascii="Times New Roman" w:eastAsia="Times New Roman" w:hAnsi="Times New Roman" w:cs="Times New Roman"/>
          <w:noProof/>
          <w:color w:val="000000"/>
          <w:sz w:val="28"/>
          <w:szCs w:val="28"/>
        </w:rPr>
        <w:drawing>
          <wp:inline distT="0" distB="0" distL="0" distR="0">
            <wp:extent cx="5943600" cy="5684520"/>
            <wp:effectExtent l="0" t="0" r="0" b="0"/>
            <wp:docPr id="2" name="image1.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Diagram&#10;&#10;Description automatically generated"/>
                    <pic:cNvPicPr preferRelativeResize="0"/>
                  </pic:nvPicPr>
                  <pic:blipFill>
                    <a:blip r:embed="rId6"/>
                    <a:srcRect/>
                    <a:stretch>
                      <a:fillRect/>
                    </a:stretch>
                  </pic:blipFill>
                  <pic:spPr>
                    <a:xfrm>
                      <a:off x="0" y="0"/>
                      <a:ext cx="5943600" cy="5684520"/>
                    </a:xfrm>
                    <a:prstGeom prst="rect">
                      <a:avLst/>
                    </a:prstGeom>
                    <a:ln/>
                  </pic:spPr>
                </pic:pic>
              </a:graphicData>
            </a:graphic>
          </wp:inline>
        </w:drawing>
      </w:r>
      <w:bookmarkEnd w:id="0"/>
    </w:p>
    <w:p w:rsidR="000E2E0F" w:rsidRPr="000B7F61" w:rsidRDefault="000B7F61">
      <w:pPr>
        <w:spacing w:after="0" w:line="240" w:lineRule="auto"/>
        <w:rPr>
          <w:rFonts w:ascii="Times New Roman" w:eastAsia="Times New Roman" w:hAnsi="Times New Roman" w:cs="Times New Roman"/>
          <w:sz w:val="28"/>
          <w:szCs w:val="28"/>
        </w:rPr>
      </w:pPr>
      <w:r w:rsidRPr="000B7F61">
        <w:rPr>
          <w:rFonts w:ascii="Times New Roman" w:eastAsia="Times New Roman" w:hAnsi="Times New Roman" w:cs="Times New Roman"/>
          <w:sz w:val="28"/>
          <w:szCs w:val="28"/>
        </w:rPr>
        <w:br/>
      </w:r>
    </w:p>
    <w:p w:rsidR="000E2E0F" w:rsidRPr="000B7F61" w:rsidRDefault="000B7F61">
      <w:pPr>
        <w:spacing w:after="0" w:line="240" w:lineRule="auto"/>
        <w:rPr>
          <w:rFonts w:ascii="Times New Roman" w:eastAsia="Times New Roman" w:hAnsi="Times New Roman" w:cs="Times New Roman"/>
          <w:sz w:val="28"/>
          <w:szCs w:val="28"/>
        </w:rPr>
      </w:pPr>
      <w:r w:rsidRPr="000B7F61">
        <w:rPr>
          <w:rFonts w:ascii="Times New Roman" w:eastAsia="Times New Roman" w:hAnsi="Times New Roman" w:cs="Times New Roman"/>
          <w:sz w:val="28"/>
          <w:szCs w:val="28"/>
        </w:rPr>
        <w:br/>
      </w:r>
      <w:r w:rsidRPr="000B7F61">
        <w:rPr>
          <w:rFonts w:ascii="Times New Roman" w:eastAsia="Times New Roman" w:hAnsi="Times New Roman" w:cs="Times New Roman"/>
          <w:sz w:val="28"/>
          <w:szCs w:val="28"/>
        </w:rPr>
        <w:br/>
      </w:r>
    </w:p>
    <w:p w:rsidR="000E2E0F" w:rsidRPr="000B7F61" w:rsidRDefault="000B7F61">
      <w:pPr>
        <w:spacing w:after="0" w:line="240" w:lineRule="auto"/>
        <w:jc w:val="both"/>
        <w:rPr>
          <w:rFonts w:ascii="Times New Roman" w:eastAsia="Times New Roman" w:hAnsi="Times New Roman" w:cs="Times New Roman"/>
          <w:b/>
          <w:color w:val="000000"/>
          <w:sz w:val="28"/>
          <w:szCs w:val="28"/>
        </w:rPr>
      </w:pPr>
      <w:proofErr w:type="gramStart"/>
      <w:r w:rsidRPr="000B7F61">
        <w:rPr>
          <w:rFonts w:ascii="Times New Roman" w:eastAsia="Times New Roman" w:hAnsi="Times New Roman" w:cs="Times New Roman"/>
          <w:b/>
          <w:color w:val="000000"/>
          <w:sz w:val="28"/>
          <w:szCs w:val="28"/>
          <w:highlight w:val="lightGray"/>
        </w:rPr>
        <w:t>2</w:t>
      </w:r>
      <w:r w:rsidRPr="000B7F61">
        <w:rPr>
          <w:rFonts w:ascii="Times New Roman" w:eastAsia="Times New Roman" w:hAnsi="Times New Roman" w:cs="Times New Roman"/>
          <w:b/>
          <w:color w:val="000000"/>
          <w:sz w:val="28"/>
          <w:szCs w:val="28"/>
        </w:rPr>
        <w:t xml:space="preserve">  .</w:t>
      </w:r>
      <w:proofErr w:type="gramEnd"/>
      <w:r w:rsidRPr="000B7F61">
        <w:rPr>
          <w:rFonts w:ascii="Times New Roman" w:eastAsia="Times New Roman" w:hAnsi="Times New Roman" w:cs="Times New Roman"/>
          <w:b/>
          <w:color w:val="000000"/>
          <w:sz w:val="28"/>
          <w:szCs w:val="28"/>
        </w:rPr>
        <w:t>Ưu và nhược điểm của phương pháp Gauss – Jordan</w:t>
      </w:r>
    </w:p>
    <w:p w:rsidR="000E2E0F" w:rsidRPr="000B7F61" w:rsidRDefault="000B7F61">
      <w:pPr>
        <w:numPr>
          <w:ilvl w:val="0"/>
          <w:numId w:val="3"/>
        </w:numPr>
        <w:spacing w:after="0" w:line="240" w:lineRule="auto"/>
        <w:jc w:val="both"/>
        <w:rPr>
          <w:rFonts w:ascii="Times New Roman" w:eastAsia="Times New Roman" w:hAnsi="Times New Roman" w:cs="Times New Roman"/>
          <w:b/>
          <w:color w:val="000000"/>
          <w:sz w:val="28"/>
          <w:szCs w:val="28"/>
        </w:rPr>
      </w:pPr>
      <w:r w:rsidRPr="000B7F61">
        <w:rPr>
          <w:rFonts w:ascii="Times New Roman" w:eastAsia="Times New Roman" w:hAnsi="Times New Roman" w:cs="Times New Roman"/>
          <w:b/>
          <w:color w:val="000000"/>
          <w:sz w:val="28"/>
          <w:szCs w:val="28"/>
        </w:rPr>
        <w:t>Ưu điểm</w:t>
      </w:r>
    </w:p>
    <w:p w:rsidR="000E2E0F" w:rsidRPr="000B7F61" w:rsidRDefault="000B7F61">
      <w:pPr>
        <w:numPr>
          <w:ilvl w:val="0"/>
          <w:numId w:val="1"/>
        </w:numPr>
        <w:spacing w:after="0" w:line="240" w:lineRule="auto"/>
        <w:jc w:val="both"/>
        <w:rPr>
          <w:rFonts w:ascii="Times New Roman" w:eastAsia="Times New Roman" w:hAnsi="Times New Roman" w:cs="Times New Roman"/>
          <w:color w:val="000000"/>
          <w:sz w:val="28"/>
          <w:szCs w:val="28"/>
        </w:rPr>
      </w:pPr>
      <w:r w:rsidRPr="000B7F61">
        <w:rPr>
          <w:rFonts w:ascii="Times New Roman" w:eastAsia="Times New Roman" w:hAnsi="Times New Roman" w:cs="Times New Roman"/>
          <w:color w:val="000000"/>
          <w:sz w:val="28"/>
          <w:szCs w:val="28"/>
        </w:rPr>
        <w:lastRenderedPageBreak/>
        <w:t>Tính toán ma trận nghịch đảo với độ chính xác cao do đã giảm được sai số khi chia cho số gần 0</w:t>
      </w:r>
    </w:p>
    <w:p w:rsidR="000E2E0F" w:rsidRPr="000B7F61" w:rsidRDefault="000B7F61">
      <w:pPr>
        <w:numPr>
          <w:ilvl w:val="0"/>
          <w:numId w:val="1"/>
        </w:numPr>
        <w:spacing w:after="0" w:line="240" w:lineRule="auto"/>
        <w:jc w:val="both"/>
        <w:rPr>
          <w:rFonts w:ascii="Times New Roman" w:eastAsia="Times New Roman" w:hAnsi="Times New Roman" w:cs="Times New Roman"/>
          <w:color w:val="000000"/>
          <w:sz w:val="28"/>
          <w:szCs w:val="28"/>
        </w:rPr>
      </w:pPr>
      <w:r w:rsidRPr="000B7F61">
        <w:rPr>
          <w:rFonts w:ascii="Times New Roman" w:eastAsia="Times New Roman" w:hAnsi="Times New Roman" w:cs="Times New Roman"/>
          <w:color w:val="000000"/>
          <w:sz w:val="28"/>
          <w:szCs w:val="28"/>
        </w:rPr>
        <w:t>Dễ lập trình trên máy tính</w:t>
      </w:r>
    </w:p>
    <w:p w:rsidR="000E2E0F" w:rsidRPr="000B7F61" w:rsidRDefault="000B7F61">
      <w:pPr>
        <w:numPr>
          <w:ilvl w:val="0"/>
          <w:numId w:val="1"/>
        </w:numPr>
        <w:spacing w:after="0" w:line="240" w:lineRule="auto"/>
        <w:jc w:val="both"/>
        <w:rPr>
          <w:rFonts w:ascii="Times New Roman" w:eastAsia="Times New Roman" w:hAnsi="Times New Roman" w:cs="Times New Roman"/>
          <w:color w:val="000000"/>
          <w:sz w:val="28"/>
          <w:szCs w:val="28"/>
        </w:rPr>
      </w:pPr>
      <w:r w:rsidRPr="000B7F61">
        <w:rPr>
          <w:rFonts w:ascii="Times New Roman" w:eastAsia="Times New Roman" w:hAnsi="Times New Roman" w:cs="Times New Roman"/>
          <w:color w:val="000000"/>
          <w:sz w:val="28"/>
          <w:szCs w:val="28"/>
        </w:rPr>
        <w:t>Có thể áp dụng để tính định thức của ma trận </w:t>
      </w:r>
    </w:p>
    <w:p w:rsidR="000E2E0F" w:rsidRPr="000B7F61" w:rsidRDefault="000B7F61">
      <w:pPr>
        <w:numPr>
          <w:ilvl w:val="0"/>
          <w:numId w:val="2"/>
        </w:numPr>
        <w:spacing w:after="0" w:line="240" w:lineRule="auto"/>
        <w:jc w:val="both"/>
        <w:rPr>
          <w:rFonts w:ascii="Times New Roman" w:eastAsia="Times New Roman" w:hAnsi="Times New Roman" w:cs="Times New Roman"/>
          <w:color w:val="000000"/>
          <w:sz w:val="28"/>
          <w:szCs w:val="28"/>
        </w:rPr>
      </w:pPr>
      <w:r w:rsidRPr="000B7F61">
        <w:rPr>
          <w:rFonts w:ascii="Times New Roman" w:eastAsia="Times New Roman" w:hAnsi="Times New Roman" w:cs="Times New Roman"/>
          <w:b/>
          <w:color w:val="000000"/>
          <w:sz w:val="28"/>
          <w:szCs w:val="28"/>
        </w:rPr>
        <w:t xml:space="preserve">    Nhược điểm</w:t>
      </w:r>
      <w:r w:rsidRPr="000B7F61">
        <w:rPr>
          <w:rFonts w:ascii="Times New Roman" w:eastAsia="Times New Roman" w:hAnsi="Times New Roman" w:cs="Times New Roman"/>
          <w:color w:val="000000"/>
          <w:sz w:val="28"/>
          <w:szCs w:val="28"/>
        </w:rPr>
        <w:t>.</w:t>
      </w:r>
    </w:p>
    <w:p w:rsidR="000E2E0F" w:rsidRPr="000B7F61" w:rsidRDefault="000B7F61">
      <w:pPr>
        <w:numPr>
          <w:ilvl w:val="0"/>
          <w:numId w:val="4"/>
        </w:numPr>
        <w:spacing w:after="0" w:line="240" w:lineRule="auto"/>
        <w:jc w:val="both"/>
        <w:rPr>
          <w:rFonts w:ascii="Times New Roman" w:eastAsia="Times New Roman" w:hAnsi="Times New Roman" w:cs="Times New Roman"/>
          <w:color w:val="000000"/>
          <w:sz w:val="28"/>
          <w:szCs w:val="28"/>
        </w:rPr>
      </w:pPr>
      <w:r w:rsidRPr="000B7F61">
        <w:rPr>
          <w:rFonts w:ascii="Times New Roman" w:eastAsia="Times New Roman" w:hAnsi="Times New Roman" w:cs="Times New Roman"/>
          <w:color w:val="000000"/>
          <w:sz w:val="28"/>
          <w:szCs w:val="28"/>
        </w:rPr>
        <w:t>Độ phức tạp thuật toán lớn do mỗi lần lặp ta đều phải đi tìm phần tử giả</w:t>
      </w:r>
      <w:r w:rsidRPr="000B7F61">
        <w:rPr>
          <w:rFonts w:ascii="Times New Roman" w:eastAsia="Times New Roman" w:hAnsi="Times New Roman" w:cs="Times New Roman"/>
          <w:color w:val="000000"/>
          <w:sz w:val="28"/>
          <w:szCs w:val="28"/>
        </w:rPr>
        <w:t>i sau đó mới biến đổi ma trận bổ sung A|E</w:t>
      </w:r>
    </w:p>
    <w:p w:rsidR="000E2E0F" w:rsidRPr="000B7F61" w:rsidRDefault="000B7F61">
      <w:pPr>
        <w:numPr>
          <w:ilvl w:val="0"/>
          <w:numId w:val="4"/>
        </w:numPr>
        <w:spacing w:line="240" w:lineRule="auto"/>
        <w:jc w:val="both"/>
        <w:rPr>
          <w:rFonts w:ascii="Times New Roman" w:eastAsia="Times New Roman" w:hAnsi="Times New Roman" w:cs="Times New Roman"/>
          <w:color w:val="000000"/>
          <w:sz w:val="28"/>
          <w:szCs w:val="28"/>
        </w:rPr>
      </w:pPr>
      <w:r w:rsidRPr="000B7F61">
        <w:rPr>
          <w:rFonts w:ascii="Times New Roman" w:eastAsia="Times New Roman" w:hAnsi="Times New Roman" w:cs="Times New Roman"/>
          <w:color w:val="000000"/>
          <w:sz w:val="28"/>
          <w:szCs w:val="28"/>
        </w:rPr>
        <w:t>Đối với những ma trận cỡ lớn thì tìm ma trận nghịch đảo theo pp GJ sẽ lâu và nên dùng các pp tính gần đúng để tìm sẽ nhanh hơn.</w:t>
      </w:r>
    </w:p>
    <w:p w:rsidR="000E2E0F" w:rsidRPr="000B7F61" w:rsidRDefault="000B7F61">
      <w:pPr>
        <w:spacing w:after="0" w:line="240" w:lineRule="auto"/>
        <w:rPr>
          <w:rFonts w:ascii="Times New Roman" w:eastAsia="Times New Roman" w:hAnsi="Times New Roman" w:cs="Times New Roman"/>
          <w:sz w:val="28"/>
          <w:szCs w:val="28"/>
        </w:rPr>
      </w:pPr>
      <w:r w:rsidRPr="000B7F61">
        <w:rPr>
          <w:rFonts w:ascii="Times New Roman" w:eastAsia="Times New Roman" w:hAnsi="Times New Roman" w:cs="Times New Roman"/>
          <w:sz w:val="28"/>
          <w:szCs w:val="28"/>
        </w:rPr>
        <w:br/>
      </w:r>
      <w:r w:rsidRPr="000B7F61">
        <w:rPr>
          <w:rFonts w:ascii="Times New Roman" w:eastAsia="Times New Roman" w:hAnsi="Times New Roman" w:cs="Times New Roman"/>
          <w:sz w:val="28"/>
          <w:szCs w:val="28"/>
        </w:rPr>
        <w:br/>
      </w:r>
      <w:r w:rsidRPr="000B7F61">
        <w:rPr>
          <w:rFonts w:ascii="Times New Roman" w:eastAsia="Times New Roman" w:hAnsi="Times New Roman" w:cs="Times New Roman"/>
          <w:sz w:val="28"/>
          <w:szCs w:val="28"/>
        </w:rPr>
        <w:br/>
      </w:r>
      <w:r w:rsidRPr="000B7F61">
        <w:rPr>
          <w:rFonts w:ascii="Times New Roman" w:eastAsia="Times New Roman" w:hAnsi="Times New Roman" w:cs="Times New Roman"/>
          <w:sz w:val="28"/>
          <w:szCs w:val="28"/>
        </w:rPr>
        <w:br/>
      </w:r>
    </w:p>
    <w:p w:rsidR="000E2E0F" w:rsidRPr="000B7F61" w:rsidRDefault="000B7F61">
      <w:pPr>
        <w:spacing w:after="0" w:line="240" w:lineRule="auto"/>
        <w:ind w:left="360"/>
        <w:jc w:val="both"/>
        <w:rPr>
          <w:rFonts w:ascii="Times New Roman" w:eastAsia="Times New Roman" w:hAnsi="Times New Roman" w:cs="Times New Roman"/>
          <w:b/>
          <w:color w:val="000000"/>
          <w:sz w:val="28"/>
          <w:szCs w:val="28"/>
        </w:rPr>
      </w:pPr>
      <w:proofErr w:type="gramStart"/>
      <w:r w:rsidRPr="000B7F61">
        <w:rPr>
          <w:rFonts w:ascii="Times New Roman" w:eastAsia="Times New Roman" w:hAnsi="Times New Roman" w:cs="Times New Roman"/>
          <w:b/>
          <w:color w:val="000000"/>
          <w:sz w:val="28"/>
          <w:szCs w:val="28"/>
        </w:rPr>
        <w:t>3 .Tóm</w:t>
      </w:r>
      <w:proofErr w:type="gramEnd"/>
      <w:r w:rsidRPr="000B7F61">
        <w:rPr>
          <w:rFonts w:ascii="Times New Roman" w:eastAsia="Times New Roman" w:hAnsi="Times New Roman" w:cs="Times New Roman"/>
          <w:b/>
          <w:color w:val="000000"/>
          <w:sz w:val="28"/>
          <w:szCs w:val="28"/>
        </w:rPr>
        <w:t xml:space="preserve"> tắt phương pháp Gauss – Jordan tìm ma trận nghịch đảo</w:t>
      </w:r>
    </w:p>
    <w:p w:rsidR="000E2E0F" w:rsidRPr="000B7F61" w:rsidRDefault="000B7F61">
      <w:pPr>
        <w:numPr>
          <w:ilvl w:val="0"/>
          <w:numId w:val="5"/>
        </w:numPr>
        <w:spacing w:after="0" w:line="240" w:lineRule="auto"/>
        <w:rPr>
          <w:rFonts w:ascii="Times New Roman" w:eastAsia="Times New Roman" w:hAnsi="Times New Roman" w:cs="Times New Roman"/>
          <w:color w:val="000000"/>
          <w:sz w:val="28"/>
          <w:szCs w:val="28"/>
        </w:rPr>
      </w:pPr>
      <w:r w:rsidRPr="000B7F61">
        <w:rPr>
          <w:rFonts w:ascii="Times New Roman" w:eastAsia="Times New Roman" w:hAnsi="Times New Roman" w:cs="Times New Roman"/>
          <w:color w:val="000000"/>
          <w:sz w:val="28"/>
          <w:szCs w:val="28"/>
        </w:rPr>
        <w:t>Điều kiện của phương pháp</w:t>
      </w:r>
    </w:p>
    <w:p w:rsidR="000E2E0F" w:rsidRPr="000B7F61" w:rsidRDefault="000B7F61">
      <w:pPr>
        <w:spacing w:after="0" w:line="240" w:lineRule="auto"/>
        <w:rPr>
          <w:rFonts w:ascii="Times New Roman" w:eastAsia="Times New Roman" w:hAnsi="Times New Roman" w:cs="Times New Roman"/>
          <w:color w:val="000000"/>
          <w:sz w:val="28"/>
          <w:szCs w:val="28"/>
        </w:rPr>
      </w:pPr>
      <w:r w:rsidRPr="000B7F61">
        <w:rPr>
          <w:rFonts w:ascii="Times New Roman" w:eastAsia="Times New Roman" w:hAnsi="Times New Roman" w:cs="Times New Roman"/>
          <w:sz w:val="28"/>
          <w:szCs w:val="28"/>
        </w:rPr>
        <w:t xml:space="preserve">        </w:t>
      </w:r>
      <w:r w:rsidRPr="000B7F61">
        <w:rPr>
          <w:rFonts w:ascii="Times New Roman" w:eastAsia="Times New Roman" w:hAnsi="Times New Roman" w:cs="Times New Roman"/>
          <w:color w:val="000000"/>
          <w:sz w:val="28"/>
          <w:szCs w:val="28"/>
        </w:rPr>
        <w:t>Ma trận A phải là ma trận vuông</w:t>
      </w:r>
    </w:p>
    <w:p w:rsidR="000E2E0F" w:rsidRPr="000B7F61" w:rsidRDefault="000B7F61">
      <w:pPr>
        <w:numPr>
          <w:ilvl w:val="0"/>
          <w:numId w:val="6"/>
        </w:numPr>
        <w:spacing w:after="0" w:line="240" w:lineRule="auto"/>
        <w:rPr>
          <w:rFonts w:ascii="Times New Roman" w:eastAsia="Times New Roman" w:hAnsi="Times New Roman" w:cs="Times New Roman"/>
          <w:color w:val="000000"/>
          <w:sz w:val="28"/>
          <w:szCs w:val="28"/>
        </w:rPr>
      </w:pPr>
      <w:r w:rsidRPr="000B7F61">
        <w:rPr>
          <w:rFonts w:ascii="Times New Roman" w:eastAsia="Times New Roman" w:hAnsi="Times New Roman" w:cs="Times New Roman"/>
          <w:color w:val="000000"/>
          <w:sz w:val="28"/>
          <w:szCs w:val="28"/>
        </w:rPr>
        <w:t xml:space="preserve">    Ta lập ma trận mở rộng A|E, E là ma trận đơn vị</w:t>
      </w:r>
      <w:r w:rsidRPr="000B7F61">
        <w:rPr>
          <w:rFonts w:ascii="Times New Roman" w:eastAsia="Times New Roman" w:hAnsi="Times New Roman" w:cs="Times New Roman"/>
          <w:color w:val="000000"/>
          <w:sz w:val="28"/>
          <w:szCs w:val="28"/>
        </w:rPr>
        <w:br/>
      </w:r>
    </w:p>
    <w:p w:rsidR="000E2E0F" w:rsidRPr="000B7F61" w:rsidRDefault="000B7F61">
      <w:pPr>
        <w:spacing w:after="0" w:line="240" w:lineRule="auto"/>
        <w:rPr>
          <w:rFonts w:ascii="Times New Roman" w:eastAsia="Times New Roman" w:hAnsi="Times New Roman" w:cs="Times New Roman"/>
          <w:color w:val="000000"/>
          <w:sz w:val="28"/>
          <w:szCs w:val="28"/>
        </w:rPr>
      </w:pPr>
      <w:r w:rsidRPr="000B7F61">
        <w:rPr>
          <w:rFonts w:ascii="Times New Roman" w:eastAsia="Times New Roman" w:hAnsi="Times New Roman" w:cs="Times New Roman"/>
          <w:sz w:val="28"/>
          <w:szCs w:val="28"/>
        </w:rPr>
        <w:t>c .</w:t>
      </w:r>
      <w:r w:rsidRPr="000B7F61">
        <w:rPr>
          <w:rFonts w:ascii="Times New Roman" w:eastAsia="Times New Roman" w:hAnsi="Times New Roman" w:cs="Times New Roman"/>
          <w:color w:val="000000"/>
          <w:sz w:val="28"/>
          <w:szCs w:val="28"/>
        </w:rPr>
        <w:t xml:space="preserve">Ma trận A tồn tại ma trận nghịch đảo khi mà định thức của ma trận A là khác 0 </w:t>
      </w:r>
      <w:r w:rsidRPr="000B7F61">
        <w:rPr>
          <w:rFonts w:ascii="Cambria Math" w:eastAsia="Noto Sans Symbols" w:hAnsi="Cambria Math" w:cs="Cambria Math"/>
          <w:color w:val="000000"/>
          <w:sz w:val="28"/>
          <w:szCs w:val="28"/>
        </w:rPr>
        <w:t>⬄</w:t>
      </w:r>
      <w:r w:rsidRPr="000B7F61">
        <w:rPr>
          <w:rFonts w:ascii="Times New Roman" w:eastAsia="Times New Roman" w:hAnsi="Times New Roman" w:cs="Times New Roman"/>
          <w:color w:val="000000"/>
          <w:sz w:val="28"/>
          <w:szCs w:val="28"/>
        </w:rPr>
        <w:t xml:space="preserve"> Ta tìm được đủ n phần tử giải</w:t>
      </w:r>
      <w:r w:rsidRPr="000B7F61">
        <w:rPr>
          <w:rFonts w:ascii="Times New Roman" w:eastAsia="Times New Roman" w:hAnsi="Times New Roman" w:cs="Times New Roman"/>
          <w:color w:val="000000"/>
          <w:sz w:val="28"/>
          <w:szCs w:val="28"/>
        </w:rPr>
        <w:br/>
      </w:r>
      <w:r w:rsidRPr="000B7F61">
        <w:rPr>
          <w:rFonts w:ascii="Times New Roman" w:eastAsia="Times New Roman" w:hAnsi="Times New Roman" w:cs="Times New Roman"/>
          <w:color w:val="000000"/>
          <w:sz w:val="28"/>
          <w:szCs w:val="28"/>
        </w:rPr>
        <w:br/>
      </w:r>
      <w:r w:rsidRPr="000B7F61">
        <w:rPr>
          <w:rFonts w:ascii="Times New Roman" w:eastAsia="Times New Roman" w:hAnsi="Times New Roman" w:cs="Times New Roman"/>
          <w:sz w:val="28"/>
          <w:szCs w:val="28"/>
        </w:rPr>
        <w:t xml:space="preserve">d. </w:t>
      </w:r>
      <w:r w:rsidRPr="000B7F61">
        <w:rPr>
          <w:rFonts w:ascii="Times New Roman" w:eastAsia="Times New Roman" w:hAnsi="Times New Roman" w:cs="Times New Roman"/>
          <w:color w:val="000000"/>
          <w:sz w:val="28"/>
          <w:szCs w:val="28"/>
        </w:rPr>
        <w:t xml:space="preserve">Phần tử giải </w:t>
      </w:r>
      <w:proofErr w:type="spellStart"/>
      <w:r w:rsidRPr="000B7F61">
        <w:rPr>
          <w:rFonts w:ascii="Times New Roman" w:eastAsia="Times New Roman" w:hAnsi="Times New Roman" w:cs="Times New Roman"/>
          <w:color w:val="000000"/>
          <w:sz w:val="28"/>
          <w:szCs w:val="28"/>
        </w:rPr>
        <w:t>a</w:t>
      </w:r>
      <w:r w:rsidRPr="000B7F61">
        <w:rPr>
          <w:rFonts w:ascii="Times New Roman" w:eastAsia="Times New Roman" w:hAnsi="Times New Roman" w:cs="Times New Roman"/>
          <w:color w:val="000000"/>
          <w:sz w:val="28"/>
          <w:szCs w:val="28"/>
          <w:vertAlign w:val="subscript"/>
        </w:rPr>
        <w:t>pq</w:t>
      </w:r>
      <w:proofErr w:type="spellEnd"/>
      <w:r w:rsidRPr="000B7F61">
        <w:rPr>
          <w:rFonts w:ascii="Times New Roman" w:eastAsia="Times New Roman" w:hAnsi="Times New Roman" w:cs="Times New Roman"/>
          <w:color w:val="000000"/>
          <w:sz w:val="28"/>
          <w:szCs w:val="28"/>
        </w:rPr>
        <w:t>: ưu</w:t>
      </w:r>
      <w:r w:rsidRPr="000B7F61">
        <w:rPr>
          <w:rFonts w:ascii="Times New Roman" w:eastAsia="Times New Roman" w:hAnsi="Times New Roman" w:cs="Times New Roman"/>
          <w:color w:val="000000"/>
          <w:sz w:val="28"/>
          <w:szCs w:val="28"/>
        </w:rPr>
        <w:t xml:space="preserve"> tiên chọn phần tử có giá trị = 1 hoặc = - 1, nếu không có thì sẽ ưu tiên tìm phần tử có trị tuyệt đối ≠ 0 lớn nhất. Sau khi biến đổi ma trận A|E theo pp Gauss – Jordan thì trên mỗi hàng, mỗi cột của ma trận A sẽ chỉ còn 1 phần tử khác 0 duy nhất và đó chí</w:t>
      </w:r>
      <w:r w:rsidRPr="000B7F61">
        <w:rPr>
          <w:rFonts w:ascii="Times New Roman" w:eastAsia="Times New Roman" w:hAnsi="Times New Roman" w:cs="Times New Roman"/>
          <w:color w:val="000000"/>
          <w:sz w:val="28"/>
          <w:szCs w:val="28"/>
        </w:rPr>
        <w:t>nh là phần tử giải ở hàng giải và cột giải đó. </w:t>
      </w:r>
      <w:r w:rsidRPr="000B7F61">
        <w:rPr>
          <w:rFonts w:ascii="Times New Roman" w:eastAsia="Times New Roman" w:hAnsi="Times New Roman" w:cs="Times New Roman"/>
          <w:color w:val="000000"/>
          <w:sz w:val="28"/>
          <w:szCs w:val="28"/>
        </w:rPr>
        <w:br/>
      </w:r>
    </w:p>
    <w:p w:rsidR="000E2E0F" w:rsidRPr="000B7F61" w:rsidRDefault="000B7F61">
      <w:pPr>
        <w:spacing w:after="0" w:line="240" w:lineRule="auto"/>
        <w:rPr>
          <w:rFonts w:ascii="Times New Roman" w:eastAsia="Times New Roman" w:hAnsi="Times New Roman" w:cs="Times New Roman"/>
          <w:color w:val="000000"/>
          <w:sz w:val="28"/>
          <w:szCs w:val="28"/>
        </w:rPr>
      </w:pPr>
      <w:r w:rsidRPr="000B7F61">
        <w:rPr>
          <w:rFonts w:ascii="Times New Roman" w:eastAsia="Times New Roman" w:hAnsi="Times New Roman" w:cs="Times New Roman"/>
          <w:sz w:val="28"/>
          <w:szCs w:val="28"/>
        </w:rPr>
        <w:t xml:space="preserve">e. </w:t>
      </w:r>
      <w:r w:rsidRPr="000B7F61">
        <w:rPr>
          <w:rFonts w:ascii="Times New Roman" w:eastAsia="Times New Roman" w:hAnsi="Times New Roman" w:cs="Times New Roman"/>
          <w:color w:val="000000"/>
          <w:sz w:val="28"/>
          <w:szCs w:val="28"/>
        </w:rPr>
        <w:t>Các phần tử giải có thể không thuộc đường chéo chính, ta cần hoán vị hàng để đưa chúng về đúng vị trí đường chéo chính. </w:t>
      </w:r>
    </w:p>
    <w:p w:rsidR="000E2E0F" w:rsidRPr="000B7F61" w:rsidRDefault="000B7F61">
      <w:pPr>
        <w:spacing w:after="0" w:line="240" w:lineRule="auto"/>
        <w:jc w:val="both"/>
        <w:rPr>
          <w:rFonts w:ascii="Times New Roman" w:eastAsia="Times New Roman" w:hAnsi="Times New Roman" w:cs="Times New Roman"/>
          <w:color w:val="000000"/>
          <w:sz w:val="28"/>
          <w:szCs w:val="28"/>
        </w:rPr>
      </w:pPr>
      <w:r w:rsidRPr="000B7F61">
        <w:rPr>
          <w:rFonts w:ascii="Times New Roman" w:eastAsia="Times New Roman" w:hAnsi="Times New Roman" w:cs="Times New Roman"/>
          <w:sz w:val="28"/>
          <w:szCs w:val="28"/>
        </w:rPr>
        <w:t xml:space="preserve">f. </w:t>
      </w:r>
      <w:r w:rsidRPr="000B7F61">
        <w:rPr>
          <w:rFonts w:ascii="Times New Roman" w:eastAsia="Times New Roman" w:hAnsi="Times New Roman" w:cs="Times New Roman"/>
          <w:color w:val="000000"/>
          <w:sz w:val="28"/>
          <w:szCs w:val="28"/>
        </w:rPr>
        <w:t xml:space="preserve">Sau đó, chuẩn hóa ma trận để đưa ma trận A về dạng đơn vị bằng cách chia tất cả </w:t>
      </w:r>
      <w:r w:rsidRPr="000B7F61">
        <w:rPr>
          <w:rFonts w:ascii="Times New Roman" w:eastAsia="Times New Roman" w:hAnsi="Times New Roman" w:cs="Times New Roman"/>
          <w:color w:val="000000"/>
          <w:sz w:val="28"/>
          <w:szCs w:val="28"/>
        </w:rPr>
        <w:t>các phần tử trên hàng với phần tử trên đường chéo chính ở hàng tương ứng.</w:t>
      </w:r>
    </w:p>
    <w:p w:rsidR="000E2E0F" w:rsidRPr="000B7F61" w:rsidRDefault="000B7F61">
      <w:pPr>
        <w:spacing w:line="240" w:lineRule="auto"/>
        <w:jc w:val="both"/>
        <w:rPr>
          <w:rFonts w:ascii="Times New Roman" w:eastAsia="Times New Roman" w:hAnsi="Times New Roman" w:cs="Times New Roman"/>
          <w:color w:val="000000"/>
          <w:sz w:val="28"/>
          <w:szCs w:val="28"/>
        </w:rPr>
      </w:pPr>
      <w:r w:rsidRPr="000B7F61">
        <w:rPr>
          <w:rFonts w:ascii="Times New Roman" w:eastAsia="Times New Roman" w:hAnsi="Times New Roman" w:cs="Times New Roman"/>
          <w:sz w:val="28"/>
          <w:szCs w:val="28"/>
        </w:rPr>
        <w:t xml:space="preserve">g. </w:t>
      </w:r>
      <w:r w:rsidRPr="000B7F61">
        <w:rPr>
          <w:rFonts w:ascii="Times New Roman" w:eastAsia="Times New Roman" w:hAnsi="Times New Roman" w:cs="Times New Roman"/>
          <w:color w:val="000000"/>
          <w:sz w:val="28"/>
          <w:szCs w:val="28"/>
        </w:rPr>
        <w:t>Cuối cùng từ ma trận mở rộng A|E =&gt; ta thu được ma trận E|B và ma trận B chính là ma trận nghịch đảo của ma trận A</w:t>
      </w:r>
    </w:p>
    <w:p w:rsidR="000E2E0F" w:rsidRPr="000B7F61" w:rsidRDefault="000E2E0F">
      <w:pPr>
        <w:rPr>
          <w:rFonts w:ascii="Times New Roman" w:hAnsi="Times New Roman" w:cs="Times New Roman"/>
          <w:sz w:val="28"/>
          <w:szCs w:val="28"/>
        </w:rPr>
      </w:pPr>
    </w:p>
    <w:p w:rsidR="000B7F61" w:rsidRPr="000B7F61" w:rsidRDefault="000B7F61">
      <w:pPr>
        <w:rPr>
          <w:rFonts w:ascii="Times New Roman" w:hAnsi="Times New Roman" w:cs="Times New Roman"/>
          <w:sz w:val="28"/>
          <w:szCs w:val="28"/>
        </w:rPr>
      </w:pPr>
    </w:p>
    <w:sectPr w:rsidR="000B7F61" w:rsidRPr="000B7F6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9F3977"/>
    <w:multiLevelType w:val="multilevel"/>
    <w:tmpl w:val="95CAE9C4"/>
    <w:lvl w:ilvl="0">
      <w:start w:val="2"/>
      <w:numFmt w:val="lowerLetter"/>
      <w:lvlText w:val="%1."/>
      <w:lvlJc w:val="left"/>
      <w:pPr>
        <w:ind w:left="360" w:hanging="360"/>
      </w:pPr>
      <w:rPr>
        <w:b/>
      </w:r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1" w15:restartNumberingAfterBreak="0">
    <w:nsid w:val="23CD2D1E"/>
    <w:multiLevelType w:val="multilevel"/>
    <w:tmpl w:val="03DA2088"/>
    <w:lvl w:ilvl="0">
      <w:start w:val="1"/>
      <w:numFmt w:val="bullet"/>
      <w:lvlText w:val="●"/>
      <w:lvlJc w:val="left"/>
      <w:pPr>
        <w:ind w:left="720" w:hanging="360"/>
      </w:pPr>
      <w:rPr>
        <w:rFonts w:ascii="Noto Sans Symbols" w:eastAsia="Noto Sans Symbols" w:hAnsi="Noto Sans Symbols" w:cs="Noto Sans Symbols"/>
        <w:sz w:val="20"/>
        <w:szCs w:val="20"/>
      </w:rPr>
    </w:lvl>
    <w:lvl w:ilvl="1">
      <w:start w:val="3"/>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3CFF43B6"/>
    <w:multiLevelType w:val="multilevel"/>
    <w:tmpl w:val="C85021C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57AE6D22"/>
    <w:multiLevelType w:val="multilevel"/>
    <w:tmpl w:val="EBE683D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60DE6BA3"/>
    <w:multiLevelType w:val="multilevel"/>
    <w:tmpl w:val="555CFA2E"/>
    <w:lvl w:ilvl="0">
      <w:numFmt w:val="low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65386562"/>
    <w:multiLevelType w:val="multilevel"/>
    <w:tmpl w:val="68E809C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696C1DF0"/>
    <w:multiLevelType w:val="multilevel"/>
    <w:tmpl w:val="884C41C8"/>
    <w:lvl w:ilvl="0">
      <w:start w:val="2"/>
      <w:numFmt w:val="lowerLetter"/>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7" w15:restartNumberingAfterBreak="0">
    <w:nsid w:val="7BD72CD1"/>
    <w:multiLevelType w:val="multilevel"/>
    <w:tmpl w:val="03A87C16"/>
    <w:lvl w:ilvl="0">
      <w:numFmt w:val="upperRoman"/>
      <w:lvlText w:val="%1."/>
      <w:lvlJc w:val="righ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3"/>
  </w:num>
  <w:num w:numId="2">
    <w:abstractNumId w:val="0"/>
  </w:num>
  <w:num w:numId="3">
    <w:abstractNumId w:val="4"/>
  </w:num>
  <w:num w:numId="4">
    <w:abstractNumId w:val="1"/>
  </w:num>
  <w:num w:numId="5">
    <w:abstractNumId w:val="2"/>
  </w:num>
  <w:num w:numId="6">
    <w:abstractNumId w:val="6"/>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E0F"/>
    <w:rsid w:val="000B7F61"/>
    <w:rsid w:val="000E2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707BF"/>
  <w15:docId w15:val="{54F9E936-A251-429D-B6C4-740757ED2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link w:val="Heading3Char"/>
    <w:uiPriority w:val="9"/>
    <w:qFormat/>
    <w:rsid w:val="00D43BE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3Char">
    <w:name w:val="Heading 3 Char"/>
    <w:basedOn w:val="DefaultParagraphFont"/>
    <w:link w:val="Heading3"/>
    <w:uiPriority w:val="9"/>
    <w:rsid w:val="00D43BE6"/>
    <w:rPr>
      <w:rFonts w:ascii="Times New Roman" w:eastAsia="Times New Roman" w:hAnsi="Times New Roman" w:cs="Times New Roman"/>
      <w:b/>
      <w:bCs/>
      <w:sz w:val="27"/>
      <w:szCs w:val="27"/>
    </w:rPr>
  </w:style>
  <w:style w:type="character" w:styleId="Strong">
    <w:name w:val="Strong"/>
    <w:basedOn w:val="DefaultParagraphFont"/>
    <w:uiPriority w:val="22"/>
    <w:qFormat/>
    <w:rsid w:val="00D43BE6"/>
    <w:rPr>
      <w:b/>
      <w:bCs/>
    </w:rPr>
  </w:style>
  <w:style w:type="paragraph" w:styleId="NormalWeb">
    <w:name w:val="Normal (Web)"/>
    <w:basedOn w:val="Normal"/>
    <w:uiPriority w:val="99"/>
    <w:semiHidden/>
    <w:unhideWhenUsed/>
    <w:rsid w:val="00D43BE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43BE6"/>
    <w:rPr>
      <w:i/>
      <w:iCs/>
    </w:rPr>
  </w:style>
  <w:style w:type="paragraph" w:styleId="ListParagraph">
    <w:name w:val="List Paragraph"/>
    <w:basedOn w:val="Normal"/>
    <w:uiPriority w:val="34"/>
    <w:qFormat/>
    <w:rsid w:val="0029753D"/>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EaaE67Grma7fOUv3eUzF55AuzQ==">AMUW2mX2bxUZana49vXTaorMk++Bj8Srt8eoTKoRsKd/Rzbsz+FaavnyxuXVJl+Te/zGBcsJa884JXgHLacWrfF8VNljlZxr6MHWHudt47JLFyHSoWSypGA=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238</Words>
  <Characters>1359</Characters>
  <Application>Microsoft Office Word</Application>
  <DocSecurity>0</DocSecurity>
  <Lines>11</Lines>
  <Paragraphs>3</Paragraphs>
  <ScaleCrop>false</ScaleCrop>
  <Company>diathan.com</Company>
  <LinksUpToDate>false</LinksUpToDate>
  <CharactersWithSpaces>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Trieu Quang Manh 20206250</dc:creator>
  <cp:lastModifiedBy>Nguyen Thi Lam Phuong 20206257</cp:lastModifiedBy>
  <cp:revision>2</cp:revision>
  <dcterms:created xsi:type="dcterms:W3CDTF">2022-06-26T13:39:00Z</dcterms:created>
  <dcterms:modified xsi:type="dcterms:W3CDTF">2022-07-22T09:28:00Z</dcterms:modified>
</cp:coreProperties>
</file>